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FB2" w:rsidRDefault="00426FB2" w:rsidP="00426FB2">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26FB2" w:rsidRDefault="00426FB2" w:rsidP="00426FB2">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26FB2" w:rsidRDefault="00426FB2" w:rsidP="00426FB2">
      <w:pPr>
        <w:jc w:val="center"/>
        <w:rPr>
          <w:b/>
          <w:bCs/>
          <w:sz w:val="24"/>
          <w:szCs w:val="24"/>
        </w:rPr>
      </w:pPr>
      <w:r>
        <w:rPr>
          <w:b/>
          <w:bCs/>
          <w:sz w:val="24"/>
          <w:szCs w:val="24"/>
        </w:rPr>
        <w:t>ПРОТОКОЛ</w:t>
      </w:r>
    </w:p>
    <w:p w:rsidR="00426FB2" w:rsidRDefault="00426FB2" w:rsidP="00426FB2">
      <w:pPr>
        <w:jc w:val="center"/>
        <w:rPr>
          <w:b/>
          <w:sz w:val="24"/>
          <w:szCs w:val="24"/>
        </w:rPr>
      </w:pPr>
      <w:r>
        <w:rPr>
          <w:b/>
          <w:sz w:val="24"/>
          <w:szCs w:val="24"/>
        </w:rPr>
        <w:t>рассмотрения заявок на участие в аукционе в электронной форме</w:t>
      </w:r>
    </w:p>
    <w:p w:rsidR="00426FB2" w:rsidRDefault="00426FB2" w:rsidP="00426FB2">
      <w:pPr>
        <w:jc w:val="both"/>
        <w:rPr>
          <w:sz w:val="24"/>
        </w:rPr>
      </w:pPr>
      <w:r>
        <w:rPr>
          <w:sz w:val="24"/>
        </w:rPr>
        <w:t>«28» июня 2018 г.                                                                                       № 0187300005818000227-1</w:t>
      </w:r>
    </w:p>
    <w:p w:rsidR="00426FB2" w:rsidRDefault="00426FB2" w:rsidP="00426FB2">
      <w:pPr>
        <w:tabs>
          <w:tab w:val="num" w:pos="142"/>
        </w:tabs>
        <w:autoSpaceDE w:val="0"/>
        <w:autoSpaceDN w:val="0"/>
        <w:adjustRightInd w:val="0"/>
        <w:jc w:val="both"/>
        <w:rPr>
          <w:sz w:val="24"/>
          <w:szCs w:val="24"/>
          <w:highlight w:val="yellow"/>
        </w:rPr>
      </w:pPr>
    </w:p>
    <w:p w:rsidR="00426FB2" w:rsidRPr="00171D6F" w:rsidRDefault="00426FB2" w:rsidP="00426FB2">
      <w:pPr>
        <w:jc w:val="both"/>
        <w:rPr>
          <w:sz w:val="24"/>
          <w:szCs w:val="24"/>
        </w:rPr>
      </w:pPr>
      <w:r w:rsidRPr="00171D6F">
        <w:rPr>
          <w:sz w:val="24"/>
          <w:szCs w:val="24"/>
        </w:rPr>
        <w:t xml:space="preserve">ПРИСУТСТВОВАЛИ: </w:t>
      </w:r>
    </w:p>
    <w:p w:rsidR="00426FB2" w:rsidRPr="00171D6F" w:rsidRDefault="00426FB2" w:rsidP="00426FB2">
      <w:pPr>
        <w:jc w:val="both"/>
        <w:rPr>
          <w:sz w:val="24"/>
          <w:szCs w:val="24"/>
        </w:rPr>
      </w:pPr>
      <w:r w:rsidRPr="00171D6F">
        <w:rPr>
          <w:sz w:val="24"/>
          <w:szCs w:val="24"/>
        </w:rPr>
        <w:t xml:space="preserve">Единая комиссия по осуществлению закупок для обеспечения муниципальных нужд города </w:t>
      </w:r>
      <w:proofErr w:type="spellStart"/>
      <w:r w:rsidRPr="00171D6F">
        <w:rPr>
          <w:sz w:val="24"/>
          <w:szCs w:val="24"/>
        </w:rPr>
        <w:t>Югорска</w:t>
      </w:r>
      <w:proofErr w:type="spellEnd"/>
      <w:r w:rsidRPr="00171D6F">
        <w:rPr>
          <w:sz w:val="24"/>
          <w:szCs w:val="24"/>
        </w:rPr>
        <w:t xml:space="preserve"> (далее - комиссия) в следующем  составе:</w:t>
      </w:r>
    </w:p>
    <w:p w:rsidR="00426FB2" w:rsidRPr="00171D6F" w:rsidRDefault="00426FB2" w:rsidP="00171D6F">
      <w:pPr>
        <w:pStyle w:val="a7"/>
        <w:numPr>
          <w:ilvl w:val="0"/>
          <w:numId w:val="2"/>
        </w:numPr>
        <w:ind w:left="284" w:hanging="284"/>
        <w:jc w:val="both"/>
        <w:rPr>
          <w:sz w:val="24"/>
          <w:szCs w:val="24"/>
        </w:rPr>
      </w:pPr>
      <w:r w:rsidRPr="00171D6F">
        <w:rPr>
          <w:sz w:val="24"/>
          <w:szCs w:val="24"/>
        </w:rPr>
        <w:t xml:space="preserve">С.Д. </w:t>
      </w:r>
      <w:proofErr w:type="spellStart"/>
      <w:r w:rsidRPr="00171D6F">
        <w:rPr>
          <w:sz w:val="24"/>
          <w:szCs w:val="24"/>
        </w:rPr>
        <w:t>Голин</w:t>
      </w:r>
      <w:proofErr w:type="spellEnd"/>
      <w:r w:rsidRPr="00171D6F">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71D6F">
        <w:rPr>
          <w:sz w:val="24"/>
          <w:szCs w:val="24"/>
        </w:rPr>
        <w:t>Югорска</w:t>
      </w:r>
      <w:proofErr w:type="spellEnd"/>
      <w:r w:rsidRPr="00171D6F">
        <w:rPr>
          <w:sz w:val="24"/>
          <w:szCs w:val="24"/>
        </w:rPr>
        <w:t>;</w:t>
      </w:r>
    </w:p>
    <w:p w:rsidR="00426FB2" w:rsidRPr="00171D6F" w:rsidRDefault="00426FB2" w:rsidP="00171D6F">
      <w:pPr>
        <w:pStyle w:val="a7"/>
        <w:numPr>
          <w:ilvl w:val="0"/>
          <w:numId w:val="2"/>
        </w:numPr>
        <w:ind w:left="284" w:hanging="284"/>
        <w:jc w:val="both"/>
        <w:rPr>
          <w:sz w:val="24"/>
          <w:szCs w:val="24"/>
        </w:rPr>
      </w:pPr>
      <w:r w:rsidRPr="00171D6F">
        <w:rPr>
          <w:sz w:val="24"/>
          <w:szCs w:val="24"/>
        </w:rPr>
        <w:t>Н.А. Морозова – советник руководителя;</w:t>
      </w:r>
    </w:p>
    <w:p w:rsidR="00426FB2" w:rsidRPr="00171D6F" w:rsidRDefault="00426FB2" w:rsidP="00171D6F">
      <w:pPr>
        <w:pStyle w:val="a7"/>
        <w:numPr>
          <w:ilvl w:val="0"/>
          <w:numId w:val="2"/>
        </w:numPr>
        <w:ind w:left="284" w:hanging="284"/>
        <w:jc w:val="both"/>
        <w:rPr>
          <w:sz w:val="24"/>
          <w:szCs w:val="24"/>
        </w:rPr>
      </w:pPr>
      <w:r w:rsidRPr="00171D6F">
        <w:rPr>
          <w:sz w:val="24"/>
          <w:szCs w:val="24"/>
        </w:rPr>
        <w:t xml:space="preserve">Т.И. </w:t>
      </w:r>
      <w:proofErr w:type="spellStart"/>
      <w:r w:rsidRPr="00171D6F">
        <w:rPr>
          <w:sz w:val="24"/>
          <w:szCs w:val="24"/>
        </w:rPr>
        <w:t>Долгодворова</w:t>
      </w:r>
      <w:proofErr w:type="spellEnd"/>
      <w:r w:rsidRPr="00171D6F">
        <w:rPr>
          <w:sz w:val="24"/>
          <w:szCs w:val="24"/>
        </w:rPr>
        <w:t xml:space="preserve"> - заместитель главы города </w:t>
      </w:r>
      <w:proofErr w:type="spellStart"/>
      <w:r w:rsidRPr="00171D6F">
        <w:rPr>
          <w:sz w:val="24"/>
          <w:szCs w:val="24"/>
        </w:rPr>
        <w:t>Югорска</w:t>
      </w:r>
      <w:proofErr w:type="spellEnd"/>
      <w:r w:rsidRPr="00171D6F">
        <w:rPr>
          <w:sz w:val="24"/>
          <w:szCs w:val="24"/>
        </w:rPr>
        <w:t>;</w:t>
      </w:r>
    </w:p>
    <w:p w:rsidR="00426FB2" w:rsidRPr="00171D6F" w:rsidRDefault="00426FB2" w:rsidP="00171D6F">
      <w:pPr>
        <w:pStyle w:val="a7"/>
        <w:numPr>
          <w:ilvl w:val="0"/>
          <w:numId w:val="2"/>
        </w:numPr>
        <w:ind w:left="284" w:hanging="284"/>
        <w:jc w:val="both"/>
        <w:rPr>
          <w:sz w:val="24"/>
          <w:szCs w:val="24"/>
        </w:rPr>
      </w:pPr>
      <w:r w:rsidRPr="00171D6F">
        <w:rPr>
          <w:sz w:val="24"/>
          <w:szCs w:val="24"/>
        </w:rPr>
        <w:t xml:space="preserve">Ж.В. </w:t>
      </w:r>
      <w:proofErr w:type="spellStart"/>
      <w:r w:rsidRPr="00171D6F">
        <w:rPr>
          <w:sz w:val="24"/>
          <w:szCs w:val="24"/>
        </w:rPr>
        <w:t>Резинкина</w:t>
      </w:r>
      <w:proofErr w:type="spellEnd"/>
      <w:r w:rsidRPr="00171D6F">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71D6F">
        <w:rPr>
          <w:sz w:val="24"/>
          <w:szCs w:val="24"/>
        </w:rPr>
        <w:t>Югорска</w:t>
      </w:r>
      <w:proofErr w:type="spellEnd"/>
      <w:r w:rsidRPr="00171D6F">
        <w:rPr>
          <w:sz w:val="24"/>
          <w:szCs w:val="24"/>
        </w:rPr>
        <w:t>;</w:t>
      </w:r>
    </w:p>
    <w:p w:rsidR="00426FB2" w:rsidRPr="00171D6F" w:rsidRDefault="00426FB2" w:rsidP="00171D6F">
      <w:pPr>
        <w:pStyle w:val="a7"/>
        <w:numPr>
          <w:ilvl w:val="0"/>
          <w:numId w:val="2"/>
        </w:numPr>
        <w:ind w:left="284" w:hanging="284"/>
        <w:jc w:val="both"/>
        <w:rPr>
          <w:sz w:val="24"/>
          <w:szCs w:val="24"/>
        </w:rPr>
      </w:pPr>
      <w:r w:rsidRPr="00171D6F">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71D6F">
        <w:rPr>
          <w:sz w:val="24"/>
          <w:szCs w:val="24"/>
        </w:rPr>
        <w:t>Югорска</w:t>
      </w:r>
      <w:proofErr w:type="spellEnd"/>
      <w:r w:rsidRPr="00171D6F">
        <w:rPr>
          <w:sz w:val="24"/>
          <w:szCs w:val="24"/>
        </w:rPr>
        <w:t>;</w:t>
      </w:r>
    </w:p>
    <w:p w:rsidR="00426FB2" w:rsidRPr="00171D6F" w:rsidRDefault="00426FB2" w:rsidP="00171D6F">
      <w:pPr>
        <w:pStyle w:val="a7"/>
        <w:numPr>
          <w:ilvl w:val="0"/>
          <w:numId w:val="2"/>
        </w:numPr>
        <w:ind w:left="284" w:hanging="284"/>
        <w:jc w:val="both"/>
        <w:rPr>
          <w:sz w:val="24"/>
          <w:szCs w:val="24"/>
        </w:rPr>
      </w:pPr>
      <w:proofErr w:type="spellStart"/>
      <w:r w:rsidRPr="00171D6F">
        <w:rPr>
          <w:sz w:val="24"/>
          <w:szCs w:val="24"/>
        </w:rPr>
        <w:t>Н.Б.Захарова</w:t>
      </w:r>
      <w:proofErr w:type="spellEnd"/>
      <w:r w:rsidRPr="00171D6F">
        <w:rPr>
          <w:sz w:val="24"/>
          <w:szCs w:val="24"/>
        </w:rPr>
        <w:t xml:space="preserve"> – начальник отдела муниципальных закупок департамента экономического развития и проектного управления администрации города </w:t>
      </w:r>
      <w:proofErr w:type="spellStart"/>
      <w:r w:rsidRPr="00171D6F">
        <w:rPr>
          <w:sz w:val="24"/>
          <w:szCs w:val="24"/>
        </w:rPr>
        <w:t>Югорска</w:t>
      </w:r>
      <w:proofErr w:type="spellEnd"/>
      <w:r w:rsidRPr="00171D6F">
        <w:rPr>
          <w:sz w:val="24"/>
          <w:szCs w:val="24"/>
        </w:rPr>
        <w:t>.</w:t>
      </w:r>
    </w:p>
    <w:p w:rsidR="00426FB2" w:rsidRDefault="00171D6F" w:rsidP="00426FB2">
      <w:pPr>
        <w:jc w:val="both"/>
        <w:rPr>
          <w:sz w:val="24"/>
          <w:szCs w:val="24"/>
        </w:rPr>
      </w:pPr>
      <w:r w:rsidRPr="00171D6F">
        <w:rPr>
          <w:sz w:val="24"/>
          <w:szCs w:val="24"/>
        </w:rPr>
        <w:t>Всего присутствовали 6</w:t>
      </w:r>
      <w:r w:rsidR="00426FB2" w:rsidRPr="00171D6F">
        <w:rPr>
          <w:sz w:val="24"/>
          <w:szCs w:val="24"/>
        </w:rPr>
        <w:t xml:space="preserve"> членов комиссии из 8.</w:t>
      </w:r>
    </w:p>
    <w:p w:rsidR="00426FB2" w:rsidRDefault="00426FB2" w:rsidP="00426FB2">
      <w:pPr>
        <w:jc w:val="both"/>
        <w:rPr>
          <w:sz w:val="24"/>
        </w:rPr>
      </w:pPr>
      <w:r>
        <w:rPr>
          <w:sz w:val="24"/>
        </w:rPr>
        <w:t xml:space="preserve">Представитель заказчика: </w:t>
      </w:r>
      <w:r w:rsidRPr="00171D6F">
        <w:rPr>
          <w:sz w:val="24"/>
        </w:rPr>
        <w:t>Акопова Татьяна Александровна</w:t>
      </w:r>
      <w:r>
        <w:rPr>
          <w:sz w:val="24"/>
        </w:rPr>
        <w:t xml:space="preserve">, </w:t>
      </w:r>
      <w:r w:rsidRPr="00171D6F">
        <w:rPr>
          <w:sz w:val="24"/>
        </w:rPr>
        <w:t>заведующий хозяйством МБОУ «Средняя общеобразовательная школа №5»</w:t>
      </w:r>
      <w:r>
        <w:rPr>
          <w:sz w:val="24"/>
        </w:rPr>
        <w:t>.</w:t>
      </w:r>
    </w:p>
    <w:p w:rsidR="00426FB2" w:rsidRDefault="00426FB2" w:rsidP="00426FB2">
      <w:pPr>
        <w:jc w:val="both"/>
        <w:rPr>
          <w:sz w:val="24"/>
        </w:rPr>
      </w:pPr>
      <w:r>
        <w:rPr>
          <w:sz w:val="24"/>
        </w:rPr>
        <w:t xml:space="preserve">1. Наименование аукциона: аукцион в электронной форме № 0187300005818000227 </w:t>
      </w:r>
      <w:r w:rsidRPr="00426FB2">
        <w:rPr>
          <w:sz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канцелярских товаров</w:t>
      </w:r>
      <w:r>
        <w:rPr>
          <w:sz w:val="24"/>
        </w:rPr>
        <w:t>.</w:t>
      </w:r>
    </w:p>
    <w:p w:rsidR="00426FB2" w:rsidRDefault="00426FB2" w:rsidP="00426FB2">
      <w:pPr>
        <w:jc w:val="both"/>
        <w:rPr>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0187300005818000227, дата публикации 13.06.2018. </w:t>
      </w:r>
    </w:p>
    <w:p w:rsidR="00426FB2" w:rsidRPr="00426FB2" w:rsidRDefault="00426FB2" w:rsidP="00426FB2">
      <w:pPr>
        <w:jc w:val="both"/>
        <w:rPr>
          <w:sz w:val="24"/>
          <w:szCs w:val="24"/>
        </w:rPr>
      </w:pPr>
      <w:r>
        <w:rPr>
          <w:sz w:val="24"/>
          <w:szCs w:val="24"/>
        </w:rPr>
        <w:t xml:space="preserve">Идентификационный код закупки: </w:t>
      </w:r>
      <w:r w:rsidRPr="00426FB2">
        <w:rPr>
          <w:sz w:val="24"/>
          <w:szCs w:val="24"/>
        </w:rPr>
        <w:t>183862200272086220100100190010000000</w:t>
      </w:r>
    </w:p>
    <w:p w:rsidR="00426FB2" w:rsidRDefault="00426FB2" w:rsidP="00426FB2">
      <w:pPr>
        <w:jc w:val="both"/>
        <w:rPr>
          <w:sz w:val="24"/>
        </w:rPr>
      </w:pPr>
      <w:r>
        <w:rPr>
          <w:sz w:val="24"/>
        </w:rPr>
        <w:t xml:space="preserve">2. Заказчик: </w:t>
      </w:r>
      <w:r w:rsidRPr="00426FB2">
        <w:rPr>
          <w:sz w:val="24"/>
        </w:rPr>
        <w:t>Муниципальное бюджетное общеобразовательное учреждение «Средняя общеобразовательная школа №5»</w:t>
      </w:r>
      <w:r>
        <w:rPr>
          <w:sz w:val="24"/>
        </w:rPr>
        <w:t xml:space="preserve">. Почтовый адрес: 628260, г. </w:t>
      </w:r>
      <w:proofErr w:type="spellStart"/>
      <w:r>
        <w:rPr>
          <w:sz w:val="24"/>
        </w:rPr>
        <w:t>Югорск</w:t>
      </w:r>
      <w:proofErr w:type="spellEnd"/>
      <w:r>
        <w:rPr>
          <w:sz w:val="24"/>
        </w:rPr>
        <w:t xml:space="preserve">, </w:t>
      </w:r>
      <w:r w:rsidRPr="00426FB2">
        <w:rPr>
          <w:sz w:val="24"/>
        </w:rPr>
        <w:t>ул. Садовая, 1Б</w:t>
      </w:r>
      <w:r>
        <w:rPr>
          <w:sz w:val="24"/>
        </w:rPr>
        <w:t xml:space="preserve">, Ханты-Мансийский  автономный  округ-Югра, Тюменская область. </w:t>
      </w:r>
    </w:p>
    <w:p w:rsidR="00426FB2" w:rsidRDefault="00426FB2" w:rsidP="00426FB2">
      <w:pPr>
        <w:jc w:val="both"/>
        <w:rPr>
          <w:sz w:val="24"/>
        </w:rPr>
      </w:pPr>
      <w:r>
        <w:rPr>
          <w:sz w:val="24"/>
        </w:rPr>
        <w:t xml:space="preserve">3. Процедура рассмотрения первых частей заявок на участие в аукционе была проведена комиссией в 10.00 часов 28 июня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426FB2" w:rsidRPr="005D7B12" w:rsidRDefault="00426FB2" w:rsidP="00426FB2">
      <w:pPr>
        <w:jc w:val="both"/>
        <w:rPr>
          <w:noProof/>
          <w:sz w:val="24"/>
        </w:rPr>
      </w:pPr>
      <w:r w:rsidRPr="005D7B12">
        <w:rPr>
          <w:noProof/>
          <w:sz w:val="24"/>
        </w:rPr>
        <w:t xml:space="preserve">4. Количество поступивших заявок на участие  в аукционе – </w:t>
      </w:r>
      <w:r w:rsidR="005D7B12" w:rsidRPr="005D7B12">
        <w:rPr>
          <w:noProof/>
          <w:sz w:val="24"/>
        </w:rPr>
        <w:t>9</w:t>
      </w:r>
      <w:r w:rsidRPr="005D7B12">
        <w:rPr>
          <w:noProof/>
          <w:sz w:val="24"/>
        </w:rPr>
        <w:t xml:space="preserve">. </w:t>
      </w:r>
    </w:p>
    <w:p w:rsidR="00426FB2" w:rsidRPr="005D7B12" w:rsidRDefault="00426FB2" w:rsidP="00426FB2">
      <w:pPr>
        <w:jc w:val="both"/>
        <w:rPr>
          <w:noProof/>
          <w:sz w:val="24"/>
        </w:rPr>
      </w:pPr>
      <w:r w:rsidRPr="005D7B12">
        <w:rPr>
          <w:noProof/>
          <w:sz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092"/>
        <w:gridCol w:w="3221"/>
        <w:gridCol w:w="5460"/>
      </w:tblGrid>
      <w:tr w:rsidR="00426FB2" w:rsidTr="00426FB2">
        <w:tc>
          <w:tcPr>
            <w:tcW w:w="9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26FB2" w:rsidRPr="005D7B12" w:rsidRDefault="00426FB2">
            <w:pPr>
              <w:pStyle w:val="a5"/>
              <w:spacing w:line="276" w:lineRule="auto"/>
              <w:jc w:val="center"/>
              <w:rPr>
                <w:rFonts w:ascii="Times New Roman" w:eastAsia="Times New Roman" w:hAnsi="Times New Roman"/>
                <w:sz w:val="24"/>
                <w:szCs w:val="24"/>
              </w:rPr>
            </w:pPr>
            <w:r w:rsidRPr="005D7B12">
              <w:rPr>
                <w:rFonts w:ascii="Times New Roman" w:eastAsia="Times New Roman" w:hAnsi="Times New Roman"/>
                <w:sz w:val="24"/>
                <w:szCs w:val="24"/>
              </w:rPr>
              <w:t>Порядковый номер заявки</w:t>
            </w:r>
          </w:p>
        </w:tc>
        <w:tc>
          <w:tcPr>
            <w:tcW w:w="14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26FB2" w:rsidRPr="005D7B12" w:rsidRDefault="00426FB2">
            <w:pPr>
              <w:pStyle w:val="a5"/>
              <w:spacing w:line="276" w:lineRule="auto"/>
              <w:jc w:val="center"/>
              <w:rPr>
                <w:rFonts w:ascii="Times New Roman" w:eastAsia="Times New Roman" w:hAnsi="Times New Roman"/>
                <w:sz w:val="24"/>
                <w:szCs w:val="24"/>
              </w:rPr>
            </w:pPr>
            <w:r w:rsidRPr="005D7B12">
              <w:rPr>
                <w:rFonts w:ascii="Times New Roman" w:eastAsia="Times New Roman" w:hAnsi="Times New Roman"/>
                <w:sz w:val="24"/>
                <w:szCs w:val="24"/>
              </w:rPr>
              <w:t>Решение о допуске или об отказе в допуске</w:t>
            </w:r>
          </w:p>
        </w:tc>
        <w:tc>
          <w:tcPr>
            <w:tcW w:w="25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26FB2" w:rsidRPr="005D7B12" w:rsidRDefault="00426FB2">
            <w:pPr>
              <w:pStyle w:val="a5"/>
              <w:spacing w:line="276" w:lineRule="auto"/>
              <w:jc w:val="center"/>
              <w:rPr>
                <w:rFonts w:ascii="Times New Roman" w:eastAsia="Times New Roman" w:hAnsi="Times New Roman"/>
                <w:sz w:val="24"/>
                <w:szCs w:val="24"/>
              </w:rPr>
            </w:pPr>
            <w:r w:rsidRPr="005D7B12">
              <w:rPr>
                <w:rFonts w:ascii="Times New Roman" w:eastAsia="Times New Roman" w:hAnsi="Times New Roman"/>
                <w:sz w:val="24"/>
                <w:szCs w:val="24"/>
              </w:rPr>
              <w:t>Причина отказа в допуске</w:t>
            </w:r>
          </w:p>
        </w:tc>
      </w:tr>
      <w:tr w:rsidR="00426FB2" w:rsidTr="00426F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26FB2" w:rsidRPr="005D7B12" w:rsidRDefault="00426FB2">
            <w:pPr>
              <w:spacing w:line="276" w:lineRule="auto"/>
              <w:jc w:val="center"/>
              <w:rPr>
                <w:spacing w:val="-6"/>
                <w:sz w:val="18"/>
                <w:szCs w:val="18"/>
                <w:lang w:eastAsia="en-US"/>
              </w:rPr>
            </w:pPr>
            <w:r w:rsidRPr="005D7B12">
              <w:rPr>
                <w:lang w:eastAsia="en-US"/>
              </w:rPr>
              <w:t>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26FB2" w:rsidRPr="00920F22" w:rsidRDefault="00920F22">
            <w:pPr>
              <w:spacing w:line="276" w:lineRule="auto"/>
              <w:jc w:val="center"/>
              <w:rPr>
                <w:color w:val="FF0000"/>
                <w:spacing w:val="-6"/>
                <w:sz w:val="18"/>
                <w:szCs w:val="18"/>
                <w:lang w:eastAsia="en-US"/>
              </w:rPr>
            </w:pPr>
            <w:r w:rsidRPr="00920F22">
              <w:rPr>
                <w:spacing w:val="-6"/>
                <w:sz w:val="18"/>
                <w:szCs w:val="18"/>
                <w:lang w:eastAsia="en-US"/>
              </w:rPr>
              <w:t>Отказать в допуске к участию в аукционе</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20F22" w:rsidRDefault="00920F22" w:rsidP="00920F22">
            <w:pPr>
              <w:ind w:left="127" w:right="127"/>
              <w:jc w:val="both"/>
              <w:rPr>
                <w:noProof/>
                <w:szCs w:val="24"/>
              </w:rPr>
            </w:pPr>
            <w:r>
              <w:rPr>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920F22" w:rsidRDefault="00920F22" w:rsidP="00F51CEC">
            <w:pPr>
              <w:ind w:left="127" w:right="127"/>
              <w:jc w:val="both"/>
              <w:rPr>
                <w:noProof/>
                <w:szCs w:val="24"/>
              </w:rPr>
            </w:pPr>
            <w:r>
              <w:rPr>
                <w:noProof/>
                <w:szCs w:val="24"/>
              </w:rPr>
              <w:t>- пункты 5,6,7,8: отсутствует информация о количестве штук в упаковке.</w:t>
            </w:r>
          </w:p>
          <w:p w:rsidR="00920F22" w:rsidRDefault="00920F22" w:rsidP="00920F22">
            <w:pPr>
              <w:ind w:left="127" w:right="127"/>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426FB2" w:rsidRDefault="00920F22" w:rsidP="00920F22">
            <w:pPr>
              <w:spacing w:line="276" w:lineRule="auto"/>
              <w:jc w:val="both"/>
              <w:rPr>
                <w:rFonts w:cs="Calibri"/>
                <w:color w:val="FF0000"/>
                <w:kern w:val="2"/>
                <w:sz w:val="18"/>
                <w:szCs w:val="18"/>
                <w:highlight w:val="yellow"/>
                <w:lang w:eastAsia="ar-SA"/>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426FB2" w:rsidTr="00426F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26FB2" w:rsidRPr="005D7B12" w:rsidRDefault="00426FB2">
            <w:pPr>
              <w:spacing w:line="276" w:lineRule="auto"/>
              <w:jc w:val="center"/>
              <w:rPr>
                <w:lang w:eastAsia="en-US"/>
              </w:rPr>
            </w:pPr>
            <w:r w:rsidRPr="005D7B12">
              <w:rPr>
                <w:lang w:eastAsia="en-US"/>
              </w:rPr>
              <w:t>2</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26FB2" w:rsidRPr="00920F22" w:rsidRDefault="00920F22">
            <w:pPr>
              <w:spacing w:line="276" w:lineRule="auto"/>
              <w:jc w:val="center"/>
              <w:rPr>
                <w:spacing w:val="-6"/>
                <w:sz w:val="18"/>
                <w:szCs w:val="18"/>
                <w:lang w:eastAsia="en-US"/>
              </w:rPr>
            </w:pPr>
            <w:r w:rsidRPr="00920F22">
              <w:rPr>
                <w:spacing w:val="-6"/>
                <w:sz w:val="18"/>
                <w:szCs w:val="18"/>
                <w:lang w:eastAsia="en-US"/>
              </w:rPr>
              <w:t>Отказать в допуске к участию в аукционе</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51CEC" w:rsidRDefault="00F51CEC" w:rsidP="00F51CEC">
            <w:pPr>
              <w:ind w:left="127" w:right="127"/>
              <w:jc w:val="both"/>
              <w:rPr>
                <w:noProof/>
                <w:szCs w:val="24"/>
              </w:rPr>
            </w:pPr>
            <w:r>
              <w:rPr>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F51CEC" w:rsidRDefault="00F51CEC" w:rsidP="00F51CEC">
            <w:pPr>
              <w:ind w:left="127" w:right="127"/>
              <w:jc w:val="both"/>
              <w:rPr>
                <w:noProof/>
                <w:szCs w:val="24"/>
              </w:rPr>
            </w:pPr>
            <w:r>
              <w:rPr>
                <w:noProof/>
                <w:szCs w:val="24"/>
              </w:rPr>
              <w:lastRenderedPageBreak/>
              <w:t>- пункты 5,6,7,8: отсутствует информация о количестве штук в упаковке.</w:t>
            </w:r>
          </w:p>
          <w:p w:rsidR="00F51CEC" w:rsidRDefault="00F51CEC" w:rsidP="00F51CEC">
            <w:pPr>
              <w:ind w:left="127" w:right="127"/>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426FB2" w:rsidRDefault="00F51CEC" w:rsidP="00F51CEC">
            <w:pPr>
              <w:widowControl/>
              <w:spacing w:line="276" w:lineRule="auto"/>
              <w:rPr>
                <w:rFonts w:asciiTheme="minorHAnsi" w:eastAsiaTheme="minorHAnsi" w:hAnsiTheme="minorHAnsi"/>
                <w:sz w:val="22"/>
                <w:szCs w:val="22"/>
                <w:lang w:eastAsia="en-US"/>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D7B12" w:rsidTr="00426F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7B12" w:rsidRPr="005D7B12" w:rsidRDefault="005D7B12">
            <w:pPr>
              <w:spacing w:line="276" w:lineRule="auto"/>
              <w:jc w:val="center"/>
              <w:rPr>
                <w:lang w:eastAsia="en-US"/>
              </w:rPr>
            </w:pPr>
            <w:r w:rsidRPr="005D7B12">
              <w:rPr>
                <w:lang w:eastAsia="en-US"/>
              </w:rPr>
              <w:lastRenderedPageBreak/>
              <w:t>4</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7B12" w:rsidRPr="00920F22" w:rsidRDefault="00920F22">
            <w:pPr>
              <w:spacing w:line="276" w:lineRule="auto"/>
              <w:jc w:val="center"/>
              <w:rPr>
                <w:spacing w:val="-6"/>
                <w:sz w:val="18"/>
                <w:szCs w:val="18"/>
                <w:lang w:eastAsia="en-US"/>
              </w:rPr>
            </w:pPr>
            <w:r w:rsidRPr="00920F22">
              <w:rPr>
                <w:spacing w:val="-6"/>
                <w:sz w:val="18"/>
                <w:szCs w:val="18"/>
                <w:lang w:eastAsia="en-US"/>
              </w:rPr>
              <w:t>Отказать в допуске к участию в аукционе</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1CEC" w:rsidRDefault="00F51CEC" w:rsidP="00F51CEC">
            <w:pPr>
              <w:ind w:left="127" w:right="127"/>
              <w:jc w:val="both"/>
              <w:rPr>
                <w:noProof/>
                <w:szCs w:val="24"/>
              </w:rPr>
            </w:pPr>
            <w:r>
              <w:rPr>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F51CEC" w:rsidRDefault="00F51CEC" w:rsidP="00F51CEC">
            <w:pPr>
              <w:ind w:left="127" w:right="127"/>
              <w:jc w:val="both"/>
              <w:rPr>
                <w:noProof/>
                <w:szCs w:val="24"/>
              </w:rPr>
            </w:pPr>
            <w:r>
              <w:rPr>
                <w:noProof/>
                <w:szCs w:val="24"/>
              </w:rPr>
              <w:t>- пункты 5,6,7,8: отсутствует информация о количестве штук в упаковке.</w:t>
            </w:r>
          </w:p>
          <w:p w:rsidR="00F51CEC" w:rsidRDefault="00F51CEC" w:rsidP="00F51CEC">
            <w:pPr>
              <w:ind w:left="127" w:right="127"/>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5D7B12" w:rsidRDefault="00F51CEC" w:rsidP="00F51CEC">
            <w:pPr>
              <w:widowControl/>
              <w:spacing w:line="276" w:lineRule="auto"/>
              <w:rPr>
                <w:rFonts w:asciiTheme="minorHAnsi" w:eastAsiaTheme="minorHAnsi" w:hAnsiTheme="minorHAnsi"/>
                <w:sz w:val="22"/>
                <w:szCs w:val="22"/>
                <w:lang w:eastAsia="en-US"/>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D7B12" w:rsidTr="00426F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7B12" w:rsidRPr="005D7B12" w:rsidRDefault="005D7B12">
            <w:pPr>
              <w:spacing w:line="276" w:lineRule="auto"/>
              <w:jc w:val="center"/>
              <w:rPr>
                <w:lang w:eastAsia="en-US"/>
              </w:rPr>
            </w:pPr>
            <w:r w:rsidRPr="005D7B12">
              <w:rPr>
                <w:lang w:eastAsia="en-US"/>
              </w:rPr>
              <w:t>5</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7B12" w:rsidRPr="00920F22" w:rsidRDefault="00920F22">
            <w:pPr>
              <w:spacing w:line="276" w:lineRule="auto"/>
              <w:jc w:val="center"/>
              <w:rPr>
                <w:spacing w:val="-6"/>
                <w:sz w:val="18"/>
                <w:szCs w:val="18"/>
                <w:lang w:eastAsia="en-US"/>
              </w:rPr>
            </w:pPr>
            <w:r w:rsidRPr="00920F22">
              <w:rPr>
                <w:spacing w:val="-6"/>
                <w:sz w:val="18"/>
                <w:szCs w:val="18"/>
                <w:lang w:eastAsia="en-US"/>
              </w:rPr>
              <w:t>допустить к участию в аукционе и признать участником аукциона</w:t>
            </w:r>
            <w:r w:rsidRPr="00920F22">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7B12" w:rsidRDefault="005D7B12">
            <w:pPr>
              <w:widowControl/>
              <w:spacing w:line="276" w:lineRule="auto"/>
              <w:rPr>
                <w:rFonts w:asciiTheme="minorHAnsi" w:eastAsiaTheme="minorHAnsi" w:hAnsiTheme="minorHAnsi"/>
                <w:sz w:val="22"/>
                <w:szCs w:val="22"/>
                <w:lang w:eastAsia="en-US"/>
              </w:rPr>
            </w:pPr>
          </w:p>
        </w:tc>
      </w:tr>
      <w:tr w:rsidR="005D7B12" w:rsidTr="00426F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7B12" w:rsidRPr="005D7B12" w:rsidRDefault="005D7B12">
            <w:pPr>
              <w:spacing w:line="276" w:lineRule="auto"/>
              <w:jc w:val="center"/>
              <w:rPr>
                <w:lang w:eastAsia="en-US"/>
              </w:rPr>
            </w:pPr>
            <w:r w:rsidRPr="005D7B12">
              <w:rPr>
                <w:lang w:eastAsia="en-US"/>
              </w:rPr>
              <w:t>6</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7B12" w:rsidRPr="00920F22" w:rsidRDefault="00920F22">
            <w:pPr>
              <w:spacing w:line="276" w:lineRule="auto"/>
              <w:jc w:val="center"/>
              <w:rPr>
                <w:spacing w:val="-6"/>
                <w:sz w:val="18"/>
                <w:szCs w:val="18"/>
                <w:lang w:eastAsia="en-US"/>
              </w:rPr>
            </w:pPr>
            <w:r w:rsidRPr="00920F22">
              <w:rPr>
                <w:spacing w:val="-6"/>
                <w:sz w:val="18"/>
                <w:szCs w:val="18"/>
                <w:lang w:eastAsia="en-US"/>
              </w:rPr>
              <w:t>Отказать в допуске к участию в аукционе</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1CEC" w:rsidRDefault="00F51CEC" w:rsidP="00F51CEC">
            <w:pPr>
              <w:ind w:left="127" w:right="127"/>
              <w:jc w:val="both"/>
              <w:rPr>
                <w:noProof/>
                <w:szCs w:val="24"/>
              </w:rPr>
            </w:pPr>
            <w:r>
              <w:rPr>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F51CEC" w:rsidRDefault="00F51CEC" w:rsidP="00F51CEC">
            <w:pPr>
              <w:ind w:left="127" w:right="127"/>
              <w:jc w:val="both"/>
              <w:rPr>
                <w:noProof/>
                <w:szCs w:val="24"/>
              </w:rPr>
            </w:pPr>
            <w:r>
              <w:rPr>
                <w:noProof/>
                <w:szCs w:val="24"/>
              </w:rPr>
              <w:t>- пункты 5,6,7,8: отсутствует информация о количестве штук в упаковке.</w:t>
            </w:r>
          </w:p>
          <w:p w:rsidR="00F51CEC" w:rsidRDefault="00F51CEC" w:rsidP="00F51CEC">
            <w:pPr>
              <w:ind w:left="127" w:right="127"/>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5D7B12" w:rsidRDefault="00F51CEC" w:rsidP="00F51CEC">
            <w:pPr>
              <w:widowControl/>
              <w:spacing w:line="276" w:lineRule="auto"/>
              <w:rPr>
                <w:rFonts w:asciiTheme="minorHAnsi" w:eastAsiaTheme="minorHAnsi" w:hAnsiTheme="minorHAnsi"/>
                <w:sz w:val="22"/>
                <w:szCs w:val="22"/>
                <w:lang w:eastAsia="en-US"/>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D7B12" w:rsidTr="00426F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7B12" w:rsidRPr="005D7B12" w:rsidRDefault="005D7B12">
            <w:pPr>
              <w:spacing w:line="276" w:lineRule="auto"/>
              <w:jc w:val="center"/>
              <w:rPr>
                <w:lang w:eastAsia="en-US"/>
              </w:rPr>
            </w:pPr>
            <w:r w:rsidRPr="005D7B12">
              <w:rPr>
                <w:lang w:eastAsia="en-US"/>
              </w:rPr>
              <w:t>7</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7B12" w:rsidRPr="00920F22" w:rsidRDefault="00920F22">
            <w:pPr>
              <w:spacing w:line="276" w:lineRule="auto"/>
              <w:jc w:val="center"/>
              <w:rPr>
                <w:spacing w:val="-6"/>
                <w:sz w:val="18"/>
                <w:szCs w:val="18"/>
                <w:lang w:eastAsia="en-US"/>
              </w:rPr>
            </w:pPr>
            <w:r w:rsidRPr="00920F22">
              <w:rPr>
                <w:spacing w:val="-6"/>
                <w:sz w:val="18"/>
                <w:szCs w:val="18"/>
                <w:lang w:eastAsia="en-US"/>
              </w:rPr>
              <w:t>допустить к участию в аукционе и признать участником аукциона</w:t>
            </w:r>
            <w:r w:rsidRPr="00920F22">
              <w:rPr>
                <w:color w:val="FF0000"/>
                <w:spacing w:val="-6"/>
                <w:sz w:val="18"/>
                <w:szCs w:val="18"/>
                <w:lang w:eastAsia="en-US"/>
              </w:rPr>
              <w:t>.</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7B12" w:rsidRDefault="005D7B12">
            <w:pPr>
              <w:widowControl/>
              <w:spacing w:line="276" w:lineRule="auto"/>
              <w:rPr>
                <w:rFonts w:asciiTheme="minorHAnsi" w:eastAsiaTheme="minorHAnsi" w:hAnsiTheme="minorHAnsi"/>
                <w:sz w:val="22"/>
                <w:szCs w:val="22"/>
                <w:lang w:eastAsia="en-US"/>
              </w:rPr>
            </w:pPr>
          </w:p>
        </w:tc>
      </w:tr>
      <w:tr w:rsidR="005D7B12" w:rsidTr="00426F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7B12" w:rsidRPr="005D7B12" w:rsidRDefault="005D7B12">
            <w:pPr>
              <w:spacing w:line="276" w:lineRule="auto"/>
              <w:jc w:val="center"/>
              <w:rPr>
                <w:lang w:eastAsia="en-US"/>
              </w:rPr>
            </w:pPr>
            <w:r w:rsidRPr="005D7B12">
              <w:rPr>
                <w:lang w:eastAsia="en-US"/>
              </w:rPr>
              <w:t>9</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7B12" w:rsidRPr="00920F22" w:rsidRDefault="00920F22">
            <w:pPr>
              <w:spacing w:line="276" w:lineRule="auto"/>
              <w:jc w:val="center"/>
              <w:rPr>
                <w:spacing w:val="-6"/>
                <w:sz w:val="18"/>
                <w:szCs w:val="18"/>
                <w:lang w:eastAsia="en-US"/>
              </w:rPr>
            </w:pPr>
            <w:r w:rsidRPr="00920F22">
              <w:rPr>
                <w:spacing w:val="-6"/>
                <w:sz w:val="18"/>
                <w:szCs w:val="18"/>
                <w:lang w:eastAsia="en-US"/>
              </w:rPr>
              <w:t>Отказать в допуске к участию в аукционе</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1CEC" w:rsidRDefault="00F51CEC" w:rsidP="00F51CEC">
            <w:pPr>
              <w:ind w:left="127" w:right="127"/>
              <w:jc w:val="both"/>
              <w:rPr>
                <w:noProof/>
                <w:szCs w:val="24"/>
              </w:rPr>
            </w:pPr>
            <w:r>
              <w:rPr>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F51CEC" w:rsidRDefault="00F51CEC" w:rsidP="00F51CEC">
            <w:pPr>
              <w:ind w:left="127" w:right="127"/>
              <w:jc w:val="both"/>
              <w:rPr>
                <w:noProof/>
                <w:szCs w:val="24"/>
              </w:rPr>
            </w:pPr>
            <w:r>
              <w:rPr>
                <w:noProof/>
                <w:szCs w:val="24"/>
              </w:rPr>
              <w:t>- пункты 5,6,7,8: отсутствует информация о количестве штук в упаковке.</w:t>
            </w:r>
          </w:p>
          <w:p w:rsidR="00F51CEC" w:rsidRDefault="00F51CEC" w:rsidP="00F51CEC">
            <w:pPr>
              <w:ind w:left="127" w:right="127"/>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5D7B12" w:rsidRDefault="00F51CEC" w:rsidP="00F51CEC">
            <w:pPr>
              <w:widowControl/>
              <w:spacing w:line="276" w:lineRule="auto"/>
              <w:rPr>
                <w:rFonts w:asciiTheme="minorHAnsi" w:eastAsiaTheme="minorHAnsi" w:hAnsiTheme="minorHAnsi"/>
                <w:sz w:val="22"/>
                <w:szCs w:val="22"/>
                <w:lang w:eastAsia="en-US"/>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5D7B12" w:rsidTr="00426F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7B12" w:rsidRPr="005D7B12" w:rsidRDefault="005D7B12">
            <w:pPr>
              <w:spacing w:line="276" w:lineRule="auto"/>
              <w:jc w:val="center"/>
              <w:rPr>
                <w:lang w:eastAsia="en-US"/>
              </w:rPr>
            </w:pPr>
            <w:r w:rsidRPr="005D7B12">
              <w:rPr>
                <w:lang w:eastAsia="en-US"/>
              </w:rPr>
              <w:t>10</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7B12" w:rsidRPr="00920F22" w:rsidRDefault="00920F22">
            <w:pPr>
              <w:spacing w:line="276" w:lineRule="auto"/>
              <w:jc w:val="center"/>
              <w:rPr>
                <w:spacing w:val="-6"/>
                <w:sz w:val="18"/>
                <w:szCs w:val="18"/>
                <w:lang w:eastAsia="en-US"/>
              </w:rPr>
            </w:pPr>
            <w:r w:rsidRPr="00920F22">
              <w:rPr>
                <w:spacing w:val="-6"/>
                <w:sz w:val="18"/>
                <w:szCs w:val="18"/>
                <w:lang w:eastAsia="en-US"/>
              </w:rPr>
              <w:t>допустить к участию в аукционе и признать участником аукциона.</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7B12" w:rsidRDefault="005D7B12">
            <w:pPr>
              <w:widowControl/>
              <w:spacing w:line="276" w:lineRule="auto"/>
              <w:rPr>
                <w:rFonts w:asciiTheme="minorHAnsi" w:eastAsiaTheme="minorHAnsi" w:hAnsiTheme="minorHAnsi"/>
                <w:sz w:val="22"/>
                <w:szCs w:val="22"/>
                <w:lang w:eastAsia="en-US"/>
              </w:rPr>
            </w:pPr>
          </w:p>
        </w:tc>
      </w:tr>
      <w:tr w:rsidR="005D7B12" w:rsidTr="00426FB2">
        <w:trPr>
          <w:trHeight w:val="530"/>
        </w:trPr>
        <w:tc>
          <w:tcPr>
            <w:tcW w:w="9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7B12" w:rsidRPr="005D7B12" w:rsidRDefault="005D7B12">
            <w:pPr>
              <w:spacing w:line="276" w:lineRule="auto"/>
              <w:jc w:val="center"/>
              <w:rPr>
                <w:lang w:eastAsia="en-US"/>
              </w:rPr>
            </w:pPr>
            <w:r w:rsidRPr="005D7B12">
              <w:rPr>
                <w:lang w:eastAsia="en-US"/>
              </w:rPr>
              <w:t>11</w:t>
            </w:r>
          </w:p>
        </w:tc>
        <w:tc>
          <w:tcPr>
            <w:tcW w:w="1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7B12" w:rsidRPr="00920F22" w:rsidRDefault="00920F22">
            <w:pPr>
              <w:spacing w:line="276" w:lineRule="auto"/>
              <w:jc w:val="center"/>
              <w:rPr>
                <w:spacing w:val="-6"/>
                <w:sz w:val="18"/>
                <w:szCs w:val="18"/>
                <w:lang w:eastAsia="en-US"/>
              </w:rPr>
            </w:pPr>
            <w:r w:rsidRPr="00920F22">
              <w:rPr>
                <w:spacing w:val="-6"/>
                <w:sz w:val="18"/>
                <w:szCs w:val="18"/>
                <w:lang w:eastAsia="en-US"/>
              </w:rPr>
              <w:t>Отказать в допуске к участию в аукционе</w:t>
            </w:r>
          </w:p>
        </w:tc>
        <w:tc>
          <w:tcPr>
            <w:tcW w:w="25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51CEC" w:rsidRDefault="00F51CEC" w:rsidP="00F51CEC">
            <w:pPr>
              <w:ind w:left="127" w:right="127"/>
              <w:jc w:val="both"/>
              <w:rPr>
                <w:noProof/>
                <w:szCs w:val="24"/>
              </w:rPr>
            </w:pPr>
            <w:r>
              <w:rPr>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w:t>
            </w:r>
          </w:p>
          <w:p w:rsidR="00F51CEC" w:rsidRDefault="00F51CEC" w:rsidP="00F51CEC">
            <w:pPr>
              <w:ind w:left="127" w:right="127"/>
              <w:jc w:val="both"/>
              <w:rPr>
                <w:noProof/>
                <w:szCs w:val="24"/>
              </w:rPr>
            </w:pPr>
            <w:r>
              <w:rPr>
                <w:noProof/>
                <w:szCs w:val="24"/>
              </w:rPr>
              <w:t>- пункты 5,6,7,8: отсутствует информация о количестве штук в упаковке.</w:t>
            </w:r>
          </w:p>
          <w:p w:rsidR="00F51CEC" w:rsidRDefault="00F51CEC" w:rsidP="00F51CEC">
            <w:pPr>
              <w:ind w:left="127" w:right="127"/>
              <w:jc w:val="both"/>
              <w:rPr>
                <w:noProof/>
                <w:szCs w:val="24"/>
              </w:rPr>
            </w:pPr>
            <w:r>
              <w:rPr>
                <w:noProof/>
                <w:szCs w:val="24"/>
              </w:rPr>
              <w:t xml:space="preserve">Положения документации об аукционе в электронной форме, которым не соответствует заявка на участие в </w:t>
            </w:r>
            <w:r>
              <w:rPr>
                <w:noProof/>
                <w:szCs w:val="24"/>
              </w:rPr>
              <w:lastRenderedPageBreak/>
              <w:t>аукционе: п.23 Части I. Сведения о проводимом аукционе в электронной форме.</w:t>
            </w:r>
          </w:p>
          <w:p w:rsidR="005D7B12" w:rsidRDefault="00F51CEC" w:rsidP="00F51CEC">
            <w:pPr>
              <w:widowControl/>
              <w:spacing w:line="276" w:lineRule="auto"/>
              <w:rPr>
                <w:rFonts w:asciiTheme="minorHAnsi" w:eastAsiaTheme="minorHAnsi" w:hAnsiTheme="minorHAnsi"/>
                <w:sz w:val="22"/>
                <w:szCs w:val="22"/>
                <w:lang w:eastAsia="en-US"/>
              </w:rPr>
            </w:pPr>
            <w:r>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426FB2" w:rsidRDefault="00426FB2" w:rsidP="00426FB2">
      <w:pPr>
        <w:jc w:val="both"/>
        <w:rPr>
          <w:sz w:val="24"/>
        </w:rPr>
      </w:pPr>
      <w:r>
        <w:rPr>
          <w:sz w:val="24"/>
        </w:rPr>
        <w:lastRenderedPageBreak/>
        <w:t xml:space="preserve">6. Настоящий протокол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426FB2" w:rsidRDefault="00426FB2" w:rsidP="00426FB2">
      <w:pPr>
        <w:pStyle w:val="a7"/>
        <w:tabs>
          <w:tab w:val="num" w:pos="567"/>
        </w:tabs>
        <w:ind w:left="0"/>
        <w:jc w:val="both"/>
        <w:rPr>
          <w:spacing w:val="-6"/>
          <w:sz w:val="24"/>
          <w:szCs w:val="24"/>
        </w:rPr>
      </w:pPr>
    </w:p>
    <w:p w:rsidR="00426FB2" w:rsidRDefault="00426FB2" w:rsidP="00426FB2">
      <w:pPr>
        <w:jc w:val="center"/>
        <w:rPr>
          <w:noProof/>
          <w:sz w:val="24"/>
          <w:szCs w:val="24"/>
        </w:rPr>
      </w:pPr>
      <w:r>
        <w:rPr>
          <w:noProof/>
          <w:sz w:val="24"/>
          <w:szCs w:val="24"/>
        </w:rPr>
        <w:t>Сведения о решении</w:t>
      </w:r>
    </w:p>
    <w:p w:rsidR="00426FB2" w:rsidRDefault="00426FB2" w:rsidP="00426FB2">
      <w:pPr>
        <w:jc w:val="center"/>
        <w:rPr>
          <w:noProof/>
          <w:sz w:val="24"/>
          <w:szCs w:val="24"/>
        </w:rPr>
      </w:pPr>
      <w:r>
        <w:rPr>
          <w:noProof/>
          <w:sz w:val="24"/>
          <w:szCs w:val="24"/>
        </w:rPr>
        <w:t xml:space="preserve">членов комиссии о допуске участника закупки  к участию в аукционе </w:t>
      </w:r>
    </w:p>
    <w:p w:rsidR="00426FB2" w:rsidRDefault="00426FB2" w:rsidP="00426FB2">
      <w:pPr>
        <w:jc w:val="center"/>
        <w:rPr>
          <w:noProof/>
          <w:sz w:val="24"/>
          <w:szCs w:val="24"/>
        </w:rPr>
      </w:pPr>
      <w:r>
        <w:rPr>
          <w:noProof/>
          <w:sz w:val="24"/>
          <w:szCs w:val="24"/>
        </w:rPr>
        <w:t>или об отказе их  в допуске к участию в аукционе</w:t>
      </w:r>
    </w:p>
    <w:p w:rsidR="00426FB2" w:rsidRDefault="00426FB2" w:rsidP="00426FB2">
      <w:pPr>
        <w:jc w:val="both"/>
        <w:rPr>
          <w:noProof/>
          <w:sz w:val="24"/>
          <w:szCs w:val="24"/>
        </w:rPr>
      </w:pPr>
    </w:p>
    <w:tbl>
      <w:tblPr>
        <w:tblW w:w="10485" w:type="dxa"/>
        <w:tblInd w:w="108" w:type="dxa"/>
        <w:tblLayout w:type="fixed"/>
        <w:tblLook w:val="01E0" w:firstRow="1" w:lastRow="1" w:firstColumn="1" w:lastColumn="1" w:noHBand="0" w:noVBand="0"/>
      </w:tblPr>
      <w:tblGrid>
        <w:gridCol w:w="5670"/>
        <w:gridCol w:w="2406"/>
        <w:gridCol w:w="2409"/>
      </w:tblGrid>
      <w:tr w:rsidR="00426FB2" w:rsidTr="00426FB2">
        <w:tc>
          <w:tcPr>
            <w:tcW w:w="5670"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after="60" w:line="276" w:lineRule="auto"/>
              <w:jc w:val="center"/>
              <w:rPr>
                <w:noProof/>
                <w:lang w:eastAsia="en-US"/>
              </w:rPr>
            </w:pPr>
            <w:r>
              <w:rPr>
                <w:noProof/>
                <w:lang w:eastAsia="en-US"/>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after="60" w:line="276" w:lineRule="auto"/>
              <w:jc w:val="center"/>
              <w:rPr>
                <w:noProof/>
                <w:lang w:eastAsia="en-US"/>
              </w:rPr>
            </w:pPr>
            <w:r>
              <w:rPr>
                <w:noProof/>
                <w:lang w:eastAsia="en-US"/>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after="60" w:line="276" w:lineRule="auto"/>
              <w:jc w:val="center"/>
              <w:rPr>
                <w:noProof/>
                <w:lang w:eastAsia="en-US"/>
              </w:rPr>
            </w:pPr>
            <w:r>
              <w:rPr>
                <w:noProof/>
                <w:lang w:eastAsia="en-US"/>
              </w:rPr>
              <w:t>Состав комиссии</w:t>
            </w:r>
          </w:p>
        </w:tc>
      </w:tr>
      <w:tr w:rsidR="00426FB2" w:rsidTr="00426FB2">
        <w:tc>
          <w:tcPr>
            <w:tcW w:w="5670" w:type="dxa"/>
            <w:tcBorders>
              <w:top w:val="single" w:sz="4" w:space="0" w:color="auto"/>
              <w:left w:val="single" w:sz="4" w:space="0" w:color="auto"/>
              <w:bottom w:val="single" w:sz="4" w:space="0" w:color="auto"/>
              <w:right w:val="single" w:sz="4" w:space="0" w:color="auto"/>
            </w:tcBorders>
            <w:vAlign w:val="center"/>
            <w:hideMark/>
          </w:tcPr>
          <w:p w:rsidR="00426FB2" w:rsidRDefault="00426FB2" w:rsidP="00F51CEC">
            <w:pPr>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26FB2" w:rsidRDefault="00426FB2">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after="60" w:line="276" w:lineRule="auto"/>
              <w:jc w:val="center"/>
              <w:rPr>
                <w:noProof/>
                <w:sz w:val="24"/>
                <w:szCs w:val="24"/>
                <w:lang w:eastAsia="en-US"/>
              </w:rPr>
            </w:pPr>
            <w:r>
              <w:rPr>
                <w:noProof/>
                <w:sz w:val="24"/>
                <w:szCs w:val="24"/>
                <w:lang w:eastAsia="en-US"/>
              </w:rPr>
              <w:t>С.Д. Голин</w:t>
            </w:r>
          </w:p>
        </w:tc>
      </w:tr>
      <w:tr w:rsidR="00426FB2" w:rsidTr="00426FB2">
        <w:tc>
          <w:tcPr>
            <w:tcW w:w="5670" w:type="dxa"/>
            <w:tcBorders>
              <w:top w:val="single" w:sz="4" w:space="0" w:color="auto"/>
              <w:left w:val="single" w:sz="4" w:space="0" w:color="auto"/>
              <w:bottom w:val="single" w:sz="4" w:space="0" w:color="auto"/>
              <w:right w:val="single" w:sz="4" w:space="0" w:color="auto"/>
            </w:tcBorders>
            <w:hideMark/>
          </w:tcPr>
          <w:p w:rsidR="00426FB2" w:rsidRDefault="00426FB2" w:rsidP="00F51CEC">
            <w:pPr>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426FB2" w:rsidRDefault="00426FB2">
            <w:pPr>
              <w:widowControl/>
              <w:spacing w:line="276" w:lineRule="auto"/>
              <w:rPr>
                <w:rFonts w:asciiTheme="minorHAnsi" w:eastAsiaTheme="minorHAnsi" w:hAnsiTheme="minorHAnsi"/>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after="60" w:line="276" w:lineRule="auto"/>
              <w:jc w:val="center"/>
              <w:rPr>
                <w:noProof/>
                <w:sz w:val="24"/>
                <w:szCs w:val="24"/>
                <w:lang w:eastAsia="en-US"/>
              </w:rPr>
            </w:pPr>
            <w:r>
              <w:rPr>
                <w:noProof/>
                <w:sz w:val="24"/>
                <w:szCs w:val="24"/>
                <w:lang w:eastAsia="en-US"/>
              </w:rPr>
              <w:t>Н.А. Морозова</w:t>
            </w:r>
          </w:p>
        </w:tc>
      </w:tr>
      <w:tr w:rsidR="00426FB2" w:rsidTr="00426FB2">
        <w:tc>
          <w:tcPr>
            <w:tcW w:w="5670" w:type="dxa"/>
            <w:tcBorders>
              <w:top w:val="single" w:sz="4" w:space="0" w:color="auto"/>
              <w:left w:val="single" w:sz="4" w:space="0" w:color="auto"/>
              <w:bottom w:val="single" w:sz="4" w:space="0" w:color="auto"/>
              <w:right w:val="single" w:sz="4" w:space="0" w:color="auto"/>
            </w:tcBorders>
            <w:hideMark/>
          </w:tcPr>
          <w:p w:rsidR="00426FB2" w:rsidRDefault="00426FB2" w:rsidP="00F51CEC">
            <w:pPr>
              <w:jc w:val="both"/>
              <w:rPr>
                <w:noProof/>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26FB2" w:rsidRDefault="00426FB2">
            <w:pPr>
              <w:widowControl/>
              <w:spacing w:line="276" w:lineRule="auto"/>
              <w:rPr>
                <w:rFonts w:ascii="Calibri" w:eastAsia="Calibri" w:hAnsi="Calibri"/>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line="276" w:lineRule="auto"/>
              <w:jc w:val="center"/>
              <w:rPr>
                <w:rFonts w:eastAsia="Calibri"/>
                <w:sz w:val="24"/>
                <w:szCs w:val="24"/>
                <w:lang w:eastAsia="en-US"/>
              </w:rPr>
            </w:pPr>
            <w:r>
              <w:rPr>
                <w:rFonts w:eastAsia="Calibri"/>
                <w:sz w:val="24"/>
                <w:szCs w:val="24"/>
                <w:lang w:eastAsia="en-US"/>
              </w:rPr>
              <w:t xml:space="preserve">Т.И. </w:t>
            </w:r>
            <w:proofErr w:type="spellStart"/>
            <w:r>
              <w:rPr>
                <w:rFonts w:eastAsia="Calibri"/>
                <w:sz w:val="24"/>
                <w:szCs w:val="24"/>
                <w:lang w:eastAsia="en-US"/>
              </w:rPr>
              <w:t>Долгодворова</w:t>
            </w:r>
            <w:proofErr w:type="spellEnd"/>
          </w:p>
        </w:tc>
      </w:tr>
      <w:tr w:rsidR="00426FB2" w:rsidTr="00426FB2">
        <w:tc>
          <w:tcPr>
            <w:tcW w:w="5670" w:type="dxa"/>
            <w:tcBorders>
              <w:top w:val="single" w:sz="4" w:space="0" w:color="auto"/>
              <w:left w:val="single" w:sz="4" w:space="0" w:color="auto"/>
              <w:bottom w:val="single" w:sz="4" w:space="0" w:color="auto"/>
              <w:right w:val="single" w:sz="4" w:space="0" w:color="auto"/>
            </w:tcBorders>
            <w:hideMark/>
          </w:tcPr>
          <w:p w:rsidR="00426FB2" w:rsidRDefault="00426FB2" w:rsidP="00F51CEC">
            <w:pPr>
              <w:jc w:val="both"/>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26FB2" w:rsidRDefault="00426FB2">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line="276" w:lineRule="auto"/>
              <w:jc w:val="center"/>
              <w:rPr>
                <w:rFonts w:eastAsia="Calibri"/>
                <w:sz w:val="24"/>
                <w:szCs w:val="24"/>
                <w:lang w:eastAsia="en-US"/>
              </w:rPr>
            </w:pPr>
            <w:r>
              <w:rPr>
                <w:rFonts w:eastAsia="Calibri"/>
                <w:sz w:val="24"/>
                <w:szCs w:val="24"/>
                <w:lang w:eastAsia="en-US"/>
              </w:rPr>
              <w:t xml:space="preserve">Ж.В. </w:t>
            </w:r>
            <w:proofErr w:type="spellStart"/>
            <w:r>
              <w:rPr>
                <w:rFonts w:eastAsia="Calibri"/>
                <w:sz w:val="24"/>
                <w:szCs w:val="24"/>
                <w:lang w:eastAsia="en-US"/>
              </w:rPr>
              <w:t>Резинкина</w:t>
            </w:r>
            <w:proofErr w:type="spellEnd"/>
          </w:p>
        </w:tc>
      </w:tr>
      <w:tr w:rsidR="00426FB2" w:rsidTr="00426FB2">
        <w:tc>
          <w:tcPr>
            <w:tcW w:w="5670" w:type="dxa"/>
            <w:tcBorders>
              <w:top w:val="single" w:sz="4" w:space="0" w:color="auto"/>
              <w:left w:val="single" w:sz="4" w:space="0" w:color="auto"/>
              <w:bottom w:val="single" w:sz="4" w:space="0" w:color="auto"/>
              <w:right w:val="single" w:sz="4" w:space="0" w:color="auto"/>
            </w:tcBorders>
            <w:hideMark/>
          </w:tcPr>
          <w:p w:rsidR="00426FB2" w:rsidRDefault="00426FB2" w:rsidP="00F51CEC">
            <w:pPr>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26FB2" w:rsidRDefault="00426FB2">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line="276" w:lineRule="auto"/>
              <w:jc w:val="center"/>
              <w:rPr>
                <w:rFonts w:eastAsia="Calibri"/>
                <w:sz w:val="24"/>
                <w:szCs w:val="24"/>
                <w:lang w:eastAsia="en-US"/>
              </w:rPr>
            </w:pPr>
            <w:r>
              <w:rPr>
                <w:rFonts w:eastAsia="Calibri"/>
                <w:sz w:val="24"/>
                <w:szCs w:val="24"/>
                <w:lang w:eastAsia="en-US"/>
              </w:rPr>
              <w:t>А.Т. Абдуллаев</w:t>
            </w:r>
          </w:p>
        </w:tc>
      </w:tr>
      <w:tr w:rsidR="00426FB2" w:rsidTr="00426FB2">
        <w:tc>
          <w:tcPr>
            <w:tcW w:w="5670" w:type="dxa"/>
            <w:tcBorders>
              <w:top w:val="single" w:sz="4" w:space="0" w:color="auto"/>
              <w:left w:val="single" w:sz="4" w:space="0" w:color="auto"/>
              <w:bottom w:val="single" w:sz="4" w:space="0" w:color="auto"/>
              <w:right w:val="single" w:sz="4" w:space="0" w:color="auto"/>
            </w:tcBorders>
            <w:hideMark/>
          </w:tcPr>
          <w:p w:rsidR="00426FB2" w:rsidRDefault="00426FB2" w:rsidP="00F51CEC">
            <w:pPr>
              <w:rPr>
                <w:lang w:eastAsia="en-US"/>
              </w:rPr>
            </w:pPr>
            <w:r>
              <w:rPr>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426FB2" w:rsidRDefault="00426FB2">
            <w:pPr>
              <w:spacing w:after="60" w:line="276" w:lineRule="auto"/>
              <w:jc w:val="center"/>
              <w:rPr>
                <w:noProof/>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426FB2" w:rsidRDefault="00426FB2">
            <w:pPr>
              <w:spacing w:line="276" w:lineRule="auto"/>
              <w:jc w:val="center"/>
              <w:rPr>
                <w:rFonts w:eastAsia="Calibri"/>
                <w:sz w:val="24"/>
                <w:szCs w:val="24"/>
                <w:lang w:eastAsia="en-US"/>
              </w:rPr>
            </w:pPr>
            <w:r>
              <w:rPr>
                <w:rFonts w:eastAsia="Calibri"/>
                <w:sz w:val="24"/>
                <w:szCs w:val="24"/>
                <w:lang w:eastAsia="en-US"/>
              </w:rPr>
              <w:t>Н.Б. Захарова</w:t>
            </w:r>
          </w:p>
        </w:tc>
      </w:tr>
    </w:tbl>
    <w:p w:rsidR="00426FB2" w:rsidRDefault="00426FB2" w:rsidP="00426FB2">
      <w:pPr>
        <w:ind w:left="-993"/>
        <w:jc w:val="both"/>
        <w:rPr>
          <w:b/>
          <w:sz w:val="24"/>
          <w:szCs w:val="24"/>
        </w:rPr>
      </w:pPr>
    </w:p>
    <w:p w:rsidR="00426FB2" w:rsidRDefault="00426FB2" w:rsidP="00426FB2">
      <w:pPr>
        <w:jc w:val="both"/>
        <w:rPr>
          <w:b/>
          <w:sz w:val="24"/>
          <w:szCs w:val="24"/>
        </w:rPr>
      </w:pPr>
      <w:r>
        <w:rPr>
          <w:b/>
          <w:sz w:val="24"/>
          <w:szCs w:val="24"/>
        </w:rPr>
        <w:t xml:space="preserve">  </w:t>
      </w:r>
      <w:r>
        <w:rPr>
          <w:b/>
          <w:sz w:val="24"/>
          <w:szCs w:val="24"/>
        </w:rPr>
        <w:tab/>
        <w:t xml:space="preserve">Председатель комиссии:                                                                </w:t>
      </w:r>
      <w:r>
        <w:rPr>
          <w:b/>
          <w:sz w:val="24"/>
          <w:szCs w:val="24"/>
        </w:rPr>
        <w:tab/>
      </w:r>
      <w:r>
        <w:rPr>
          <w:b/>
          <w:sz w:val="24"/>
          <w:szCs w:val="24"/>
        </w:rPr>
        <w:tab/>
        <w:t xml:space="preserve">С.Д. </w:t>
      </w:r>
      <w:proofErr w:type="spellStart"/>
      <w:r>
        <w:rPr>
          <w:b/>
          <w:sz w:val="24"/>
          <w:szCs w:val="24"/>
        </w:rPr>
        <w:t>Голин</w:t>
      </w:r>
      <w:proofErr w:type="spellEnd"/>
    </w:p>
    <w:p w:rsidR="00426FB2" w:rsidRDefault="00426FB2" w:rsidP="00426FB2">
      <w:pPr>
        <w:jc w:val="both"/>
        <w:rPr>
          <w:b/>
          <w:sz w:val="24"/>
          <w:szCs w:val="24"/>
        </w:rPr>
      </w:pPr>
    </w:p>
    <w:p w:rsidR="00426FB2" w:rsidRDefault="00426FB2" w:rsidP="00426FB2">
      <w:pPr>
        <w:jc w:val="both"/>
        <w:rPr>
          <w:b/>
          <w:sz w:val="24"/>
          <w:szCs w:val="24"/>
        </w:rPr>
      </w:pPr>
      <w:r>
        <w:rPr>
          <w:b/>
          <w:sz w:val="24"/>
          <w:szCs w:val="24"/>
        </w:rPr>
        <w:t xml:space="preserve">Члены  комиссии                                                                     </w:t>
      </w:r>
    </w:p>
    <w:p w:rsidR="00426FB2" w:rsidRDefault="00426FB2" w:rsidP="00426FB2">
      <w:pPr>
        <w:ind w:left="-993"/>
        <w:jc w:val="right"/>
        <w:rPr>
          <w:sz w:val="24"/>
          <w:szCs w:val="24"/>
        </w:rPr>
      </w:pPr>
      <w:r>
        <w:rPr>
          <w:sz w:val="24"/>
          <w:szCs w:val="24"/>
        </w:rPr>
        <w:t xml:space="preserve">_______________________Н.А. Морозова </w:t>
      </w:r>
    </w:p>
    <w:p w:rsidR="00426FB2" w:rsidRDefault="00426FB2" w:rsidP="00426FB2">
      <w:pPr>
        <w:ind w:left="-993"/>
        <w:jc w:val="right"/>
        <w:rPr>
          <w:sz w:val="24"/>
          <w:szCs w:val="24"/>
        </w:rPr>
      </w:pPr>
      <w:r>
        <w:rPr>
          <w:sz w:val="24"/>
          <w:szCs w:val="24"/>
        </w:rPr>
        <w:t xml:space="preserve">___________________Т.И. </w:t>
      </w:r>
      <w:proofErr w:type="spellStart"/>
      <w:r>
        <w:rPr>
          <w:sz w:val="24"/>
          <w:szCs w:val="24"/>
        </w:rPr>
        <w:t>Долгодворова</w:t>
      </w:r>
      <w:proofErr w:type="spellEnd"/>
    </w:p>
    <w:p w:rsidR="00426FB2" w:rsidRDefault="00426FB2" w:rsidP="00426FB2">
      <w:pPr>
        <w:ind w:left="-993"/>
        <w:jc w:val="right"/>
        <w:rPr>
          <w:sz w:val="24"/>
          <w:szCs w:val="24"/>
        </w:rPr>
      </w:pPr>
      <w:r>
        <w:rPr>
          <w:sz w:val="24"/>
          <w:szCs w:val="24"/>
        </w:rPr>
        <w:t xml:space="preserve">_____________________Ж.В. </w:t>
      </w:r>
      <w:proofErr w:type="spellStart"/>
      <w:r>
        <w:rPr>
          <w:sz w:val="24"/>
          <w:szCs w:val="24"/>
        </w:rPr>
        <w:t>Резинкина</w:t>
      </w:r>
      <w:proofErr w:type="spellEnd"/>
    </w:p>
    <w:p w:rsidR="00426FB2" w:rsidRDefault="00426FB2" w:rsidP="00426FB2">
      <w:pPr>
        <w:ind w:left="-993"/>
        <w:jc w:val="right"/>
        <w:rPr>
          <w:sz w:val="24"/>
          <w:szCs w:val="24"/>
        </w:rPr>
      </w:pPr>
      <w:r>
        <w:rPr>
          <w:sz w:val="24"/>
          <w:szCs w:val="24"/>
        </w:rPr>
        <w:t>______________________ А.Т. Абдуллаев</w:t>
      </w:r>
    </w:p>
    <w:p w:rsidR="00426FB2" w:rsidRDefault="00426FB2" w:rsidP="00426FB2">
      <w:pPr>
        <w:ind w:left="-993"/>
        <w:jc w:val="right"/>
        <w:rPr>
          <w:sz w:val="24"/>
          <w:szCs w:val="24"/>
        </w:rPr>
      </w:pPr>
      <w:r>
        <w:rPr>
          <w:sz w:val="24"/>
          <w:szCs w:val="24"/>
        </w:rPr>
        <w:t>_______________________ Н.Б. Захарова</w:t>
      </w:r>
    </w:p>
    <w:p w:rsidR="00426FB2" w:rsidRDefault="00426FB2" w:rsidP="00426FB2">
      <w:pPr>
        <w:ind w:left="-993"/>
        <w:jc w:val="both"/>
        <w:rPr>
          <w:sz w:val="24"/>
          <w:szCs w:val="24"/>
        </w:rPr>
      </w:pPr>
      <w:r>
        <w:rPr>
          <w:b/>
          <w:sz w:val="24"/>
          <w:szCs w:val="24"/>
        </w:rPr>
        <w:t xml:space="preserve">         </w:t>
      </w:r>
    </w:p>
    <w:p w:rsidR="00426FB2" w:rsidRDefault="00426FB2" w:rsidP="00426FB2">
      <w:pPr>
        <w:ind w:left="-993"/>
        <w:jc w:val="right"/>
        <w:rPr>
          <w:sz w:val="24"/>
          <w:szCs w:val="24"/>
        </w:rPr>
      </w:pPr>
      <w:r>
        <w:rPr>
          <w:sz w:val="24"/>
          <w:szCs w:val="24"/>
        </w:rPr>
        <w:t xml:space="preserve">                                                                                  </w:t>
      </w:r>
    </w:p>
    <w:p w:rsidR="00426FB2" w:rsidRDefault="00426FB2" w:rsidP="00426FB2">
      <w:pPr>
        <w:rPr>
          <w:color w:val="FF0000"/>
          <w:sz w:val="24"/>
        </w:rPr>
      </w:pPr>
      <w:r>
        <w:rPr>
          <w:color w:val="FF0000"/>
          <w:sz w:val="24"/>
          <w:szCs w:val="24"/>
        </w:rPr>
        <w:t xml:space="preserve">    </w:t>
      </w:r>
      <w:r>
        <w:rPr>
          <w:sz w:val="24"/>
          <w:szCs w:val="24"/>
        </w:rPr>
        <w:t xml:space="preserve">Представитель заказчика </w:t>
      </w:r>
      <w:r>
        <w:t xml:space="preserve">                                           </w:t>
      </w:r>
      <w:bookmarkStart w:id="0" w:name="_GoBack"/>
      <w:bookmarkEnd w:id="0"/>
      <w:r>
        <w:t xml:space="preserve">                                ________________</w:t>
      </w:r>
      <w:r>
        <w:rPr>
          <w:sz w:val="24"/>
        </w:rPr>
        <w:t xml:space="preserve">Т.А. Акопова </w:t>
      </w:r>
    </w:p>
    <w:p w:rsidR="00F51CEC" w:rsidRDefault="00D16A61" w:rsidP="00D16A61">
      <w:pPr>
        <w:ind w:right="147"/>
        <w:jc w:val="right"/>
      </w:pPr>
      <w:r>
        <w:t xml:space="preserve">                                                                                                                                                                                   </w:t>
      </w:r>
    </w:p>
    <w:p w:rsidR="00F51CEC" w:rsidRDefault="00F51CEC" w:rsidP="00D16A61">
      <w:pPr>
        <w:ind w:right="147"/>
        <w:jc w:val="right"/>
      </w:pPr>
    </w:p>
    <w:p w:rsidR="00171D6F" w:rsidRDefault="00171D6F" w:rsidP="00D16A61">
      <w:pPr>
        <w:ind w:right="147"/>
        <w:jc w:val="right"/>
      </w:pPr>
    </w:p>
    <w:p w:rsidR="00171D6F" w:rsidRDefault="00171D6F" w:rsidP="00D16A61">
      <w:pPr>
        <w:ind w:right="147"/>
        <w:jc w:val="right"/>
      </w:pPr>
    </w:p>
    <w:p w:rsidR="00171D6F" w:rsidRDefault="00171D6F" w:rsidP="00D16A61">
      <w:pPr>
        <w:ind w:right="147"/>
        <w:jc w:val="right"/>
      </w:pPr>
    </w:p>
    <w:p w:rsidR="00171D6F" w:rsidRDefault="00171D6F" w:rsidP="00D16A61">
      <w:pPr>
        <w:ind w:right="147"/>
        <w:jc w:val="right"/>
      </w:pPr>
    </w:p>
    <w:p w:rsidR="00171D6F" w:rsidRDefault="00171D6F" w:rsidP="00D16A61">
      <w:pPr>
        <w:ind w:right="147"/>
        <w:jc w:val="right"/>
      </w:pPr>
    </w:p>
    <w:p w:rsidR="00171D6F" w:rsidRDefault="00171D6F" w:rsidP="00D16A61">
      <w:pPr>
        <w:ind w:right="147"/>
        <w:jc w:val="right"/>
      </w:pPr>
    </w:p>
    <w:p w:rsidR="00171D6F" w:rsidRDefault="00171D6F" w:rsidP="00D16A61">
      <w:pPr>
        <w:ind w:right="147"/>
        <w:jc w:val="right"/>
      </w:pPr>
    </w:p>
    <w:p w:rsidR="00171D6F" w:rsidRDefault="00171D6F" w:rsidP="00D16A61">
      <w:pPr>
        <w:ind w:right="147"/>
        <w:jc w:val="right"/>
      </w:pPr>
    </w:p>
    <w:p w:rsidR="00171D6F" w:rsidRDefault="00171D6F" w:rsidP="00D16A61">
      <w:pPr>
        <w:ind w:right="147"/>
        <w:jc w:val="right"/>
      </w:pPr>
    </w:p>
    <w:p w:rsidR="00171D6F" w:rsidRDefault="00171D6F" w:rsidP="00D16A61">
      <w:pPr>
        <w:ind w:right="147"/>
        <w:jc w:val="right"/>
      </w:pPr>
    </w:p>
    <w:p w:rsidR="00D16A61" w:rsidRDefault="00D16A61" w:rsidP="00D16A61">
      <w:pPr>
        <w:ind w:right="147"/>
        <w:jc w:val="right"/>
      </w:pPr>
      <w:r>
        <w:lastRenderedPageBreak/>
        <w:t>Приложение 1</w:t>
      </w:r>
    </w:p>
    <w:p w:rsidR="00D16A61" w:rsidRDefault="00D16A61" w:rsidP="00D16A61">
      <w:pPr>
        <w:tabs>
          <w:tab w:val="left" w:pos="3930"/>
          <w:tab w:val="right" w:pos="9355"/>
        </w:tabs>
        <w:ind w:right="147"/>
        <w:jc w:val="right"/>
      </w:pPr>
      <w:r>
        <w:t xml:space="preserve">                                                                                                                                               к протоколу рассмотрения заявок</w:t>
      </w:r>
    </w:p>
    <w:p w:rsidR="00D16A61" w:rsidRDefault="00D16A61" w:rsidP="00D16A61">
      <w:pPr>
        <w:tabs>
          <w:tab w:val="left" w:pos="3930"/>
          <w:tab w:val="right" w:pos="9355"/>
        </w:tabs>
        <w:ind w:right="147"/>
        <w:jc w:val="right"/>
      </w:pPr>
      <w:r>
        <w:t xml:space="preserve">                                                                                                                                                                  на участие в аукционе в </w:t>
      </w:r>
      <w:r w:rsidR="00CD5B3E">
        <w:t xml:space="preserve">                                                                                                                                                        </w:t>
      </w:r>
      <w:r>
        <w:t>электронной форме</w:t>
      </w:r>
    </w:p>
    <w:p w:rsidR="00D16A61" w:rsidRPr="00850228" w:rsidRDefault="00D16A61" w:rsidP="00850228">
      <w:pPr>
        <w:tabs>
          <w:tab w:val="left" w:pos="3930"/>
          <w:tab w:val="right" w:pos="9355"/>
        </w:tabs>
        <w:ind w:right="147"/>
        <w:jc w:val="right"/>
      </w:pPr>
      <w:r>
        <w:t xml:space="preserve">                                                                                                                          от «28» июня 2018 г. № </w:t>
      </w:r>
      <w:r>
        <w:rPr>
          <w:rStyle w:val="a8"/>
          <w:b w:val="0"/>
          <w:color w:val="333333"/>
        </w:rPr>
        <w:t>0187300005818000227</w:t>
      </w:r>
      <w:r>
        <w:t>-1</w:t>
      </w:r>
    </w:p>
    <w:p w:rsidR="00D16A61" w:rsidRDefault="00D16A61" w:rsidP="00D16A61">
      <w:pPr>
        <w:jc w:val="center"/>
      </w:pPr>
      <w:r>
        <w:t>Таблица рассмотрения заявок на участие в аукционе в электронной форме</w:t>
      </w:r>
    </w:p>
    <w:p w:rsidR="00D16A61" w:rsidRDefault="00D16A61" w:rsidP="00850228">
      <w:pPr>
        <w:tabs>
          <w:tab w:val="num" w:pos="567"/>
          <w:tab w:val="num" w:pos="720"/>
          <w:tab w:val="num" w:pos="928"/>
        </w:tabs>
        <w:autoSpaceDE w:val="0"/>
        <w:autoSpaceDN w:val="0"/>
        <w:adjustRightInd w:val="0"/>
        <w:jc w:val="center"/>
      </w:pPr>
      <w: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канцелярских товаров</w:t>
      </w:r>
    </w:p>
    <w:p w:rsidR="00D16A61" w:rsidRDefault="00D16A61" w:rsidP="00D16A61">
      <w:pPr>
        <w:tabs>
          <w:tab w:val="num" w:pos="567"/>
          <w:tab w:val="num" w:pos="720"/>
        </w:tabs>
        <w:autoSpaceDE w:val="0"/>
        <w:autoSpaceDN w:val="0"/>
        <w:adjustRightInd w:val="0"/>
      </w:pPr>
      <w:r>
        <w:t>Заказчик: Муниципальное общеобразовательное учреждение «Средняя общеобразовательная школа № 5»</w:t>
      </w:r>
    </w:p>
    <w:tbl>
      <w:tblPr>
        <w:tblpPr w:leftFromText="180" w:rightFromText="180" w:vertAnchor="text" w:tblpX="10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
        <w:gridCol w:w="312"/>
        <w:gridCol w:w="761"/>
        <w:gridCol w:w="814"/>
        <w:gridCol w:w="494"/>
        <w:gridCol w:w="391"/>
        <w:gridCol w:w="796"/>
        <w:gridCol w:w="796"/>
        <w:gridCol w:w="796"/>
        <w:gridCol w:w="796"/>
        <w:gridCol w:w="796"/>
        <w:gridCol w:w="796"/>
        <w:gridCol w:w="796"/>
        <w:gridCol w:w="796"/>
        <w:gridCol w:w="796"/>
      </w:tblGrid>
      <w:tr w:rsidR="00D16A61" w:rsidTr="00171D6F">
        <w:trPr>
          <w:trHeight w:val="624"/>
        </w:trPr>
        <w:tc>
          <w:tcPr>
            <w:tcW w:w="420" w:type="pct"/>
            <w:tcBorders>
              <w:top w:val="single" w:sz="4" w:space="0" w:color="000000"/>
              <w:left w:val="single" w:sz="4" w:space="0" w:color="000000"/>
              <w:bottom w:val="single" w:sz="4" w:space="0" w:color="000000"/>
              <w:right w:val="single" w:sz="4" w:space="0" w:color="000000"/>
            </w:tcBorders>
            <w:vAlign w:val="center"/>
            <w:hideMark/>
          </w:tcPr>
          <w:p w:rsidR="00D16A61" w:rsidRDefault="00D16A61">
            <w:pPr>
              <w:snapToGrid w:val="0"/>
              <w:jc w:val="center"/>
              <w:rPr>
                <w:color w:val="000000"/>
                <w:kern w:val="2"/>
                <w:sz w:val="24"/>
                <w:szCs w:val="24"/>
                <w:lang w:eastAsia="ar-SA"/>
              </w:rPr>
            </w:pPr>
            <w:r>
              <w:rPr>
                <w:color w:val="000000"/>
              </w:rPr>
              <w:t>Обязательные требования</w:t>
            </w:r>
          </w:p>
          <w:p w:rsidR="00D16A61" w:rsidRDefault="00D16A61">
            <w:pPr>
              <w:snapToGrid w:val="0"/>
              <w:spacing w:after="60"/>
              <w:jc w:val="center"/>
              <w:rPr>
                <w:color w:val="000000"/>
                <w:sz w:val="18"/>
                <w:szCs w:val="18"/>
                <w:lang w:eastAsia="ar-SA"/>
              </w:rPr>
            </w:pPr>
            <w:r>
              <w:t>частей.</w:t>
            </w:r>
          </w:p>
        </w:tc>
        <w:tc>
          <w:tcPr>
            <w:tcW w:w="144" w:type="pct"/>
            <w:tcBorders>
              <w:top w:val="single" w:sz="4" w:space="0" w:color="000000"/>
              <w:left w:val="single" w:sz="4" w:space="0" w:color="000000"/>
              <w:bottom w:val="single" w:sz="4" w:space="0" w:color="000000"/>
              <w:right w:val="single" w:sz="4" w:space="0" w:color="000000"/>
            </w:tcBorders>
            <w:vAlign w:val="center"/>
            <w:hideMark/>
          </w:tcPr>
          <w:p w:rsidR="00D16A61" w:rsidRDefault="00D16A61">
            <w:pPr>
              <w:snapToGrid w:val="0"/>
              <w:spacing w:after="60"/>
              <w:jc w:val="center"/>
              <w:rPr>
                <w:color w:val="000000"/>
                <w:sz w:val="18"/>
                <w:szCs w:val="18"/>
                <w:lang w:eastAsia="ar-SA"/>
              </w:rPr>
            </w:pPr>
            <w:r>
              <w:rPr>
                <w:color w:val="000000"/>
                <w:sz w:val="18"/>
                <w:szCs w:val="18"/>
              </w:rPr>
              <w:t>№</w:t>
            </w:r>
          </w:p>
        </w:tc>
        <w:tc>
          <w:tcPr>
            <w:tcW w:w="351" w:type="pct"/>
            <w:tcBorders>
              <w:top w:val="single" w:sz="4" w:space="0" w:color="auto"/>
              <w:left w:val="single" w:sz="4" w:space="0" w:color="000000"/>
              <w:bottom w:val="single" w:sz="4" w:space="0" w:color="000000"/>
              <w:right w:val="single" w:sz="4" w:space="0" w:color="000000"/>
            </w:tcBorders>
            <w:hideMark/>
          </w:tcPr>
          <w:p w:rsidR="00D16A61" w:rsidRDefault="00D16A61">
            <w:pPr>
              <w:tabs>
                <w:tab w:val="left" w:pos="360"/>
              </w:tabs>
              <w:suppressAutoHyphens/>
              <w:jc w:val="center"/>
              <w:rPr>
                <w:sz w:val="18"/>
                <w:szCs w:val="18"/>
                <w:lang w:eastAsia="ar-SA"/>
              </w:rPr>
            </w:pPr>
            <w:r>
              <w:rPr>
                <w:sz w:val="18"/>
                <w:szCs w:val="18"/>
              </w:rPr>
              <w:t>Наименование</w:t>
            </w:r>
          </w:p>
        </w:tc>
        <w:tc>
          <w:tcPr>
            <w:tcW w:w="375" w:type="pct"/>
            <w:tcBorders>
              <w:top w:val="single" w:sz="4" w:space="0" w:color="000000"/>
              <w:left w:val="single" w:sz="4" w:space="0" w:color="000000"/>
              <w:bottom w:val="single" w:sz="4" w:space="0" w:color="000000"/>
              <w:right w:val="single" w:sz="4" w:space="0" w:color="000000"/>
            </w:tcBorders>
            <w:hideMark/>
          </w:tcPr>
          <w:p w:rsidR="00D16A61" w:rsidRDefault="00D16A61">
            <w:pPr>
              <w:tabs>
                <w:tab w:val="left" w:pos="360"/>
              </w:tabs>
              <w:suppressAutoHyphens/>
              <w:jc w:val="center"/>
              <w:rPr>
                <w:sz w:val="18"/>
                <w:szCs w:val="18"/>
                <w:lang w:eastAsia="ar-SA"/>
              </w:rPr>
            </w:pPr>
            <w:r>
              <w:rPr>
                <w:sz w:val="18"/>
                <w:szCs w:val="18"/>
              </w:rPr>
              <w:t>Характеристика</w:t>
            </w:r>
          </w:p>
        </w:tc>
        <w:tc>
          <w:tcPr>
            <w:tcW w:w="228" w:type="pct"/>
            <w:tcBorders>
              <w:top w:val="single" w:sz="4" w:space="0" w:color="000000"/>
              <w:left w:val="single" w:sz="4" w:space="0" w:color="000000"/>
              <w:bottom w:val="single" w:sz="4" w:space="0" w:color="000000"/>
              <w:right w:val="single" w:sz="4" w:space="0" w:color="auto"/>
            </w:tcBorders>
            <w:hideMark/>
          </w:tcPr>
          <w:p w:rsidR="00D16A61" w:rsidRDefault="00D16A61">
            <w:pPr>
              <w:tabs>
                <w:tab w:val="left" w:pos="360"/>
              </w:tabs>
              <w:suppressAutoHyphens/>
              <w:jc w:val="both"/>
              <w:rPr>
                <w:sz w:val="18"/>
                <w:szCs w:val="18"/>
                <w:lang w:eastAsia="ar-SA"/>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180" w:type="pct"/>
            <w:tcBorders>
              <w:top w:val="single" w:sz="4" w:space="0" w:color="000000"/>
              <w:left w:val="single" w:sz="4" w:space="0" w:color="auto"/>
              <w:bottom w:val="single" w:sz="4" w:space="0" w:color="auto"/>
              <w:right w:val="single" w:sz="4" w:space="0" w:color="auto"/>
            </w:tcBorders>
            <w:hideMark/>
          </w:tcPr>
          <w:p w:rsidR="00D16A61" w:rsidRDefault="00D16A61">
            <w:pPr>
              <w:tabs>
                <w:tab w:val="left" w:pos="360"/>
              </w:tabs>
              <w:suppressAutoHyphens/>
              <w:jc w:val="both"/>
              <w:rPr>
                <w:sz w:val="18"/>
                <w:szCs w:val="18"/>
                <w:lang w:eastAsia="ar-SA"/>
              </w:rPr>
            </w:pPr>
            <w:r>
              <w:rPr>
                <w:sz w:val="18"/>
                <w:szCs w:val="18"/>
              </w:rPr>
              <w:t>Кол-во</w:t>
            </w:r>
          </w:p>
        </w:tc>
        <w:tc>
          <w:tcPr>
            <w:tcW w:w="367" w:type="pct"/>
            <w:tcBorders>
              <w:top w:val="single" w:sz="4" w:space="0" w:color="000000"/>
              <w:left w:val="single" w:sz="4" w:space="0" w:color="auto"/>
              <w:bottom w:val="single" w:sz="4" w:space="0" w:color="auto"/>
              <w:right w:val="single" w:sz="4" w:space="0" w:color="auto"/>
            </w:tcBorders>
            <w:hideMark/>
          </w:tcPr>
          <w:p w:rsidR="00D16A61" w:rsidRDefault="00D16A61">
            <w:pPr>
              <w:pStyle w:val="a5"/>
              <w:snapToGrid w:val="0"/>
              <w:spacing w:after="0"/>
              <w:jc w:val="center"/>
              <w:rPr>
                <w:rFonts w:eastAsia="Times New Roman"/>
                <w:bCs/>
                <w:sz w:val="18"/>
                <w:szCs w:val="18"/>
                <w:lang w:eastAsia="ar-SA"/>
              </w:rPr>
            </w:pPr>
            <w:r>
              <w:rPr>
                <w:bCs/>
                <w:sz w:val="18"/>
                <w:szCs w:val="18"/>
              </w:rPr>
              <w:t>Заявка №1</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rPr>
                <w:bCs/>
                <w:sz w:val="18"/>
                <w:szCs w:val="18"/>
              </w:rPr>
              <w:t>Заявка №2</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rPr>
                <w:bCs/>
                <w:sz w:val="18"/>
                <w:szCs w:val="18"/>
              </w:rPr>
              <w:t>Заявка №4</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rPr>
                <w:bCs/>
                <w:sz w:val="18"/>
                <w:szCs w:val="18"/>
              </w:rPr>
              <w:t>Заявка №5</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rPr>
                <w:bCs/>
                <w:sz w:val="18"/>
                <w:szCs w:val="18"/>
              </w:rPr>
              <w:t>Заявка №6</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rPr>
                <w:bCs/>
                <w:sz w:val="18"/>
                <w:szCs w:val="18"/>
              </w:rPr>
              <w:t>Заявка №7</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rPr>
                <w:bCs/>
                <w:sz w:val="18"/>
                <w:szCs w:val="18"/>
              </w:rPr>
              <w:t>Заявка №9</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rPr>
                <w:bCs/>
                <w:sz w:val="18"/>
                <w:szCs w:val="18"/>
              </w:rPr>
              <w:t>Заявка №10</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rPr>
                <w:bCs/>
                <w:sz w:val="18"/>
                <w:szCs w:val="18"/>
              </w:rPr>
              <w:t>Заявка №11</w:t>
            </w:r>
          </w:p>
        </w:tc>
      </w:tr>
      <w:tr w:rsidR="00D16A61" w:rsidTr="00171D6F">
        <w:trPr>
          <w:trHeight w:val="983"/>
        </w:trPr>
        <w:tc>
          <w:tcPr>
            <w:tcW w:w="420" w:type="pct"/>
            <w:vMerge w:val="restart"/>
            <w:tcBorders>
              <w:top w:val="single" w:sz="4" w:space="0" w:color="000000"/>
              <w:left w:val="single" w:sz="4" w:space="0" w:color="000000"/>
              <w:bottom w:val="single" w:sz="4" w:space="0" w:color="000000"/>
              <w:right w:val="single" w:sz="4" w:space="0" w:color="000000"/>
            </w:tcBorders>
            <w:hideMark/>
          </w:tcPr>
          <w:p w:rsidR="00D16A61" w:rsidRDefault="00D16A61">
            <w:pPr>
              <w:tabs>
                <w:tab w:val="left" w:pos="-1620"/>
                <w:tab w:val="num" w:pos="432"/>
              </w:tabs>
              <w:rPr>
                <w:sz w:val="14"/>
                <w:szCs w:val="14"/>
                <w:lang w:eastAsia="ar-SA"/>
              </w:rPr>
            </w:pPr>
            <w:r>
              <w:rPr>
                <w:b/>
                <w:sz w:val="14"/>
                <w:szCs w:val="14"/>
              </w:rPr>
              <w:t>Первая часть</w:t>
            </w:r>
            <w:r>
              <w:rPr>
                <w:sz w:val="14"/>
                <w:szCs w:val="14"/>
              </w:rPr>
              <w:t xml:space="preserve"> заявки на участие в электронном аукционе должна содержать следующие сведения:</w:t>
            </w:r>
          </w:p>
          <w:p w:rsidR="00D16A61" w:rsidRDefault="00D16A61">
            <w:pPr>
              <w:ind w:firstLine="585"/>
              <w:rPr>
                <w:sz w:val="14"/>
                <w:szCs w:val="14"/>
              </w:rPr>
            </w:pPr>
            <w:r>
              <w:rPr>
                <w:sz w:val="14"/>
                <w:szCs w:val="14"/>
              </w:rPr>
              <w:t>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Pr>
                <w:sz w:val="14"/>
                <w:szCs w:val="14"/>
              </w:rPr>
              <w:t>,н</w:t>
            </w:r>
            <w:proofErr w:type="gramEnd"/>
            <w:r>
              <w:rPr>
                <w:sz w:val="14"/>
                <w:szCs w:val="14"/>
              </w:rPr>
              <w:t>аименование страны происхождения товара.</w:t>
            </w:r>
          </w:p>
          <w:p w:rsidR="00D16A61" w:rsidRDefault="00D16A61">
            <w:pPr>
              <w:ind w:firstLine="585"/>
              <w:rPr>
                <w:sz w:val="14"/>
                <w:szCs w:val="14"/>
              </w:rPr>
            </w:pPr>
            <w:r>
              <w:rPr>
                <w:sz w:val="14"/>
                <w:szCs w:val="14"/>
              </w:rPr>
              <w:t xml:space="preserve">Участник закупки также указывает страну происхождения товара* в случае, если в пункте 39 </w:t>
            </w:r>
            <w:r>
              <w:rPr>
                <w:sz w:val="14"/>
                <w:szCs w:val="14"/>
              </w:rPr>
              <w:lastRenderedPageBreak/>
              <w:t>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D16A61" w:rsidRDefault="00D16A61">
            <w:pPr>
              <w:autoSpaceDE w:val="0"/>
              <w:autoSpaceDN w:val="0"/>
              <w:adjustRightInd w:val="0"/>
              <w:ind w:firstLine="612"/>
              <w:rPr>
                <w:sz w:val="14"/>
                <w:szCs w:val="14"/>
              </w:rPr>
            </w:pPr>
            <w:r>
              <w:rPr>
                <w:sz w:val="14"/>
                <w:szCs w:val="1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sz w:val="14"/>
                <w:szCs w:val="14"/>
              </w:rPr>
              <w:t>ОК</w:t>
            </w:r>
            <w:proofErr w:type="gramEnd"/>
            <w:r>
              <w:rPr>
                <w:sz w:val="14"/>
                <w:szCs w:val="1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D16A61" w:rsidRDefault="00D16A61">
            <w:pPr>
              <w:tabs>
                <w:tab w:val="left" w:pos="-1620"/>
                <w:tab w:val="left" w:pos="432"/>
              </w:tabs>
              <w:suppressAutoHyphens/>
              <w:autoSpaceDE w:val="0"/>
              <w:ind w:left="103"/>
              <w:rPr>
                <w:color w:val="000000"/>
                <w:lang w:eastAsia="ar-SA"/>
              </w:rPr>
            </w:pPr>
            <w:r>
              <w:rPr>
                <w:sz w:val="14"/>
                <w:szCs w:val="14"/>
              </w:rPr>
              <w:t>Первая часть заявки на участие в электронном аукционе может содержать эскиз, рисунок, чертеж, фотографию, иное изображе</w:t>
            </w:r>
            <w:r>
              <w:rPr>
                <w:sz w:val="14"/>
                <w:szCs w:val="14"/>
              </w:rPr>
              <w:lastRenderedPageBreak/>
              <w:t>ние товара, на поставку которого заключается контракт</w:t>
            </w:r>
            <w:r>
              <w:rPr>
                <w:sz w:val="16"/>
                <w:szCs w:val="16"/>
              </w:rPr>
              <w:t>.</w:t>
            </w:r>
          </w:p>
        </w:tc>
        <w:tc>
          <w:tcPr>
            <w:tcW w:w="144" w:type="pct"/>
            <w:tcBorders>
              <w:top w:val="single" w:sz="4" w:space="0" w:color="000000"/>
              <w:left w:val="single" w:sz="4" w:space="0" w:color="000000"/>
              <w:bottom w:val="single" w:sz="4" w:space="0" w:color="000000"/>
              <w:right w:val="single" w:sz="4" w:space="0" w:color="000000"/>
            </w:tcBorders>
            <w:hideMark/>
          </w:tcPr>
          <w:p w:rsidR="00D16A61" w:rsidRDefault="00D16A61">
            <w:pPr>
              <w:snapToGrid w:val="0"/>
              <w:spacing w:after="60"/>
              <w:jc w:val="center"/>
              <w:rPr>
                <w:lang w:val="en-GB" w:eastAsia="ar-SA"/>
              </w:rPr>
            </w:pPr>
            <w:r>
              <w:rPr>
                <w:lang w:val="en-GB"/>
              </w:rPr>
              <w:lastRenderedPageBreak/>
              <w:t>1</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D16A61" w:rsidRDefault="00D16A61">
            <w:pPr>
              <w:suppressAutoHyphens/>
              <w:autoSpaceDE w:val="0"/>
              <w:autoSpaceDN w:val="0"/>
              <w:adjustRightInd w:val="0"/>
              <w:jc w:val="center"/>
              <w:rPr>
                <w:bCs/>
                <w:sz w:val="18"/>
                <w:szCs w:val="18"/>
                <w:lang w:eastAsia="ar-SA"/>
              </w:rPr>
            </w:pPr>
            <w:r>
              <w:rPr>
                <w:bCs/>
                <w:sz w:val="18"/>
                <w:szCs w:val="18"/>
              </w:rPr>
              <w:t>Дырокол</w:t>
            </w:r>
          </w:p>
        </w:tc>
        <w:tc>
          <w:tcPr>
            <w:tcW w:w="375" w:type="pct"/>
            <w:tcBorders>
              <w:top w:val="single" w:sz="4" w:space="0" w:color="000000"/>
              <w:left w:val="single" w:sz="4" w:space="0" w:color="000000"/>
              <w:bottom w:val="single" w:sz="4" w:space="0" w:color="000000"/>
              <w:right w:val="single" w:sz="4" w:space="0" w:color="000000"/>
            </w:tcBorders>
            <w:hideMark/>
          </w:tcPr>
          <w:p w:rsidR="00D16A61" w:rsidRDefault="00D16A61">
            <w:pPr>
              <w:suppressAutoHyphens/>
              <w:autoSpaceDE w:val="0"/>
              <w:autoSpaceDN w:val="0"/>
              <w:adjustRightInd w:val="0"/>
              <w:spacing w:after="60"/>
              <w:jc w:val="both"/>
              <w:rPr>
                <w:sz w:val="16"/>
                <w:szCs w:val="16"/>
                <w:lang w:eastAsia="ar-SA"/>
              </w:rPr>
            </w:pPr>
            <w:r>
              <w:rPr>
                <w:sz w:val="16"/>
                <w:szCs w:val="16"/>
              </w:rPr>
              <w:t>Металлический корпус, ограничительная линейка, пробивная способность – не менее 15 листов, на 4 отверстия. ГОСТ 13143-88</w:t>
            </w:r>
          </w:p>
        </w:tc>
        <w:tc>
          <w:tcPr>
            <w:tcW w:w="228" w:type="pct"/>
            <w:tcBorders>
              <w:top w:val="single" w:sz="4" w:space="0" w:color="000000"/>
              <w:left w:val="single" w:sz="4" w:space="0" w:color="000000"/>
              <w:bottom w:val="single" w:sz="4" w:space="0" w:color="000000"/>
              <w:right w:val="single" w:sz="4" w:space="0" w:color="auto"/>
            </w:tcBorders>
            <w:vAlign w:val="center"/>
            <w:hideMark/>
          </w:tcPr>
          <w:p w:rsidR="00D16A61" w:rsidRDefault="00D16A61">
            <w:pPr>
              <w:suppressAutoHyphens/>
              <w:spacing w:after="60"/>
              <w:jc w:val="center"/>
              <w:rPr>
                <w:sz w:val="18"/>
                <w:szCs w:val="18"/>
                <w:lang w:eastAsia="ar-SA"/>
              </w:rPr>
            </w:pPr>
            <w:r>
              <w:rPr>
                <w:sz w:val="18"/>
                <w:szCs w:val="18"/>
              </w:rPr>
              <w:t>шт.</w:t>
            </w:r>
          </w:p>
        </w:tc>
        <w:tc>
          <w:tcPr>
            <w:tcW w:w="180" w:type="pct"/>
            <w:tcBorders>
              <w:top w:val="single" w:sz="4" w:space="0" w:color="auto"/>
              <w:left w:val="single" w:sz="4" w:space="0" w:color="auto"/>
              <w:bottom w:val="single" w:sz="4" w:space="0" w:color="auto"/>
              <w:right w:val="single" w:sz="4" w:space="0" w:color="auto"/>
            </w:tcBorders>
            <w:vAlign w:val="center"/>
            <w:hideMark/>
          </w:tcPr>
          <w:p w:rsidR="00D16A61" w:rsidRDefault="00D16A61">
            <w:pPr>
              <w:suppressAutoHyphens/>
              <w:spacing w:after="60"/>
              <w:jc w:val="center"/>
              <w:rPr>
                <w:sz w:val="18"/>
                <w:szCs w:val="18"/>
                <w:lang w:eastAsia="ar-SA"/>
              </w:rPr>
            </w:pPr>
            <w:r>
              <w:rPr>
                <w:sz w:val="18"/>
                <w:szCs w:val="18"/>
              </w:rPr>
              <w:t>30</w:t>
            </w:r>
          </w:p>
        </w:tc>
        <w:tc>
          <w:tcPr>
            <w:tcW w:w="367" w:type="pct"/>
            <w:tcBorders>
              <w:top w:val="single" w:sz="4" w:space="0" w:color="auto"/>
              <w:left w:val="single" w:sz="4" w:space="0" w:color="auto"/>
              <w:bottom w:val="single" w:sz="4" w:space="0" w:color="auto"/>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center"/>
              <w:rPr>
                <w:i/>
                <w:lang w:eastAsia="ar-SA"/>
              </w:rPr>
            </w:pP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t>соответствует</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t>соответствует</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t>соответствует</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t>соответствует</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t>соответствует</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t>соответствует</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t>соответствует</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both"/>
              <w:rPr>
                <w:sz w:val="24"/>
                <w:szCs w:val="24"/>
                <w:lang w:eastAsia="ar-SA"/>
              </w:rPr>
            </w:pPr>
            <w:r>
              <w:t>соответствует</w:t>
            </w:r>
          </w:p>
        </w:tc>
      </w:tr>
      <w:tr w:rsidR="00D16A61" w:rsidTr="00171D6F">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6A61" w:rsidRDefault="00D16A61">
            <w:pPr>
              <w:rPr>
                <w:color w:val="000000"/>
                <w:lang w:eastAsia="ar-SA"/>
              </w:rPr>
            </w:pPr>
          </w:p>
        </w:tc>
        <w:tc>
          <w:tcPr>
            <w:tcW w:w="144" w:type="pct"/>
            <w:tcBorders>
              <w:top w:val="single" w:sz="4" w:space="0" w:color="000000"/>
              <w:left w:val="single" w:sz="4" w:space="0" w:color="000000"/>
              <w:bottom w:val="single" w:sz="4" w:space="0" w:color="000000"/>
              <w:right w:val="single" w:sz="4" w:space="0" w:color="000000"/>
            </w:tcBorders>
            <w:hideMark/>
          </w:tcPr>
          <w:p w:rsidR="00D16A61" w:rsidRDefault="00D16A61">
            <w:pPr>
              <w:snapToGrid w:val="0"/>
              <w:spacing w:after="60"/>
              <w:jc w:val="center"/>
              <w:rPr>
                <w:lang w:eastAsia="ar-SA"/>
              </w:rPr>
            </w:pPr>
            <w:r>
              <w:t>2</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D16A61" w:rsidRDefault="00D16A61">
            <w:pPr>
              <w:suppressAutoHyphens/>
              <w:autoSpaceDE w:val="0"/>
              <w:autoSpaceDN w:val="0"/>
              <w:adjustRightInd w:val="0"/>
              <w:jc w:val="center"/>
              <w:rPr>
                <w:bCs/>
                <w:sz w:val="18"/>
                <w:szCs w:val="18"/>
                <w:lang w:eastAsia="ar-SA"/>
              </w:rPr>
            </w:pPr>
            <w:r>
              <w:rPr>
                <w:bCs/>
                <w:sz w:val="18"/>
                <w:szCs w:val="18"/>
              </w:rPr>
              <w:t>Дырокол</w:t>
            </w:r>
          </w:p>
        </w:tc>
        <w:tc>
          <w:tcPr>
            <w:tcW w:w="375" w:type="pct"/>
            <w:tcBorders>
              <w:top w:val="single" w:sz="4" w:space="0" w:color="000000"/>
              <w:left w:val="single" w:sz="4" w:space="0" w:color="000000"/>
              <w:bottom w:val="single" w:sz="4" w:space="0" w:color="000000"/>
              <w:right w:val="single" w:sz="4" w:space="0" w:color="000000"/>
            </w:tcBorders>
            <w:hideMark/>
          </w:tcPr>
          <w:p w:rsidR="00D16A61" w:rsidRDefault="00D16A61">
            <w:pPr>
              <w:suppressAutoHyphens/>
              <w:autoSpaceDE w:val="0"/>
              <w:autoSpaceDN w:val="0"/>
              <w:adjustRightInd w:val="0"/>
              <w:spacing w:after="60"/>
              <w:jc w:val="both"/>
              <w:rPr>
                <w:sz w:val="16"/>
                <w:szCs w:val="16"/>
                <w:lang w:eastAsia="ar-SA"/>
              </w:rPr>
            </w:pPr>
            <w:r>
              <w:rPr>
                <w:sz w:val="16"/>
                <w:szCs w:val="16"/>
              </w:rPr>
              <w:t>Металлический корпус, ограничительная линейка, пробивная способность – не менее 30 листов, на 4 отверстия. ГОСТ 13143-88</w:t>
            </w:r>
          </w:p>
        </w:tc>
        <w:tc>
          <w:tcPr>
            <w:tcW w:w="228" w:type="pct"/>
            <w:tcBorders>
              <w:top w:val="single" w:sz="4" w:space="0" w:color="000000"/>
              <w:left w:val="single" w:sz="4" w:space="0" w:color="000000"/>
              <w:bottom w:val="single" w:sz="4" w:space="0" w:color="000000"/>
              <w:right w:val="single" w:sz="4" w:space="0" w:color="auto"/>
            </w:tcBorders>
            <w:vAlign w:val="center"/>
            <w:hideMark/>
          </w:tcPr>
          <w:p w:rsidR="00D16A61" w:rsidRDefault="00D16A61">
            <w:pPr>
              <w:suppressAutoHyphens/>
              <w:spacing w:after="60"/>
              <w:jc w:val="center"/>
              <w:rPr>
                <w:sz w:val="18"/>
                <w:szCs w:val="18"/>
                <w:lang w:eastAsia="ar-SA"/>
              </w:rPr>
            </w:pPr>
            <w:r>
              <w:rPr>
                <w:sz w:val="18"/>
                <w:szCs w:val="18"/>
              </w:rPr>
              <w:t>шт.</w:t>
            </w:r>
          </w:p>
        </w:tc>
        <w:tc>
          <w:tcPr>
            <w:tcW w:w="180" w:type="pct"/>
            <w:tcBorders>
              <w:top w:val="single" w:sz="4" w:space="0" w:color="auto"/>
              <w:left w:val="single" w:sz="4" w:space="0" w:color="auto"/>
              <w:bottom w:val="single" w:sz="4" w:space="0" w:color="auto"/>
              <w:right w:val="single" w:sz="4" w:space="0" w:color="auto"/>
            </w:tcBorders>
            <w:vAlign w:val="center"/>
            <w:hideMark/>
          </w:tcPr>
          <w:p w:rsidR="00D16A61" w:rsidRDefault="00D16A61">
            <w:pPr>
              <w:suppressAutoHyphens/>
              <w:spacing w:after="60"/>
              <w:jc w:val="center"/>
              <w:rPr>
                <w:sz w:val="18"/>
                <w:szCs w:val="18"/>
                <w:lang w:eastAsia="ar-SA"/>
              </w:rPr>
            </w:pPr>
            <w:r>
              <w:rPr>
                <w:sz w:val="18"/>
                <w:szCs w:val="18"/>
              </w:rPr>
              <w:t>10</w:t>
            </w:r>
          </w:p>
        </w:tc>
        <w:tc>
          <w:tcPr>
            <w:tcW w:w="367" w:type="pct"/>
            <w:tcBorders>
              <w:top w:val="single" w:sz="4" w:space="0" w:color="auto"/>
              <w:left w:val="single" w:sz="4" w:space="0" w:color="auto"/>
              <w:bottom w:val="single" w:sz="4" w:space="0" w:color="auto"/>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center"/>
              <w:rPr>
                <w:i/>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r>
      <w:tr w:rsidR="00D16A61" w:rsidTr="00171D6F">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6A61" w:rsidRDefault="00D16A61">
            <w:pPr>
              <w:rPr>
                <w:color w:val="000000"/>
                <w:lang w:eastAsia="ar-SA"/>
              </w:rPr>
            </w:pPr>
          </w:p>
        </w:tc>
        <w:tc>
          <w:tcPr>
            <w:tcW w:w="144" w:type="pct"/>
            <w:tcBorders>
              <w:top w:val="single" w:sz="4" w:space="0" w:color="000000"/>
              <w:left w:val="single" w:sz="4" w:space="0" w:color="000000"/>
              <w:bottom w:val="single" w:sz="4" w:space="0" w:color="000000"/>
              <w:right w:val="single" w:sz="4" w:space="0" w:color="000000"/>
            </w:tcBorders>
            <w:hideMark/>
          </w:tcPr>
          <w:p w:rsidR="00D16A61" w:rsidRDefault="00D16A61">
            <w:pPr>
              <w:snapToGrid w:val="0"/>
              <w:spacing w:after="60"/>
              <w:jc w:val="center"/>
              <w:rPr>
                <w:lang w:eastAsia="ar-SA"/>
              </w:rPr>
            </w:pPr>
            <w:r>
              <w:t>3</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D16A61" w:rsidRDefault="00D16A61">
            <w:pPr>
              <w:suppressAutoHyphens/>
              <w:spacing w:after="60"/>
              <w:jc w:val="center"/>
              <w:rPr>
                <w:sz w:val="18"/>
                <w:szCs w:val="18"/>
                <w:lang w:eastAsia="ar-SA"/>
              </w:rPr>
            </w:pPr>
            <w:r>
              <w:rPr>
                <w:sz w:val="18"/>
                <w:szCs w:val="18"/>
              </w:rPr>
              <w:t>Скобы</w:t>
            </w:r>
          </w:p>
        </w:tc>
        <w:tc>
          <w:tcPr>
            <w:tcW w:w="375" w:type="pct"/>
            <w:tcBorders>
              <w:top w:val="single" w:sz="4" w:space="0" w:color="000000"/>
              <w:left w:val="single" w:sz="4" w:space="0" w:color="000000"/>
              <w:bottom w:val="single" w:sz="4" w:space="0" w:color="000000"/>
              <w:right w:val="single" w:sz="4" w:space="0" w:color="000000"/>
            </w:tcBorders>
            <w:hideMark/>
          </w:tcPr>
          <w:p w:rsidR="00D16A61" w:rsidRDefault="00D16A61">
            <w:pPr>
              <w:suppressAutoHyphens/>
              <w:spacing w:after="60"/>
              <w:jc w:val="both"/>
              <w:rPr>
                <w:sz w:val="16"/>
                <w:szCs w:val="16"/>
                <w:lang w:eastAsia="ar-SA"/>
              </w:rPr>
            </w:pPr>
            <w:r>
              <w:rPr>
                <w:sz w:val="16"/>
                <w:szCs w:val="16"/>
              </w:rPr>
              <w:t xml:space="preserve">для </w:t>
            </w:r>
            <w:proofErr w:type="spellStart"/>
            <w:r>
              <w:rPr>
                <w:sz w:val="16"/>
                <w:szCs w:val="16"/>
              </w:rPr>
              <w:t>степлера</w:t>
            </w:r>
            <w:proofErr w:type="spellEnd"/>
            <w:r>
              <w:rPr>
                <w:sz w:val="16"/>
                <w:szCs w:val="16"/>
              </w:rPr>
              <w:t xml:space="preserve"> № 24/6 покрытие цинковое, </w:t>
            </w:r>
            <w:proofErr w:type="gramStart"/>
            <w:r>
              <w:rPr>
                <w:sz w:val="16"/>
                <w:szCs w:val="16"/>
              </w:rPr>
              <w:t>заточенные</w:t>
            </w:r>
            <w:proofErr w:type="gramEnd"/>
            <w:r>
              <w:rPr>
                <w:sz w:val="16"/>
                <w:szCs w:val="16"/>
              </w:rPr>
              <w:t>, в картонной коробочке. ГОСТ 28161-89</w:t>
            </w:r>
          </w:p>
        </w:tc>
        <w:tc>
          <w:tcPr>
            <w:tcW w:w="228" w:type="pct"/>
            <w:tcBorders>
              <w:top w:val="single" w:sz="4" w:space="0" w:color="000000"/>
              <w:left w:val="single" w:sz="4" w:space="0" w:color="000000"/>
              <w:bottom w:val="single" w:sz="4" w:space="0" w:color="000000"/>
              <w:right w:val="single" w:sz="4" w:space="0" w:color="auto"/>
            </w:tcBorders>
            <w:vAlign w:val="center"/>
            <w:hideMark/>
          </w:tcPr>
          <w:p w:rsidR="00D16A61" w:rsidRDefault="00D16A61">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0" w:type="pct"/>
            <w:tcBorders>
              <w:top w:val="single" w:sz="4" w:space="0" w:color="auto"/>
              <w:left w:val="single" w:sz="4" w:space="0" w:color="auto"/>
              <w:bottom w:val="single" w:sz="4" w:space="0" w:color="auto"/>
              <w:right w:val="single" w:sz="4" w:space="0" w:color="auto"/>
            </w:tcBorders>
            <w:vAlign w:val="center"/>
            <w:hideMark/>
          </w:tcPr>
          <w:p w:rsidR="00D16A61" w:rsidRDefault="00D16A61">
            <w:pPr>
              <w:suppressAutoHyphens/>
              <w:spacing w:after="60"/>
              <w:jc w:val="center"/>
              <w:rPr>
                <w:sz w:val="18"/>
                <w:szCs w:val="18"/>
                <w:lang w:eastAsia="ar-SA"/>
              </w:rPr>
            </w:pPr>
            <w:r>
              <w:rPr>
                <w:sz w:val="18"/>
                <w:szCs w:val="18"/>
              </w:rPr>
              <w:t xml:space="preserve">300                                                                                                                                                   </w:t>
            </w:r>
          </w:p>
        </w:tc>
        <w:tc>
          <w:tcPr>
            <w:tcW w:w="367" w:type="pct"/>
            <w:tcBorders>
              <w:top w:val="single" w:sz="4" w:space="0" w:color="auto"/>
              <w:left w:val="single" w:sz="4" w:space="0" w:color="auto"/>
              <w:bottom w:val="single" w:sz="4" w:space="0" w:color="auto"/>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center"/>
              <w:rPr>
                <w:i/>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r>
      <w:tr w:rsidR="00D16A61" w:rsidTr="00171D6F">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6A61" w:rsidRDefault="00D16A61">
            <w:pPr>
              <w:rPr>
                <w:color w:val="000000"/>
                <w:lang w:eastAsia="ar-SA"/>
              </w:rPr>
            </w:pPr>
          </w:p>
        </w:tc>
        <w:tc>
          <w:tcPr>
            <w:tcW w:w="144" w:type="pct"/>
            <w:tcBorders>
              <w:top w:val="single" w:sz="4" w:space="0" w:color="000000"/>
              <w:left w:val="single" w:sz="4" w:space="0" w:color="000000"/>
              <w:bottom w:val="single" w:sz="4" w:space="0" w:color="000000"/>
              <w:right w:val="single" w:sz="4" w:space="0" w:color="000000"/>
            </w:tcBorders>
            <w:hideMark/>
          </w:tcPr>
          <w:p w:rsidR="00D16A61" w:rsidRDefault="00D16A61">
            <w:pPr>
              <w:snapToGrid w:val="0"/>
              <w:spacing w:after="60"/>
              <w:jc w:val="center"/>
              <w:rPr>
                <w:lang w:eastAsia="ar-SA"/>
              </w:rPr>
            </w:pPr>
            <w:r>
              <w:t>4</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D16A61" w:rsidRDefault="00D16A61">
            <w:pPr>
              <w:suppressAutoHyphens/>
              <w:spacing w:after="60"/>
              <w:jc w:val="center"/>
              <w:rPr>
                <w:sz w:val="18"/>
                <w:szCs w:val="18"/>
                <w:lang w:eastAsia="ar-SA"/>
              </w:rPr>
            </w:pPr>
            <w:r>
              <w:rPr>
                <w:sz w:val="18"/>
                <w:szCs w:val="18"/>
              </w:rPr>
              <w:t>Скобы</w:t>
            </w:r>
          </w:p>
        </w:tc>
        <w:tc>
          <w:tcPr>
            <w:tcW w:w="375" w:type="pct"/>
            <w:tcBorders>
              <w:top w:val="single" w:sz="4" w:space="0" w:color="000000"/>
              <w:left w:val="single" w:sz="4" w:space="0" w:color="000000"/>
              <w:bottom w:val="single" w:sz="4" w:space="0" w:color="000000"/>
              <w:right w:val="single" w:sz="4" w:space="0" w:color="000000"/>
            </w:tcBorders>
            <w:hideMark/>
          </w:tcPr>
          <w:p w:rsidR="00D16A61" w:rsidRDefault="00D16A61">
            <w:pPr>
              <w:suppressAutoHyphens/>
              <w:spacing w:after="60"/>
              <w:jc w:val="both"/>
              <w:rPr>
                <w:sz w:val="16"/>
                <w:szCs w:val="16"/>
                <w:lang w:eastAsia="ar-SA"/>
              </w:rPr>
            </w:pPr>
            <w:r>
              <w:rPr>
                <w:sz w:val="16"/>
                <w:szCs w:val="16"/>
              </w:rPr>
              <w:t xml:space="preserve">для </w:t>
            </w:r>
            <w:proofErr w:type="spellStart"/>
            <w:r>
              <w:rPr>
                <w:sz w:val="16"/>
                <w:szCs w:val="16"/>
              </w:rPr>
              <w:t>степлера</w:t>
            </w:r>
            <w:proofErr w:type="spellEnd"/>
            <w:r>
              <w:rPr>
                <w:sz w:val="16"/>
                <w:szCs w:val="16"/>
              </w:rPr>
              <w:t xml:space="preserve"> № 10 покрытие цинковое, </w:t>
            </w:r>
            <w:proofErr w:type="gramStart"/>
            <w:r>
              <w:rPr>
                <w:sz w:val="16"/>
                <w:szCs w:val="16"/>
              </w:rPr>
              <w:lastRenderedPageBreak/>
              <w:t>заточенные</w:t>
            </w:r>
            <w:proofErr w:type="gramEnd"/>
            <w:r>
              <w:rPr>
                <w:sz w:val="16"/>
                <w:szCs w:val="16"/>
              </w:rPr>
              <w:t>, в картонной коробочке. ГОСТ 28161-89</w:t>
            </w:r>
          </w:p>
        </w:tc>
        <w:tc>
          <w:tcPr>
            <w:tcW w:w="228" w:type="pct"/>
            <w:tcBorders>
              <w:top w:val="single" w:sz="4" w:space="0" w:color="000000"/>
              <w:left w:val="single" w:sz="4" w:space="0" w:color="000000"/>
              <w:bottom w:val="single" w:sz="4" w:space="0" w:color="000000"/>
              <w:right w:val="single" w:sz="4" w:space="0" w:color="auto"/>
            </w:tcBorders>
            <w:vAlign w:val="center"/>
            <w:hideMark/>
          </w:tcPr>
          <w:p w:rsidR="00D16A61" w:rsidRDefault="00D16A61">
            <w:pPr>
              <w:suppressAutoHyphens/>
              <w:spacing w:after="60"/>
              <w:jc w:val="center"/>
              <w:rPr>
                <w:sz w:val="18"/>
                <w:szCs w:val="18"/>
                <w:lang w:eastAsia="ar-SA"/>
              </w:rPr>
            </w:pPr>
            <w:proofErr w:type="spellStart"/>
            <w:r>
              <w:rPr>
                <w:sz w:val="18"/>
                <w:szCs w:val="18"/>
              </w:rPr>
              <w:lastRenderedPageBreak/>
              <w:t>уп</w:t>
            </w:r>
            <w:proofErr w:type="spellEnd"/>
            <w:r>
              <w:rPr>
                <w:sz w:val="18"/>
                <w:szCs w:val="18"/>
              </w:rPr>
              <w:t>.</w:t>
            </w:r>
          </w:p>
        </w:tc>
        <w:tc>
          <w:tcPr>
            <w:tcW w:w="180" w:type="pct"/>
            <w:tcBorders>
              <w:top w:val="single" w:sz="4" w:space="0" w:color="auto"/>
              <w:left w:val="single" w:sz="4" w:space="0" w:color="auto"/>
              <w:bottom w:val="single" w:sz="4" w:space="0" w:color="auto"/>
              <w:right w:val="single" w:sz="4" w:space="0" w:color="auto"/>
            </w:tcBorders>
            <w:vAlign w:val="center"/>
            <w:hideMark/>
          </w:tcPr>
          <w:p w:rsidR="00D16A61" w:rsidRDefault="00D16A61">
            <w:pPr>
              <w:suppressAutoHyphens/>
              <w:spacing w:after="60"/>
              <w:jc w:val="center"/>
              <w:rPr>
                <w:sz w:val="18"/>
                <w:szCs w:val="18"/>
                <w:lang w:eastAsia="ar-SA"/>
              </w:rPr>
            </w:pPr>
            <w:r>
              <w:rPr>
                <w:sz w:val="18"/>
                <w:szCs w:val="18"/>
              </w:rPr>
              <w:t xml:space="preserve">100                                                                                                                                                   </w:t>
            </w:r>
          </w:p>
        </w:tc>
        <w:tc>
          <w:tcPr>
            <w:tcW w:w="367" w:type="pct"/>
            <w:tcBorders>
              <w:top w:val="single" w:sz="4" w:space="0" w:color="auto"/>
              <w:left w:val="single" w:sz="4" w:space="0" w:color="auto"/>
              <w:bottom w:val="single" w:sz="4" w:space="0" w:color="auto"/>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center"/>
              <w:rPr>
                <w:i/>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r>
      <w:tr w:rsidR="00D16A61" w:rsidTr="00171D6F">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6A61" w:rsidRDefault="00D16A61">
            <w:pPr>
              <w:rPr>
                <w:color w:val="000000"/>
                <w:lang w:eastAsia="ar-SA"/>
              </w:rPr>
            </w:pPr>
          </w:p>
        </w:tc>
        <w:tc>
          <w:tcPr>
            <w:tcW w:w="144" w:type="pct"/>
            <w:tcBorders>
              <w:top w:val="single" w:sz="4" w:space="0" w:color="000000"/>
              <w:left w:val="single" w:sz="4" w:space="0" w:color="000000"/>
              <w:bottom w:val="single" w:sz="4" w:space="0" w:color="000000"/>
              <w:right w:val="single" w:sz="4" w:space="0" w:color="000000"/>
            </w:tcBorders>
            <w:hideMark/>
          </w:tcPr>
          <w:p w:rsidR="00D16A61" w:rsidRDefault="00D16A61">
            <w:pPr>
              <w:snapToGrid w:val="0"/>
              <w:spacing w:after="60"/>
              <w:jc w:val="center"/>
              <w:rPr>
                <w:lang w:eastAsia="ar-SA"/>
              </w:rPr>
            </w:pPr>
            <w:r>
              <w:t>5</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D16A61" w:rsidRDefault="00D16A61">
            <w:pPr>
              <w:suppressAutoHyphens/>
              <w:spacing w:after="60"/>
              <w:jc w:val="center"/>
              <w:rPr>
                <w:sz w:val="18"/>
                <w:szCs w:val="18"/>
                <w:lang w:eastAsia="ar-SA"/>
              </w:rPr>
            </w:pPr>
            <w:r>
              <w:rPr>
                <w:color w:val="222222"/>
                <w:sz w:val="18"/>
                <w:szCs w:val="18"/>
              </w:rPr>
              <w:t>Зажимы для бумаг</w:t>
            </w:r>
          </w:p>
        </w:tc>
        <w:tc>
          <w:tcPr>
            <w:tcW w:w="375" w:type="pct"/>
            <w:tcBorders>
              <w:top w:val="single" w:sz="4" w:space="0" w:color="000000"/>
              <w:left w:val="single" w:sz="4" w:space="0" w:color="000000"/>
              <w:bottom w:val="single" w:sz="4" w:space="0" w:color="000000"/>
              <w:right w:val="single" w:sz="4" w:space="0" w:color="000000"/>
            </w:tcBorders>
            <w:hideMark/>
          </w:tcPr>
          <w:p w:rsidR="00D16A61" w:rsidRDefault="00D16A61">
            <w:pPr>
              <w:suppressAutoHyphens/>
              <w:spacing w:after="60"/>
              <w:jc w:val="both"/>
              <w:rPr>
                <w:sz w:val="16"/>
                <w:szCs w:val="16"/>
                <w:lang w:eastAsia="ar-SA"/>
              </w:rPr>
            </w:pPr>
            <w:r>
              <w:rPr>
                <w:color w:val="222222"/>
                <w:sz w:val="16"/>
                <w:szCs w:val="16"/>
              </w:rPr>
              <w:t>Зажимы для бумаг 15мм. Материал корпуса: металл. Количество штук в упаковке: не менее 12. ГОСТ 28161-91.</w:t>
            </w:r>
          </w:p>
        </w:tc>
        <w:tc>
          <w:tcPr>
            <w:tcW w:w="228" w:type="pct"/>
            <w:tcBorders>
              <w:top w:val="single" w:sz="4" w:space="0" w:color="000000"/>
              <w:left w:val="single" w:sz="4" w:space="0" w:color="000000"/>
              <w:bottom w:val="single" w:sz="4" w:space="0" w:color="000000"/>
              <w:right w:val="single" w:sz="4" w:space="0" w:color="auto"/>
            </w:tcBorders>
            <w:vAlign w:val="center"/>
            <w:hideMark/>
          </w:tcPr>
          <w:p w:rsidR="00D16A61" w:rsidRDefault="00D16A61">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0" w:type="pct"/>
            <w:tcBorders>
              <w:top w:val="single" w:sz="4" w:space="0" w:color="auto"/>
              <w:left w:val="single" w:sz="4" w:space="0" w:color="auto"/>
              <w:bottom w:val="single" w:sz="4" w:space="0" w:color="auto"/>
              <w:right w:val="single" w:sz="4" w:space="0" w:color="auto"/>
            </w:tcBorders>
            <w:vAlign w:val="center"/>
            <w:hideMark/>
          </w:tcPr>
          <w:p w:rsidR="00D16A61" w:rsidRDefault="00D16A61">
            <w:pPr>
              <w:suppressAutoHyphens/>
              <w:spacing w:after="60"/>
              <w:jc w:val="center"/>
              <w:rPr>
                <w:sz w:val="18"/>
                <w:szCs w:val="18"/>
                <w:lang w:eastAsia="ar-SA"/>
              </w:rPr>
            </w:pPr>
            <w:r>
              <w:rPr>
                <w:sz w:val="18"/>
                <w:szCs w:val="18"/>
              </w:rPr>
              <w:t>100</w:t>
            </w:r>
          </w:p>
        </w:tc>
        <w:tc>
          <w:tcPr>
            <w:tcW w:w="367" w:type="pct"/>
            <w:tcBorders>
              <w:top w:val="single" w:sz="4" w:space="0" w:color="auto"/>
              <w:left w:val="single" w:sz="4" w:space="0" w:color="auto"/>
              <w:bottom w:val="single" w:sz="4" w:space="0" w:color="auto"/>
              <w:right w:val="single" w:sz="4" w:space="0" w:color="auto"/>
            </w:tcBorders>
            <w:hideMark/>
          </w:tcPr>
          <w:p w:rsidR="00D16A61" w:rsidRDefault="00D16A61">
            <w:pPr>
              <w:suppressAutoHyphens/>
              <w:spacing w:after="60"/>
              <w:jc w:val="center"/>
              <w:rPr>
                <w:i/>
                <w:sz w:val="16"/>
                <w:szCs w:val="16"/>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r>
              <w:rPr>
                <w:i/>
                <w:sz w:val="16"/>
                <w:szCs w:val="16"/>
              </w:rPr>
              <w:t xml:space="preserve"> </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r>
      <w:tr w:rsidR="00D16A61" w:rsidTr="00171D6F">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6A61" w:rsidRDefault="00D16A61">
            <w:pPr>
              <w:rPr>
                <w:color w:val="000000"/>
                <w:lang w:eastAsia="ar-SA"/>
              </w:rPr>
            </w:pPr>
          </w:p>
        </w:tc>
        <w:tc>
          <w:tcPr>
            <w:tcW w:w="144" w:type="pct"/>
            <w:tcBorders>
              <w:top w:val="single" w:sz="4" w:space="0" w:color="000000"/>
              <w:left w:val="single" w:sz="4" w:space="0" w:color="000000"/>
              <w:bottom w:val="single" w:sz="4" w:space="0" w:color="000000"/>
              <w:right w:val="single" w:sz="4" w:space="0" w:color="000000"/>
            </w:tcBorders>
            <w:hideMark/>
          </w:tcPr>
          <w:p w:rsidR="00D16A61" w:rsidRDefault="00D16A61">
            <w:pPr>
              <w:snapToGrid w:val="0"/>
              <w:spacing w:after="60"/>
              <w:jc w:val="center"/>
              <w:rPr>
                <w:lang w:eastAsia="ar-SA"/>
              </w:rPr>
            </w:pPr>
            <w:r>
              <w:t>6</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D16A61" w:rsidRDefault="00D16A61">
            <w:pPr>
              <w:suppressAutoHyphens/>
              <w:spacing w:after="60"/>
              <w:jc w:val="center"/>
              <w:rPr>
                <w:sz w:val="18"/>
                <w:szCs w:val="18"/>
                <w:lang w:eastAsia="ar-SA"/>
              </w:rPr>
            </w:pPr>
            <w:r>
              <w:rPr>
                <w:color w:val="222222"/>
                <w:sz w:val="18"/>
                <w:szCs w:val="18"/>
              </w:rPr>
              <w:t>Зажимы для бумаг</w:t>
            </w:r>
          </w:p>
        </w:tc>
        <w:tc>
          <w:tcPr>
            <w:tcW w:w="375" w:type="pct"/>
            <w:tcBorders>
              <w:top w:val="single" w:sz="4" w:space="0" w:color="000000"/>
              <w:left w:val="single" w:sz="4" w:space="0" w:color="000000"/>
              <w:bottom w:val="single" w:sz="4" w:space="0" w:color="000000"/>
              <w:right w:val="single" w:sz="4" w:space="0" w:color="000000"/>
            </w:tcBorders>
            <w:hideMark/>
          </w:tcPr>
          <w:p w:rsidR="00D16A61" w:rsidRDefault="00D16A61">
            <w:pPr>
              <w:suppressAutoHyphens/>
              <w:spacing w:after="60"/>
              <w:jc w:val="both"/>
              <w:rPr>
                <w:sz w:val="16"/>
                <w:szCs w:val="16"/>
                <w:lang w:eastAsia="ar-SA"/>
              </w:rPr>
            </w:pPr>
            <w:r>
              <w:rPr>
                <w:color w:val="222222"/>
                <w:sz w:val="16"/>
                <w:szCs w:val="16"/>
              </w:rPr>
              <w:t>Зажимы для бумаг 25мм. Материал корпуса: металл. Количество штук в упаковке: не менее 12.  ГОСТ 28161-91.</w:t>
            </w:r>
          </w:p>
        </w:tc>
        <w:tc>
          <w:tcPr>
            <w:tcW w:w="228" w:type="pct"/>
            <w:tcBorders>
              <w:top w:val="single" w:sz="4" w:space="0" w:color="000000"/>
              <w:left w:val="single" w:sz="4" w:space="0" w:color="000000"/>
              <w:bottom w:val="single" w:sz="4" w:space="0" w:color="000000"/>
              <w:right w:val="single" w:sz="4" w:space="0" w:color="auto"/>
            </w:tcBorders>
            <w:vAlign w:val="center"/>
            <w:hideMark/>
          </w:tcPr>
          <w:p w:rsidR="00D16A61" w:rsidRDefault="00D16A61">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0" w:type="pct"/>
            <w:tcBorders>
              <w:top w:val="single" w:sz="4" w:space="0" w:color="auto"/>
              <w:left w:val="single" w:sz="4" w:space="0" w:color="auto"/>
              <w:bottom w:val="single" w:sz="4" w:space="0" w:color="auto"/>
              <w:right w:val="single" w:sz="4" w:space="0" w:color="auto"/>
            </w:tcBorders>
            <w:vAlign w:val="center"/>
            <w:hideMark/>
          </w:tcPr>
          <w:p w:rsidR="00D16A61" w:rsidRDefault="00D16A61">
            <w:pPr>
              <w:suppressAutoHyphens/>
              <w:spacing w:after="60"/>
              <w:jc w:val="center"/>
              <w:rPr>
                <w:sz w:val="18"/>
                <w:szCs w:val="18"/>
                <w:lang w:eastAsia="ar-SA"/>
              </w:rPr>
            </w:pPr>
            <w:r>
              <w:rPr>
                <w:sz w:val="18"/>
                <w:szCs w:val="18"/>
              </w:rPr>
              <w:t>100</w:t>
            </w:r>
          </w:p>
        </w:tc>
        <w:tc>
          <w:tcPr>
            <w:tcW w:w="367" w:type="pct"/>
            <w:tcBorders>
              <w:top w:val="single" w:sz="4" w:space="0" w:color="auto"/>
              <w:left w:val="single" w:sz="4" w:space="0" w:color="auto"/>
              <w:bottom w:val="single" w:sz="4" w:space="0" w:color="auto"/>
              <w:right w:val="single" w:sz="4" w:space="0" w:color="auto"/>
            </w:tcBorders>
            <w:hideMark/>
          </w:tcPr>
          <w:p w:rsidR="00D16A61" w:rsidRDefault="00D16A61">
            <w:pPr>
              <w:suppressAutoHyphens/>
              <w:spacing w:after="60"/>
              <w:jc w:val="center"/>
              <w:rPr>
                <w:i/>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r>
      <w:tr w:rsidR="00D16A61" w:rsidTr="00171D6F">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6A61" w:rsidRDefault="00D16A61">
            <w:pPr>
              <w:rPr>
                <w:color w:val="000000"/>
                <w:lang w:eastAsia="ar-SA"/>
              </w:rPr>
            </w:pPr>
          </w:p>
        </w:tc>
        <w:tc>
          <w:tcPr>
            <w:tcW w:w="144" w:type="pct"/>
            <w:tcBorders>
              <w:top w:val="single" w:sz="4" w:space="0" w:color="000000"/>
              <w:left w:val="single" w:sz="4" w:space="0" w:color="000000"/>
              <w:bottom w:val="single" w:sz="4" w:space="0" w:color="000000"/>
              <w:right w:val="single" w:sz="4" w:space="0" w:color="000000"/>
            </w:tcBorders>
            <w:hideMark/>
          </w:tcPr>
          <w:p w:rsidR="00D16A61" w:rsidRDefault="00D16A61">
            <w:pPr>
              <w:snapToGrid w:val="0"/>
              <w:spacing w:after="60"/>
              <w:jc w:val="center"/>
              <w:rPr>
                <w:lang w:eastAsia="ar-SA"/>
              </w:rPr>
            </w:pPr>
            <w:r>
              <w:t>7</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D16A61" w:rsidRDefault="00D16A61">
            <w:pPr>
              <w:suppressAutoHyphens/>
              <w:spacing w:after="60"/>
              <w:jc w:val="center"/>
              <w:rPr>
                <w:sz w:val="18"/>
                <w:szCs w:val="18"/>
                <w:lang w:eastAsia="ar-SA"/>
              </w:rPr>
            </w:pPr>
            <w:r>
              <w:rPr>
                <w:color w:val="222222"/>
                <w:sz w:val="18"/>
                <w:szCs w:val="18"/>
              </w:rPr>
              <w:t>Зажимы для бумаг</w:t>
            </w:r>
          </w:p>
        </w:tc>
        <w:tc>
          <w:tcPr>
            <w:tcW w:w="375" w:type="pct"/>
            <w:tcBorders>
              <w:top w:val="single" w:sz="4" w:space="0" w:color="000000"/>
              <w:left w:val="single" w:sz="4" w:space="0" w:color="000000"/>
              <w:bottom w:val="single" w:sz="4" w:space="0" w:color="000000"/>
              <w:right w:val="single" w:sz="4" w:space="0" w:color="000000"/>
            </w:tcBorders>
            <w:hideMark/>
          </w:tcPr>
          <w:p w:rsidR="00D16A61" w:rsidRDefault="00D16A61">
            <w:pPr>
              <w:suppressAutoHyphens/>
              <w:spacing w:after="60"/>
              <w:jc w:val="both"/>
              <w:rPr>
                <w:sz w:val="16"/>
                <w:szCs w:val="16"/>
                <w:lang w:eastAsia="ar-SA"/>
              </w:rPr>
            </w:pPr>
            <w:r>
              <w:rPr>
                <w:color w:val="222222"/>
                <w:sz w:val="16"/>
                <w:szCs w:val="16"/>
              </w:rPr>
              <w:t>Зажимы для бумаг 51мм. Материал корпуса: металл. Количество штук в упаковке: не менее 12. ГОСТ 28161-91.</w:t>
            </w:r>
          </w:p>
        </w:tc>
        <w:tc>
          <w:tcPr>
            <w:tcW w:w="228" w:type="pct"/>
            <w:tcBorders>
              <w:top w:val="single" w:sz="4" w:space="0" w:color="000000"/>
              <w:left w:val="single" w:sz="4" w:space="0" w:color="000000"/>
              <w:bottom w:val="single" w:sz="4" w:space="0" w:color="000000"/>
              <w:right w:val="single" w:sz="4" w:space="0" w:color="auto"/>
            </w:tcBorders>
            <w:vAlign w:val="center"/>
            <w:hideMark/>
          </w:tcPr>
          <w:p w:rsidR="00D16A61" w:rsidRDefault="00D16A61">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0" w:type="pct"/>
            <w:tcBorders>
              <w:top w:val="single" w:sz="4" w:space="0" w:color="auto"/>
              <w:left w:val="single" w:sz="4" w:space="0" w:color="auto"/>
              <w:bottom w:val="single" w:sz="4" w:space="0" w:color="auto"/>
              <w:right w:val="single" w:sz="4" w:space="0" w:color="auto"/>
            </w:tcBorders>
            <w:vAlign w:val="center"/>
            <w:hideMark/>
          </w:tcPr>
          <w:p w:rsidR="00D16A61" w:rsidRDefault="00D16A61">
            <w:pPr>
              <w:suppressAutoHyphens/>
              <w:spacing w:after="60"/>
              <w:jc w:val="center"/>
              <w:rPr>
                <w:sz w:val="18"/>
                <w:szCs w:val="18"/>
                <w:lang w:eastAsia="ar-SA"/>
              </w:rPr>
            </w:pPr>
            <w:r>
              <w:rPr>
                <w:sz w:val="18"/>
                <w:szCs w:val="18"/>
              </w:rPr>
              <w:t>50</w:t>
            </w:r>
          </w:p>
        </w:tc>
        <w:tc>
          <w:tcPr>
            <w:tcW w:w="367" w:type="pct"/>
            <w:tcBorders>
              <w:top w:val="single" w:sz="4" w:space="0" w:color="auto"/>
              <w:left w:val="single" w:sz="4" w:space="0" w:color="auto"/>
              <w:bottom w:val="single" w:sz="4" w:space="0" w:color="auto"/>
              <w:right w:val="single" w:sz="4" w:space="0" w:color="auto"/>
            </w:tcBorders>
            <w:hideMark/>
          </w:tcPr>
          <w:p w:rsidR="00D16A61" w:rsidRDefault="00D16A61">
            <w:pPr>
              <w:suppressAutoHyphens/>
              <w:spacing w:after="60"/>
              <w:jc w:val="center"/>
              <w:rPr>
                <w:i/>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r>
              <w:rPr>
                <w:i/>
                <w:sz w:val="16"/>
                <w:szCs w:val="16"/>
              </w:rPr>
              <w:t xml:space="preserve"> </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r>
      <w:tr w:rsidR="00D16A61" w:rsidTr="00171D6F">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6A61" w:rsidRDefault="00D16A61">
            <w:pPr>
              <w:rPr>
                <w:color w:val="000000"/>
                <w:lang w:eastAsia="ar-SA"/>
              </w:rPr>
            </w:pPr>
          </w:p>
        </w:tc>
        <w:tc>
          <w:tcPr>
            <w:tcW w:w="144" w:type="pct"/>
            <w:tcBorders>
              <w:top w:val="single" w:sz="4" w:space="0" w:color="000000"/>
              <w:left w:val="single" w:sz="4" w:space="0" w:color="000000"/>
              <w:bottom w:val="single" w:sz="4" w:space="0" w:color="000000"/>
              <w:right w:val="single" w:sz="4" w:space="0" w:color="000000"/>
            </w:tcBorders>
            <w:hideMark/>
          </w:tcPr>
          <w:p w:rsidR="00D16A61" w:rsidRDefault="00D16A61">
            <w:pPr>
              <w:snapToGrid w:val="0"/>
              <w:spacing w:after="60"/>
              <w:jc w:val="center"/>
              <w:rPr>
                <w:lang w:eastAsia="ar-SA"/>
              </w:rPr>
            </w:pPr>
            <w:r>
              <w:t>8</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D16A61" w:rsidRDefault="00D16A61">
            <w:pPr>
              <w:suppressAutoHyphens/>
              <w:spacing w:after="60"/>
              <w:jc w:val="center"/>
              <w:rPr>
                <w:sz w:val="18"/>
                <w:szCs w:val="18"/>
                <w:lang w:eastAsia="ar-SA"/>
              </w:rPr>
            </w:pPr>
            <w:r>
              <w:rPr>
                <w:color w:val="222222"/>
                <w:sz w:val="18"/>
                <w:szCs w:val="18"/>
              </w:rPr>
              <w:t>Скрепки</w:t>
            </w:r>
          </w:p>
        </w:tc>
        <w:tc>
          <w:tcPr>
            <w:tcW w:w="375" w:type="pct"/>
            <w:tcBorders>
              <w:top w:val="single" w:sz="4" w:space="0" w:color="000000"/>
              <w:left w:val="single" w:sz="4" w:space="0" w:color="000000"/>
              <w:bottom w:val="single" w:sz="4" w:space="0" w:color="000000"/>
              <w:right w:val="single" w:sz="4" w:space="0" w:color="000000"/>
            </w:tcBorders>
          </w:tcPr>
          <w:p w:rsidR="00D16A61" w:rsidRDefault="00D16A61">
            <w:pPr>
              <w:textAlignment w:val="baseline"/>
              <w:rPr>
                <w:color w:val="222222"/>
                <w:sz w:val="16"/>
                <w:szCs w:val="16"/>
                <w:lang w:eastAsia="ar-SA"/>
              </w:rPr>
            </w:pPr>
            <w:r>
              <w:rPr>
                <w:color w:val="222222"/>
                <w:sz w:val="16"/>
                <w:szCs w:val="16"/>
              </w:rPr>
              <w:t xml:space="preserve">Скрепки канцелярские, никелированные 28мм, упакованы в картонные коробочки. Количество штук в упаковке: не менее </w:t>
            </w:r>
            <w:r>
              <w:rPr>
                <w:color w:val="222222"/>
                <w:sz w:val="16"/>
                <w:szCs w:val="16"/>
              </w:rPr>
              <w:lastRenderedPageBreak/>
              <w:t>100.</w:t>
            </w:r>
          </w:p>
          <w:p w:rsidR="00D16A61" w:rsidRDefault="00D16A61">
            <w:pPr>
              <w:suppressAutoHyphens/>
              <w:spacing w:after="60"/>
              <w:jc w:val="both"/>
              <w:rPr>
                <w:sz w:val="16"/>
                <w:szCs w:val="16"/>
                <w:lang w:eastAsia="ar-SA"/>
              </w:rPr>
            </w:pPr>
          </w:p>
        </w:tc>
        <w:tc>
          <w:tcPr>
            <w:tcW w:w="228" w:type="pct"/>
            <w:tcBorders>
              <w:top w:val="single" w:sz="4" w:space="0" w:color="000000"/>
              <w:left w:val="single" w:sz="4" w:space="0" w:color="000000"/>
              <w:bottom w:val="single" w:sz="4" w:space="0" w:color="000000"/>
              <w:right w:val="single" w:sz="4" w:space="0" w:color="auto"/>
            </w:tcBorders>
            <w:vAlign w:val="center"/>
            <w:hideMark/>
          </w:tcPr>
          <w:p w:rsidR="00D16A61" w:rsidRDefault="00D16A61">
            <w:pPr>
              <w:suppressAutoHyphens/>
              <w:spacing w:after="60"/>
              <w:jc w:val="center"/>
              <w:rPr>
                <w:sz w:val="18"/>
                <w:szCs w:val="18"/>
                <w:lang w:eastAsia="ar-SA"/>
              </w:rPr>
            </w:pPr>
            <w:proofErr w:type="spellStart"/>
            <w:r>
              <w:rPr>
                <w:sz w:val="18"/>
                <w:szCs w:val="18"/>
              </w:rPr>
              <w:lastRenderedPageBreak/>
              <w:t>уп</w:t>
            </w:r>
            <w:proofErr w:type="spellEnd"/>
            <w:r>
              <w:rPr>
                <w:sz w:val="18"/>
                <w:szCs w:val="18"/>
              </w:rPr>
              <w:t>.</w:t>
            </w:r>
          </w:p>
        </w:tc>
        <w:tc>
          <w:tcPr>
            <w:tcW w:w="180" w:type="pct"/>
            <w:tcBorders>
              <w:top w:val="single" w:sz="4" w:space="0" w:color="auto"/>
              <w:left w:val="single" w:sz="4" w:space="0" w:color="auto"/>
              <w:bottom w:val="single" w:sz="4" w:space="0" w:color="auto"/>
              <w:right w:val="single" w:sz="4" w:space="0" w:color="auto"/>
            </w:tcBorders>
            <w:vAlign w:val="center"/>
            <w:hideMark/>
          </w:tcPr>
          <w:p w:rsidR="00D16A61" w:rsidRDefault="00D16A61">
            <w:pPr>
              <w:suppressAutoHyphens/>
              <w:spacing w:after="60"/>
              <w:jc w:val="center"/>
              <w:rPr>
                <w:sz w:val="18"/>
                <w:szCs w:val="18"/>
                <w:lang w:eastAsia="ar-SA"/>
              </w:rPr>
            </w:pPr>
            <w:r>
              <w:rPr>
                <w:sz w:val="18"/>
                <w:szCs w:val="18"/>
              </w:rPr>
              <w:t>150</w:t>
            </w:r>
          </w:p>
        </w:tc>
        <w:tc>
          <w:tcPr>
            <w:tcW w:w="367" w:type="pct"/>
            <w:tcBorders>
              <w:top w:val="single" w:sz="4" w:space="0" w:color="auto"/>
              <w:left w:val="single" w:sz="4" w:space="0" w:color="auto"/>
              <w:bottom w:val="single" w:sz="4" w:space="0" w:color="auto"/>
              <w:right w:val="single" w:sz="4" w:space="0" w:color="auto"/>
            </w:tcBorders>
            <w:hideMark/>
          </w:tcPr>
          <w:p w:rsidR="00D16A61" w:rsidRDefault="00D16A61">
            <w:pPr>
              <w:suppressAutoHyphens/>
              <w:spacing w:after="60"/>
              <w:jc w:val="center"/>
              <w:rPr>
                <w:i/>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r>
              <w:rPr>
                <w:i/>
                <w:sz w:val="16"/>
                <w:szCs w:val="16"/>
              </w:rPr>
              <w:t xml:space="preserve"> </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hideMark/>
          </w:tcPr>
          <w:p w:rsidR="00D16A61" w:rsidRDefault="00D16A61">
            <w:pPr>
              <w:suppressAutoHyphens/>
              <w:spacing w:after="60"/>
              <w:jc w:val="center"/>
              <w:rPr>
                <w:sz w:val="24"/>
                <w:szCs w:val="24"/>
                <w:lang w:eastAsia="ar-SA"/>
              </w:rPr>
            </w:pPr>
            <w:r>
              <w:rPr>
                <w:sz w:val="16"/>
                <w:szCs w:val="16"/>
              </w:rPr>
              <w:t xml:space="preserve">Не соответствует (участником не указано </w:t>
            </w:r>
            <w:r>
              <w:rPr>
                <w:w w:val="95"/>
                <w:sz w:val="16"/>
                <w:szCs w:val="16"/>
              </w:rPr>
              <w:t xml:space="preserve"> </w:t>
            </w:r>
            <w:r>
              <w:rPr>
                <w:sz w:val="16"/>
                <w:szCs w:val="16"/>
              </w:rPr>
              <w:t>количество штук в упаковке)</w:t>
            </w:r>
          </w:p>
        </w:tc>
      </w:tr>
      <w:tr w:rsidR="00D16A61" w:rsidTr="00171D6F">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6A61" w:rsidRDefault="00D16A61">
            <w:pPr>
              <w:rPr>
                <w:color w:val="000000"/>
                <w:lang w:eastAsia="ar-SA"/>
              </w:rPr>
            </w:pPr>
          </w:p>
        </w:tc>
        <w:tc>
          <w:tcPr>
            <w:tcW w:w="144" w:type="pct"/>
            <w:tcBorders>
              <w:top w:val="single" w:sz="4" w:space="0" w:color="000000"/>
              <w:left w:val="single" w:sz="4" w:space="0" w:color="000000"/>
              <w:bottom w:val="single" w:sz="4" w:space="0" w:color="000000"/>
              <w:right w:val="single" w:sz="4" w:space="0" w:color="000000"/>
            </w:tcBorders>
            <w:hideMark/>
          </w:tcPr>
          <w:p w:rsidR="00D16A61" w:rsidRDefault="00D16A61">
            <w:pPr>
              <w:snapToGrid w:val="0"/>
              <w:spacing w:after="60"/>
              <w:jc w:val="center"/>
              <w:rPr>
                <w:lang w:eastAsia="ar-SA"/>
              </w:rPr>
            </w:pPr>
            <w:r>
              <w:t>9</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D16A61" w:rsidRDefault="00D16A61">
            <w:pPr>
              <w:suppressAutoHyphens/>
              <w:spacing w:after="60"/>
              <w:jc w:val="center"/>
              <w:rPr>
                <w:sz w:val="18"/>
                <w:szCs w:val="18"/>
                <w:lang w:eastAsia="ar-SA"/>
              </w:rPr>
            </w:pPr>
            <w:r>
              <w:rPr>
                <w:sz w:val="18"/>
                <w:szCs w:val="18"/>
              </w:rPr>
              <w:t>Магниты</w:t>
            </w:r>
          </w:p>
        </w:tc>
        <w:tc>
          <w:tcPr>
            <w:tcW w:w="375" w:type="pct"/>
            <w:tcBorders>
              <w:top w:val="single" w:sz="4" w:space="0" w:color="000000"/>
              <w:left w:val="single" w:sz="4" w:space="0" w:color="000000"/>
              <w:bottom w:val="single" w:sz="4" w:space="0" w:color="000000"/>
              <w:right w:val="single" w:sz="4" w:space="0" w:color="000000"/>
            </w:tcBorders>
            <w:hideMark/>
          </w:tcPr>
          <w:p w:rsidR="00D16A61" w:rsidRDefault="00D16A61">
            <w:pPr>
              <w:suppressAutoHyphens/>
              <w:spacing w:after="60"/>
              <w:jc w:val="both"/>
              <w:rPr>
                <w:sz w:val="16"/>
                <w:szCs w:val="16"/>
                <w:lang w:eastAsia="ar-SA"/>
              </w:rPr>
            </w:pPr>
            <w:r>
              <w:rPr>
                <w:sz w:val="16"/>
                <w:szCs w:val="16"/>
              </w:rPr>
              <w:t>Набор магнитов для доски. Упаковка из не менее 8 штук, форма магнита круглая, диаметр не менее 30мм и не более 40мм</w:t>
            </w:r>
            <w:r>
              <w:rPr>
                <w:rFonts w:ascii="Segoe UI" w:hAnsi="Segoe UI" w:cs="Segoe UI"/>
                <w:color w:val="222222"/>
                <w:sz w:val="16"/>
                <w:szCs w:val="16"/>
              </w:rPr>
              <w:t xml:space="preserve"> </w:t>
            </w:r>
            <w:r>
              <w:rPr>
                <w:color w:val="222222"/>
                <w:sz w:val="16"/>
                <w:szCs w:val="16"/>
              </w:rPr>
              <w:t>ГОСТ 25639-83</w:t>
            </w:r>
          </w:p>
        </w:tc>
        <w:tc>
          <w:tcPr>
            <w:tcW w:w="228" w:type="pct"/>
            <w:tcBorders>
              <w:top w:val="single" w:sz="4" w:space="0" w:color="000000"/>
              <w:left w:val="single" w:sz="4" w:space="0" w:color="000000"/>
              <w:bottom w:val="single" w:sz="4" w:space="0" w:color="000000"/>
              <w:right w:val="single" w:sz="4" w:space="0" w:color="auto"/>
            </w:tcBorders>
            <w:vAlign w:val="center"/>
            <w:hideMark/>
          </w:tcPr>
          <w:p w:rsidR="00D16A61" w:rsidRDefault="00D16A61">
            <w:pPr>
              <w:suppressAutoHyphens/>
              <w:spacing w:after="60"/>
              <w:jc w:val="center"/>
              <w:rPr>
                <w:sz w:val="18"/>
                <w:szCs w:val="18"/>
                <w:lang w:eastAsia="ar-SA"/>
              </w:rPr>
            </w:pPr>
            <w:proofErr w:type="spellStart"/>
            <w:r>
              <w:rPr>
                <w:sz w:val="18"/>
                <w:szCs w:val="18"/>
              </w:rPr>
              <w:t>уп</w:t>
            </w:r>
            <w:proofErr w:type="spellEnd"/>
            <w:r>
              <w:rPr>
                <w:sz w:val="18"/>
                <w:szCs w:val="18"/>
              </w:rPr>
              <w:t>.</w:t>
            </w:r>
          </w:p>
        </w:tc>
        <w:tc>
          <w:tcPr>
            <w:tcW w:w="180" w:type="pct"/>
            <w:tcBorders>
              <w:top w:val="single" w:sz="4" w:space="0" w:color="auto"/>
              <w:left w:val="single" w:sz="4" w:space="0" w:color="auto"/>
              <w:bottom w:val="single" w:sz="4" w:space="0" w:color="auto"/>
              <w:right w:val="single" w:sz="4" w:space="0" w:color="auto"/>
            </w:tcBorders>
            <w:vAlign w:val="center"/>
            <w:hideMark/>
          </w:tcPr>
          <w:p w:rsidR="00D16A61" w:rsidRDefault="00D16A61">
            <w:pPr>
              <w:suppressAutoHyphens/>
              <w:spacing w:after="60"/>
              <w:jc w:val="center"/>
              <w:rPr>
                <w:sz w:val="18"/>
                <w:szCs w:val="18"/>
                <w:lang w:eastAsia="ar-SA"/>
              </w:rPr>
            </w:pPr>
            <w:r>
              <w:rPr>
                <w:sz w:val="18"/>
                <w:szCs w:val="18"/>
              </w:rPr>
              <w:t>30</w:t>
            </w:r>
          </w:p>
        </w:tc>
        <w:tc>
          <w:tcPr>
            <w:tcW w:w="367" w:type="pct"/>
            <w:tcBorders>
              <w:top w:val="single" w:sz="4" w:space="0" w:color="auto"/>
              <w:left w:val="single" w:sz="4" w:space="0" w:color="auto"/>
              <w:bottom w:val="single" w:sz="4" w:space="0" w:color="auto"/>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center"/>
              <w:rPr>
                <w:i/>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r>
      <w:tr w:rsidR="00D16A61" w:rsidTr="00171D6F">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6A61" w:rsidRDefault="00D16A61">
            <w:pPr>
              <w:rPr>
                <w:color w:val="000000"/>
                <w:lang w:eastAsia="ar-SA"/>
              </w:rPr>
            </w:pPr>
          </w:p>
        </w:tc>
        <w:tc>
          <w:tcPr>
            <w:tcW w:w="144" w:type="pct"/>
            <w:tcBorders>
              <w:top w:val="single" w:sz="4" w:space="0" w:color="000000"/>
              <w:left w:val="single" w:sz="4" w:space="0" w:color="000000"/>
              <w:bottom w:val="single" w:sz="4" w:space="0" w:color="000000"/>
              <w:right w:val="single" w:sz="4" w:space="0" w:color="000000"/>
            </w:tcBorders>
            <w:hideMark/>
          </w:tcPr>
          <w:p w:rsidR="00D16A61" w:rsidRDefault="00D16A61">
            <w:pPr>
              <w:snapToGrid w:val="0"/>
              <w:spacing w:after="60"/>
              <w:jc w:val="center"/>
              <w:rPr>
                <w:lang w:eastAsia="ar-SA"/>
              </w:rPr>
            </w:pPr>
            <w:r>
              <w:t>10</w:t>
            </w:r>
          </w:p>
        </w:tc>
        <w:tc>
          <w:tcPr>
            <w:tcW w:w="351" w:type="pct"/>
            <w:tcBorders>
              <w:top w:val="single" w:sz="4" w:space="0" w:color="000000"/>
              <w:left w:val="single" w:sz="4" w:space="0" w:color="000000"/>
              <w:bottom w:val="single" w:sz="4" w:space="0" w:color="000000"/>
              <w:right w:val="single" w:sz="4" w:space="0" w:color="000000"/>
            </w:tcBorders>
            <w:vAlign w:val="center"/>
            <w:hideMark/>
          </w:tcPr>
          <w:p w:rsidR="00D16A61" w:rsidRDefault="00D16A61">
            <w:pPr>
              <w:suppressAutoHyphens/>
              <w:spacing w:after="60"/>
              <w:jc w:val="center"/>
              <w:rPr>
                <w:sz w:val="18"/>
                <w:szCs w:val="18"/>
                <w:lang w:eastAsia="ar-SA"/>
              </w:rPr>
            </w:pPr>
            <w:proofErr w:type="spellStart"/>
            <w:r>
              <w:rPr>
                <w:sz w:val="18"/>
                <w:szCs w:val="18"/>
              </w:rPr>
              <w:t>Антистеплер</w:t>
            </w:r>
            <w:proofErr w:type="spellEnd"/>
          </w:p>
        </w:tc>
        <w:tc>
          <w:tcPr>
            <w:tcW w:w="375" w:type="pct"/>
            <w:tcBorders>
              <w:top w:val="single" w:sz="4" w:space="0" w:color="000000"/>
              <w:left w:val="single" w:sz="4" w:space="0" w:color="000000"/>
              <w:bottom w:val="single" w:sz="4" w:space="0" w:color="000000"/>
              <w:right w:val="single" w:sz="4" w:space="0" w:color="000000"/>
            </w:tcBorders>
            <w:hideMark/>
          </w:tcPr>
          <w:p w:rsidR="00D16A61" w:rsidRDefault="00D16A61">
            <w:pPr>
              <w:suppressAutoHyphens/>
              <w:spacing w:after="60"/>
              <w:jc w:val="both"/>
              <w:rPr>
                <w:sz w:val="16"/>
                <w:szCs w:val="16"/>
                <w:lang w:eastAsia="ar-SA"/>
              </w:rPr>
            </w:pPr>
            <w:proofErr w:type="spellStart"/>
            <w:r>
              <w:rPr>
                <w:sz w:val="16"/>
                <w:szCs w:val="16"/>
              </w:rPr>
              <w:t>Антистеплер</w:t>
            </w:r>
            <w:proofErr w:type="spellEnd"/>
            <w:r>
              <w:rPr>
                <w:sz w:val="16"/>
                <w:szCs w:val="16"/>
              </w:rPr>
              <w:t xml:space="preserve"> должен быть изготовлен из металла и пластика. Иметь ручки пластиковые, механизм металлический, наличие фиксатора в закрытом положении. ГОСТ 28161-89</w:t>
            </w:r>
          </w:p>
        </w:tc>
        <w:tc>
          <w:tcPr>
            <w:tcW w:w="228" w:type="pct"/>
            <w:tcBorders>
              <w:top w:val="single" w:sz="4" w:space="0" w:color="000000"/>
              <w:left w:val="single" w:sz="4" w:space="0" w:color="000000"/>
              <w:bottom w:val="single" w:sz="4" w:space="0" w:color="000000"/>
              <w:right w:val="single" w:sz="4" w:space="0" w:color="auto"/>
            </w:tcBorders>
            <w:vAlign w:val="center"/>
            <w:hideMark/>
          </w:tcPr>
          <w:p w:rsidR="00D16A61" w:rsidRDefault="00D16A61">
            <w:pPr>
              <w:suppressAutoHyphens/>
              <w:spacing w:after="60"/>
              <w:jc w:val="center"/>
              <w:rPr>
                <w:sz w:val="18"/>
                <w:szCs w:val="18"/>
                <w:lang w:eastAsia="ar-SA"/>
              </w:rPr>
            </w:pPr>
            <w:r>
              <w:rPr>
                <w:sz w:val="18"/>
                <w:szCs w:val="18"/>
              </w:rPr>
              <w:t>шт.</w:t>
            </w:r>
          </w:p>
        </w:tc>
        <w:tc>
          <w:tcPr>
            <w:tcW w:w="180" w:type="pct"/>
            <w:tcBorders>
              <w:top w:val="single" w:sz="4" w:space="0" w:color="auto"/>
              <w:left w:val="single" w:sz="4" w:space="0" w:color="auto"/>
              <w:bottom w:val="single" w:sz="4" w:space="0" w:color="auto"/>
              <w:right w:val="single" w:sz="4" w:space="0" w:color="auto"/>
            </w:tcBorders>
            <w:vAlign w:val="center"/>
            <w:hideMark/>
          </w:tcPr>
          <w:p w:rsidR="00D16A61" w:rsidRDefault="00D16A61">
            <w:pPr>
              <w:suppressAutoHyphens/>
              <w:spacing w:after="60"/>
              <w:jc w:val="center"/>
              <w:rPr>
                <w:sz w:val="18"/>
                <w:szCs w:val="18"/>
                <w:lang w:eastAsia="ar-SA"/>
              </w:rPr>
            </w:pPr>
            <w:r>
              <w:rPr>
                <w:sz w:val="18"/>
                <w:szCs w:val="18"/>
              </w:rPr>
              <w:t>50</w:t>
            </w:r>
          </w:p>
        </w:tc>
        <w:tc>
          <w:tcPr>
            <w:tcW w:w="367" w:type="pct"/>
            <w:tcBorders>
              <w:top w:val="single" w:sz="4" w:space="0" w:color="auto"/>
              <w:left w:val="single" w:sz="4" w:space="0" w:color="auto"/>
              <w:bottom w:val="single" w:sz="4" w:space="0" w:color="auto"/>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center"/>
              <w:rPr>
                <w:i/>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c>
          <w:tcPr>
            <w:tcW w:w="367" w:type="pct"/>
            <w:tcBorders>
              <w:top w:val="single" w:sz="4" w:space="0" w:color="000000"/>
              <w:left w:val="single" w:sz="4" w:space="0" w:color="auto"/>
              <w:bottom w:val="single" w:sz="4" w:space="0" w:color="000000"/>
              <w:right w:val="single" w:sz="4" w:space="0" w:color="auto"/>
            </w:tcBorders>
          </w:tcPr>
          <w:p w:rsidR="00D16A61" w:rsidRDefault="00D16A61">
            <w:pPr>
              <w:rPr>
                <w:lang w:eastAsia="ar-SA"/>
              </w:rPr>
            </w:pPr>
            <w:r>
              <w:t xml:space="preserve">соответствует </w:t>
            </w:r>
          </w:p>
          <w:p w:rsidR="00D16A61" w:rsidRDefault="00D16A61">
            <w:pPr>
              <w:suppressAutoHyphens/>
              <w:spacing w:after="60"/>
              <w:jc w:val="both"/>
              <w:rPr>
                <w:sz w:val="24"/>
                <w:szCs w:val="24"/>
                <w:lang w:eastAsia="ar-SA"/>
              </w:rPr>
            </w:pPr>
          </w:p>
        </w:tc>
      </w:tr>
    </w:tbl>
    <w:p w:rsidR="00D16A61" w:rsidRDefault="00D16A61" w:rsidP="00F51CEC"/>
    <w:sectPr w:rsidR="00D16A61" w:rsidSect="00426FB2">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53E54F87"/>
    <w:multiLevelType w:val="hybridMultilevel"/>
    <w:tmpl w:val="7DB85A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34C"/>
    <w:rsid w:val="00171D6F"/>
    <w:rsid w:val="00426FB2"/>
    <w:rsid w:val="005D7B12"/>
    <w:rsid w:val="00823F29"/>
    <w:rsid w:val="00850228"/>
    <w:rsid w:val="0091134C"/>
    <w:rsid w:val="00920F22"/>
    <w:rsid w:val="00BB75D2"/>
    <w:rsid w:val="00CD5B3E"/>
    <w:rsid w:val="00D16A61"/>
    <w:rsid w:val="00D658B4"/>
    <w:rsid w:val="00F01658"/>
    <w:rsid w:val="00F51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F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26F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26FB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26FB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26F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426FB2"/>
    <w:rPr>
      <w:rFonts w:ascii="Times New Roman" w:eastAsia="Times New Roman" w:hAnsi="Times New Roman" w:cs="Times New Roman"/>
    </w:rPr>
  </w:style>
  <w:style w:type="paragraph" w:styleId="a7">
    <w:name w:val="List Paragraph"/>
    <w:basedOn w:val="a"/>
    <w:link w:val="a6"/>
    <w:uiPriority w:val="99"/>
    <w:qFormat/>
    <w:rsid w:val="00426FB2"/>
    <w:pPr>
      <w:ind w:left="720"/>
      <w:contextualSpacing/>
    </w:pPr>
    <w:rPr>
      <w:sz w:val="22"/>
      <w:szCs w:val="22"/>
      <w:lang w:eastAsia="en-US"/>
    </w:rPr>
  </w:style>
  <w:style w:type="character" w:styleId="a8">
    <w:name w:val="Strong"/>
    <w:basedOn w:val="a0"/>
    <w:uiPriority w:val="22"/>
    <w:qFormat/>
    <w:rsid w:val="00D16A61"/>
    <w:rPr>
      <w:b/>
      <w:bCs/>
    </w:rPr>
  </w:style>
  <w:style w:type="table" w:styleId="a9">
    <w:name w:val="Table Grid"/>
    <w:basedOn w:val="a1"/>
    <w:uiPriority w:val="59"/>
    <w:rsid w:val="00F51C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71D6F"/>
    <w:rPr>
      <w:rFonts w:ascii="Tahoma" w:hAnsi="Tahoma" w:cs="Tahoma"/>
      <w:sz w:val="16"/>
      <w:szCs w:val="16"/>
    </w:rPr>
  </w:style>
  <w:style w:type="character" w:customStyle="1" w:styleId="ab">
    <w:name w:val="Текст выноски Знак"/>
    <w:basedOn w:val="a0"/>
    <w:link w:val="aa"/>
    <w:uiPriority w:val="99"/>
    <w:semiHidden/>
    <w:rsid w:val="00171D6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F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26F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26FB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26FB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26FB2"/>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426FB2"/>
    <w:rPr>
      <w:rFonts w:ascii="Times New Roman" w:eastAsia="Times New Roman" w:hAnsi="Times New Roman" w:cs="Times New Roman"/>
    </w:rPr>
  </w:style>
  <w:style w:type="paragraph" w:styleId="a7">
    <w:name w:val="List Paragraph"/>
    <w:basedOn w:val="a"/>
    <w:link w:val="a6"/>
    <w:uiPriority w:val="99"/>
    <w:qFormat/>
    <w:rsid w:val="00426FB2"/>
    <w:pPr>
      <w:ind w:left="720"/>
      <w:contextualSpacing/>
    </w:pPr>
    <w:rPr>
      <w:sz w:val="22"/>
      <w:szCs w:val="22"/>
      <w:lang w:eastAsia="en-US"/>
    </w:rPr>
  </w:style>
  <w:style w:type="character" w:styleId="a8">
    <w:name w:val="Strong"/>
    <w:basedOn w:val="a0"/>
    <w:uiPriority w:val="22"/>
    <w:qFormat/>
    <w:rsid w:val="00D16A61"/>
    <w:rPr>
      <w:b/>
      <w:bCs/>
    </w:rPr>
  </w:style>
  <w:style w:type="table" w:styleId="a9">
    <w:name w:val="Table Grid"/>
    <w:basedOn w:val="a1"/>
    <w:uiPriority w:val="59"/>
    <w:rsid w:val="00F51CE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71D6F"/>
    <w:rPr>
      <w:rFonts w:ascii="Tahoma" w:hAnsi="Tahoma" w:cs="Tahoma"/>
      <w:sz w:val="16"/>
      <w:szCs w:val="16"/>
    </w:rPr>
  </w:style>
  <w:style w:type="character" w:customStyle="1" w:styleId="ab">
    <w:name w:val="Текст выноски Знак"/>
    <w:basedOn w:val="a0"/>
    <w:link w:val="aa"/>
    <w:uiPriority w:val="99"/>
    <w:semiHidden/>
    <w:rsid w:val="00171D6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1031">
      <w:bodyDiv w:val="1"/>
      <w:marLeft w:val="0"/>
      <w:marRight w:val="0"/>
      <w:marTop w:val="0"/>
      <w:marBottom w:val="0"/>
      <w:divBdr>
        <w:top w:val="none" w:sz="0" w:space="0" w:color="auto"/>
        <w:left w:val="none" w:sz="0" w:space="0" w:color="auto"/>
        <w:bottom w:val="none" w:sz="0" w:space="0" w:color="auto"/>
        <w:right w:val="none" w:sz="0" w:space="0" w:color="auto"/>
      </w:divBdr>
    </w:div>
    <w:div w:id="412897114">
      <w:bodyDiv w:val="1"/>
      <w:marLeft w:val="0"/>
      <w:marRight w:val="0"/>
      <w:marTop w:val="0"/>
      <w:marBottom w:val="0"/>
      <w:divBdr>
        <w:top w:val="none" w:sz="0" w:space="0" w:color="auto"/>
        <w:left w:val="none" w:sz="0" w:space="0" w:color="auto"/>
        <w:bottom w:val="none" w:sz="0" w:space="0" w:color="auto"/>
        <w:right w:val="none" w:sz="0" w:space="0" w:color="auto"/>
      </w:divBdr>
    </w:div>
    <w:div w:id="754136219">
      <w:bodyDiv w:val="1"/>
      <w:marLeft w:val="0"/>
      <w:marRight w:val="0"/>
      <w:marTop w:val="0"/>
      <w:marBottom w:val="0"/>
      <w:divBdr>
        <w:top w:val="none" w:sz="0" w:space="0" w:color="auto"/>
        <w:left w:val="none" w:sz="0" w:space="0" w:color="auto"/>
        <w:bottom w:val="none" w:sz="0" w:space="0" w:color="auto"/>
        <w:right w:val="none" w:sz="0" w:space="0" w:color="auto"/>
      </w:divBdr>
    </w:div>
    <w:div w:id="1057825271">
      <w:bodyDiv w:val="1"/>
      <w:marLeft w:val="0"/>
      <w:marRight w:val="0"/>
      <w:marTop w:val="0"/>
      <w:marBottom w:val="0"/>
      <w:divBdr>
        <w:top w:val="none" w:sz="0" w:space="0" w:color="auto"/>
        <w:left w:val="none" w:sz="0" w:space="0" w:color="auto"/>
        <w:bottom w:val="none" w:sz="0" w:space="0" w:color="auto"/>
        <w:right w:val="none" w:sz="0" w:space="0" w:color="auto"/>
      </w:divBdr>
    </w:div>
    <w:div w:id="1133211092">
      <w:bodyDiv w:val="1"/>
      <w:marLeft w:val="0"/>
      <w:marRight w:val="0"/>
      <w:marTop w:val="0"/>
      <w:marBottom w:val="0"/>
      <w:divBdr>
        <w:top w:val="none" w:sz="0" w:space="0" w:color="auto"/>
        <w:left w:val="none" w:sz="0" w:space="0" w:color="auto"/>
        <w:bottom w:val="none" w:sz="0" w:space="0" w:color="auto"/>
        <w:right w:val="none" w:sz="0" w:space="0" w:color="auto"/>
      </w:divBdr>
    </w:div>
    <w:div w:id="1145052817">
      <w:bodyDiv w:val="1"/>
      <w:marLeft w:val="0"/>
      <w:marRight w:val="0"/>
      <w:marTop w:val="0"/>
      <w:marBottom w:val="0"/>
      <w:divBdr>
        <w:top w:val="none" w:sz="0" w:space="0" w:color="auto"/>
        <w:left w:val="none" w:sz="0" w:space="0" w:color="auto"/>
        <w:bottom w:val="none" w:sz="0" w:space="0" w:color="auto"/>
        <w:right w:val="none" w:sz="0" w:space="0" w:color="auto"/>
      </w:divBdr>
    </w:div>
    <w:div w:id="1430084474">
      <w:bodyDiv w:val="1"/>
      <w:marLeft w:val="0"/>
      <w:marRight w:val="0"/>
      <w:marTop w:val="0"/>
      <w:marBottom w:val="0"/>
      <w:divBdr>
        <w:top w:val="none" w:sz="0" w:space="0" w:color="auto"/>
        <w:left w:val="none" w:sz="0" w:space="0" w:color="auto"/>
        <w:bottom w:val="none" w:sz="0" w:space="0" w:color="auto"/>
        <w:right w:val="none" w:sz="0" w:space="0" w:color="auto"/>
      </w:divBdr>
    </w:div>
    <w:div w:id="1802769876">
      <w:bodyDiv w:val="1"/>
      <w:marLeft w:val="0"/>
      <w:marRight w:val="0"/>
      <w:marTop w:val="0"/>
      <w:marBottom w:val="0"/>
      <w:divBdr>
        <w:top w:val="none" w:sz="0" w:space="0" w:color="auto"/>
        <w:left w:val="none" w:sz="0" w:space="0" w:color="auto"/>
        <w:bottom w:val="none" w:sz="0" w:space="0" w:color="auto"/>
        <w:right w:val="none" w:sz="0" w:space="0" w:color="auto"/>
      </w:divBdr>
    </w:div>
    <w:div w:id="1820685605">
      <w:bodyDiv w:val="1"/>
      <w:marLeft w:val="0"/>
      <w:marRight w:val="0"/>
      <w:marTop w:val="0"/>
      <w:marBottom w:val="0"/>
      <w:divBdr>
        <w:top w:val="none" w:sz="0" w:space="0" w:color="auto"/>
        <w:left w:val="none" w:sz="0" w:space="0" w:color="auto"/>
        <w:bottom w:val="none" w:sz="0" w:space="0" w:color="auto"/>
        <w:right w:val="none" w:sz="0" w:space="0" w:color="auto"/>
      </w:divBdr>
    </w:div>
    <w:div w:id="202239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2371</Words>
  <Characters>13515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2018-06-27T11:26:00Z</cp:lastPrinted>
  <dcterms:created xsi:type="dcterms:W3CDTF">2018-06-25T12:39:00Z</dcterms:created>
  <dcterms:modified xsi:type="dcterms:W3CDTF">2018-06-27T11:27:00Z</dcterms:modified>
</cp:coreProperties>
</file>