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61A1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61A18" w:rsidRDefault="00261A1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16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2517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6E6C18" w:rsidRDefault="00256A87" w:rsidP="006E6C18">
      <w:pPr>
        <w:rPr>
          <w:sz w:val="24"/>
          <w:szCs w:val="24"/>
        </w:rPr>
      </w:pPr>
    </w:p>
    <w:p w:rsidR="006E6C18" w:rsidRDefault="006E6C18" w:rsidP="006E6C18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E6C18">
        <w:rPr>
          <w:rFonts w:ascii="Times New Roman" w:hAnsi="Times New Roman"/>
          <w:b w:val="0"/>
          <w:sz w:val="24"/>
          <w:szCs w:val="24"/>
        </w:rPr>
        <w:t>Об определении уполномоченного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6E6C18">
        <w:rPr>
          <w:rFonts w:ascii="Times New Roman" w:hAnsi="Times New Roman"/>
          <w:b w:val="0"/>
          <w:sz w:val="24"/>
          <w:szCs w:val="24"/>
        </w:rPr>
        <w:t xml:space="preserve">органа </w:t>
      </w:r>
    </w:p>
    <w:p w:rsidR="006E6C18" w:rsidRDefault="006E6C18" w:rsidP="006E6C18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E6C18">
        <w:rPr>
          <w:rFonts w:ascii="Times New Roman" w:hAnsi="Times New Roman"/>
          <w:b w:val="0"/>
          <w:sz w:val="24"/>
          <w:szCs w:val="24"/>
        </w:rPr>
        <w:t>по оказанию государственной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6E6C18">
        <w:rPr>
          <w:rFonts w:ascii="Times New Roman" w:hAnsi="Times New Roman"/>
          <w:b w:val="0"/>
          <w:sz w:val="24"/>
          <w:szCs w:val="24"/>
        </w:rPr>
        <w:t xml:space="preserve">услуги </w:t>
      </w:r>
    </w:p>
    <w:p w:rsidR="006E6C18" w:rsidRDefault="006E6C18" w:rsidP="006E6C18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E6C18">
        <w:rPr>
          <w:rFonts w:ascii="Times New Roman" w:hAnsi="Times New Roman"/>
          <w:b w:val="0"/>
          <w:sz w:val="24"/>
          <w:szCs w:val="24"/>
        </w:rPr>
        <w:t>по уведомительной регистрации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6E6C18">
        <w:rPr>
          <w:rFonts w:ascii="Times New Roman" w:hAnsi="Times New Roman"/>
          <w:b w:val="0"/>
          <w:sz w:val="24"/>
          <w:szCs w:val="24"/>
        </w:rPr>
        <w:t>коллективных</w:t>
      </w:r>
      <w:proofErr w:type="gramEnd"/>
      <w:r w:rsidRPr="006E6C18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E6C18" w:rsidRPr="006E6C18" w:rsidRDefault="006E6C18" w:rsidP="006E6C18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6E6C18">
        <w:rPr>
          <w:rFonts w:ascii="Times New Roman" w:hAnsi="Times New Roman"/>
          <w:b w:val="0"/>
          <w:sz w:val="24"/>
          <w:szCs w:val="24"/>
        </w:rPr>
        <w:t>договоров и территориальных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6E6C18">
        <w:rPr>
          <w:rFonts w:ascii="Times New Roman" w:hAnsi="Times New Roman"/>
          <w:b w:val="0"/>
          <w:sz w:val="24"/>
          <w:szCs w:val="24"/>
        </w:rPr>
        <w:t>соглашений</w:t>
      </w:r>
    </w:p>
    <w:p w:rsidR="006E6C18" w:rsidRPr="006E6C18" w:rsidRDefault="006E6C18" w:rsidP="006E6C18">
      <w:pPr>
        <w:ind w:firstLine="426"/>
        <w:rPr>
          <w:sz w:val="24"/>
          <w:szCs w:val="24"/>
        </w:rPr>
      </w:pPr>
    </w:p>
    <w:p w:rsidR="006E6C18" w:rsidRDefault="006E6C18" w:rsidP="006E6C18">
      <w:pPr>
        <w:ind w:firstLine="426"/>
        <w:rPr>
          <w:sz w:val="24"/>
          <w:szCs w:val="24"/>
        </w:rPr>
      </w:pPr>
      <w:bookmarkStart w:id="0" w:name="_GoBack"/>
      <w:bookmarkEnd w:id="0"/>
    </w:p>
    <w:p w:rsidR="006E6C18" w:rsidRPr="006E6C18" w:rsidRDefault="006E6C18" w:rsidP="006E6C18">
      <w:pPr>
        <w:ind w:firstLine="426"/>
        <w:rPr>
          <w:sz w:val="24"/>
          <w:szCs w:val="24"/>
        </w:rPr>
      </w:pPr>
    </w:p>
    <w:p w:rsidR="006E6C18" w:rsidRPr="006E6C18" w:rsidRDefault="006E6C18" w:rsidP="006E6C18">
      <w:pPr>
        <w:ind w:firstLine="709"/>
        <w:jc w:val="both"/>
        <w:rPr>
          <w:sz w:val="24"/>
          <w:szCs w:val="24"/>
        </w:rPr>
      </w:pPr>
      <w:proofErr w:type="gramStart"/>
      <w:r w:rsidRPr="006E6C18">
        <w:rPr>
          <w:sz w:val="24"/>
          <w:szCs w:val="24"/>
        </w:rPr>
        <w:t>В соответствии со статьей 50 Трудового кодекса Российской Федерации, Законом Ханты-Мансийского автономного округа-Югры от 27.05.2011 № 57-оз «О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в сфере трудовых отношений</w:t>
      </w:r>
      <w:r>
        <w:rPr>
          <w:sz w:val="24"/>
          <w:szCs w:val="24"/>
        </w:rPr>
        <w:t xml:space="preserve">                 </w:t>
      </w:r>
      <w:r w:rsidRPr="006E6C18">
        <w:rPr>
          <w:sz w:val="24"/>
          <w:szCs w:val="24"/>
        </w:rPr>
        <w:t xml:space="preserve"> и государственного управления охраной труда», приказом департамента труда и занятости населения Ханты-Мансийского автономного округа</w:t>
      </w:r>
      <w:r>
        <w:rPr>
          <w:sz w:val="24"/>
          <w:szCs w:val="24"/>
        </w:rPr>
        <w:t xml:space="preserve"> </w:t>
      </w:r>
      <w:r w:rsidRPr="006E6C1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E6C18">
        <w:rPr>
          <w:sz w:val="24"/>
          <w:szCs w:val="24"/>
        </w:rPr>
        <w:t xml:space="preserve">Югры от 27.04.2015 № 6-нп </w:t>
      </w:r>
      <w:r>
        <w:rPr>
          <w:sz w:val="24"/>
          <w:szCs w:val="24"/>
        </w:rPr>
        <w:t xml:space="preserve">                          </w:t>
      </w:r>
      <w:r w:rsidRPr="006E6C18">
        <w:rPr>
          <w:sz w:val="24"/>
          <w:szCs w:val="24"/>
        </w:rPr>
        <w:t xml:space="preserve">«Об утверждении административного регламента предоставления государственной услуги </w:t>
      </w:r>
      <w:r>
        <w:rPr>
          <w:sz w:val="24"/>
          <w:szCs w:val="24"/>
        </w:rPr>
        <w:t xml:space="preserve">               </w:t>
      </w:r>
      <w:r w:rsidRPr="006E6C18">
        <w:rPr>
          <w:sz w:val="24"/>
          <w:szCs w:val="24"/>
        </w:rPr>
        <w:t>по проведению</w:t>
      </w:r>
      <w:proofErr w:type="gramEnd"/>
      <w:r w:rsidRPr="006E6C18">
        <w:rPr>
          <w:sz w:val="24"/>
          <w:szCs w:val="24"/>
        </w:rPr>
        <w:t xml:space="preserve"> уведомительной регистрации коллективных договоров  и территориальных соглашений на территории муниципальных образований Ханты-Мансий</w:t>
      </w:r>
      <w:r>
        <w:rPr>
          <w:sz w:val="24"/>
          <w:szCs w:val="24"/>
        </w:rPr>
        <w:t>ского автономного округа-Югры»,</w:t>
      </w:r>
      <w:r w:rsidRPr="006E6C18">
        <w:rPr>
          <w:sz w:val="24"/>
          <w:szCs w:val="24"/>
        </w:rPr>
        <w:t xml:space="preserve"> в целях соблюдения показателей доступности и качества  предоставления услуги:</w:t>
      </w:r>
    </w:p>
    <w:p w:rsidR="006E6C18" w:rsidRPr="006E6C18" w:rsidRDefault="006E6C18" w:rsidP="006E6C18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6E6C18">
        <w:rPr>
          <w:sz w:val="24"/>
          <w:szCs w:val="24"/>
        </w:rPr>
        <w:t xml:space="preserve">Определить отдел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 w:rsidRPr="006E6C18">
        <w:rPr>
          <w:sz w:val="24"/>
          <w:szCs w:val="24"/>
        </w:rPr>
        <w:t>Югорска</w:t>
      </w:r>
      <w:proofErr w:type="spellEnd"/>
      <w:r w:rsidRPr="006E6C18">
        <w:rPr>
          <w:sz w:val="24"/>
          <w:szCs w:val="24"/>
        </w:rPr>
        <w:t xml:space="preserve"> уполномоченным органом по предоставлению государственной услуги о проведении уведомительной регистрации коллективных договоров  и территориальных соглашений</w:t>
      </w:r>
      <w:r>
        <w:rPr>
          <w:sz w:val="24"/>
          <w:szCs w:val="24"/>
        </w:rPr>
        <w:t xml:space="preserve">                      </w:t>
      </w:r>
      <w:r w:rsidRPr="006E6C18">
        <w:rPr>
          <w:sz w:val="24"/>
          <w:szCs w:val="24"/>
        </w:rPr>
        <w:t xml:space="preserve"> на территории города </w:t>
      </w:r>
      <w:proofErr w:type="spellStart"/>
      <w:r w:rsidRPr="006E6C18">
        <w:rPr>
          <w:sz w:val="24"/>
          <w:szCs w:val="24"/>
        </w:rPr>
        <w:t>Югорска</w:t>
      </w:r>
      <w:proofErr w:type="spellEnd"/>
      <w:r w:rsidRPr="006E6C18">
        <w:rPr>
          <w:sz w:val="24"/>
          <w:szCs w:val="24"/>
        </w:rPr>
        <w:t xml:space="preserve">. </w:t>
      </w:r>
    </w:p>
    <w:p w:rsidR="006E6C18" w:rsidRPr="006E6C18" w:rsidRDefault="006E6C18" w:rsidP="006E6C18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6E6C18">
        <w:rPr>
          <w:sz w:val="24"/>
          <w:szCs w:val="24"/>
        </w:rPr>
        <w:t xml:space="preserve">Признать утратившим силу постановление администрации города </w:t>
      </w:r>
      <w:proofErr w:type="spellStart"/>
      <w:r w:rsidRPr="006E6C18">
        <w:rPr>
          <w:sz w:val="24"/>
          <w:szCs w:val="24"/>
        </w:rPr>
        <w:t>Югорска</w:t>
      </w:r>
      <w:proofErr w:type="spellEnd"/>
      <w:r w:rsidRPr="006E6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6E6C18">
        <w:rPr>
          <w:sz w:val="24"/>
          <w:szCs w:val="24"/>
        </w:rPr>
        <w:t>от 03.06.2015 № 2233 «Об определении уполномоченного органа по оказанию государственной услуги по уведомительной регистрации коллективных договоров и территориальных соглашений».</w:t>
      </w:r>
    </w:p>
    <w:p w:rsidR="006E6C18" w:rsidRPr="006E6C18" w:rsidRDefault="006E6C18" w:rsidP="006E6C18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6E6C18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6E6C18">
        <w:rPr>
          <w:sz w:val="24"/>
          <w:szCs w:val="24"/>
        </w:rPr>
        <w:t>Югорска</w:t>
      </w:r>
      <w:proofErr w:type="spellEnd"/>
      <w:r w:rsidRPr="006E6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6E6C18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6E6C18">
        <w:rPr>
          <w:sz w:val="24"/>
          <w:szCs w:val="24"/>
        </w:rPr>
        <w:t>Югорска</w:t>
      </w:r>
      <w:proofErr w:type="spellEnd"/>
      <w:r w:rsidRPr="006E6C18">
        <w:rPr>
          <w:sz w:val="24"/>
          <w:szCs w:val="24"/>
        </w:rPr>
        <w:t>.</w:t>
      </w:r>
    </w:p>
    <w:p w:rsidR="006E6C18" w:rsidRPr="006E6C18" w:rsidRDefault="006E6C18" w:rsidP="006E6C18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6E6C18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6E6C18" w:rsidRPr="006E6C18" w:rsidRDefault="006E6C18" w:rsidP="006E6C18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6E6C18">
        <w:rPr>
          <w:sz w:val="24"/>
          <w:szCs w:val="24"/>
        </w:rPr>
        <w:t>Контроль за</w:t>
      </w:r>
      <w:proofErr w:type="gramEnd"/>
      <w:r w:rsidRPr="006E6C18"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</w:t>
      </w:r>
      <w:proofErr w:type="spellStart"/>
      <w:r w:rsidRPr="006E6C18">
        <w:rPr>
          <w:sz w:val="24"/>
          <w:szCs w:val="24"/>
        </w:rPr>
        <w:t>Югорска</w:t>
      </w:r>
      <w:proofErr w:type="spellEnd"/>
      <w:r w:rsidRPr="006E6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6E6C18">
        <w:rPr>
          <w:sz w:val="24"/>
          <w:szCs w:val="24"/>
        </w:rPr>
        <w:t xml:space="preserve">И.В. </w:t>
      </w:r>
      <w:proofErr w:type="spellStart"/>
      <w:r w:rsidRPr="006E6C18">
        <w:rPr>
          <w:sz w:val="24"/>
          <w:szCs w:val="24"/>
        </w:rPr>
        <w:t>Грудцыну</w:t>
      </w:r>
      <w:proofErr w:type="spellEnd"/>
      <w:r w:rsidRPr="006E6C18">
        <w:rPr>
          <w:sz w:val="24"/>
          <w:szCs w:val="24"/>
        </w:rPr>
        <w:t>.</w:t>
      </w:r>
    </w:p>
    <w:p w:rsidR="006E6C18" w:rsidRPr="006E6C18" w:rsidRDefault="006E6C18" w:rsidP="006E6C18">
      <w:pPr>
        <w:pStyle w:val="a5"/>
        <w:tabs>
          <w:tab w:val="left" w:pos="142"/>
        </w:tabs>
        <w:ind w:left="0"/>
        <w:rPr>
          <w:sz w:val="24"/>
          <w:szCs w:val="24"/>
        </w:rPr>
      </w:pPr>
    </w:p>
    <w:p w:rsidR="006E6C18" w:rsidRDefault="006E6C18" w:rsidP="006E6C18">
      <w:pPr>
        <w:rPr>
          <w:sz w:val="24"/>
          <w:szCs w:val="24"/>
        </w:rPr>
      </w:pPr>
    </w:p>
    <w:p w:rsidR="006E6C18" w:rsidRPr="006E6C18" w:rsidRDefault="006E6C18" w:rsidP="006E6C18">
      <w:pPr>
        <w:rPr>
          <w:b/>
          <w:sz w:val="24"/>
          <w:szCs w:val="24"/>
        </w:rPr>
      </w:pPr>
    </w:p>
    <w:p w:rsidR="006E6C18" w:rsidRPr="006E6C18" w:rsidRDefault="006E6C18" w:rsidP="006E6C18">
      <w:pPr>
        <w:rPr>
          <w:b/>
          <w:sz w:val="24"/>
          <w:szCs w:val="24"/>
        </w:rPr>
      </w:pPr>
      <w:proofErr w:type="gramStart"/>
      <w:r w:rsidRPr="006E6C18">
        <w:rPr>
          <w:b/>
          <w:sz w:val="24"/>
          <w:szCs w:val="24"/>
        </w:rPr>
        <w:t>Исполняющий</w:t>
      </w:r>
      <w:proofErr w:type="gramEnd"/>
      <w:r w:rsidRPr="006E6C18">
        <w:rPr>
          <w:b/>
          <w:sz w:val="24"/>
          <w:szCs w:val="24"/>
        </w:rPr>
        <w:t xml:space="preserve"> обязанности</w:t>
      </w:r>
    </w:p>
    <w:p w:rsidR="00256A87" w:rsidRPr="006E6C18" w:rsidRDefault="006E6C18" w:rsidP="006E6C1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  <w:r w:rsidRPr="006E6C1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</w:t>
      </w:r>
      <w:r w:rsidRPr="006E6C18">
        <w:rPr>
          <w:b/>
          <w:sz w:val="24"/>
          <w:szCs w:val="24"/>
        </w:rPr>
        <w:t xml:space="preserve">                                                        С.Д. </w:t>
      </w:r>
      <w:proofErr w:type="spellStart"/>
      <w:r w:rsidRPr="006E6C18">
        <w:rPr>
          <w:b/>
          <w:sz w:val="24"/>
          <w:szCs w:val="24"/>
        </w:rPr>
        <w:t>Голин</w:t>
      </w:r>
      <w:proofErr w:type="spellEnd"/>
    </w:p>
    <w:sectPr w:rsidR="00256A87" w:rsidRPr="006E6C1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7C22E8"/>
    <w:multiLevelType w:val="multilevel"/>
    <w:tmpl w:val="7A048580"/>
    <w:lvl w:ilvl="0">
      <w:start w:val="1"/>
      <w:numFmt w:val="decimal"/>
      <w:lvlText w:val="%1."/>
      <w:lvlJc w:val="left"/>
      <w:pPr>
        <w:ind w:left="1206" w:hanging="78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1995" w:hanging="720"/>
      </w:pPr>
    </w:lvl>
    <w:lvl w:ilvl="4">
      <w:start w:val="1"/>
      <w:numFmt w:val="decimal"/>
      <w:isLgl/>
      <w:lvlText w:val="%1.%2.%3.%4.%5."/>
      <w:lvlJc w:val="left"/>
      <w:pPr>
        <w:ind w:left="2638" w:hanging="1080"/>
      </w:pPr>
    </w:lvl>
    <w:lvl w:ilvl="5">
      <w:start w:val="1"/>
      <w:numFmt w:val="decimal"/>
      <w:isLgl/>
      <w:lvlText w:val="%1.%2.%3.%4.%5.%6."/>
      <w:lvlJc w:val="left"/>
      <w:pPr>
        <w:ind w:left="2921" w:hanging="1080"/>
      </w:pPr>
    </w:lvl>
    <w:lvl w:ilvl="6">
      <w:start w:val="1"/>
      <w:numFmt w:val="decimal"/>
      <w:isLgl/>
      <w:lvlText w:val="%1.%2.%3.%4.%5.%6.%7."/>
      <w:lvlJc w:val="left"/>
      <w:pPr>
        <w:ind w:left="3564" w:hanging="1440"/>
      </w:p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1A18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6C18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E6C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6E6C1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360</Words>
  <Characters>2058</Characters>
  <Application>Microsoft Office Word</Application>
  <DocSecurity>0</DocSecurity>
  <Lines>17</Lines>
  <Paragraphs>4</Paragraphs>
  <ScaleCrop>false</ScaleCrop>
  <Company>AU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2017-10-16T05:53:00Z</dcterms:modified>
</cp:coreProperties>
</file>