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91" w:rsidRDefault="00564191" w:rsidP="00564191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564191" w:rsidRDefault="00564191" w:rsidP="00564191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564191" w:rsidRDefault="00564191" w:rsidP="0056419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64191" w:rsidRDefault="00564191" w:rsidP="0056419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64191" w:rsidRDefault="008546CC" w:rsidP="00564191">
      <w:pPr>
        <w:rPr>
          <w:sz w:val="24"/>
          <w:szCs w:val="24"/>
        </w:rPr>
      </w:pPr>
      <w:r w:rsidRPr="00112255">
        <w:rPr>
          <w:sz w:val="24"/>
          <w:szCs w:val="24"/>
        </w:rPr>
        <w:t xml:space="preserve">       «</w:t>
      </w:r>
      <w:r w:rsidR="00112255" w:rsidRPr="00112255">
        <w:rPr>
          <w:sz w:val="24"/>
          <w:szCs w:val="24"/>
        </w:rPr>
        <w:t>14</w:t>
      </w:r>
      <w:r w:rsidR="00564191" w:rsidRPr="00112255">
        <w:rPr>
          <w:sz w:val="24"/>
          <w:szCs w:val="24"/>
        </w:rPr>
        <w:t>» июня 2</w:t>
      </w:r>
      <w:r w:rsidR="00564191">
        <w:rPr>
          <w:sz w:val="24"/>
          <w:szCs w:val="24"/>
        </w:rPr>
        <w:t xml:space="preserve">018 г.                                                                                        </w:t>
      </w:r>
      <w:r w:rsidR="00CB3FED">
        <w:rPr>
          <w:sz w:val="24"/>
          <w:szCs w:val="24"/>
        </w:rPr>
        <w:t xml:space="preserve">  № 0187300005818000193</w:t>
      </w:r>
      <w:r w:rsidR="00564191">
        <w:rPr>
          <w:sz w:val="24"/>
          <w:szCs w:val="24"/>
        </w:rPr>
        <w:t>-3</w:t>
      </w:r>
    </w:p>
    <w:p w:rsidR="00112255" w:rsidRDefault="00112255" w:rsidP="00112255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112255" w:rsidRDefault="00112255" w:rsidP="00112255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12255" w:rsidRDefault="00112255" w:rsidP="00112255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112255" w:rsidRDefault="00112255" w:rsidP="00112255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112255" w:rsidRDefault="00112255" w:rsidP="00112255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112255" w:rsidRDefault="00112255" w:rsidP="00112255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4.Т.И. Долгодворова - заместитель главы города Югорска;</w:t>
      </w:r>
    </w:p>
    <w:p w:rsidR="00112255" w:rsidRDefault="00112255" w:rsidP="00112255">
      <w:pPr>
        <w:jc w:val="both"/>
        <w:rPr>
          <w:sz w:val="24"/>
          <w:szCs w:val="24"/>
        </w:rPr>
      </w:pPr>
      <w:r>
        <w:rPr>
          <w:sz w:val="24"/>
          <w:szCs w:val="24"/>
        </w:rPr>
        <w:t>5.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112255" w:rsidRDefault="00112255" w:rsidP="00112255">
      <w:pPr>
        <w:jc w:val="both"/>
        <w:rPr>
          <w:sz w:val="24"/>
          <w:szCs w:val="24"/>
        </w:rPr>
      </w:pPr>
      <w:r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12255" w:rsidRDefault="00112255" w:rsidP="00112255">
      <w:pPr>
        <w:jc w:val="both"/>
        <w:rPr>
          <w:sz w:val="24"/>
          <w:szCs w:val="24"/>
        </w:rPr>
      </w:pPr>
      <w:r>
        <w:rPr>
          <w:sz w:val="24"/>
          <w:szCs w:val="24"/>
        </w:rPr>
        <w:t>7.Н.Б.Захарова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112255" w:rsidRDefault="00112255" w:rsidP="00112255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7 членов комиссии из 8.</w:t>
      </w:r>
    </w:p>
    <w:p w:rsidR="00CB3FED" w:rsidRDefault="00CB3FED" w:rsidP="00CB3FED">
      <w:pPr>
        <w:jc w:val="both"/>
        <w:rPr>
          <w:sz w:val="24"/>
        </w:rPr>
      </w:pPr>
      <w:r>
        <w:rPr>
          <w:sz w:val="24"/>
        </w:rPr>
        <w:t>Представитель заказчика: Белинская Наталия Николаевна, главный специалист по закупкам муниципального бюджетного образовательного учреждения «Средняя общеобразовательная школа № 6».</w:t>
      </w:r>
    </w:p>
    <w:p w:rsidR="00CB3FED" w:rsidRDefault="00CB3FED" w:rsidP="00CB3FED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0187300005818000193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котлов варочных, пылесосов.</w:t>
      </w:r>
    </w:p>
    <w:p w:rsidR="00CB3FED" w:rsidRDefault="00CB3FED" w:rsidP="00CB3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0187300005818000193, дата публикации 28.05.2018. </w:t>
      </w:r>
    </w:p>
    <w:p w:rsidR="00CB3FED" w:rsidRDefault="00CB3FED" w:rsidP="00CB3FED">
      <w:pPr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код закупки: 183862200926886220100100300270000000.</w:t>
      </w:r>
    </w:p>
    <w:p w:rsidR="00CB3FED" w:rsidRDefault="00CB3FED" w:rsidP="00CB3F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>
        <w:rPr>
          <w:sz w:val="24"/>
          <w:szCs w:val="24"/>
        </w:rPr>
        <w:t xml:space="preserve">Почтовый адрес: 628260, Тюменская область, Ханты - Мансийский автономный округ - Югра,  г. Югорск, ул. ул. Ермака, д.7. </w:t>
      </w:r>
      <w:proofErr w:type="gramEnd"/>
    </w:p>
    <w:p w:rsidR="00CB3FED" w:rsidRDefault="00CB3FED" w:rsidP="00CB3FED">
      <w:pPr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07 июня 2018 года, по адресу: ул. 40 лет Победы, 11, г. Югорск, Ханты-Мансийский  автономный  округ-Югра, Тюменская область.</w:t>
      </w:r>
    </w:p>
    <w:p w:rsidR="00564191" w:rsidRDefault="00564191" w:rsidP="00564191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13.06.2018 комиссией были рассмотрены вторые части заявок следующих участников аукциона в электронной форме: </w:t>
      </w:r>
    </w:p>
    <w:p w:rsidR="00564191" w:rsidRDefault="00564191" w:rsidP="00564191">
      <w:pPr>
        <w:jc w:val="both"/>
        <w:rPr>
          <w:sz w:val="24"/>
        </w:rPr>
      </w:pP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564191" w:rsidTr="00564191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440E6" w:rsidTr="00564191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0E6" w:rsidRDefault="00B4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0E6" w:rsidRDefault="00B440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440E6" w:rsidRPr="004B7992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 w:rsidP="00B440E6">
                  <w:pPr>
                    <w:rPr>
                      <w:sz w:val="24"/>
                      <w:szCs w:val="24"/>
                    </w:rPr>
                  </w:pPr>
                  <w:r w:rsidRPr="004B7992">
                    <w:rPr>
                      <w:b/>
                      <w:bCs/>
                    </w:rPr>
                    <w:t>Общество с ограниченной ответственностью «Торговая компания «</w:t>
                  </w:r>
                  <w:proofErr w:type="spellStart"/>
                  <w:r w:rsidRPr="004B7992">
                    <w:rPr>
                      <w:b/>
                      <w:bCs/>
                    </w:rPr>
                    <w:t>Омскглавснаб</w:t>
                  </w:r>
                  <w:proofErr w:type="spellEnd"/>
                  <w:r w:rsidRPr="004B7992">
                    <w:rPr>
                      <w:b/>
                      <w:bCs/>
                    </w:rPr>
                    <w:t>»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25.12.2015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5528210358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552801001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644505, Омская </w:t>
                  </w:r>
                  <w:proofErr w:type="spellStart"/>
                  <w:proofErr w:type="gramStart"/>
                  <w:r w:rsidRPr="004B7992">
                    <w:t>обл</w:t>
                  </w:r>
                  <w:proofErr w:type="spellEnd"/>
                  <w:proofErr w:type="gramEnd"/>
                  <w:r w:rsidRPr="004B7992">
                    <w:t>, Омский р-н, Горячий Ключ п, ул.60 лет СССР, д.1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644505, Омская </w:t>
                  </w:r>
                  <w:proofErr w:type="spellStart"/>
                  <w:proofErr w:type="gramStart"/>
                  <w:r w:rsidRPr="004B7992">
                    <w:t>обл</w:t>
                  </w:r>
                  <w:proofErr w:type="spellEnd"/>
                  <w:proofErr w:type="gramEnd"/>
                  <w:r w:rsidRPr="004B7992">
                    <w:t>, Омский р-н, Горячий Ключ п, ул.60 лет СССР, д.1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89139639263</w:t>
                  </w:r>
                </w:p>
              </w:tc>
            </w:tr>
          </w:tbl>
          <w:p w:rsidR="00B440E6" w:rsidRPr="004B7992" w:rsidRDefault="00B440E6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0E6" w:rsidRPr="00B440E6" w:rsidRDefault="00B440E6" w:rsidP="00B440E6">
            <w:pPr>
              <w:jc w:val="center"/>
              <w:rPr>
                <w:sz w:val="24"/>
                <w:szCs w:val="24"/>
              </w:rPr>
            </w:pPr>
            <w:r w:rsidRPr="00B440E6">
              <w:rPr>
                <w:sz w:val="24"/>
              </w:rPr>
              <w:t>199203.77</w:t>
            </w:r>
          </w:p>
        </w:tc>
      </w:tr>
      <w:tr w:rsidR="00B440E6" w:rsidTr="00564191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0E6" w:rsidRDefault="00B4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0E6" w:rsidRDefault="00B440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 w:rsidP="0003509E">
                  <w:pPr>
                    <w:rPr>
                      <w:sz w:val="24"/>
                      <w:szCs w:val="24"/>
                    </w:rPr>
                  </w:pPr>
                  <w:r w:rsidRPr="004B7992">
                    <w:rPr>
                      <w:b/>
                      <w:bCs/>
                    </w:rPr>
                    <w:t xml:space="preserve">ООО </w:t>
                  </w:r>
                  <w:r w:rsidR="0003509E">
                    <w:rPr>
                      <w:b/>
                      <w:bCs/>
                    </w:rPr>
                    <w:t>«</w:t>
                  </w:r>
                  <w:r w:rsidRPr="004B7992">
                    <w:rPr>
                      <w:b/>
                      <w:bCs/>
                    </w:rPr>
                    <w:t>АВК-технологии</w:t>
                  </w:r>
                  <w:r w:rsidR="0003509E">
                    <w:rPr>
                      <w:b/>
                      <w:bCs/>
                    </w:rPr>
                    <w:t>»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27.10.2016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7215002642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720701001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627140, Тюменская </w:t>
                  </w:r>
                  <w:proofErr w:type="spellStart"/>
                  <w:r w:rsidRPr="004B7992">
                    <w:t>обл</w:t>
                  </w:r>
                  <w:proofErr w:type="spellEnd"/>
                  <w:r w:rsidRPr="004B7992">
                    <w:t xml:space="preserve">, </w:t>
                  </w:r>
                  <w:proofErr w:type="spellStart"/>
                  <w:r w:rsidRPr="004B7992">
                    <w:t>Заводоуковский</w:t>
                  </w:r>
                  <w:proofErr w:type="spellEnd"/>
                  <w:r w:rsidRPr="004B7992">
                    <w:t xml:space="preserve"> р-н, Заводоуковск г, </w:t>
                  </w:r>
                  <w:proofErr w:type="spellStart"/>
                  <w:r w:rsidRPr="004B7992">
                    <w:t>ул</w:t>
                  </w:r>
                  <w:proofErr w:type="gramStart"/>
                  <w:r w:rsidRPr="004B7992">
                    <w:t>.П</w:t>
                  </w:r>
                  <w:proofErr w:type="gramEnd"/>
                  <w:r w:rsidRPr="004B7992">
                    <w:t>ервомайская</w:t>
                  </w:r>
                  <w:proofErr w:type="spellEnd"/>
                  <w:r w:rsidRPr="004B7992">
                    <w:t>, д.9Б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627140, Тюменская </w:t>
                  </w:r>
                  <w:proofErr w:type="spellStart"/>
                  <w:r w:rsidRPr="004B7992">
                    <w:t>обл</w:t>
                  </w:r>
                  <w:proofErr w:type="spellEnd"/>
                  <w:r w:rsidRPr="004B7992">
                    <w:t xml:space="preserve">, </w:t>
                  </w:r>
                  <w:proofErr w:type="spellStart"/>
                  <w:r w:rsidRPr="004B7992">
                    <w:t>Заводоуковский</w:t>
                  </w:r>
                  <w:proofErr w:type="spellEnd"/>
                  <w:r w:rsidRPr="004B7992">
                    <w:t xml:space="preserve"> р-н, Заводоуковск г, </w:t>
                  </w:r>
                  <w:proofErr w:type="spellStart"/>
                  <w:r w:rsidRPr="004B7992">
                    <w:t>ул</w:t>
                  </w:r>
                  <w:proofErr w:type="gramStart"/>
                  <w:r w:rsidRPr="004B7992">
                    <w:t>.П</w:t>
                  </w:r>
                  <w:proofErr w:type="gramEnd"/>
                  <w:r w:rsidRPr="004B7992">
                    <w:t>ервомайская</w:t>
                  </w:r>
                  <w:proofErr w:type="spellEnd"/>
                  <w:r w:rsidRPr="004B7992">
                    <w:t>, д.9Б</w:t>
                  </w:r>
                </w:p>
              </w:tc>
            </w:tr>
            <w:tr w:rsidR="00B440E6" w:rsidRPr="004B79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+7 34542 60604</w:t>
                  </w:r>
                </w:p>
              </w:tc>
            </w:tr>
          </w:tbl>
          <w:p w:rsidR="00B440E6" w:rsidRPr="004B7992" w:rsidRDefault="00B440E6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0E6" w:rsidRPr="00B440E6" w:rsidRDefault="00B440E6" w:rsidP="00B440E6">
            <w:pPr>
              <w:jc w:val="center"/>
              <w:rPr>
                <w:sz w:val="24"/>
                <w:szCs w:val="24"/>
              </w:rPr>
            </w:pPr>
            <w:r w:rsidRPr="00B440E6">
              <w:rPr>
                <w:sz w:val="24"/>
              </w:rPr>
              <w:t>201014.71</w:t>
            </w:r>
          </w:p>
        </w:tc>
      </w:tr>
      <w:tr w:rsidR="00B440E6" w:rsidTr="00564191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E6" w:rsidRDefault="00B4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E6" w:rsidRDefault="00B440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B440E6" w:rsidRPr="004B7992" w:rsidTr="00B440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 w:rsidP="00B440E6">
                  <w:pPr>
                    <w:rPr>
                      <w:sz w:val="24"/>
                      <w:szCs w:val="24"/>
                    </w:rPr>
                  </w:pPr>
                  <w:r w:rsidRPr="004B7992">
                    <w:rPr>
                      <w:b/>
                      <w:bCs/>
                    </w:rPr>
                    <w:t>Общество с ограниченной ответственностью "Универсальное Снабжение"</w:t>
                  </w:r>
                </w:p>
              </w:tc>
            </w:tr>
            <w:tr w:rsidR="00B440E6" w:rsidRPr="004B7992" w:rsidTr="00B440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19.08.2017</w:t>
                  </w:r>
                </w:p>
              </w:tc>
            </w:tr>
            <w:tr w:rsidR="00B440E6" w:rsidRPr="004B7992" w:rsidTr="00B440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7203322479</w:t>
                  </w:r>
                </w:p>
              </w:tc>
            </w:tr>
            <w:tr w:rsidR="00B440E6" w:rsidRPr="004B7992" w:rsidTr="00B440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720301001</w:t>
                  </w:r>
                </w:p>
              </w:tc>
            </w:tr>
            <w:tr w:rsidR="00B440E6" w:rsidRPr="004B7992" w:rsidTr="00B440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625000, Тюменская </w:t>
                  </w:r>
                  <w:proofErr w:type="spellStart"/>
                  <w:r w:rsidRPr="004B7992">
                    <w:t>обл</w:t>
                  </w:r>
                  <w:proofErr w:type="spellEnd"/>
                  <w:r w:rsidRPr="004B7992">
                    <w:t xml:space="preserve">, </w:t>
                  </w:r>
                  <w:proofErr w:type="spellStart"/>
                  <w:r w:rsidRPr="004B7992">
                    <w:t>ул</w:t>
                  </w:r>
                  <w:proofErr w:type="gramStart"/>
                  <w:r w:rsidRPr="004B7992">
                    <w:t>.Д</w:t>
                  </w:r>
                  <w:proofErr w:type="gramEnd"/>
                  <w:r w:rsidRPr="004B7992">
                    <w:t>остоевского</w:t>
                  </w:r>
                  <w:proofErr w:type="spellEnd"/>
                  <w:r w:rsidRPr="004B7992">
                    <w:t>, д.18 - 90</w:t>
                  </w:r>
                </w:p>
              </w:tc>
            </w:tr>
            <w:tr w:rsidR="00B440E6" w:rsidRPr="004B7992" w:rsidTr="00B440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625000, Тюменская </w:t>
                  </w:r>
                  <w:proofErr w:type="spellStart"/>
                  <w:r w:rsidRPr="004B7992">
                    <w:t>обл</w:t>
                  </w:r>
                  <w:proofErr w:type="spellEnd"/>
                  <w:r w:rsidRPr="004B7992">
                    <w:t xml:space="preserve">, Тюмень г, </w:t>
                  </w:r>
                  <w:proofErr w:type="spellStart"/>
                  <w:r w:rsidRPr="004B7992">
                    <w:t>ул</w:t>
                  </w:r>
                  <w:proofErr w:type="gramStart"/>
                  <w:r w:rsidRPr="004B7992">
                    <w:t>.Д</w:t>
                  </w:r>
                  <w:proofErr w:type="gramEnd"/>
                  <w:r w:rsidRPr="004B7992">
                    <w:t>остоевского</w:t>
                  </w:r>
                  <w:proofErr w:type="spellEnd"/>
                  <w:r w:rsidRPr="004B7992">
                    <w:t>, д.18 - 90</w:t>
                  </w:r>
                </w:p>
              </w:tc>
            </w:tr>
            <w:tr w:rsidR="00B440E6" w:rsidRPr="004B7992" w:rsidTr="00B440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40E6" w:rsidRPr="004B7992" w:rsidRDefault="00B440E6">
                  <w:pPr>
                    <w:rPr>
                      <w:sz w:val="24"/>
                      <w:szCs w:val="24"/>
                    </w:rPr>
                  </w:pPr>
                  <w:r w:rsidRPr="004B7992">
                    <w:t>+79220792542</w:t>
                  </w:r>
                </w:p>
              </w:tc>
            </w:tr>
          </w:tbl>
          <w:p w:rsidR="00B440E6" w:rsidRPr="004B7992" w:rsidRDefault="00B440E6">
            <w:pPr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E6" w:rsidRPr="00B440E6" w:rsidRDefault="00B440E6" w:rsidP="00B440E6">
            <w:pPr>
              <w:jc w:val="center"/>
              <w:rPr>
                <w:sz w:val="24"/>
                <w:szCs w:val="24"/>
              </w:rPr>
            </w:pPr>
            <w:r w:rsidRPr="00B440E6">
              <w:rPr>
                <w:sz w:val="24"/>
              </w:rPr>
              <w:t>211880.35</w:t>
            </w:r>
          </w:p>
        </w:tc>
      </w:tr>
    </w:tbl>
    <w:p w:rsidR="00564191" w:rsidRDefault="00564191" w:rsidP="00564191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564191" w:rsidRPr="0003509E" w:rsidRDefault="00564191" w:rsidP="00564191">
      <w:pPr>
        <w:suppressAutoHyphens/>
        <w:ind w:left="426"/>
        <w:jc w:val="both"/>
        <w:rPr>
          <w:sz w:val="24"/>
          <w:szCs w:val="24"/>
        </w:rPr>
      </w:pPr>
      <w:r w:rsidRPr="0003509E">
        <w:rPr>
          <w:sz w:val="24"/>
          <w:szCs w:val="24"/>
        </w:rPr>
        <w:t>-</w:t>
      </w:r>
      <w:r w:rsidR="004B7992" w:rsidRPr="0003509E">
        <w:rPr>
          <w:sz w:val="24"/>
          <w:szCs w:val="24"/>
        </w:rPr>
        <w:t xml:space="preserve"> </w:t>
      </w:r>
      <w:r w:rsidR="004B7992" w:rsidRPr="004B7992">
        <w:rPr>
          <w:sz w:val="24"/>
          <w:szCs w:val="24"/>
        </w:rPr>
        <w:t>Общество с ограниченной ответственностью «Торговая компания «</w:t>
      </w:r>
      <w:proofErr w:type="spellStart"/>
      <w:r w:rsidR="004B7992" w:rsidRPr="004B7992">
        <w:rPr>
          <w:sz w:val="24"/>
          <w:szCs w:val="24"/>
        </w:rPr>
        <w:t>Омскглавснаб</w:t>
      </w:r>
      <w:proofErr w:type="spellEnd"/>
      <w:r w:rsidR="004B7992" w:rsidRPr="004B7992">
        <w:rPr>
          <w:sz w:val="24"/>
          <w:szCs w:val="24"/>
        </w:rPr>
        <w:t>»</w:t>
      </w:r>
      <w:r w:rsidRPr="0003509E">
        <w:rPr>
          <w:sz w:val="24"/>
          <w:szCs w:val="24"/>
        </w:rPr>
        <w:t>;</w:t>
      </w:r>
    </w:p>
    <w:p w:rsidR="0003509E" w:rsidRPr="0003509E" w:rsidRDefault="00564191" w:rsidP="00564191">
      <w:pPr>
        <w:suppressAutoHyphens/>
        <w:ind w:left="426"/>
        <w:jc w:val="both"/>
        <w:rPr>
          <w:sz w:val="24"/>
          <w:szCs w:val="24"/>
        </w:rPr>
      </w:pPr>
      <w:r w:rsidRPr="0003509E">
        <w:rPr>
          <w:sz w:val="24"/>
          <w:szCs w:val="24"/>
        </w:rPr>
        <w:t xml:space="preserve">- </w:t>
      </w:r>
      <w:r w:rsidR="0003509E" w:rsidRPr="0003509E">
        <w:rPr>
          <w:sz w:val="24"/>
          <w:szCs w:val="24"/>
        </w:rPr>
        <w:t>ООО «АВК-технологии»;</w:t>
      </w:r>
    </w:p>
    <w:p w:rsidR="00564191" w:rsidRDefault="0003509E" w:rsidP="00564191">
      <w:pPr>
        <w:suppressAutoHyphens/>
        <w:ind w:left="426"/>
        <w:jc w:val="both"/>
        <w:rPr>
          <w:sz w:val="24"/>
          <w:szCs w:val="24"/>
        </w:rPr>
      </w:pPr>
      <w:r w:rsidRPr="0003509E">
        <w:rPr>
          <w:sz w:val="24"/>
          <w:szCs w:val="24"/>
        </w:rPr>
        <w:t>- Общество с ограниченной ответственностью "Универсальное Снабжение"</w:t>
      </w:r>
      <w:r w:rsidR="00564191" w:rsidRPr="0003509E">
        <w:rPr>
          <w:sz w:val="24"/>
          <w:szCs w:val="24"/>
        </w:rPr>
        <w:t>.</w:t>
      </w:r>
    </w:p>
    <w:p w:rsidR="00564191" w:rsidRDefault="00564191" w:rsidP="00564191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13.06.2018 победителем  аукциона в электронной форме признается </w:t>
      </w:r>
      <w:r w:rsidR="001743DF" w:rsidRPr="001743DF">
        <w:rPr>
          <w:sz w:val="24"/>
          <w:szCs w:val="24"/>
        </w:rPr>
        <w:t>Общество с ограниченной ответственностью «Торговая компания «</w:t>
      </w:r>
      <w:proofErr w:type="spellStart"/>
      <w:r w:rsidR="001743DF" w:rsidRPr="001743DF">
        <w:rPr>
          <w:sz w:val="24"/>
          <w:szCs w:val="24"/>
        </w:rPr>
        <w:t>Омскглавснаб</w:t>
      </w:r>
      <w:proofErr w:type="spellEnd"/>
      <w:r w:rsidR="001743DF" w:rsidRPr="001743DF">
        <w:rPr>
          <w:sz w:val="24"/>
          <w:szCs w:val="24"/>
        </w:rPr>
        <w:t>»</w:t>
      </w:r>
      <w:r w:rsidR="004B7992">
        <w:rPr>
          <w:sz w:val="24"/>
          <w:szCs w:val="24"/>
        </w:rPr>
        <w:t xml:space="preserve"> </w:t>
      </w:r>
      <w:r w:rsidRPr="004B7992">
        <w:rPr>
          <w:sz w:val="24"/>
          <w:szCs w:val="24"/>
        </w:rPr>
        <w:t xml:space="preserve">с ценой муниципального контракта </w:t>
      </w:r>
      <w:r w:rsidR="004B7992" w:rsidRPr="004B7992">
        <w:rPr>
          <w:sz w:val="24"/>
          <w:szCs w:val="24"/>
        </w:rPr>
        <w:t>199</w:t>
      </w:r>
      <w:r w:rsidR="001743DF">
        <w:rPr>
          <w:sz w:val="24"/>
          <w:szCs w:val="24"/>
        </w:rPr>
        <w:t xml:space="preserve"> </w:t>
      </w:r>
      <w:bookmarkStart w:id="0" w:name="_GoBack"/>
      <w:bookmarkEnd w:id="0"/>
      <w:r w:rsidR="004B7992" w:rsidRPr="004B7992">
        <w:rPr>
          <w:sz w:val="24"/>
          <w:szCs w:val="24"/>
        </w:rPr>
        <w:t xml:space="preserve">203,77 </w:t>
      </w:r>
      <w:r w:rsidRPr="004B7992">
        <w:rPr>
          <w:sz w:val="24"/>
          <w:szCs w:val="24"/>
        </w:rPr>
        <w:t>рублей.</w:t>
      </w:r>
      <w:r>
        <w:rPr>
          <w:sz w:val="24"/>
          <w:szCs w:val="24"/>
        </w:rPr>
        <w:t xml:space="preserve"> </w:t>
      </w:r>
    </w:p>
    <w:p w:rsidR="00564191" w:rsidRDefault="00564191" w:rsidP="00564191">
      <w:pPr>
        <w:suppressAutoHyphens/>
        <w:ind w:left="426"/>
        <w:jc w:val="both"/>
        <w:rPr>
          <w:sz w:val="24"/>
          <w:szCs w:val="24"/>
        </w:rPr>
      </w:pPr>
      <w:r w:rsidRPr="00B440E6">
        <w:rPr>
          <w:sz w:val="24"/>
          <w:szCs w:val="24"/>
        </w:rPr>
        <w:t xml:space="preserve"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</w:t>
      </w:r>
      <w:r w:rsidRPr="00B440E6">
        <w:rPr>
          <w:sz w:val="24"/>
          <w:szCs w:val="24"/>
        </w:rPr>
        <w:lastRenderedPageBreak/>
        <w:t>положениями ст. 37  Федерального закона от 05.04.2013 № 44-ФЗ.</w:t>
      </w:r>
    </w:p>
    <w:p w:rsidR="00564191" w:rsidRDefault="00564191" w:rsidP="00564191">
      <w:pPr>
        <w:suppressAutoHyphens/>
        <w:ind w:left="426"/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564191" w:rsidRDefault="00564191" w:rsidP="00564191">
      <w:pPr>
        <w:jc w:val="center"/>
        <w:rPr>
          <w:sz w:val="22"/>
          <w:szCs w:val="22"/>
        </w:rPr>
      </w:pPr>
    </w:p>
    <w:p w:rsidR="00112255" w:rsidRDefault="00112255" w:rsidP="0011225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112255" w:rsidRDefault="00112255" w:rsidP="0011225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112255" w:rsidRDefault="00112255" w:rsidP="00112255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112255" w:rsidTr="0011225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112255" w:rsidTr="0011225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С.Д. Голин</w:t>
            </w:r>
          </w:p>
        </w:tc>
      </w:tr>
      <w:tr w:rsidR="00112255" w:rsidTr="0011225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В.К.Бандурин</w:t>
            </w:r>
          </w:p>
        </w:tc>
      </w:tr>
      <w:tr w:rsidR="00112255" w:rsidTr="0011225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112255" w:rsidTr="0011225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Т.И. Долгодворова</w:t>
            </w:r>
          </w:p>
        </w:tc>
      </w:tr>
      <w:tr w:rsidR="00112255" w:rsidTr="0011225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Ж.В. Резинкина</w:t>
            </w:r>
          </w:p>
        </w:tc>
      </w:tr>
      <w:tr w:rsidR="00112255" w:rsidTr="0011225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12255" w:rsidTr="0011225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55" w:rsidRDefault="001122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64191" w:rsidRDefault="00564191" w:rsidP="00564191">
      <w:pPr>
        <w:jc w:val="both"/>
        <w:rPr>
          <w:b/>
          <w:sz w:val="24"/>
          <w:szCs w:val="24"/>
        </w:rPr>
      </w:pPr>
    </w:p>
    <w:p w:rsidR="00112255" w:rsidRDefault="00112255" w:rsidP="001122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С.Д. Голин</w:t>
      </w:r>
    </w:p>
    <w:p w:rsidR="00112255" w:rsidRDefault="00112255" w:rsidP="00112255">
      <w:pPr>
        <w:jc w:val="both"/>
        <w:rPr>
          <w:b/>
          <w:sz w:val="24"/>
          <w:szCs w:val="24"/>
        </w:rPr>
      </w:pPr>
    </w:p>
    <w:p w:rsidR="00112255" w:rsidRDefault="00112255" w:rsidP="00112255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</w:t>
      </w:r>
    </w:p>
    <w:p w:rsidR="00112255" w:rsidRDefault="00112255" w:rsidP="001122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______________________</w:t>
      </w:r>
      <w:r>
        <w:rPr>
          <w:sz w:val="24"/>
          <w:szCs w:val="24"/>
        </w:rPr>
        <w:t>В.К. Бандурин</w:t>
      </w:r>
      <w:r>
        <w:rPr>
          <w:b/>
          <w:sz w:val="24"/>
          <w:szCs w:val="24"/>
        </w:rPr>
        <w:t xml:space="preserve">  </w:t>
      </w:r>
    </w:p>
    <w:p w:rsidR="00112255" w:rsidRDefault="00112255" w:rsidP="0011225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______________________Н.А. Морозова</w:t>
      </w:r>
      <w:r>
        <w:rPr>
          <w:b/>
          <w:sz w:val="24"/>
          <w:szCs w:val="24"/>
        </w:rPr>
        <w:t xml:space="preserve">                                             </w:t>
      </w:r>
    </w:p>
    <w:p w:rsidR="00112255" w:rsidRDefault="00112255" w:rsidP="0011225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__________________Т.И. Долгодворова</w:t>
      </w:r>
    </w:p>
    <w:p w:rsidR="00112255" w:rsidRDefault="00112255" w:rsidP="0011225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_____________________Ж.В. Резинкина</w:t>
      </w:r>
    </w:p>
    <w:p w:rsidR="00112255" w:rsidRDefault="00112255" w:rsidP="0011225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 А.Т. Абдуллаев </w:t>
      </w:r>
    </w:p>
    <w:p w:rsidR="00564191" w:rsidRDefault="00112255" w:rsidP="00112255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112255" w:rsidRDefault="00564191" w:rsidP="00564191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564191" w:rsidRDefault="00564191" w:rsidP="00564191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Представитель заказчика:                                                      ______________</w:t>
      </w:r>
      <w:r w:rsidR="00BA21D3">
        <w:rPr>
          <w:sz w:val="24"/>
          <w:szCs w:val="24"/>
        </w:rPr>
        <w:t>Н.Н.Белинская</w:t>
      </w:r>
    </w:p>
    <w:p w:rsidR="002D1DA7" w:rsidRDefault="002D1DA7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/>
    <w:p w:rsidR="00112255" w:rsidRDefault="00112255" w:rsidP="00112255">
      <w:pPr>
        <w:ind w:hanging="426"/>
        <w:jc w:val="right"/>
        <w:sectPr w:rsidR="00112255" w:rsidSect="00936CC3">
          <w:pgSz w:w="11906" w:h="16838"/>
          <w:pgMar w:top="567" w:right="850" w:bottom="284" w:left="567" w:header="708" w:footer="708" w:gutter="0"/>
          <w:cols w:space="708"/>
          <w:docGrid w:linePitch="360"/>
        </w:sectPr>
      </w:pPr>
    </w:p>
    <w:p w:rsidR="00112255" w:rsidRDefault="00112255" w:rsidP="00112255">
      <w:pPr>
        <w:ind w:hanging="426"/>
        <w:jc w:val="right"/>
      </w:pPr>
      <w:r>
        <w:lastRenderedPageBreak/>
        <w:t xml:space="preserve">   Приложение 1</w:t>
      </w:r>
    </w:p>
    <w:p w:rsidR="00112255" w:rsidRDefault="00112255" w:rsidP="0011225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12255" w:rsidRDefault="00112255" w:rsidP="00112255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112255" w:rsidRDefault="00112255" w:rsidP="0011225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14 июня  2018  г. </w:t>
      </w:r>
      <w:r>
        <w:rPr>
          <w:color w:val="000000"/>
        </w:rPr>
        <w:t>0187300005818000193</w:t>
      </w:r>
      <w:r>
        <w:t>-3</w:t>
      </w:r>
    </w:p>
    <w:p w:rsidR="00112255" w:rsidRDefault="00112255" w:rsidP="00112255">
      <w:pPr>
        <w:tabs>
          <w:tab w:val="left" w:pos="3930"/>
          <w:tab w:val="right" w:pos="9355"/>
        </w:tabs>
        <w:jc w:val="right"/>
      </w:pPr>
    </w:p>
    <w:p w:rsidR="00112255" w:rsidRDefault="00112255" w:rsidP="0011225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</w:t>
      </w:r>
    </w:p>
    <w:p w:rsidR="00112255" w:rsidRDefault="00112255" w:rsidP="0011225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</w:rPr>
        <w:t>котлов варочных, пылесосов</w:t>
      </w:r>
      <w:r>
        <w:t>.</w:t>
      </w:r>
    </w:p>
    <w:p w:rsidR="00112255" w:rsidRDefault="00112255" w:rsidP="00112255">
      <w:pPr>
        <w:tabs>
          <w:tab w:val="num" w:pos="0"/>
          <w:tab w:val="num" w:pos="567"/>
        </w:tabs>
        <w:jc w:val="center"/>
        <w:rPr>
          <w:sz w:val="22"/>
          <w:szCs w:val="22"/>
        </w:rPr>
      </w:pPr>
    </w:p>
    <w:p w:rsidR="00112255" w:rsidRDefault="00112255" w:rsidP="00112255"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516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4"/>
        <w:gridCol w:w="1701"/>
        <w:gridCol w:w="1890"/>
        <w:gridCol w:w="1890"/>
        <w:gridCol w:w="1890"/>
      </w:tblGrid>
      <w:tr w:rsidR="00112255" w:rsidTr="00112255">
        <w:trPr>
          <w:trHeight w:val="288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line="276" w:lineRule="auto"/>
              <w:jc w:val="center"/>
            </w:pPr>
            <w:r>
              <w:t xml:space="preserve">Порядковый номер </w:t>
            </w:r>
            <w:proofErr w:type="gramStart"/>
            <w:r>
              <w:t>заявки</w:t>
            </w:r>
            <w:proofErr w:type="gramEnd"/>
            <w:r>
              <w:t xml:space="preserve"> / защищенный номер заявки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jc w:val="center"/>
            </w:pPr>
            <w:r>
              <w:t>Заявка № 1</w:t>
            </w:r>
          </w:p>
          <w:p w:rsidR="00112255" w:rsidRDefault="001122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«Торговая компания «</w:t>
            </w:r>
            <w:proofErr w:type="spellStart"/>
            <w:r>
              <w:rPr>
                <w:bCs/>
                <w:color w:val="000000"/>
              </w:rPr>
              <w:t>Омскглавснаб</w:t>
            </w:r>
            <w:proofErr w:type="spellEnd"/>
            <w:r>
              <w:rPr>
                <w:bCs/>
                <w:color w:val="000000"/>
              </w:rPr>
              <w:t>»,</w:t>
            </w:r>
          </w:p>
          <w:p w:rsidR="00112255" w:rsidRDefault="00112255">
            <w:pPr>
              <w:jc w:val="center"/>
              <w:rPr>
                <w:b/>
                <w:bCs/>
              </w:rPr>
            </w:pPr>
            <w:r>
              <w:rPr>
                <w:bCs/>
                <w:color w:val="000000"/>
              </w:rPr>
              <w:t>п. Горячий Ключ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jc w:val="center"/>
              <w:rPr>
                <w:b/>
              </w:rPr>
            </w:pPr>
            <w:r>
              <w:rPr>
                <w:b/>
              </w:rPr>
              <w:t>Заявка № 2</w:t>
            </w:r>
          </w:p>
          <w:p w:rsidR="00112255" w:rsidRDefault="0011225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</w:t>
            </w:r>
            <w:r>
              <w:rPr>
                <w:b/>
                <w:bCs/>
                <w:color w:val="000000"/>
              </w:rPr>
              <w:t xml:space="preserve"> «АВК-технологии»,</w:t>
            </w:r>
          </w:p>
          <w:p w:rsidR="00112255" w:rsidRDefault="0011225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г. Заводоуковск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jc w:val="center"/>
              <w:rPr>
                <w:b/>
              </w:rPr>
            </w:pPr>
            <w:r>
              <w:rPr>
                <w:b/>
              </w:rPr>
              <w:t>Заявка № 7</w:t>
            </w:r>
          </w:p>
          <w:p w:rsidR="00112255" w:rsidRDefault="001122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 "Универсальное Снабжение",</w:t>
            </w:r>
          </w:p>
          <w:p w:rsidR="00112255" w:rsidRDefault="0011225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г. Тюмень</w:t>
            </w:r>
          </w:p>
        </w:tc>
      </w:tr>
      <w:tr w:rsidR="00112255" w:rsidTr="00112255">
        <w:trPr>
          <w:trHeight w:val="1118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spacing w:line="276" w:lineRule="auto"/>
              <w:ind w:left="294" w:hanging="294"/>
              <w:jc w:val="center"/>
            </w:pPr>
            <w: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spacing w:after="200" w:line="276" w:lineRule="auto"/>
              <w:ind w:left="-28"/>
              <w:jc w:val="center"/>
            </w:pPr>
            <w:r>
              <w:t>Обязательные требования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rPr>
                <w:b/>
              </w:rPr>
            </w:pPr>
          </w:p>
        </w:tc>
      </w:tr>
      <w:tr w:rsidR="00112255" w:rsidTr="00112255">
        <w:trPr>
          <w:trHeight w:val="654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uppressAutoHyphens/>
              <w:snapToGrid w:val="0"/>
              <w:ind w:left="33"/>
            </w:pPr>
            <w:r>
              <w:t xml:space="preserve">1. </w:t>
            </w:r>
            <w:proofErr w:type="spellStart"/>
            <w:r>
              <w:t>Непроведение</w:t>
            </w:r>
            <w:proofErr w:type="spellEnd"/>
            <w:r>
              <w:t xml:space="preserve"> ликвидации участника </w:t>
            </w:r>
            <w:r>
              <w:rPr>
                <w:bCs/>
              </w:rPr>
              <w:t>закупки -</w:t>
            </w:r>
            <w: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</w:rPr>
              <w:t>закупки</w:t>
            </w:r>
            <w:r>
              <w:t xml:space="preserve"> - юридического лица, индивидуального предпринимателя </w:t>
            </w:r>
            <w:r>
              <w:rPr>
                <w:bCs/>
              </w:rPr>
              <w:t>несостоятельным (</w:t>
            </w:r>
            <w:r>
              <w:t>банкротом</w:t>
            </w:r>
            <w:r>
              <w:rPr>
                <w:bCs/>
              </w:rPr>
              <w:t>)</w:t>
            </w:r>
            <w:r>
              <w:t xml:space="preserve"> и об открытии конкурсного производства;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2255" w:rsidTr="00112255">
        <w:trPr>
          <w:trHeight w:val="387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ind w:left="142" w:right="120"/>
              <w:jc w:val="both"/>
            </w:pPr>
            <w:r>
              <w:t xml:space="preserve">2. </w:t>
            </w:r>
            <w:proofErr w:type="spellStart"/>
            <w:r>
              <w:t>Неприостановление</w:t>
            </w:r>
            <w:proofErr w:type="spellEnd"/>
            <w:r>
              <w:t xml:space="preserve"> деятельности участника </w:t>
            </w:r>
            <w:r>
              <w:rPr>
                <w:bCs/>
              </w:rPr>
              <w:t>закупки</w:t>
            </w:r>
            <w:r>
              <w:t xml:space="preserve"> в порядке, </w:t>
            </w:r>
            <w:r>
              <w:rPr>
                <w:bCs/>
              </w:rPr>
              <w:t>установленном</w:t>
            </w:r>
            <w: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2255" w:rsidTr="00112255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ind w:left="142" w:right="120"/>
              <w:jc w:val="both"/>
            </w:pPr>
            <w:r>
              <w:t xml:space="preserve">3. </w:t>
            </w:r>
            <w:proofErr w:type="gramStart"/>
            <w: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t xml:space="preserve"> </w:t>
            </w:r>
            <w:proofErr w:type="gramStart"/>
            <w: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t>указанных</w:t>
            </w:r>
            <w:proofErr w:type="gramEnd"/>
            <w: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55" w:rsidRDefault="00112255">
            <w:pPr>
              <w:snapToGrid w:val="0"/>
              <w:jc w:val="center"/>
            </w:pPr>
          </w:p>
          <w:p w:rsidR="00112255" w:rsidRDefault="00112255">
            <w:pPr>
              <w:snapToGrid w:val="0"/>
              <w:jc w:val="center"/>
            </w:pPr>
          </w:p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  <w:p w:rsidR="00112255" w:rsidRDefault="00112255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2255" w:rsidTr="00112255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ind w:left="142" w:right="120"/>
              <w:jc w:val="both"/>
            </w:pPr>
            <w:r>
              <w:t xml:space="preserve">4. </w:t>
            </w:r>
            <w:proofErr w:type="gramStart"/>
            <w: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</w:t>
            </w:r>
            <w:r>
              <w:lastRenderedPageBreak/>
              <w:t>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lastRenderedPageBreak/>
              <w:t>декларация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2255" w:rsidTr="00112255">
        <w:trPr>
          <w:trHeight w:val="424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ind w:left="142" w:right="120"/>
              <w:jc w:val="both"/>
            </w:pPr>
            <w: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55" w:rsidRDefault="00112255">
            <w:pPr>
              <w:snapToGrid w:val="0"/>
              <w:jc w:val="center"/>
            </w:pPr>
          </w:p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  <w:p w:rsidR="00112255" w:rsidRDefault="00112255">
            <w:pPr>
              <w:snapToGrid w:val="0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2255" w:rsidTr="00112255">
        <w:trPr>
          <w:trHeight w:val="424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ind w:left="142" w:right="120"/>
              <w:jc w:val="both"/>
            </w:pPr>
            <w:r>
              <w:t xml:space="preserve">6.  </w:t>
            </w:r>
            <w:proofErr w:type="gramStart"/>
            <w: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t xml:space="preserve"> </w:t>
            </w:r>
            <w:proofErr w:type="gramStart"/>
            <w: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t>неполнородными</w:t>
            </w:r>
            <w:proofErr w:type="spellEnd"/>
            <w: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55" w:rsidRDefault="00112255">
            <w:pPr>
              <w:snapToGrid w:val="0"/>
              <w:jc w:val="center"/>
            </w:pPr>
          </w:p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  <w:p w:rsidR="00112255" w:rsidRDefault="00112255">
            <w:pPr>
              <w:snapToGrid w:val="0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2255" w:rsidTr="00112255">
        <w:trPr>
          <w:trHeight w:val="424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ind w:left="142" w:right="120"/>
              <w:jc w:val="both"/>
            </w:pPr>
            <w:r>
              <w:t xml:space="preserve">7. Отсутствие в реестре недобросовестных поставщиков сведений об участнике </w:t>
            </w:r>
            <w:r>
              <w:rPr>
                <w:bCs/>
              </w:rPr>
              <w:t>закупки – юридическом лице</w:t>
            </w:r>
            <w:r>
              <w:t xml:space="preserve">, </w:t>
            </w:r>
            <w:r>
              <w:rPr>
                <w:bCs/>
              </w:rPr>
              <w:t>в том числе</w:t>
            </w:r>
            <w:r>
              <w:t xml:space="preserve"> сведений об учредителях, </w:t>
            </w:r>
            <w:r>
              <w:rPr>
                <w:bCs/>
              </w:rPr>
              <w:t>о</w:t>
            </w:r>
            <w: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</w:rPr>
              <w:t>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55" w:rsidRDefault="00112255">
            <w:pPr>
              <w:jc w:val="center"/>
            </w:pPr>
          </w:p>
          <w:p w:rsidR="00112255" w:rsidRDefault="00112255">
            <w:pPr>
              <w:jc w:val="center"/>
            </w:pPr>
            <w:r>
              <w:t>непринадлежность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jc w:val="center"/>
            </w:pPr>
            <w:r>
              <w:t>не принадлежит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не принадлежит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jc w:val="center"/>
            </w:pPr>
            <w:r>
              <w:t>не принадлежит</w:t>
            </w:r>
          </w:p>
        </w:tc>
      </w:tr>
      <w:tr w:rsidR="00112255" w:rsidTr="00112255">
        <w:trPr>
          <w:trHeight w:val="424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ind w:left="105" w:right="120"/>
            </w:pPr>
            <w:r>
              <w:t>8.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декларация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55" w:rsidRDefault="00112255">
            <w:pPr>
              <w:snapToGrid w:val="0"/>
              <w:jc w:val="center"/>
            </w:pPr>
          </w:p>
          <w:p w:rsidR="00112255" w:rsidRDefault="00112255">
            <w:pPr>
              <w:snapToGrid w:val="0"/>
              <w:jc w:val="center"/>
            </w:pPr>
            <w:r>
              <w:t>информация</w:t>
            </w:r>
          </w:p>
          <w:p w:rsidR="00112255" w:rsidRDefault="00112255">
            <w:pPr>
              <w:snapToGrid w:val="0"/>
              <w:jc w:val="center"/>
            </w:pPr>
            <w:r>
              <w:t>продекларирована</w:t>
            </w:r>
          </w:p>
          <w:p w:rsidR="00112255" w:rsidRDefault="00112255">
            <w:pPr>
              <w:snapToGrid w:val="0"/>
              <w:jc w:val="center"/>
            </w:pPr>
          </w:p>
        </w:tc>
      </w:tr>
      <w:tr w:rsidR="00112255" w:rsidTr="00112255">
        <w:trPr>
          <w:trHeight w:val="424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ind w:left="105" w:right="120"/>
              <w:rPr>
                <w:color w:val="000000"/>
                <w:sz w:val="22"/>
                <w:szCs w:val="22"/>
                <w:lang w:eastAsia="en-US"/>
              </w:rPr>
            </w:pPr>
            <w:r>
              <w:t>9. Участник закупки не является офшорной компанией.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pStyle w:val="a5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pStyle w:val="a5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pStyle w:val="a5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pStyle w:val="a5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112255" w:rsidTr="00112255">
        <w:trPr>
          <w:trHeight w:val="307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line="276" w:lineRule="auto"/>
              <w:ind w:right="120"/>
            </w:pPr>
            <w:r>
              <w:t>10. Объем предоставленных документов и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jc w:val="center"/>
            </w:pPr>
            <w:r>
              <w:t xml:space="preserve">в  объеме, </w:t>
            </w:r>
            <w:r>
              <w:lastRenderedPageBreak/>
              <w:t>указанном  в  документации  об  аукционе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ind w:right="110"/>
              <w:jc w:val="center"/>
            </w:pPr>
            <w:r>
              <w:lastRenderedPageBreak/>
              <w:t>в полном объеме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ind w:right="110"/>
              <w:jc w:val="center"/>
            </w:pPr>
            <w:r>
              <w:t>в полном объеме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55" w:rsidRDefault="00112255">
            <w:pPr>
              <w:snapToGrid w:val="0"/>
              <w:ind w:right="110"/>
              <w:jc w:val="center"/>
            </w:pPr>
            <w:r>
              <w:t>в полном объеме</w:t>
            </w:r>
          </w:p>
        </w:tc>
      </w:tr>
      <w:tr w:rsidR="00112255" w:rsidTr="00112255">
        <w:trPr>
          <w:trHeight w:val="390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after="200" w:line="276" w:lineRule="auto"/>
              <w:ind w:left="105" w:right="120"/>
              <w:rPr>
                <w:b/>
              </w:rPr>
            </w:pPr>
            <w:r>
              <w:lastRenderedPageBreak/>
              <w:t xml:space="preserve">11. Начальная (максимальная) цена договора -  </w:t>
            </w:r>
            <w:r>
              <w:rPr>
                <w:b/>
              </w:rPr>
              <w:t>362 188 рублей 66 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55" w:rsidRDefault="0011225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55" w:rsidRDefault="0011225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55" w:rsidRDefault="0011225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112255" w:rsidTr="00112255"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line="276" w:lineRule="auto"/>
              <w:ind w:left="105" w:right="120"/>
            </w:pPr>
            <w:r>
              <w:t>12. Предложенная цена договора, рублей.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line="100" w:lineRule="atLeast"/>
              <w:ind w:right="-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199203,77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line="100" w:lineRule="atLeast"/>
              <w:ind w:right="-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201014,71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line="100" w:lineRule="atLeast"/>
              <w:ind w:right="-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211880,35</w:t>
            </w:r>
          </w:p>
        </w:tc>
      </w:tr>
      <w:tr w:rsidR="00112255" w:rsidTr="00112255">
        <w:trPr>
          <w:trHeight w:val="259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after="200" w:line="276" w:lineRule="auto"/>
              <w:ind w:left="105" w:right="120"/>
            </w:pPr>
            <w:r>
              <w:t>12. Номер по ранжированию по итогам проведения аукциона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55" w:rsidRDefault="0011225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112255" w:rsidRDefault="00112255"/>
    <w:sectPr w:rsidR="00112255" w:rsidSect="00112255">
      <w:pgSz w:w="16838" w:h="11906" w:orient="landscape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BC"/>
    <w:rsid w:val="0003509E"/>
    <w:rsid w:val="00112255"/>
    <w:rsid w:val="001743DF"/>
    <w:rsid w:val="002D1DA7"/>
    <w:rsid w:val="003D3CBC"/>
    <w:rsid w:val="004705A2"/>
    <w:rsid w:val="004B7992"/>
    <w:rsid w:val="00564191"/>
    <w:rsid w:val="00823F29"/>
    <w:rsid w:val="008546CC"/>
    <w:rsid w:val="00936CC3"/>
    <w:rsid w:val="00B440E6"/>
    <w:rsid w:val="00BA21D3"/>
    <w:rsid w:val="00BB75D2"/>
    <w:rsid w:val="00CB3FED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1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6419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64191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1122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1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6419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64191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1122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11</cp:revision>
  <cp:lastPrinted>2018-06-14T04:26:00Z</cp:lastPrinted>
  <dcterms:created xsi:type="dcterms:W3CDTF">2018-06-09T06:10:00Z</dcterms:created>
  <dcterms:modified xsi:type="dcterms:W3CDTF">2018-06-14T07:55:00Z</dcterms:modified>
</cp:coreProperties>
</file>