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975D1B">
        <w:t>6</w:t>
      </w:r>
      <w:r w:rsidR="001C2947">
        <w:t>5</w:t>
      </w:r>
      <w:r>
        <w:t>-1</w:t>
      </w:r>
    </w:p>
    <w:p w:rsidR="00BE7AE9" w:rsidRPr="00A92E30" w:rsidRDefault="00BE7AE9" w:rsidP="00BE7AE9">
      <w:pPr>
        <w:jc w:val="both"/>
      </w:pPr>
    </w:p>
    <w:p w:rsidR="000E6001" w:rsidRDefault="000E6001" w:rsidP="000E60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0E6001" w:rsidRDefault="000E6001" w:rsidP="000E60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0E6001" w:rsidRDefault="000E6001" w:rsidP="000E60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0E6001" w:rsidRDefault="000E6001" w:rsidP="000E6001">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0E6001" w:rsidRDefault="000E6001" w:rsidP="000E60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0E6001" w:rsidRDefault="000E6001" w:rsidP="000E600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0E6001" w:rsidRDefault="000E6001" w:rsidP="000E6001">
      <w:pPr>
        <w:tabs>
          <w:tab w:val="left" w:pos="1134"/>
        </w:tabs>
        <w:ind w:left="426"/>
        <w:jc w:val="both"/>
      </w:pPr>
      <w:r>
        <w:t>Всего присутствовали 4 члена комиссии из 8.</w:t>
      </w:r>
    </w:p>
    <w:p w:rsidR="0044762A"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«Гимназия».</w:t>
      </w:r>
    </w:p>
    <w:p w:rsidR="0044762A" w:rsidRPr="001C2947" w:rsidRDefault="0044762A" w:rsidP="001C2947">
      <w:pPr>
        <w:tabs>
          <w:tab w:val="num" w:pos="567"/>
          <w:tab w:val="num" w:pos="858"/>
        </w:tabs>
        <w:suppressAutoHyphens w:val="0"/>
        <w:autoSpaceDE w:val="0"/>
        <w:autoSpaceDN w:val="0"/>
        <w:adjustRightInd w:val="0"/>
        <w:ind w:left="426"/>
        <w:jc w:val="both"/>
      </w:pPr>
      <w:r>
        <w:t xml:space="preserve">1. Наименование аукциона: аукцион в электронной </w:t>
      </w:r>
      <w:r w:rsidRPr="00975D1B">
        <w:t>форме № 01873000058170002</w:t>
      </w:r>
      <w:r w:rsidR="00975D1B" w:rsidRPr="00975D1B">
        <w:t>6</w:t>
      </w:r>
      <w:r w:rsidR="001C2947">
        <w:t>5</w:t>
      </w:r>
      <w:r w:rsidRPr="00BA2FEC">
        <w:t xml:space="preserve"> </w:t>
      </w:r>
      <w:r w:rsidR="001C2947" w:rsidRPr="001C2947">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и плодоовощной продукции.</w:t>
      </w:r>
    </w:p>
    <w:p w:rsidR="0044762A" w:rsidRPr="001C2947" w:rsidRDefault="0044762A" w:rsidP="00CB7D5B">
      <w:pPr>
        <w:tabs>
          <w:tab w:val="num" w:pos="567"/>
        </w:tabs>
        <w:suppressAutoHyphens w:val="0"/>
        <w:autoSpaceDE w:val="0"/>
        <w:autoSpaceDN w:val="0"/>
        <w:adjustRightInd w:val="0"/>
        <w:ind w:left="426"/>
        <w:jc w:val="both"/>
      </w:pPr>
      <w:r w:rsidRPr="001C2947">
        <w:t xml:space="preserve">1.1 Номер извещения о проведении торгов на официальном сайте – </w:t>
      </w:r>
      <w:hyperlink r:id="rId9" w:history="1">
        <w:r w:rsidRPr="001C2947">
          <w:t>http://zakupki.gov.ru/</w:t>
        </w:r>
      </w:hyperlink>
      <w:r w:rsidRPr="001C2947">
        <w:t>, код аукциона 01873000058170002</w:t>
      </w:r>
      <w:r w:rsidR="00BA2FEC" w:rsidRPr="001C2947">
        <w:t>6</w:t>
      </w:r>
      <w:r w:rsidR="001C2947" w:rsidRPr="001C2947">
        <w:t>5</w:t>
      </w:r>
      <w:r w:rsidRPr="001C2947">
        <w:t xml:space="preserve">, дата публикации </w:t>
      </w:r>
      <w:r w:rsidR="00F504D2" w:rsidRPr="001C2947">
        <w:t>2</w:t>
      </w:r>
      <w:r w:rsidR="001C2947" w:rsidRPr="001C2947">
        <w:t>5</w:t>
      </w:r>
      <w:r w:rsidR="00CB7D5B" w:rsidRPr="001C2947">
        <w:t>.07</w:t>
      </w:r>
      <w:r w:rsidRPr="001C2947">
        <w:t xml:space="preserve">.2017. </w:t>
      </w:r>
    </w:p>
    <w:p w:rsidR="00053525" w:rsidRPr="001C2947" w:rsidRDefault="0044762A" w:rsidP="00975D1B">
      <w:pPr>
        <w:tabs>
          <w:tab w:val="num" w:pos="567"/>
        </w:tabs>
        <w:suppressAutoHyphens w:val="0"/>
        <w:autoSpaceDE w:val="0"/>
        <w:autoSpaceDN w:val="0"/>
        <w:adjustRightInd w:val="0"/>
        <w:ind w:left="426"/>
        <w:jc w:val="both"/>
      </w:pPr>
      <w:r w:rsidRPr="001C2947">
        <w:t xml:space="preserve">Идентификационный код закупки: </w:t>
      </w:r>
      <w:r w:rsidR="001C2947" w:rsidRPr="001C2947">
        <w:t>17 38622001011862201001 0054 018 0000 244.</w:t>
      </w:r>
    </w:p>
    <w:p w:rsidR="00CB7D5B" w:rsidRPr="00CB7D5B" w:rsidRDefault="0044762A" w:rsidP="00975D1B">
      <w:pPr>
        <w:tabs>
          <w:tab w:val="num" w:pos="567"/>
        </w:tabs>
        <w:suppressAutoHyphens w:val="0"/>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F504D2">
        <w:t>08</w:t>
      </w:r>
      <w:r w:rsidR="00CB7D5B" w:rsidRPr="00AD070B">
        <w:t xml:space="preserve"> </w:t>
      </w:r>
      <w:r w:rsidRPr="00AD070B">
        <w:t xml:space="preserve"> </w:t>
      </w:r>
      <w:r w:rsidR="00F504D2">
        <w:t xml:space="preserve">августа </w:t>
      </w:r>
      <w:r w:rsidRPr="00AD070B">
        <w:t xml:space="preserve">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381871" w:rsidRDefault="0044762A" w:rsidP="00CB7D5B">
      <w:pPr>
        <w:ind w:left="426"/>
        <w:jc w:val="both"/>
      </w:pPr>
      <w:r w:rsidRPr="00AD070B">
        <w:t xml:space="preserve">4. Количество поступивших заявок </w:t>
      </w:r>
      <w:r w:rsidRPr="00381871">
        <w:t xml:space="preserve">на участие  в аукционе – </w:t>
      </w:r>
      <w:r w:rsidR="00381871" w:rsidRPr="00381871">
        <w:t>3.</w:t>
      </w:r>
      <w:r w:rsidR="001359EA" w:rsidRPr="00381871">
        <w:t xml:space="preserve"> Отозвана заявка № 1.</w:t>
      </w:r>
    </w:p>
    <w:p w:rsidR="0044762A" w:rsidRPr="00381871" w:rsidRDefault="0044762A" w:rsidP="00CB7D5B">
      <w:pPr>
        <w:ind w:left="426"/>
        <w:jc w:val="both"/>
      </w:pPr>
      <w:r w:rsidRPr="00381871">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381871"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381871" w:rsidRDefault="0044762A">
            <w:pPr>
              <w:pStyle w:val="a4"/>
              <w:spacing w:line="276" w:lineRule="auto"/>
              <w:jc w:val="center"/>
              <w:rPr>
                <w:lang w:eastAsia="en-US"/>
              </w:rPr>
            </w:pPr>
            <w:r w:rsidRPr="00381871">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381871" w:rsidRDefault="0044762A">
            <w:pPr>
              <w:pStyle w:val="a4"/>
              <w:spacing w:line="276" w:lineRule="auto"/>
              <w:jc w:val="center"/>
              <w:rPr>
                <w:lang w:eastAsia="en-US"/>
              </w:rPr>
            </w:pPr>
            <w:r w:rsidRPr="00381871">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381871" w:rsidRDefault="0044762A">
            <w:pPr>
              <w:pStyle w:val="a4"/>
              <w:spacing w:line="276" w:lineRule="auto"/>
              <w:jc w:val="center"/>
              <w:rPr>
                <w:lang w:eastAsia="en-US"/>
              </w:rPr>
            </w:pPr>
            <w:r w:rsidRPr="00381871">
              <w:rPr>
                <w:lang w:eastAsia="en-US"/>
              </w:rPr>
              <w:t>Причина отказа в допуске</w:t>
            </w:r>
          </w:p>
        </w:tc>
      </w:tr>
      <w:tr w:rsidR="00AD070B" w:rsidRPr="00381871"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81871" w:rsidRDefault="001359EA">
            <w:pPr>
              <w:spacing w:line="276" w:lineRule="auto"/>
              <w:jc w:val="center"/>
              <w:rPr>
                <w:spacing w:val="-6"/>
                <w:sz w:val="18"/>
                <w:szCs w:val="18"/>
                <w:lang w:eastAsia="en-US"/>
              </w:rPr>
            </w:pPr>
            <w:r w:rsidRPr="00381871">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81871" w:rsidRDefault="0044762A">
            <w:pPr>
              <w:widowControl w:val="0"/>
              <w:spacing w:line="276" w:lineRule="auto"/>
              <w:jc w:val="center"/>
              <w:rPr>
                <w:spacing w:val="-6"/>
                <w:sz w:val="18"/>
                <w:szCs w:val="18"/>
                <w:lang w:eastAsia="en-US"/>
              </w:rPr>
            </w:pPr>
            <w:r w:rsidRPr="00381871">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381871" w:rsidRDefault="0044762A">
            <w:pPr>
              <w:suppressAutoHyphens w:val="0"/>
              <w:spacing w:line="276" w:lineRule="auto"/>
              <w:rPr>
                <w:rFonts w:asciiTheme="minorHAnsi" w:eastAsiaTheme="minorHAnsi" w:hAnsiTheme="minorHAnsi"/>
                <w:kern w:val="0"/>
                <w:sz w:val="22"/>
                <w:szCs w:val="22"/>
                <w:lang w:eastAsia="en-US"/>
              </w:rPr>
            </w:pPr>
          </w:p>
        </w:tc>
      </w:tr>
      <w:tr w:rsidR="00AD070B" w:rsidRPr="00381871"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81871" w:rsidRDefault="001359EA">
            <w:pPr>
              <w:spacing w:line="276" w:lineRule="auto"/>
              <w:jc w:val="center"/>
              <w:rPr>
                <w:lang w:eastAsia="en-US"/>
              </w:rPr>
            </w:pPr>
            <w:r w:rsidRPr="00381871">
              <w:rPr>
                <w:lang w:eastAsia="en-US"/>
              </w:rPr>
              <w:t>3</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381871" w:rsidRDefault="0044762A">
            <w:pPr>
              <w:spacing w:line="276" w:lineRule="auto"/>
              <w:jc w:val="center"/>
              <w:rPr>
                <w:spacing w:val="-6"/>
                <w:sz w:val="18"/>
                <w:szCs w:val="18"/>
              </w:rPr>
            </w:pPr>
            <w:r w:rsidRPr="00381871">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381871" w:rsidRDefault="0044762A">
            <w:pPr>
              <w:spacing w:line="276" w:lineRule="auto"/>
              <w:jc w:val="both"/>
              <w:rPr>
                <w:noProof/>
                <w:sz w:val="18"/>
                <w:szCs w:val="18"/>
              </w:rPr>
            </w:pPr>
          </w:p>
        </w:tc>
      </w:tr>
      <w:tr w:rsidR="001359EA"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359EA" w:rsidRPr="00381871" w:rsidRDefault="001359EA">
            <w:pPr>
              <w:spacing w:line="276" w:lineRule="auto"/>
              <w:jc w:val="center"/>
              <w:rPr>
                <w:lang w:eastAsia="en-US"/>
              </w:rPr>
            </w:pPr>
            <w:r w:rsidRPr="00381871">
              <w:rPr>
                <w:lang w:eastAsia="en-US"/>
              </w:rPr>
              <w:t>4</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359EA" w:rsidRPr="00381871" w:rsidRDefault="001359EA">
            <w:pPr>
              <w:spacing w:line="276" w:lineRule="auto"/>
              <w:jc w:val="center"/>
              <w:rPr>
                <w:spacing w:val="-6"/>
                <w:sz w:val="18"/>
                <w:szCs w:val="18"/>
                <w:lang w:eastAsia="en-US"/>
              </w:rPr>
            </w:pPr>
            <w:r w:rsidRPr="00381871">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59EA" w:rsidRPr="00AD070B" w:rsidRDefault="001359E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0E6001"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E6001" w:rsidRDefault="00CC41C5">
            <w:pPr>
              <w:widowControl w:val="0"/>
              <w:spacing w:line="276" w:lineRule="auto"/>
              <w:jc w:val="both"/>
              <w:rPr>
                <w:noProof/>
                <w:sz w:val="16"/>
                <w:szCs w:val="16"/>
              </w:rPr>
            </w:pPr>
            <w:r w:rsidRPr="000E60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E600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E6001" w:rsidRDefault="00CC41C5" w:rsidP="00C15B3B">
            <w:pPr>
              <w:spacing w:after="60"/>
              <w:jc w:val="center"/>
              <w:rPr>
                <w:noProof/>
              </w:rPr>
            </w:pPr>
            <w:r w:rsidRPr="000E6001">
              <w:rPr>
                <w:noProof/>
              </w:rPr>
              <w:t>С.Д. Голин</w:t>
            </w:r>
          </w:p>
        </w:tc>
      </w:tr>
      <w:tr w:rsidR="00CC41C5" w:rsidRPr="000E6001" w:rsidTr="00CB7D5B">
        <w:tc>
          <w:tcPr>
            <w:tcW w:w="5532" w:type="dxa"/>
            <w:tcBorders>
              <w:top w:val="single" w:sz="4" w:space="0" w:color="auto"/>
              <w:left w:val="single" w:sz="4" w:space="0" w:color="auto"/>
              <w:bottom w:val="single" w:sz="4" w:space="0" w:color="auto"/>
              <w:right w:val="single" w:sz="4" w:space="0" w:color="auto"/>
            </w:tcBorders>
          </w:tcPr>
          <w:p w:rsidR="00CC41C5" w:rsidRPr="000E6001" w:rsidRDefault="00CC41C5" w:rsidP="00C15B3B">
            <w:pPr>
              <w:widowControl w:val="0"/>
              <w:spacing w:line="276" w:lineRule="auto"/>
              <w:jc w:val="both"/>
              <w:rPr>
                <w:noProof/>
                <w:sz w:val="16"/>
                <w:szCs w:val="16"/>
              </w:rPr>
            </w:pPr>
            <w:r w:rsidRPr="000E60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E600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0E6001" w:rsidRDefault="00CC41C5" w:rsidP="00C15B3B">
            <w:pPr>
              <w:spacing w:line="276" w:lineRule="auto"/>
              <w:jc w:val="center"/>
              <w:rPr>
                <w:rFonts w:eastAsia="Calibri"/>
              </w:rPr>
            </w:pPr>
            <w:r w:rsidRPr="000E6001">
              <w:t>В.К.</w:t>
            </w:r>
            <w:r w:rsidR="00927CEF" w:rsidRPr="000E6001">
              <w:t xml:space="preserve"> </w:t>
            </w:r>
            <w:proofErr w:type="spellStart"/>
            <w:r w:rsidRPr="000E6001">
              <w:t>Бандурин</w:t>
            </w:r>
            <w:proofErr w:type="spellEnd"/>
          </w:p>
        </w:tc>
      </w:tr>
      <w:tr w:rsidR="00CC41C5" w:rsidRPr="000E6001"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E6001" w:rsidRDefault="00CC41C5">
            <w:pPr>
              <w:widowControl w:val="0"/>
              <w:spacing w:line="276" w:lineRule="auto"/>
              <w:jc w:val="both"/>
              <w:rPr>
                <w:noProof/>
                <w:sz w:val="16"/>
                <w:szCs w:val="16"/>
              </w:rPr>
            </w:pPr>
            <w:r w:rsidRPr="000E60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E600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E6001" w:rsidRDefault="0020035C" w:rsidP="00C15B3B">
            <w:pPr>
              <w:spacing w:line="276" w:lineRule="auto"/>
              <w:jc w:val="center"/>
              <w:rPr>
                <w:rFonts w:eastAsia="Calibri"/>
              </w:rPr>
            </w:pPr>
            <w:r w:rsidRPr="000E6001">
              <w:rPr>
                <w:rFonts w:eastAsia="Calibri"/>
              </w:rPr>
              <w:t xml:space="preserve">Ж.В. </w:t>
            </w:r>
            <w:proofErr w:type="spellStart"/>
            <w:r w:rsidRPr="000E6001">
              <w:rPr>
                <w:rFonts w:eastAsia="Calibri"/>
              </w:rPr>
              <w:t>Резинкина</w:t>
            </w:r>
            <w:proofErr w:type="spellEnd"/>
          </w:p>
        </w:tc>
      </w:tr>
      <w:tr w:rsidR="00CC41C5" w:rsidRPr="000E6001"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E6001" w:rsidRDefault="00CC41C5">
            <w:pPr>
              <w:widowControl w:val="0"/>
              <w:spacing w:line="276" w:lineRule="auto"/>
              <w:jc w:val="both"/>
              <w:rPr>
                <w:noProof/>
                <w:sz w:val="16"/>
                <w:szCs w:val="16"/>
              </w:rPr>
            </w:pPr>
            <w:r w:rsidRPr="000E600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E6001"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E6001" w:rsidRDefault="00BE7AE9" w:rsidP="00C15B3B">
            <w:pPr>
              <w:spacing w:line="276" w:lineRule="auto"/>
              <w:jc w:val="center"/>
            </w:pPr>
            <w:r w:rsidRPr="000E6001">
              <w:t>Н.Б. Захарова</w:t>
            </w:r>
          </w:p>
        </w:tc>
      </w:tr>
    </w:tbl>
    <w:p w:rsidR="0044762A" w:rsidRPr="000E6001" w:rsidRDefault="0044762A" w:rsidP="0044762A">
      <w:pPr>
        <w:jc w:val="both"/>
        <w:rPr>
          <w:b/>
        </w:rPr>
      </w:pPr>
    </w:p>
    <w:p w:rsidR="0044762A" w:rsidRPr="000E6001" w:rsidRDefault="0044762A" w:rsidP="0044762A">
      <w:pPr>
        <w:rPr>
          <w:b/>
        </w:rPr>
      </w:pPr>
    </w:p>
    <w:p w:rsidR="0044762A" w:rsidRPr="000E6001" w:rsidRDefault="0044762A" w:rsidP="00CB7D5B">
      <w:pPr>
        <w:ind w:left="284"/>
        <w:jc w:val="both"/>
        <w:rPr>
          <w:b/>
        </w:rPr>
      </w:pPr>
      <w:r w:rsidRPr="000E6001">
        <w:rPr>
          <w:b/>
        </w:rPr>
        <w:t xml:space="preserve">Председатель комиссии:                                                                                С.Д. </w:t>
      </w:r>
      <w:proofErr w:type="spellStart"/>
      <w:r w:rsidRPr="000E6001">
        <w:rPr>
          <w:b/>
        </w:rPr>
        <w:t>Голин</w:t>
      </w:r>
      <w:proofErr w:type="spellEnd"/>
    </w:p>
    <w:p w:rsidR="0044762A" w:rsidRPr="000E6001" w:rsidRDefault="0044762A" w:rsidP="00CB7D5B">
      <w:pPr>
        <w:ind w:left="284"/>
        <w:jc w:val="both"/>
        <w:rPr>
          <w:b/>
        </w:rPr>
      </w:pPr>
    </w:p>
    <w:p w:rsidR="0044762A" w:rsidRPr="000E6001" w:rsidRDefault="0044762A" w:rsidP="00CB7D5B">
      <w:pPr>
        <w:ind w:left="284"/>
        <w:rPr>
          <w:b/>
        </w:rPr>
      </w:pPr>
      <w:r w:rsidRPr="000E6001">
        <w:rPr>
          <w:b/>
        </w:rPr>
        <w:t xml:space="preserve">Члены  комиссии                                                                                                                                                     </w:t>
      </w:r>
    </w:p>
    <w:p w:rsidR="0044762A" w:rsidRPr="000E6001" w:rsidRDefault="0044762A" w:rsidP="00CB7D5B">
      <w:pPr>
        <w:ind w:left="284"/>
      </w:pPr>
    </w:p>
    <w:p w:rsidR="00CB7D5B" w:rsidRPr="000E6001" w:rsidRDefault="00CB7D5B" w:rsidP="00CB7D5B">
      <w:pPr>
        <w:ind w:left="284"/>
        <w:jc w:val="right"/>
      </w:pPr>
      <w:r w:rsidRPr="000E6001">
        <w:t xml:space="preserve">___________________В.К. </w:t>
      </w:r>
      <w:proofErr w:type="spellStart"/>
      <w:r w:rsidRPr="000E6001">
        <w:t>Бандурин</w:t>
      </w:r>
      <w:proofErr w:type="spellEnd"/>
      <w:r w:rsidR="0044762A" w:rsidRPr="000E6001">
        <w:t xml:space="preserve">                                                                </w:t>
      </w:r>
    </w:p>
    <w:p w:rsidR="0044762A" w:rsidRPr="000E6001" w:rsidRDefault="0044762A" w:rsidP="00CC41C5">
      <w:pPr>
        <w:ind w:left="284"/>
        <w:jc w:val="right"/>
      </w:pPr>
      <w:r w:rsidRPr="000E6001">
        <w:t>_______________________</w:t>
      </w:r>
      <w:proofErr w:type="spellStart"/>
      <w:r w:rsidR="0020035C" w:rsidRPr="000E6001">
        <w:t>Ж.В.Резинкина</w:t>
      </w:r>
      <w:proofErr w:type="spellEnd"/>
    </w:p>
    <w:p w:rsidR="0044762A" w:rsidRDefault="0044762A" w:rsidP="00CB7D5B">
      <w:pPr>
        <w:ind w:left="284"/>
        <w:jc w:val="right"/>
      </w:pPr>
      <w:r w:rsidRPr="000E6001">
        <w:tab/>
      </w:r>
      <w:r w:rsidRPr="000E6001">
        <w:tab/>
      </w:r>
      <w:r w:rsidRPr="000E6001">
        <w:tab/>
      </w:r>
      <w:r w:rsidRPr="000E6001">
        <w:tab/>
      </w:r>
      <w:r w:rsidRPr="000E6001">
        <w:tab/>
      </w:r>
      <w:r w:rsidRPr="000E6001">
        <w:tab/>
      </w:r>
      <w:r w:rsidRPr="000E6001">
        <w:tab/>
        <w:t xml:space="preserve">  __________________ </w:t>
      </w:r>
      <w:r w:rsidR="00BE7AE9" w:rsidRPr="000E6001">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1359EA" w:rsidRDefault="001359EA"/>
    <w:p w:rsidR="001359EA" w:rsidRDefault="001359EA"/>
    <w:p w:rsidR="001359EA" w:rsidRDefault="001359EA"/>
    <w:p w:rsidR="001359EA" w:rsidRDefault="001359EA"/>
    <w:p w:rsidR="001359EA" w:rsidRDefault="001359EA"/>
    <w:p w:rsidR="001359EA" w:rsidRDefault="001359EA"/>
    <w:p w:rsidR="001359EA" w:rsidRDefault="001359EA"/>
    <w:p w:rsidR="001359EA" w:rsidRDefault="001359EA"/>
    <w:p w:rsidR="001359EA" w:rsidRDefault="001359EA"/>
    <w:p w:rsidR="001359EA" w:rsidRDefault="001359EA"/>
    <w:p w:rsidR="001359EA" w:rsidRDefault="001359EA"/>
    <w:p w:rsidR="001359EA" w:rsidRDefault="001359EA"/>
    <w:p w:rsidR="001359EA" w:rsidRDefault="001359EA"/>
    <w:p w:rsidR="001359EA" w:rsidRDefault="001359EA"/>
    <w:p w:rsidR="001359EA" w:rsidRDefault="001359EA"/>
    <w:p w:rsidR="00CC41C5" w:rsidRDefault="00CC41C5"/>
    <w:p w:rsidR="001359EA" w:rsidRDefault="001359EA" w:rsidP="001359EA">
      <w:pPr>
        <w:ind w:left="5954"/>
        <w:jc w:val="right"/>
        <w:rPr>
          <w:sz w:val="18"/>
          <w:szCs w:val="18"/>
        </w:rPr>
      </w:pPr>
    </w:p>
    <w:p w:rsidR="001359EA" w:rsidRDefault="001359EA" w:rsidP="001359EA">
      <w:pPr>
        <w:ind w:left="5954"/>
        <w:jc w:val="right"/>
        <w:rPr>
          <w:sz w:val="18"/>
          <w:szCs w:val="18"/>
        </w:rPr>
      </w:pPr>
      <w:r>
        <w:rPr>
          <w:sz w:val="18"/>
          <w:szCs w:val="18"/>
        </w:rPr>
        <w:lastRenderedPageBreak/>
        <w:t>Приложение 1</w:t>
      </w:r>
    </w:p>
    <w:p w:rsidR="001359EA" w:rsidRDefault="001359EA" w:rsidP="001359EA">
      <w:pPr>
        <w:ind w:left="5954"/>
        <w:jc w:val="right"/>
        <w:rPr>
          <w:sz w:val="18"/>
          <w:szCs w:val="18"/>
        </w:rPr>
      </w:pPr>
      <w:r>
        <w:rPr>
          <w:sz w:val="18"/>
          <w:szCs w:val="18"/>
        </w:rPr>
        <w:t xml:space="preserve">к протоколу рассмотрения заявок на участие </w:t>
      </w:r>
    </w:p>
    <w:p w:rsidR="001359EA" w:rsidRDefault="001359EA" w:rsidP="001359EA">
      <w:pPr>
        <w:ind w:left="5954"/>
        <w:jc w:val="right"/>
        <w:rPr>
          <w:sz w:val="18"/>
          <w:szCs w:val="18"/>
        </w:rPr>
      </w:pPr>
      <w:r>
        <w:rPr>
          <w:sz w:val="18"/>
          <w:szCs w:val="18"/>
        </w:rPr>
        <w:t>в аукционе в электронной форме</w:t>
      </w:r>
    </w:p>
    <w:p w:rsidR="001359EA" w:rsidRDefault="001359EA" w:rsidP="001359EA">
      <w:pPr>
        <w:ind w:left="5387"/>
        <w:jc w:val="right"/>
        <w:rPr>
          <w:sz w:val="18"/>
          <w:szCs w:val="18"/>
        </w:rPr>
      </w:pPr>
      <w:r>
        <w:rPr>
          <w:sz w:val="18"/>
          <w:szCs w:val="18"/>
        </w:rPr>
        <w:t xml:space="preserve"> «08» августа  2017 г. № </w:t>
      </w:r>
      <w:r w:rsidRPr="001359EA">
        <w:rPr>
          <w:rStyle w:val="a3"/>
          <w:color w:val="auto"/>
          <w:sz w:val="18"/>
          <w:szCs w:val="18"/>
          <w:u w:val="none"/>
        </w:rPr>
        <w:t>0187300005817000265-1</w:t>
      </w:r>
    </w:p>
    <w:p w:rsidR="001359EA" w:rsidRDefault="001359EA" w:rsidP="001359EA">
      <w:pPr>
        <w:jc w:val="center"/>
        <w:rPr>
          <w:sz w:val="18"/>
          <w:szCs w:val="18"/>
        </w:rPr>
      </w:pPr>
    </w:p>
    <w:p w:rsidR="001359EA" w:rsidRDefault="001359EA" w:rsidP="001359EA">
      <w:pPr>
        <w:jc w:val="center"/>
        <w:rPr>
          <w:sz w:val="18"/>
          <w:szCs w:val="18"/>
        </w:rPr>
      </w:pPr>
      <w:r>
        <w:rPr>
          <w:sz w:val="18"/>
          <w:szCs w:val="18"/>
        </w:rPr>
        <w:t>Таблица рассмотрения заявок</w:t>
      </w:r>
    </w:p>
    <w:p w:rsidR="001359EA" w:rsidRDefault="001359EA" w:rsidP="001359EA">
      <w:pPr>
        <w:tabs>
          <w:tab w:val="left" w:pos="142"/>
        </w:tabs>
        <w:autoSpaceDE w:val="0"/>
        <w:autoSpaceDN w:val="0"/>
        <w:adjustRightInd w:val="0"/>
        <w:ind w:left="426"/>
        <w:jc w:val="center"/>
        <w:rPr>
          <w:sz w:val="18"/>
          <w:szCs w:val="18"/>
        </w:rPr>
      </w:pPr>
      <w:r>
        <w:rPr>
          <w:sz w:val="18"/>
          <w:szCs w:val="18"/>
        </w:rPr>
        <w:t xml:space="preserve">на участие в аукционе в электронной форме на право заключения гражданско-правового среди субъектов малого предпринимательства и социально-ориентированных некоммерческих организаций </w:t>
      </w:r>
    </w:p>
    <w:p w:rsidR="001359EA" w:rsidRDefault="001359EA" w:rsidP="001359EA">
      <w:pPr>
        <w:tabs>
          <w:tab w:val="left" w:pos="142"/>
        </w:tabs>
        <w:autoSpaceDE w:val="0"/>
        <w:autoSpaceDN w:val="0"/>
        <w:adjustRightInd w:val="0"/>
        <w:ind w:left="426"/>
        <w:jc w:val="center"/>
        <w:rPr>
          <w:sz w:val="18"/>
          <w:szCs w:val="18"/>
        </w:rPr>
      </w:pPr>
      <w:r>
        <w:rPr>
          <w:sz w:val="18"/>
          <w:szCs w:val="18"/>
        </w:rPr>
        <w:t>на поставку овощей, фруктов и плодоовощной продукции</w:t>
      </w:r>
    </w:p>
    <w:p w:rsidR="001359EA" w:rsidRDefault="001359EA" w:rsidP="001359EA">
      <w:pPr>
        <w:rPr>
          <w:sz w:val="18"/>
          <w:szCs w:val="18"/>
        </w:rPr>
      </w:pPr>
    </w:p>
    <w:p w:rsidR="001359EA" w:rsidRDefault="001359EA" w:rsidP="001359EA">
      <w:pPr>
        <w:rPr>
          <w:sz w:val="18"/>
          <w:szCs w:val="18"/>
        </w:rPr>
      </w:pPr>
      <w:r>
        <w:rPr>
          <w:sz w:val="18"/>
          <w:szCs w:val="18"/>
        </w:rPr>
        <w:t>Заказчик: Муниципальное бюджетное общеобразовательное учреждение «Гимназия».</w:t>
      </w:r>
    </w:p>
    <w:p w:rsidR="001359EA" w:rsidRDefault="001359EA" w:rsidP="001359EA">
      <w:pPr>
        <w:rPr>
          <w:sz w:val="18"/>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425"/>
        <w:gridCol w:w="1271"/>
        <w:gridCol w:w="2833"/>
        <w:gridCol w:w="567"/>
        <w:gridCol w:w="999"/>
        <w:gridCol w:w="850"/>
        <w:gridCol w:w="851"/>
        <w:gridCol w:w="992"/>
      </w:tblGrid>
      <w:tr w:rsidR="001359EA" w:rsidTr="001359EA">
        <w:trPr>
          <w:trHeight w:val="795"/>
        </w:trPr>
        <w:tc>
          <w:tcPr>
            <w:tcW w:w="226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27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jc w:val="center"/>
              <w:rPr>
                <w:bCs/>
                <w:color w:val="000000"/>
                <w:sz w:val="16"/>
                <w:szCs w:val="16"/>
                <w:lang w:eastAsia="en-US"/>
              </w:rPr>
            </w:pPr>
            <w:r>
              <w:rPr>
                <w:bCs/>
                <w:color w:val="000000"/>
                <w:sz w:val="16"/>
                <w:szCs w:val="16"/>
              </w:rPr>
              <w:t>Ед. изм.</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jc w:val="center"/>
              <w:rPr>
                <w:bCs/>
                <w:color w:val="000000"/>
                <w:sz w:val="16"/>
                <w:szCs w:val="16"/>
                <w:lang w:eastAsia="en-US"/>
              </w:rPr>
            </w:pPr>
            <w:r>
              <w:rPr>
                <w:bCs/>
                <w:color w:val="000000"/>
                <w:sz w:val="16"/>
                <w:szCs w:val="16"/>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jc w:val="center"/>
              <w:rPr>
                <w:bCs/>
                <w:color w:val="000000"/>
                <w:sz w:val="16"/>
                <w:szCs w:val="16"/>
                <w:lang w:eastAsia="en-US"/>
              </w:rPr>
            </w:pPr>
            <w:r>
              <w:rPr>
                <w:bCs/>
                <w:color w:val="000000"/>
                <w:sz w:val="16"/>
                <w:szCs w:val="16"/>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jc w:val="center"/>
              <w:rPr>
                <w:bCs/>
                <w:color w:val="000000"/>
                <w:sz w:val="16"/>
                <w:szCs w:val="16"/>
                <w:lang w:eastAsia="en-US"/>
              </w:rPr>
            </w:pPr>
            <w:r>
              <w:rPr>
                <w:bCs/>
                <w:color w:val="000000"/>
                <w:sz w:val="16"/>
                <w:szCs w:val="16"/>
              </w:rPr>
              <w:t>Заявка № 3</w:t>
            </w:r>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jc w:val="center"/>
              <w:rPr>
                <w:bCs/>
                <w:color w:val="000000"/>
                <w:sz w:val="16"/>
                <w:szCs w:val="16"/>
              </w:rPr>
            </w:pPr>
            <w:r>
              <w:rPr>
                <w:bCs/>
                <w:color w:val="000000"/>
                <w:sz w:val="16"/>
                <w:szCs w:val="16"/>
              </w:rPr>
              <w:t>Заявка</w:t>
            </w:r>
          </w:p>
          <w:p w:rsidR="001359EA" w:rsidRDefault="001359EA">
            <w:pPr>
              <w:jc w:val="center"/>
              <w:rPr>
                <w:bCs/>
                <w:color w:val="000000"/>
                <w:sz w:val="16"/>
                <w:szCs w:val="16"/>
                <w:lang w:eastAsia="en-US"/>
              </w:rPr>
            </w:pPr>
            <w:r>
              <w:rPr>
                <w:bCs/>
                <w:color w:val="000000"/>
                <w:sz w:val="16"/>
                <w:szCs w:val="16"/>
              </w:rPr>
              <w:t xml:space="preserve"> № 4</w:t>
            </w:r>
          </w:p>
        </w:tc>
      </w:tr>
      <w:tr w:rsidR="001359EA" w:rsidTr="001359EA">
        <w:trPr>
          <w:trHeight w:val="498"/>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1359EA" w:rsidRDefault="001359EA">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Морковь свежая.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Сорт высший</w:t>
            </w:r>
            <w:proofErr w:type="gramStart"/>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б</w:t>
            </w:r>
            <w:proofErr w:type="gramEnd"/>
            <w:r>
              <w:rPr>
                <w:color w:val="000000" w:themeColor="text1"/>
                <w:sz w:val="20"/>
                <w:szCs w:val="20"/>
              </w:rPr>
              <w:t>ез постороннего запаха и привкуса. ГОСТ 32284-2013.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2</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Лук</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Первого класса</w:t>
            </w:r>
            <w:proofErr w:type="gramStart"/>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б</w:t>
            </w:r>
            <w:proofErr w:type="gramEnd"/>
            <w:r>
              <w:rPr>
                <w:color w:val="000000" w:themeColor="text1"/>
                <w:sz w:val="20"/>
                <w:szCs w:val="20"/>
              </w:rPr>
              <w:t xml:space="preserve">ез постороннего запаха и привкуса, содержание нитратов в норме. ГОСТ </w:t>
            </w:r>
            <w:proofErr w:type="gramStart"/>
            <w:r>
              <w:rPr>
                <w:color w:val="000000" w:themeColor="text1"/>
                <w:sz w:val="20"/>
                <w:szCs w:val="20"/>
              </w:rPr>
              <w:t>Р</w:t>
            </w:r>
            <w:proofErr w:type="gramEnd"/>
            <w:r>
              <w:rPr>
                <w:color w:val="000000" w:themeColor="text1"/>
                <w:sz w:val="20"/>
                <w:szCs w:val="20"/>
              </w:rPr>
              <w:t xml:space="preserve"> 51783-2001.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3</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Капуста белокочанная.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 xml:space="preserve">Первого класса. Без постороннего запаха и привкуса. ГОСТ </w:t>
            </w:r>
            <w:proofErr w:type="gramStart"/>
            <w:r>
              <w:rPr>
                <w:color w:val="000000" w:themeColor="text1"/>
                <w:sz w:val="20"/>
                <w:szCs w:val="20"/>
              </w:rPr>
              <w:t>Р</w:t>
            </w:r>
            <w:proofErr w:type="gramEnd"/>
            <w:r>
              <w:rPr>
                <w:color w:val="000000" w:themeColor="text1"/>
                <w:sz w:val="20"/>
                <w:szCs w:val="20"/>
              </w:rPr>
              <w:t xml:space="preserve"> 51809-2001,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650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4</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Свекла.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 xml:space="preserve">Высший сорт. Без постороннего запаха и привкуса. ГОСТ </w:t>
            </w:r>
            <w:proofErr w:type="gramStart"/>
            <w:r>
              <w:rPr>
                <w:color w:val="000000" w:themeColor="text1"/>
                <w:sz w:val="20"/>
                <w:szCs w:val="20"/>
              </w:rPr>
              <w:t>Р</w:t>
            </w:r>
            <w:proofErr w:type="gramEnd"/>
            <w:r>
              <w:rPr>
                <w:color w:val="000000" w:themeColor="text1"/>
                <w:sz w:val="20"/>
                <w:szCs w:val="20"/>
              </w:rPr>
              <w:t xml:space="preserve"> 32285-2013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360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5</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Картофель.</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 xml:space="preserve">Без постороннего запаха и привкуса, содержание нитратов в норме. ГОСТ </w:t>
            </w:r>
            <w:proofErr w:type="gramStart"/>
            <w:r>
              <w:rPr>
                <w:color w:val="000000" w:themeColor="text1"/>
                <w:sz w:val="20"/>
                <w:szCs w:val="20"/>
              </w:rPr>
              <w:t>Р</w:t>
            </w:r>
            <w:proofErr w:type="gramEnd"/>
            <w:r>
              <w:rPr>
                <w:color w:val="000000" w:themeColor="text1"/>
                <w:sz w:val="20"/>
                <w:szCs w:val="20"/>
              </w:rPr>
              <w:t xml:space="preserve"> 51808-2013,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4800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6</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Яблоки свежие.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 xml:space="preserve">Высший сорт. Без признаков порчи. ГОСТ </w:t>
            </w:r>
            <w:proofErr w:type="gramStart"/>
            <w:r>
              <w:rPr>
                <w:color w:val="000000" w:themeColor="text1"/>
                <w:sz w:val="20"/>
                <w:szCs w:val="20"/>
              </w:rPr>
              <w:t>Р</w:t>
            </w:r>
            <w:proofErr w:type="gramEnd"/>
            <w:r>
              <w:rPr>
                <w:color w:val="000000" w:themeColor="text1"/>
                <w:sz w:val="20"/>
                <w:szCs w:val="20"/>
              </w:rPr>
              <w:t xml:space="preserve"> 54697-2011,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2550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7</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Апельсины свежие.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 xml:space="preserve">Высший сорт. Без признаков порчи. ГОСТ </w:t>
            </w:r>
            <w:proofErr w:type="gramStart"/>
            <w:r>
              <w:rPr>
                <w:color w:val="000000" w:themeColor="text1"/>
                <w:sz w:val="20"/>
                <w:szCs w:val="20"/>
              </w:rPr>
              <w:t>Р</w:t>
            </w:r>
            <w:proofErr w:type="gramEnd"/>
            <w:r>
              <w:rPr>
                <w:color w:val="000000" w:themeColor="text1"/>
                <w:sz w:val="20"/>
                <w:szCs w:val="20"/>
              </w:rPr>
              <w:t xml:space="preserve">  53596-2009,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400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8</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Мандарины свежие.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Высший сорт</w:t>
            </w:r>
            <w:proofErr w:type="gramStart"/>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б</w:t>
            </w:r>
            <w:proofErr w:type="gramEnd"/>
            <w:r>
              <w:rPr>
                <w:color w:val="000000" w:themeColor="text1"/>
                <w:sz w:val="20"/>
                <w:szCs w:val="20"/>
              </w:rPr>
              <w:t xml:space="preserve">ез признаков порчи. ГОСТ </w:t>
            </w:r>
            <w:proofErr w:type="gramStart"/>
            <w:r>
              <w:rPr>
                <w:color w:val="000000" w:themeColor="text1"/>
                <w:sz w:val="20"/>
                <w:szCs w:val="20"/>
              </w:rPr>
              <w:t>Р</w:t>
            </w:r>
            <w:proofErr w:type="gramEnd"/>
            <w:r>
              <w:rPr>
                <w:color w:val="000000" w:themeColor="text1"/>
                <w:sz w:val="20"/>
                <w:szCs w:val="20"/>
              </w:rPr>
              <w:t xml:space="preserve"> 53596-2009,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1600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9</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Груши.</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Высший сорт</w:t>
            </w:r>
            <w:proofErr w:type="gramStart"/>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б</w:t>
            </w:r>
            <w:proofErr w:type="gramEnd"/>
            <w:r>
              <w:rPr>
                <w:color w:val="000000" w:themeColor="text1"/>
                <w:sz w:val="20"/>
                <w:szCs w:val="20"/>
              </w:rPr>
              <w:t>ез признаков порчи. ГОСТ  33499-2015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250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10</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Бананы.</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proofErr w:type="spellStart"/>
            <w:r>
              <w:rPr>
                <w:color w:val="000000" w:themeColor="text1"/>
                <w:sz w:val="20"/>
                <w:szCs w:val="20"/>
              </w:rPr>
              <w:t>Экстракласса</w:t>
            </w:r>
            <w:proofErr w:type="spellEnd"/>
            <w:r>
              <w:rPr>
                <w:color w:val="000000" w:themeColor="text1"/>
                <w:sz w:val="20"/>
                <w:szCs w:val="20"/>
              </w:rPr>
              <w:t xml:space="preserve">. Без признаков порчи. ГОСТ </w:t>
            </w:r>
            <w:proofErr w:type="gramStart"/>
            <w:r>
              <w:rPr>
                <w:color w:val="000000" w:themeColor="text1"/>
                <w:sz w:val="20"/>
                <w:szCs w:val="20"/>
              </w:rPr>
              <w:t>Р</w:t>
            </w:r>
            <w:proofErr w:type="gramEnd"/>
            <w:r>
              <w:rPr>
                <w:color w:val="000000" w:themeColor="text1"/>
                <w:sz w:val="20"/>
                <w:szCs w:val="20"/>
              </w:rPr>
              <w:t xml:space="preserve"> 51603-2000,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350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11</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Лимоны свежие.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 xml:space="preserve">Высший сорт. Без признаков порчи. ГОСТ </w:t>
            </w:r>
            <w:proofErr w:type="gramStart"/>
            <w:r>
              <w:rPr>
                <w:color w:val="000000" w:themeColor="text1"/>
                <w:sz w:val="20"/>
                <w:szCs w:val="20"/>
              </w:rPr>
              <w:t>Р</w:t>
            </w:r>
            <w:proofErr w:type="gramEnd"/>
            <w:r>
              <w:rPr>
                <w:color w:val="000000" w:themeColor="text1"/>
                <w:sz w:val="20"/>
                <w:szCs w:val="20"/>
              </w:rPr>
              <w:t xml:space="preserve"> 53596-2009, урожай 2016-2017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12</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Фасоль стручковая консервированная.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В банке не менее 400 гр. не более 450 гр. ГОСТ 15979-70. Срок годности не менее 12 мес. и не более 36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r>
              <w:rPr>
                <w:color w:val="000000"/>
              </w:rPr>
              <w:t>шт.</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130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13</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Огурцы консервированные.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 xml:space="preserve">Высшего сорта. Без уксуса, в банке не менее 900 гр. и не </w:t>
            </w:r>
            <w:r>
              <w:rPr>
                <w:color w:val="000000" w:themeColor="text1"/>
                <w:sz w:val="20"/>
                <w:szCs w:val="20"/>
              </w:rPr>
              <w:lastRenderedPageBreak/>
              <w:t>более 1000 гр. ГОСТ 52477-2005. Срок годности не менее 12 мес. и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r>
              <w:rPr>
                <w:color w:val="000000"/>
              </w:rPr>
              <w:lastRenderedPageBreak/>
              <w:t>шт.</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14</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Зеленый горошек консервированный.</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 xml:space="preserve">Сорт высший, в банке не менее 425 г. не более 450 гр. ГОСТ </w:t>
            </w:r>
            <w:proofErr w:type="gramStart"/>
            <w:r>
              <w:rPr>
                <w:color w:val="000000" w:themeColor="text1"/>
                <w:sz w:val="20"/>
                <w:szCs w:val="20"/>
              </w:rPr>
              <w:t>Р</w:t>
            </w:r>
            <w:proofErr w:type="gramEnd"/>
            <w:r>
              <w:rPr>
                <w:color w:val="000000" w:themeColor="text1"/>
                <w:sz w:val="20"/>
                <w:szCs w:val="20"/>
              </w:rPr>
              <w:t xml:space="preserve"> 54050-2010. Срок годности не менее 24 мес. и не более 36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r>
              <w:rPr>
                <w:color w:val="000000"/>
              </w:rPr>
              <w:t>шт.</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850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15</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Джем фруктовый.</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Консистенция желеобразная, ягоды разваренные, в банке не менее 450 гр. и не более 500 гр. ГОСТ 31712-2012. Срок годности не менее 20 мес.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r>
              <w:rPr>
                <w:color w:val="000000"/>
              </w:rPr>
              <w:t>шт.</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16</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Огурцы свежие.</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Плоды целые, здоровые, без повреждений, без постороннего запаха и вкуса. ГОСТ 1726-85.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17</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 xml:space="preserve">Томаты свежие. </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Плоды целые, здоровые, чистые, неповрежденные, плотные, неперезрелые, без постороннего запаха и вкуса. ГОСТ 1725-85.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120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18</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Чеснок.</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r>
              <w:rPr>
                <w:color w:val="000000" w:themeColor="text1"/>
                <w:sz w:val="20"/>
                <w:szCs w:val="20"/>
              </w:rPr>
              <w:t>Луковицы вызревшие, твердые и плотные, не проросшие, без повреждений. ГОСТ 7977-87. Урожай 2017 г.</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1359EA" w:rsidTr="001359EA">
        <w:trPr>
          <w:trHeight w:val="49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1359EA" w:rsidRDefault="001359EA">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jc w:val="center"/>
              <w:rPr>
                <w:color w:val="000000"/>
                <w:sz w:val="16"/>
                <w:szCs w:val="16"/>
                <w:lang w:eastAsia="en-US"/>
              </w:rPr>
            </w:pPr>
            <w:r>
              <w:rPr>
                <w:color w:val="000000"/>
                <w:sz w:val="16"/>
                <w:szCs w:val="16"/>
              </w:rPr>
              <w:t>19</w:t>
            </w:r>
          </w:p>
        </w:tc>
        <w:tc>
          <w:tcPr>
            <w:tcW w:w="1271" w:type="dxa"/>
            <w:tcBorders>
              <w:top w:val="single" w:sz="4" w:space="0" w:color="auto"/>
              <w:left w:val="single" w:sz="4" w:space="0" w:color="auto"/>
              <w:bottom w:val="single" w:sz="4" w:space="0" w:color="auto"/>
              <w:right w:val="single" w:sz="4" w:space="0" w:color="auto"/>
            </w:tcBorders>
            <w:hideMark/>
          </w:tcPr>
          <w:p w:rsidR="001359EA" w:rsidRDefault="001359EA">
            <w:pPr>
              <w:spacing w:line="276" w:lineRule="auto"/>
              <w:rPr>
                <w:color w:val="000000"/>
                <w:sz w:val="16"/>
                <w:szCs w:val="16"/>
                <w:lang w:eastAsia="en-US"/>
              </w:rPr>
            </w:pPr>
            <w:r>
              <w:rPr>
                <w:color w:val="000000"/>
                <w:sz w:val="16"/>
                <w:szCs w:val="16"/>
              </w:rPr>
              <w:t>Томаты «Черри».</w:t>
            </w:r>
          </w:p>
        </w:tc>
        <w:tc>
          <w:tcPr>
            <w:tcW w:w="2833" w:type="dxa"/>
            <w:tcBorders>
              <w:top w:val="single" w:sz="4" w:space="0" w:color="auto"/>
              <w:left w:val="single" w:sz="4" w:space="0" w:color="auto"/>
              <w:bottom w:val="single" w:sz="4" w:space="0" w:color="auto"/>
              <w:right w:val="single" w:sz="4" w:space="0" w:color="auto"/>
            </w:tcBorders>
            <w:vAlign w:val="center"/>
            <w:hideMark/>
          </w:tcPr>
          <w:p w:rsidR="001359EA" w:rsidRDefault="001359EA" w:rsidP="001359EA">
            <w:pPr>
              <w:autoSpaceDE w:val="0"/>
              <w:autoSpaceDN w:val="0"/>
              <w:adjustRightInd w:val="0"/>
              <w:jc w:val="both"/>
              <w:rPr>
                <w:color w:val="000000" w:themeColor="text1"/>
                <w:sz w:val="20"/>
                <w:szCs w:val="20"/>
                <w:lang w:eastAsia="en-US"/>
              </w:rPr>
            </w:pPr>
            <w:proofErr w:type="gramStart"/>
            <w:r>
              <w:rPr>
                <w:color w:val="000000" w:themeColor="text1"/>
                <w:sz w:val="20"/>
                <w:szCs w:val="20"/>
              </w:rPr>
              <w:t>Консервированные, без добавления уксуса.</w:t>
            </w:r>
            <w:proofErr w:type="gramEnd"/>
            <w:r>
              <w:rPr>
                <w:color w:val="000000" w:themeColor="text1"/>
                <w:sz w:val="20"/>
                <w:szCs w:val="20"/>
              </w:rPr>
              <w:t xml:space="preserve"> Массовая доля томатов не менее 50 % от массы нетто. </w:t>
            </w:r>
            <w:proofErr w:type="gramStart"/>
            <w:r>
              <w:rPr>
                <w:color w:val="000000" w:themeColor="text1"/>
                <w:sz w:val="20"/>
                <w:szCs w:val="20"/>
              </w:rPr>
              <w:t>Фасованные в стеклянные банки массой не менее 720 гр. и не более 1000гр.</w:t>
            </w:r>
            <w:proofErr w:type="gramEnd"/>
            <w:r>
              <w:rPr>
                <w:color w:val="000000" w:themeColor="text1"/>
                <w:sz w:val="20"/>
                <w:szCs w:val="20"/>
              </w:rPr>
              <w:t xml:space="preserve"> Остаточный срок годности на момент поставки не менее 80 %. ГОСТ </w:t>
            </w:r>
            <w:proofErr w:type="gramStart"/>
            <w:r>
              <w:rPr>
                <w:color w:val="000000" w:themeColor="text1"/>
                <w:sz w:val="20"/>
                <w:szCs w:val="20"/>
              </w:rPr>
              <w:t>Р</w:t>
            </w:r>
            <w:proofErr w:type="gramEnd"/>
            <w:r>
              <w:rPr>
                <w:color w:val="000000" w:themeColor="text1"/>
                <w:sz w:val="20"/>
                <w:szCs w:val="20"/>
              </w:rPr>
              <w:t xml:space="preserve"> 54678-2011. Срок годности 2 года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999" w:type="dxa"/>
            <w:tcBorders>
              <w:top w:val="single" w:sz="4" w:space="0" w:color="auto"/>
              <w:left w:val="single" w:sz="4" w:space="0" w:color="auto"/>
              <w:bottom w:val="single" w:sz="4" w:space="0" w:color="auto"/>
              <w:right w:val="single" w:sz="4" w:space="0" w:color="auto"/>
            </w:tcBorders>
            <w:vAlign w:val="center"/>
            <w:hideMark/>
          </w:tcPr>
          <w:p w:rsidR="001359EA" w:rsidRDefault="001359EA">
            <w:pPr>
              <w:spacing w:line="276" w:lineRule="auto"/>
              <w:jc w:val="center"/>
              <w:rPr>
                <w:b/>
                <w:bCs/>
                <w:color w:val="000000"/>
                <w:sz w:val="22"/>
                <w:szCs w:val="22"/>
                <w:lang w:eastAsia="en-US"/>
              </w:rPr>
            </w:pPr>
            <w:r>
              <w:rPr>
                <w:b/>
                <w:bCs/>
                <w:color w:val="000000"/>
              </w:rPr>
              <w:t>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359EA" w:rsidRDefault="001359EA">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2A4679" w:rsidRDefault="002A4679" w:rsidP="000E6001">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53525"/>
    <w:rsid w:val="000E6001"/>
    <w:rsid w:val="001359EA"/>
    <w:rsid w:val="001C2947"/>
    <w:rsid w:val="001D1753"/>
    <w:rsid w:val="0020035C"/>
    <w:rsid w:val="002A4679"/>
    <w:rsid w:val="00381871"/>
    <w:rsid w:val="0044762A"/>
    <w:rsid w:val="004A4E2C"/>
    <w:rsid w:val="007F716F"/>
    <w:rsid w:val="00823F29"/>
    <w:rsid w:val="009034D9"/>
    <w:rsid w:val="00927CEF"/>
    <w:rsid w:val="00975D1B"/>
    <w:rsid w:val="009E7E21"/>
    <w:rsid w:val="00AD070B"/>
    <w:rsid w:val="00B838D8"/>
    <w:rsid w:val="00BA2FEC"/>
    <w:rsid w:val="00BB75D2"/>
    <w:rsid w:val="00BE7AE9"/>
    <w:rsid w:val="00C15B3B"/>
    <w:rsid w:val="00CB7D5B"/>
    <w:rsid w:val="00CC41C5"/>
    <w:rsid w:val="00CF10D1"/>
    <w:rsid w:val="00E456B1"/>
    <w:rsid w:val="00EA1D99"/>
    <w:rsid w:val="00F01658"/>
    <w:rsid w:val="00F5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831019200">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F2475-C6EA-467D-B140-CFEE9E4F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1480</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2017-08-07T15:57:00Z</cp:lastPrinted>
  <dcterms:created xsi:type="dcterms:W3CDTF">2017-07-05T06:22:00Z</dcterms:created>
  <dcterms:modified xsi:type="dcterms:W3CDTF">2017-08-07T15:58:00Z</dcterms:modified>
</cp:coreProperties>
</file>