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19" w:rsidRDefault="00BB1119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B1119" w:rsidRDefault="00BB1119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1E2ABC" w:rsidRDefault="001E2ABC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1E2ABC">
        <w:rPr>
          <w:rFonts w:ascii="PT Astra Serif" w:hAnsi="PT Astra Serif"/>
          <w:sz w:val="24"/>
        </w:rPr>
        <w:t>31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6203AE">
        <w:rPr>
          <w:rFonts w:ascii="PT Astra Serif" w:hAnsi="PT Astra Serif"/>
          <w:sz w:val="24"/>
        </w:rPr>
        <w:t>4</w:t>
      </w:r>
      <w:r w:rsidR="00E85218">
        <w:rPr>
          <w:rFonts w:ascii="PT Astra Serif" w:hAnsi="PT Astra Serif"/>
          <w:sz w:val="24"/>
        </w:rPr>
        <w:t>10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>ва администрации города Югорска;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E85218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E85218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E85218">
        <w:rPr>
          <w:rFonts w:ascii="PT Astra Serif" w:hAnsi="PT Astra Serif"/>
          <w:spacing w:val="-6"/>
          <w:sz w:val="24"/>
          <w:szCs w:val="24"/>
        </w:rPr>
        <w:t>управления информационных технологий</w:t>
      </w:r>
      <w:r w:rsidR="00E85218" w:rsidRPr="00D46166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E85218" w:rsidRPr="00D4616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E85218" w:rsidRPr="00D46166">
        <w:rPr>
          <w:rFonts w:ascii="PT Astra Serif" w:hAnsi="PT Astra Serif"/>
          <w:sz w:val="24"/>
          <w:szCs w:val="24"/>
        </w:rPr>
        <w:t>.</w:t>
      </w:r>
    </w:p>
    <w:p w:rsidR="006B48E9" w:rsidRPr="001E2AB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6203AE">
        <w:rPr>
          <w:rFonts w:ascii="PT Astra Serif" w:hAnsi="PT Astra Serif"/>
          <w:sz w:val="24"/>
          <w:szCs w:val="24"/>
        </w:rPr>
        <w:t>4</w:t>
      </w:r>
      <w:r w:rsidR="00E85218">
        <w:rPr>
          <w:rFonts w:ascii="PT Astra Serif" w:hAnsi="PT Astra Serif"/>
          <w:sz w:val="24"/>
          <w:szCs w:val="24"/>
        </w:rPr>
        <w:t>10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2E24B4" w:rsidRPr="001E2ABC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2E24B4" w:rsidRPr="00E85218">
        <w:rPr>
          <w:rFonts w:ascii="PT Astra Serif" w:hAnsi="PT Astra Serif"/>
          <w:sz w:val="24"/>
          <w:szCs w:val="24"/>
          <w:lang w:eastAsia="ar-SA"/>
        </w:rPr>
        <w:t xml:space="preserve">заключения </w:t>
      </w:r>
      <w:r w:rsidR="00D84488" w:rsidRPr="00E85218">
        <w:rPr>
          <w:rFonts w:ascii="PT Astra Serif" w:hAnsi="PT Astra Serif"/>
          <w:sz w:val="24"/>
          <w:szCs w:val="24"/>
          <w:lang w:eastAsia="ar-SA"/>
        </w:rPr>
        <w:t xml:space="preserve">муниципального </w:t>
      </w:r>
      <w:proofErr w:type="gramStart"/>
      <w:r w:rsidR="00D84488" w:rsidRPr="00E85218">
        <w:rPr>
          <w:rFonts w:ascii="PT Astra Serif" w:hAnsi="PT Astra Serif"/>
          <w:sz w:val="24"/>
          <w:szCs w:val="24"/>
          <w:lang w:eastAsia="ar-SA"/>
        </w:rPr>
        <w:t>контракта</w:t>
      </w:r>
      <w:proofErr w:type="gramEnd"/>
      <w:r w:rsidR="002E24B4" w:rsidRPr="00E85218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E85218" w:rsidRPr="00E8521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</w:t>
      </w:r>
      <w:r w:rsidR="00E8521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услуг по ремонту копировально-</w:t>
      </w:r>
      <w:r w:rsidR="00E85218" w:rsidRPr="00E8521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множительной техники</w:t>
      </w:r>
      <w:r w:rsidR="001C4F5B" w:rsidRPr="00E8521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E85218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E2A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E85218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E8521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85218">
        <w:rPr>
          <w:rFonts w:ascii="PT Astra Serif" w:hAnsi="PT Astra Serif"/>
          <w:sz w:val="24"/>
          <w:szCs w:val="24"/>
        </w:rPr>
        <w:t>, код аукциона 0187300005825000</w:t>
      </w:r>
      <w:r w:rsidR="006203AE" w:rsidRPr="00E85218">
        <w:rPr>
          <w:rFonts w:ascii="PT Astra Serif" w:hAnsi="PT Astra Serif"/>
          <w:sz w:val="24"/>
          <w:szCs w:val="24"/>
        </w:rPr>
        <w:t>4</w:t>
      </w:r>
      <w:r w:rsidR="00E85218" w:rsidRPr="00E85218">
        <w:rPr>
          <w:rFonts w:ascii="PT Astra Serif" w:hAnsi="PT Astra Serif"/>
          <w:sz w:val="24"/>
          <w:szCs w:val="24"/>
        </w:rPr>
        <w:t>10</w:t>
      </w:r>
      <w:r w:rsidRPr="00E85218">
        <w:rPr>
          <w:rFonts w:ascii="PT Astra Serif" w:hAnsi="PT Astra Serif"/>
          <w:sz w:val="24"/>
          <w:szCs w:val="24"/>
        </w:rPr>
        <w:t xml:space="preserve">. </w:t>
      </w:r>
    </w:p>
    <w:p w:rsidR="00533A24" w:rsidRPr="00E85218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E8521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85218" w:rsidRPr="00E8521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253862200236886220100102350019511244</w:t>
      </w:r>
      <w:r w:rsidRPr="00E85218">
        <w:rPr>
          <w:rFonts w:ascii="PT Astra Serif" w:hAnsi="PT Astra Serif"/>
          <w:sz w:val="24"/>
          <w:szCs w:val="24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D84488">
        <w:rPr>
          <w:rFonts w:ascii="PT Astra Serif" w:hAnsi="PT Astra Serif"/>
          <w:sz w:val="24"/>
          <w:szCs w:val="24"/>
        </w:rPr>
        <w:t>контракта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1E2ABC">
        <w:rPr>
          <w:rFonts w:ascii="PT Astra Serif" w:eastAsia="Calibri" w:hAnsi="PT Astra Serif" w:cs="Calibri"/>
          <w:color w:val="000000"/>
          <w:sz w:val="24"/>
          <w:szCs w:val="24"/>
        </w:rPr>
        <w:t>3</w:t>
      </w:r>
      <w:r w:rsidR="00E85218">
        <w:rPr>
          <w:rFonts w:ascii="PT Astra Serif" w:eastAsia="Calibri" w:hAnsi="PT Astra Serif" w:cs="Calibri"/>
          <w:color w:val="000000"/>
          <w:sz w:val="24"/>
          <w:szCs w:val="24"/>
        </w:rPr>
        <w:t>59 099</w:t>
      </w:r>
      <w:r w:rsidR="001B17E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1B17E1">
        <w:rPr>
          <w:rFonts w:ascii="PT Astra Serif" w:hAnsi="PT Astra Serif"/>
          <w:sz w:val="24"/>
          <w:szCs w:val="24"/>
        </w:rPr>
        <w:t>руб.</w:t>
      </w:r>
      <w:r w:rsidR="00470B0D" w:rsidRPr="001B17E1">
        <w:rPr>
          <w:rFonts w:ascii="PT Astra Serif" w:hAnsi="PT Astra Serif"/>
          <w:sz w:val="24"/>
          <w:szCs w:val="24"/>
        </w:rPr>
        <w:t xml:space="preserve"> </w:t>
      </w:r>
      <w:r w:rsidR="00E85218">
        <w:rPr>
          <w:rFonts w:ascii="PT Astra Serif" w:hAnsi="PT Astra Serif"/>
          <w:sz w:val="24"/>
          <w:szCs w:val="24"/>
        </w:rPr>
        <w:t>99</w:t>
      </w:r>
      <w:r w:rsidR="00470B0D" w:rsidRPr="001B17E1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E85218">
        <w:rPr>
          <w:rFonts w:ascii="PT Astra Serif" w:hAnsi="PT Astra Serif"/>
          <w:sz w:val="24"/>
          <w:szCs w:val="24"/>
        </w:rPr>
        <w:t>А</w:t>
      </w:r>
      <w:r w:rsidR="00D84488">
        <w:rPr>
          <w:rFonts w:ascii="PT Astra Serif" w:hAnsi="PT Astra Serif"/>
          <w:sz w:val="24"/>
          <w:szCs w:val="24"/>
        </w:rPr>
        <w:t>дминистраци</w:t>
      </w:r>
      <w:r w:rsidR="00E85218">
        <w:rPr>
          <w:rFonts w:ascii="PT Astra Serif" w:hAnsi="PT Astra Serif"/>
          <w:sz w:val="24"/>
          <w:szCs w:val="24"/>
        </w:rPr>
        <w:t>я</w:t>
      </w:r>
      <w:r w:rsidR="00D84488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D84488">
        <w:rPr>
          <w:rFonts w:ascii="PT Astra Serif" w:hAnsi="PT Astra Serif"/>
          <w:sz w:val="24"/>
          <w:szCs w:val="24"/>
        </w:rPr>
        <w:t>Югорска</w:t>
      </w:r>
      <w:proofErr w:type="spellEnd"/>
      <w:r w:rsidR="00943127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85218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</w:t>
      </w:r>
      <w:r w:rsidR="00E85218">
        <w:rPr>
          <w:rFonts w:ascii="PT Astra Serif" w:hAnsi="PT Astra Serif"/>
          <w:sz w:val="24"/>
          <w:szCs w:val="24"/>
        </w:rPr>
        <w:t>11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E85218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E85218">
        <w:rPr>
          <w:rFonts w:ascii="PT Astra Serif" w:hAnsi="PT Astra Serif"/>
          <w:sz w:val="24"/>
          <w:szCs w:val="24"/>
        </w:rPr>
        <w:t>138, 79</w:t>
      </w:r>
      <w:r>
        <w:rPr>
          <w:rFonts w:ascii="PT Astra Serif" w:hAnsi="PT Astra Serif"/>
          <w:sz w:val="24"/>
          <w:szCs w:val="24"/>
        </w:rPr>
        <w:t>).</w:t>
      </w:r>
    </w:p>
    <w:p w:rsidR="00BB1119" w:rsidRPr="006203AE" w:rsidRDefault="00BB1119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85218" w:rsidRPr="00F3009F" w:rsidTr="007672A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18" w:rsidRPr="00E85218" w:rsidRDefault="00E85218" w:rsidP="00E852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52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8" w:rsidRPr="00E85218" w:rsidRDefault="00E85218" w:rsidP="00E852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52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277777.77</w:t>
            </w:r>
          </w:p>
        </w:tc>
      </w:tr>
      <w:tr w:rsidR="00E85218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18" w:rsidRPr="00E85218" w:rsidRDefault="00E85218" w:rsidP="00E852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52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8" w:rsidRPr="00E85218" w:rsidRDefault="00E85218" w:rsidP="00E852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52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277777.77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E85218">
        <w:rPr>
          <w:rFonts w:ascii="PT Astra Serif" w:hAnsi="PT Astra Serif"/>
          <w:sz w:val="24"/>
          <w:szCs w:val="24"/>
        </w:rPr>
        <w:t>№ 138, 79</w:t>
      </w:r>
      <w:r w:rsidR="006A3EB6">
        <w:rPr>
          <w:rFonts w:ascii="PT Astra Serif" w:hAnsi="PT Astra Serif"/>
          <w:sz w:val="24"/>
          <w:szCs w:val="24"/>
        </w:rPr>
        <w:t>;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BB1119" w:rsidRPr="006203AE" w:rsidRDefault="00BB1119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E85218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18" w:rsidRPr="00F3009F" w:rsidRDefault="00E85218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18" w:rsidRPr="00E85218" w:rsidRDefault="00E85218" w:rsidP="00172B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52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138</w:t>
            </w:r>
          </w:p>
        </w:tc>
      </w:tr>
      <w:tr w:rsidR="00E85218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8" w:rsidRPr="00F3009F" w:rsidRDefault="00E85218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8" w:rsidRPr="00E85218" w:rsidRDefault="00E85218" w:rsidP="00172B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852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</w:tr>
    </w:tbl>
    <w:p w:rsidR="000F59C4" w:rsidRPr="00E85218" w:rsidRDefault="000F59C4" w:rsidP="007672A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672A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672A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672A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672A2">
        <w:rPr>
          <w:rFonts w:ascii="PT Astra Serif" w:hAnsi="PT Astra Serif"/>
          <w:sz w:val="24"/>
          <w:szCs w:val="24"/>
        </w:rPr>
        <w:t>.</w:t>
      </w:r>
    </w:p>
    <w:p w:rsidR="00E85218" w:rsidRDefault="00E85218" w:rsidP="00E85218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sz w:val="24"/>
          <w:szCs w:val="24"/>
        </w:rPr>
      </w:pPr>
    </w:p>
    <w:p w:rsidR="00E85218" w:rsidRPr="001C4F5B" w:rsidRDefault="00E85218" w:rsidP="00E85218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BB1119" w:rsidRDefault="00BB1119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  <w:bookmarkStart w:id="0" w:name="_GoBack"/>
      <w:bookmarkEnd w:id="0"/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Pr="006203AE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04F9B" w:rsidRPr="006203AE" w:rsidRDefault="00D04F9B" w:rsidP="000F59C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D04F9B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D84488">
        <w:rPr>
          <w:sz w:val="24"/>
          <w:szCs w:val="24"/>
        </w:rPr>
        <w:t>Е</w:t>
      </w:r>
      <w:r w:rsidR="007672A2">
        <w:rPr>
          <w:sz w:val="24"/>
          <w:szCs w:val="24"/>
        </w:rPr>
        <w:t xml:space="preserve">.В. </w:t>
      </w:r>
      <w:r w:rsidR="00D84488">
        <w:rPr>
          <w:sz w:val="24"/>
          <w:szCs w:val="24"/>
        </w:rPr>
        <w:t>Соболева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AE1DA2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519BD"/>
    <w:rsid w:val="000B70BE"/>
    <w:rsid w:val="000C0127"/>
    <w:rsid w:val="000F59C4"/>
    <w:rsid w:val="000F72A6"/>
    <w:rsid w:val="00152769"/>
    <w:rsid w:val="00163947"/>
    <w:rsid w:val="00183D3F"/>
    <w:rsid w:val="001B17E1"/>
    <w:rsid w:val="001C4F5B"/>
    <w:rsid w:val="001E2ABC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203AE"/>
    <w:rsid w:val="00662B0D"/>
    <w:rsid w:val="006A3EB6"/>
    <w:rsid w:val="006B48E9"/>
    <w:rsid w:val="006B76DB"/>
    <w:rsid w:val="007412A6"/>
    <w:rsid w:val="007672A2"/>
    <w:rsid w:val="00782ABC"/>
    <w:rsid w:val="007D7E97"/>
    <w:rsid w:val="007F41B0"/>
    <w:rsid w:val="00861042"/>
    <w:rsid w:val="008C495F"/>
    <w:rsid w:val="008E3947"/>
    <w:rsid w:val="00943127"/>
    <w:rsid w:val="009F2F13"/>
    <w:rsid w:val="009F47B9"/>
    <w:rsid w:val="00A32251"/>
    <w:rsid w:val="00AE1DA2"/>
    <w:rsid w:val="00AF336D"/>
    <w:rsid w:val="00B32EAC"/>
    <w:rsid w:val="00B33084"/>
    <w:rsid w:val="00B56F6B"/>
    <w:rsid w:val="00B726D7"/>
    <w:rsid w:val="00BB1119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04F9B"/>
    <w:rsid w:val="00D644B5"/>
    <w:rsid w:val="00D84488"/>
    <w:rsid w:val="00DC5511"/>
    <w:rsid w:val="00DD1052"/>
    <w:rsid w:val="00DD1A6E"/>
    <w:rsid w:val="00E3507B"/>
    <w:rsid w:val="00E811C5"/>
    <w:rsid w:val="00E85218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42</cp:revision>
  <cp:lastPrinted>2025-07-28T12:40:00Z</cp:lastPrinted>
  <dcterms:created xsi:type="dcterms:W3CDTF">2025-05-05T07:01:00Z</dcterms:created>
  <dcterms:modified xsi:type="dcterms:W3CDTF">2025-07-31T10:33:00Z</dcterms:modified>
</cp:coreProperties>
</file>