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77777777"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 муниципального контракта</w:t>
      </w:r>
    </w:p>
    <w:p w14:paraId="62B281EE" w14:textId="77777777" w:rsidR="003465ED" w:rsidRPr="003465ED" w:rsidRDefault="003465ED" w:rsidP="003465ED">
      <w:pPr>
        <w:tabs>
          <w:tab w:val="left" w:pos="360"/>
        </w:tabs>
        <w:spacing w:after="0"/>
        <w:jc w:val="center"/>
        <w:rPr>
          <w:rFonts w:ascii="PT Astra Serif" w:hAnsi="PT Astra Serif"/>
          <w:b/>
          <w:bCs/>
          <w:color w:val="00000A"/>
          <w:sz w:val="28"/>
          <w:szCs w:val="28"/>
        </w:rPr>
      </w:pP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4907CF93" w14:textId="0DB157B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C535F" w:rsidRPr="003465ED">
        <w:rPr>
          <w:rFonts w:ascii="PT Astra Serif" w:hAnsi="PT Astra Serif"/>
          <w:color w:val="000099"/>
          <w:sz w:val="28"/>
        </w:rPr>
        <w:t xml:space="preserve"> </w:t>
      </w:r>
      <w:r w:rsidR="00FB4CB8" w:rsidRPr="00FB4CB8">
        <w:rPr>
          <w:rFonts w:ascii="PT Astra Serif" w:hAnsi="PT Astra Serif"/>
          <w:color w:val="000099"/>
          <w:sz w:val="28"/>
        </w:rPr>
        <w:t>223862200236886220100101490010000244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51A70016" w14:textId="0D84C8D0" w:rsidR="0016695F"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0936F65A"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2C6944" w:rsidRPr="002C6944">
        <w:rPr>
          <w:rFonts w:ascii="PT Astra Serif" w:hAnsi="PT Astra Serif"/>
          <w:bCs/>
          <w:color w:val="000099"/>
          <w:sz w:val="28"/>
          <w:szCs w:val="28"/>
        </w:rPr>
        <w:t>кабел</w:t>
      </w:r>
      <w:r w:rsidR="002C6944">
        <w:rPr>
          <w:rFonts w:ascii="PT Astra Serif" w:hAnsi="PT Astra Serif"/>
          <w:bCs/>
          <w:color w:val="000099"/>
          <w:sz w:val="28"/>
          <w:szCs w:val="28"/>
        </w:rPr>
        <w:t>ь</w:t>
      </w:r>
      <w:r w:rsidR="002C6944" w:rsidRPr="002C6944">
        <w:rPr>
          <w:rFonts w:ascii="PT Astra Serif" w:hAnsi="PT Astra Serif"/>
          <w:bCs/>
          <w:color w:val="000099"/>
          <w:sz w:val="28"/>
          <w:szCs w:val="28"/>
        </w:rPr>
        <w:t xml:space="preserve"> и сетевы</w:t>
      </w:r>
      <w:r w:rsidR="002C6944">
        <w:rPr>
          <w:rFonts w:ascii="PT Astra Serif" w:hAnsi="PT Astra Serif"/>
          <w:bCs/>
          <w:color w:val="000099"/>
          <w:sz w:val="28"/>
          <w:szCs w:val="28"/>
        </w:rPr>
        <w:t>е</w:t>
      </w:r>
      <w:r w:rsidR="002C6944" w:rsidRPr="002C6944">
        <w:rPr>
          <w:rFonts w:ascii="PT Astra Serif" w:hAnsi="PT Astra Serif"/>
          <w:bCs/>
          <w:color w:val="000099"/>
          <w:sz w:val="28"/>
          <w:szCs w:val="28"/>
        </w:rPr>
        <w:t xml:space="preserve"> фильтр</w:t>
      </w:r>
      <w:r w:rsidR="002C6944">
        <w:rPr>
          <w:rFonts w:ascii="PT Astra Serif" w:hAnsi="PT Astra Serif"/>
          <w:bCs/>
          <w:color w:val="000099"/>
          <w:sz w:val="28"/>
          <w:szCs w:val="28"/>
        </w:rPr>
        <w:t>ы</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082A5101" w:rsidR="007A4D1E" w:rsidRDefault="007A4D1E" w:rsidP="007A4D1E">
      <w:pPr>
        <w:pStyle w:val="13"/>
        <w:keepNext/>
        <w:spacing w:after="0" w:line="240" w:lineRule="auto"/>
        <w:ind w:left="709"/>
        <w:jc w:val="center"/>
        <w:rPr>
          <w:rFonts w:ascii="PT Astra Serif" w:hAnsi="PT Astra Serif"/>
          <w:b/>
          <w:sz w:val="28"/>
          <w:szCs w:val="28"/>
        </w:rPr>
      </w:pPr>
      <w:r w:rsidRPr="00D22DC4">
        <w:rPr>
          <w:rFonts w:ascii="PT Astra Serif" w:hAnsi="PT Astra Serif"/>
          <w:b/>
          <w:sz w:val="28"/>
          <w:szCs w:val="28"/>
        </w:rPr>
        <w:t>2. Цена Контракта и порядок расчётов</w:t>
      </w:r>
    </w:p>
    <w:p w14:paraId="5A725227" w14:textId="77777777" w:rsidR="0016695F" w:rsidRPr="00D22DC4" w:rsidRDefault="0016695F" w:rsidP="007A4D1E">
      <w:pPr>
        <w:pStyle w:val="13"/>
        <w:keepNext/>
        <w:spacing w:after="0" w:line="240" w:lineRule="auto"/>
        <w:ind w:left="709"/>
        <w:jc w:val="center"/>
        <w:rPr>
          <w:rFonts w:ascii="PT Astra Serif" w:hAnsi="PT Astra Serif"/>
          <w:sz w:val="28"/>
          <w:szCs w:val="28"/>
        </w:rPr>
      </w:pPr>
    </w:p>
    <w:p w14:paraId="1FB7EF92" w14:textId="60069594"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w:t>
      </w:r>
      <w:r w:rsidR="007C535F">
        <w:rPr>
          <w:rFonts w:ascii="PT Astra Serif" w:hAnsi="PT Astra Serif"/>
          <w:i/>
          <w:color w:val="auto"/>
          <w:sz w:val="28"/>
          <w:szCs w:val="28"/>
        </w:rPr>
        <w:t>.</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65DB2A5E"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535F">
        <w:rPr>
          <w:rFonts w:ascii="PT Astra Serif" w:hAnsi="PT Astra Serif"/>
          <w:color w:val="auto"/>
          <w:sz w:val="28"/>
          <w:szCs w:val="28"/>
        </w:rPr>
        <w:t>К</w:t>
      </w:r>
      <w:r w:rsidRPr="00D22DC4">
        <w:rPr>
          <w:rFonts w:ascii="PT Astra Serif" w:hAnsi="PT Astra Serif"/>
          <w:color w:val="auto"/>
          <w:sz w:val="28"/>
          <w:szCs w:val="28"/>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w:t>
      </w:r>
      <w:r w:rsidRPr="00D22DC4">
        <w:rPr>
          <w:rFonts w:ascii="PT Astra Serif" w:hAnsi="PT Astra Serif"/>
          <w:sz w:val="28"/>
          <w:szCs w:val="28"/>
        </w:rPr>
        <w:lastRenderedPageBreak/>
        <w:t>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681A2B46"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w:t>
      </w:r>
      <w:r w:rsidR="007C535F">
        <w:rPr>
          <w:rFonts w:ascii="PT Astra Serif" w:hAnsi="PT Astra Serif"/>
          <w:color w:val="000099"/>
          <w:sz w:val="28"/>
          <w:szCs w:val="28"/>
        </w:rPr>
        <w:t>2</w:t>
      </w:r>
      <w:r w:rsidRPr="00D22DC4">
        <w:rPr>
          <w:rFonts w:ascii="PT Astra Serif" w:hAnsi="PT Astra Serif"/>
          <w:color w:val="000099"/>
          <w:sz w:val="28"/>
          <w:szCs w:val="28"/>
        </w:rPr>
        <w:t xml:space="preserve"> год</w:t>
      </w:r>
      <w:r w:rsidR="007C535F">
        <w:rPr>
          <w:rFonts w:ascii="PT Astra Serif" w:hAnsi="PT Astra Serif"/>
          <w:color w:val="000099"/>
          <w:sz w:val="28"/>
          <w:szCs w:val="28"/>
        </w:rPr>
        <w:t xml:space="preserve"> (</w:t>
      </w:r>
      <w:r w:rsidR="00737DD2">
        <w:rPr>
          <w:rFonts w:ascii="PT Astra Serif" w:hAnsi="PT Astra Serif"/>
          <w:color w:val="000099"/>
          <w:sz w:val="28"/>
          <w:szCs w:val="28"/>
        </w:rPr>
        <w:t>м</w:t>
      </w:r>
      <w:r w:rsidR="00737DD2" w:rsidRPr="00737DD2">
        <w:rPr>
          <w:rFonts w:ascii="PT Astra Serif" w:hAnsi="PT Astra Serif"/>
          <w:color w:val="000099"/>
          <w:sz w:val="28"/>
          <w:szCs w:val="28"/>
        </w:rPr>
        <w:t>униципальная программа города Югорска «Развитие информационного общества»</w:t>
      </w:r>
      <w:r w:rsidR="007C535F">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7EFEA5EC"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 xml:space="preserve">не позднее </w:t>
      </w:r>
      <w:r w:rsidR="0086117B" w:rsidRPr="0086117B">
        <w:rPr>
          <w:rFonts w:ascii="PT Astra Serif" w:hAnsi="PT Astra Serif"/>
          <w:color w:val="000099"/>
          <w:sz w:val="28"/>
          <w:szCs w:val="28"/>
        </w:rPr>
        <w:t xml:space="preserve">10 (десяти) </w:t>
      </w:r>
      <w:r w:rsidRPr="00D22DC4">
        <w:rPr>
          <w:rFonts w:ascii="PT Astra Serif" w:hAnsi="PT Astra Serif"/>
          <w:color w:val="000099"/>
          <w:sz w:val="28"/>
          <w:szCs w:val="28"/>
        </w:rPr>
        <w:t>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7B546672" w:rsidR="001E79FF"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768357C6" w14:textId="77777777" w:rsidR="0086117B" w:rsidRDefault="0086117B" w:rsidP="001E79FF">
      <w:pPr>
        <w:widowControl w:val="0"/>
        <w:autoSpaceDE w:val="0"/>
        <w:autoSpaceDN w:val="0"/>
        <w:adjustRightInd w:val="0"/>
        <w:spacing w:after="0"/>
        <w:ind w:firstLine="709"/>
        <w:rPr>
          <w:rFonts w:ascii="PT Astra Serif" w:hAnsi="PT Astra Serif"/>
          <w:sz w:val="28"/>
          <w:szCs w:val="28"/>
        </w:rPr>
      </w:pPr>
      <w:r w:rsidRPr="0086117B">
        <w:rPr>
          <w:rFonts w:ascii="PT Astra Serif" w:hAnsi="PT Astra Serif"/>
          <w:sz w:val="28"/>
          <w:szCs w:val="28"/>
        </w:rPr>
        <w:t xml:space="preserve">2.9. Датой (днём) оплаты Контракта Стороны считают дату (день) списания денежных средств </w:t>
      </w:r>
      <w:proofErr w:type="gramStart"/>
      <w:r w:rsidRPr="0086117B">
        <w:rPr>
          <w:rFonts w:ascii="PT Astra Serif" w:hAnsi="PT Astra Serif"/>
          <w:sz w:val="28"/>
          <w:szCs w:val="28"/>
        </w:rPr>
        <w:t>с лицевого счета</w:t>
      </w:r>
      <w:proofErr w:type="gramEnd"/>
      <w:r w:rsidRPr="0086117B">
        <w:rPr>
          <w:rFonts w:ascii="PT Astra Serif" w:hAnsi="PT Astra Serif"/>
          <w:sz w:val="28"/>
          <w:szCs w:val="28"/>
        </w:rPr>
        <w:t xml:space="preserve"> Заказчика.</w:t>
      </w:r>
    </w:p>
    <w:p w14:paraId="4E0BB312" w14:textId="07202049" w:rsidR="0086117B" w:rsidRPr="00D22DC4" w:rsidRDefault="0086117B" w:rsidP="001E79FF">
      <w:pPr>
        <w:widowControl w:val="0"/>
        <w:autoSpaceDE w:val="0"/>
        <w:autoSpaceDN w:val="0"/>
        <w:adjustRightInd w:val="0"/>
        <w:spacing w:after="0"/>
        <w:ind w:firstLine="709"/>
        <w:rPr>
          <w:rFonts w:ascii="PT Astra Serif" w:hAnsi="PT Astra Serif"/>
          <w:sz w:val="28"/>
          <w:szCs w:val="28"/>
        </w:rPr>
      </w:pPr>
      <w:r w:rsidRPr="0086117B">
        <w:rPr>
          <w:rFonts w:ascii="PT Astra Serif" w:hAnsi="PT Astra Serif"/>
          <w:sz w:val="28"/>
          <w:szCs w:val="28"/>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5B321C6F" w14:textId="3CBD69B0" w:rsidR="0016695F"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6A99D8F4"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AD2952" w:rsidRPr="006617FD">
        <w:rPr>
          <w:rFonts w:ascii="PT Astra Serif" w:hAnsi="PT Astra Serif"/>
          <w:color w:val="000099"/>
          <w:sz w:val="28"/>
          <w:szCs w:val="28"/>
          <w:lang w:val="en-US"/>
        </w:rPr>
        <w:t>c</w:t>
      </w:r>
      <w:r w:rsidR="00AD2952" w:rsidRPr="006617FD">
        <w:rPr>
          <w:rFonts w:ascii="PT Astra Serif" w:hAnsi="PT Astra Serif"/>
          <w:color w:val="000099"/>
          <w:sz w:val="28"/>
          <w:szCs w:val="28"/>
        </w:rPr>
        <w:t xml:space="preserve"> момента заключения муниципального контракта </w:t>
      </w:r>
      <w:r w:rsidR="00C527FB" w:rsidRPr="00D22DC4">
        <w:rPr>
          <w:rFonts w:ascii="PT Astra Serif" w:hAnsi="PT Astra Serif"/>
          <w:color w:val="000099"/>
          <w:sz w:val="28"/>
          <w:szCs w:val="28"/>
        </w:rPr>
        <w:t xml:space="preserve">по </w:t>
      </w:r>
      <w:r w:rsidR="001B1F3B">
        <w:rPr>
          <w:rFonts w:ascii="PT Astra Serif" w:hAnsi="PT Astra Serif"/>
          <w:color w:val="000099"/>
          <w:sz w:val="28"/>
          <w:szCs w:val="28"/>
        </w:rPr>
        <w:t>3</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D77ED8">
        <w:rPr>
          <w:rFonts w:ascii="PT Astra Serif" w:hAnsi="PT Astra Serif"/>
          <w:color w:val="000099"/>
          <w:sz w:val="28"/>
          <w:szCs w:val="28"/>
        </w:rPr>
        <w:t>06</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D77ED8">
        <w:rPr>
          <w:rFonts w:ascii="PT Astra Serif" w:hAnsi="PT Astra Serif"/>
          <w:color w:val="000099"/>
          <w:sz w:val="28"/>
          <w:szCs w:val="28"/>
        </w:rPr>
        <w:t>2</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48495398" w14:textId="6E07E921" w:rsidR="0016695F"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73D2E794" w14:textId="77777777" w:rsidR="00C11096" w:rsidRDefault="00F427A2" w:rsidP="006B28E7">
      <w:pPr>
        <w:pStyle w:val="afa"/>
        <w:spacing w:line="240" w:lineRule="auto"/>
        <w:ind w:firstLine="709"/>
        <w:jc w:val="both"/>
        <w:rPr>
          <w:rFonts w:ascii="PT Astra Serif" w:hAnsi="PT Astra Serif"/>
          <w:color w:val="000099"/>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r w:rsidR="0034239B">
        <w:rPr>
          <w:rFonts w:ascii="PT Astra Serif" w:hAnsi="PT Astra Serif"/>
          <w:sz w:val="28"/>
          <w:szCs w:val="28"/>
        </w:rPr>
        <w:t>.</w:t>
      </w:r>
      <w:r w:rsidR="0034239B" w:rsidRPr="0034239B">
        <w:rPr>
          <w:rFonts w:ascii="PT Astra Serif" w:hAnsi="PT Astra Serif"/>
          <w:color w:val="000099"/>
          <w:sz w:val="28"/>
          <w:szCs w:val="28"/>
        </w:rPr>
        <w:t xml:space="preserve"> </w:t>
      </w:r>
    </w:p>
    <w:p w14:paraId="314D46A3" w14:textId="69260D23"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w:t>
      </w:r>
      <w:r w:rsidRPr="00D22DC4">
        <w:rPr>
          <w:rFonts w:ascii="PT Astra Serif" w:hAnsi="PT Astra Serif"/>
          <w:sz w:val="28"/>
          <w:szCs w:val="28"/>
        </w:rPr>
        <w:lastRenderedPageBreak/>
        <w:t>(санитарным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246FFB79" w:rsidR="00526146"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770F058E" w14:textId="2F1E6C1C" w:rsidR="00A73B6A" w:rsidRPr="00D22DC4" w:rsidRDefault="00A73B6A" w:rsidP="006B28E7">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4.1.</w:t>
      </w:r>
      <w:r>
        <w:rPr>
          <w:rFonts w:ascii="PT Astra Serif" w:hAnsi="PT Astra Serif"/>
          <w:sz w:val="28"/>
          <w:szCs w:val="28"/>
        </w:rPr>
        <w:t>4</w:t>
      </w:r>
      <w:r w:rsidRPr="00A73B6A">
        <w:rPr>
          <w:rFonts w:ascii="PT Astra Serif" w:hAnsi="PT Astra Serif"/>
          <w:sz w:val="28"/>
          <w:szCs w:val="28"/>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5E1A8994"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w:t>
      </w:r>
      <w:r w:rsidR="00A73B6A">
        <w:rPr>
          <w:rFonts w:ascii="PT Astra Serif" w:hAnsi="PT Astra Serif"/>
          <w:sz w:val="28"/>
          <w:szCs w:val="28"/>
        </w:rPr>
        <w:t>5</w:t>
      </w:r>
      <w:r w:rsidRPr="00D22DC4">
        <w:rPr>
          <w:rFonts w:ascii="PT Astra Serif" w:hAnsi="PT Astra Serif"/>
          <w:sz w:val="28"/>
          <w:szCs w:val="28"/>
        </w:rPr>
        <w:t xml:space="preserve">.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63C8FADA" w14:textId="2E130632" w:rsidR="00BF61B2"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2AE1846E" w14:textId="5CCF2817" w:rsidR="00BF61B2"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2</w:t>
      </w:r>
      <w:r w:rsidRPr="00BF61B2">
        <w:rPr>
          <w:rFonts w:ascii="PT Astra Serif" w:hAnsi="PT Astra Serif"/>
          <w:sz w:val="28"/>
          <w:szCs w:val="28"/>
        </w:rPr>
        <w:t>. принять решение об одностороннем отказе от исполнения Контракта/Договора в соответствии с гражданским законодательством;</w:t>
      </w:r>
    </w:p>
    <w:p w14:paraId="4F7D9F33" w14:textId="605AB358" w:rsidR="003E048D"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w:t>
      </w:r>
      <w:r w:rsidR="00BF61B2">
        <w:rPr>
          <w:rFonts w:ascii="PT Astra Serif" w:hAnsi="PT Astra Serif"/>
          <w:sz w:val="28"/>
          <w:szCs w:val="28"/>
        </w:rPr>
        <w:t>3</w:t>
      </w:r>
      <w:r w:rsidRPr="00D22DC4">
        <w:rPr>
          <w:rFonts w:ascii="PT Astra Serif" w:hAnsi="PT Astra Serif"/>
          <w:sz w:val="28"/>
          <w:szCs w:val="28"/>
        </w:rPr>
        <w:t>. требовать возмещения убытков, уплаты неустоек (штрафов, пеней) в соот</w:t>
      </w:r>
      <w:r w:rsidR="00BF61B2">
        <w:rPr>
          <w:rFonts w:ascii="PT Astra Serif" w:hAnsi="PT Astra Serif"/>
          <w:sz w:val="28"/>
          <w:szCs w:val="28"/>
        </w:rPr>
        <w:t>ветствии с разделом 6 Контракта;</w:t>
      </w:r>
    </w:p>
    <w:p w14:paraId="129F1070" w14:textId="504958F7" w:rsidR="00BF61B2" w:rsidRPr="00D22DC4"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4</w:t>
      </w:r>
      <w:r w:rsidRPr="00BF61B2">
        <w:rPr>
          <w:rFonts w:ascii="PT Astra Serif" w:hAnsi="PT Astra Serif"/>
          <w:sz w:val="28"/>
          <w:szCs w:val="28"/>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w:t>
      </w:r>
      <w:r w:rsidRPr="00D22DC4">
        <w:rPr>
          <w:rFonts w:ascii="PT Astra Serif" w:hAnsi="PT Astra Serif"/>
          <w:sz w:val="28"/>
          <w:szCs w:val="28"/>
        </w:rPr>
        <w:lastRenderedPageBreak/>
        <w:t xml:space="preserve">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096F8C32" w:rsidR="003E048D"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20A5D109" w14:textId="42434B15" w:rsidR="001E230B"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4.4.5. </w:t>
      </w:r>
      <w:r w:rsidR="001E230B">
        <w:rPr>
          <w:rFonts w:ascii="PT Astra Serif" w:hAnsi="PT Astra Serif"/>
          <w:sz w:val="28"/>
          <w:szCs w:val="28"/>
        </w:rPr>
        <w:t>удержать суммы неисполненных Поставщиком требований об уплате неустойки (штрафов, пеней), предъявленных Заказчиком в соответствии с</w:t>
      </w:r>
      <w:r w:rsidR="001E230B" w:rsidRPr="001E230B">
        <w:rPr>
          <w:rFonts w:ascii="PT Astra Serif" w:hAnsi="PT Astra Serif"/>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E230B">
        <w:rPr>
          <w:rFonts w:ascii="PT Astra Serif" w:hAnsi="PT Astra Serif"/>
          <w:sz w:val="28"/>
          <w:szCs w:val="28"/>
        </w:rPr>
        <w:t>, из суммы, подлежащей оплате Поставщику;</w:t>
      </w:r>
    </w:p>
    <w:p w14:paraId="1B1DAD86" w14:textId="5F1D3CA1" w:rsidR="00364EDC" w:rsidRPr="00D22DC4" w:rsidRDefault="001E230B" w:rsidP="00364EDC">
      <w:pPr>
        <w:pStyle w:val="afa"/>
        <w:spacing w:line="240" w:lineRule="auto"/>
        <w:ind w:firstLine="709"/>
        <w:jc w:val="both"/>
        <w:rPr>
          <w:rFonts w:ascii="PT Astra Serif" w:hAnsi="PT Astra Serif"/>
          <w:sz w:val="28"/>
          <w:szCs w:val="28"/>
        </w:rPr>
      </w:pPr>
      <w:r>
        <w:rPr>
          <w:rFonts w:ascii="PT Astra Serif" w:hAnsi="PT Astra Serif"/>
          <w:sz w:val="28"/>
          <w:szCs w:val="28"/>
        </w:rPr>
        <w:t xml:space="preserve">4.4.6. </w:t>
      </w:r>
      <w:r w:rsidR="00364EDC" w:rsidRPr="00D22DC4">
        <w:rPr>
          <w:rFonts w:ascii="PT Astra Serif" w:hAnsi="PT Astra Serif"/>
          <w:sz w:val="28"/>
          <w:szCs w:val="28"/>
        </w:rPr>
        <w:t>отказаться от приёмки и оплаты Товара, не соответствующего условиям Контракта;</w:t>
      </w:r>
    </w:p>
    <w:p w14:paraId="5C96B0E4" w14:textId="2A38BB03" w:rsidR="00364EDC" w:rsidRPr="00D22DC4"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1E230B">
        <w:rPr>
          <w:rFonts w:ascii="PT Astra Serif" w:hAnsi="PT Astra Serif"/>
          <w:sz w:val="28"/>
          <w:szCs w:val="28"/>
        </w:rPr>
        <w:t>7</w:t>
      </w:r>
      <w:r w:rsidRPr="00D22DC4">
        <w:rPr>
          <w:rFonts w:ascii="PT Astra Serif" w:hAnsi="PT Astra Serif"/>
          <w:sz w:val="28"/>
          <w:szCs w:val="28"/>
        </w:rPr>
        <w:t xml:space="preserve">. принять решение об одностороннем отказе от исполнения Контракта в соответствии с гражданским законодательством; </w:t>
      </w:r>
    </w:p>
    <w:p w14:paraId="5FAB2B64" w14:textId="371153E9" w:rsidR="00364EDC"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1E230B">
        <w:rPr>
          <w:rFonts w:ascii="PT Astra Serif" w:hAnsi="PT Astra Serif"/>
          <w:sz w:val="28"/>
          <w:szCs w:val="28"/>
        </w:rPr>
        <w:t>8</w:t>
      </w:r>
      <w:r w:rsidRPr="00D22DC4">
        <w:rPr>
          <w:rFonts w:ascii="PT Astra Serif" w:hAnsi="PT Astra Serif"/>
          <w:sz w:val="28"/>
          <w:szCs w:val="28"/>
        </w:rPr>
        <w:t>. до принятия решения об одностороннем отказе от исполнения Контракта провести экспертизу поставленного Товара с привлечением эк</w:t>
      </w:r>
      <w:r w:rsidR="00A213FA">
        <w:rPr>
          <w:rFonts w:ascii="PT Astra Serif" w:hAnsi="PT Astra Serif"/>
          <w:sz w:val="28"/>
          <w:szCs w:val="28"/>
        </w:rPr>
        <w:t>спертов, экспертных организаций;</w:t>
      </w:r>
    </w:p>
    <w:p w14:paraId="5B457206" w14:textId="7A7B42F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234479E" w14:textId="6CDAD6C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7AAC4067" w14:textId="4908071A"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D2F9E9D" w14:textId="23E78DC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4.4.11. Фотосъёмку и (или) видеозапись (видеосъёмку) приёмки поставленного </w:t>
      </w:r>
      <w:r w:rsidRPr="0000687B">
        <w:rPr>
          <w:rFonts w:ascii="PT Astra Serif" w:hAnsi="PT Astra Serif"/>
          <w:sz w:val="28"/>
          <w:szCs w:val="28"/>
        </w:rPr>
        <w:lastRenderedPageBreak/>
        <w:t>товара осуществляет должностное лицо Заказчика, наделённое соответствующими полномочиями.</w:t>
      </w:r>
    </w:p>
    <w:p w14:paraId="66E4B5CA" w14:textId="637482B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6F1EEE88" w14:textId="2828F69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10B1C3AE" w14:textId="395B2D6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0EACAFD3" w14:textId="66BB640B"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11E1DB51" w14:textId="5C9D11D8"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00687B">
        <w:rPr>
          <w:rFonts w:ascii="PT Astra Serif" w:hAnsi="PT Astra Serif"/>
          <w:sz w:val="28"/>
          <w:szCs w:val="28"/>
        </w:rPr>
        <w:t>ти</w:t>
      </w:r>
      <w:proofErr w:type="spellEnd"/>
      <w:r w:rsidRPr="0000687B">
        <w:rPr>
          <w:rFonts w:ascii="PT Astra Serif" w:hAnsi="PT Astra Serif"/>
          <w:sz w:val="28"/>
          <w:szCs w:val="28"/>
        </w:rPr>
        <w:t>), присутствующего(их) ответственного(</w:t>
      </w:r>
      <w:proofErr w:type="spellStart"/>
      <w:r w:rsidRPr="0000687B">
        <w:rPr>
          <w:rFonts w:ascii="PT Astra Serif" w:hAnsi="PT Astra Serif"/>
          <w:sz w:val="28"/>
          <w:szCs w:val="28"/>
        </w:rPr>
        <w:t>ых</w:t>
      </w:r>
      <w:proofErr w:type="spellEnd"/>
      <w:r w:rsidRPr="0000687B">
        <w:rPr>
          <w:rFonts w:ascii="PT Astra Serif" w:hAnsi="PT Astra Serif"/>
          <w:sz w:val="28"/>
          <w:szCs w:val="28"/>
        </w:rPr>
        <w:t>) лица (лиц) за приёмку товара, информацию о дате, месте и времени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w:t>
      </w:r>
    </w:p>
    <w:p w14:paraId="20A7659B" w14:textId="77777777"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00687B">
        <w:rPr>
          <w:rFonts w:ascii="PT Astra Serif" w:hAnsi="PT Astra Serif"/>
          <w:sz w:val="28"/>
          <w:szCs w:val="28"/>
        </w:rPr>
        <w:t>jpeg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png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tif</w:t>
      </w:r>
      <w:proofErr w:type="spellEnd"/>
      <w:r w:rsidRPr="0000687B">
        <w:rPr>
          <w:rFonts w:ascii="PT Astra Serif" w:hAnsi="PT Astra Serif"/>
          <w:sz w:val="28"/>
          <w:szCs w:val="28"/>
        </w:rPr>
        <w:t xml:space="preserve">, Mpeg4, </w:t>
      </w:r>
      <w:proofErr w:type="spellStart"/>
      <w:r w:rsidRPr="0000687B">
        <w:rPr>
          <w:rFonts w:ascii="PT Astra Serif" w:hAnsi="PT Astra Serif"/>
          <w:sz w:val="28"/>
          <w:szCs w:val="28"/>
        </w:rPr>
        <w:t>avi</w:t>
      </w:r>
      <w:proofErr w:type="spellEnd"/>
      <w:r w:rsidRPr="0000687B">
        <w:rPr>
          <w:rFonts w:ascii="PT Astra Serif" w:hAnsi="PT Astra Serif"/>
          <w:sz w:val="28"/>
          <w:szCs w:val="28"/>
        </w:rPr>
        <w:t xml:space="preserve"> и иных).</w:t>
      </w:r>
    </w:p>
    <w:p w14:paraId="50F1A11B" w14:textId="06B70373"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Информация о ведении </w:t>
      </w:r>
      <w:r w:rsidR="0000687B" w:rsidRPr="0000687B">
        <w:rPr>
          <w:rFonts w:ascii="PT Astra Serif" w:hAnsi="PT Astra Serif"/>
          <w:sz w:val="28"/>
          <w:szCs w:val="28"/>
        </w:rPr>
        <w:t>фотосъёмки</w:t>
      </w:r>
      <w:r w:rsidRPr="0000687B">
        <w:rPr>
          <w:rFonts w:ascii="PT Astra Serif" w:hAnsi="PT Astra Serif"/>
          <w:sz w:val="28"/>
          <w:szCs w:val="28"/>
        </w:rPr>
        <w:t xml:space="preserve"> и(или)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 xml:space="preserve">) включается в Акт приёма-передачи товара. </w:t>
      </w:r>
    </w:p>
    <w:p w14:paraId="60BE72AE" w14:textId="1457044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Фото- и (или) видеоматериалы хранятся Заказчиком в течение гарантийного срока, но не менее </w:t>
      </w:r>
      <w:r w:rsidR="0000687B" w:rsidRPr="0000687B">
        <w:rPr>
          <w:rFonts w:ascii="PT Astra Serif" w:hAnsi="PT Astra Serif"/>
          <w:sz w:val="28"/>
          <w:szCs w:val="28"/>
        </w:rPr>
        <w:t>трёх</w:t>
      </w:r>
      <w:r w:rsidRPr="0000687B">
        <w:rPr>
          <w:rFonts w:ascii="PT Astra Serif" w:hAnsi="PT Astra Serif"/>
          <w:sz w:val="28"/>
          <w:szCs w:val="28"/>
        </w:rPr>
        <w:t xml:space="preserve"> лет с даты осуществления </w:t>
      </w:r>
      <w:r w:rsidR="0000687B" w:rsidRPr="0000687B">
        <w:rPr>
          <w:rFonts w:ascii="PT Astra Serif" w:hAnsi="PT Astra Serif"/>
          <w:sz w:val="28"/>
          <w:szCs w:val="28"/>
        </w:rPr>
        <w:t>приёмки</w:t>
      </w:r>
      <w:r w:rsidRPr="0000687B">
        <w:rPr>
          <w:rFonts w:ascii="PT Astra Serif" w:hAnsi="PT Astra Serif"/>
          <w:sz w:val="28"/>
          <w:szCs w:val="28"/>
        </w:rPr>
        <w:t xml:space="preserve"> товара.</w:t>
      </w:r>
    </w:p>
    <w:p w14:paraId="0542704E" w14:textId="7CC431ED"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4E58AB10" w14:textId="041FFA7C"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2D161F37" w14:textId="36BEF5E2"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16695F">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D22DC4">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w:t>
      </w:r>
      <w:r w:rsidRPr="00D22DC4">
        <w:rPr>
          <w:rFonts w:ascii="PT Astra Serif" w:hAnsi="PT Astra Serif"/>
          <w:sz w:val="28"/>
          <w:szCs w:val="28"/>
        </w:rPr>
        <w:lastRenderedPageBreak/>
        <w:t>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42019248" w14:textId="69EB63D8" w:rsidR="0016695F"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06624005" w14:textId="77777777" w:rsidR="00D032F4" w:rsidRPr="00D22DC4" w:rsidRDefault="00D032F4" w:rsidP="005820D7">
      <w:pPr>
        <w:pStyle w:val="13"/>
        <w:spacing w:after="0" w:line="240" w:lineRule="auto"/>
        <w:ind w:firstLine="709"/>
        <w:jc w:val="center"/>
        <w:rPr>
          <w:rFonts w:ascii="PT Astra Serif" w:hAnsi="PT Astra Serif"/>
          <w:b/>
          <w:sz w:val="28"/>
          <w:szCs w:val="28"/>
        </w:rPr>
      </w:pPr>
    </w:p>
    <w:p w14:paraId="212C8C42" w14:textId="3A1B9FFF" w:rsidR="00E7608D" w:rsidRDefault="00E7608D" w:rsidP="00FA0773">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50D5D4F9" w14:textId="2503EB83" w:rsidR="00FA0773"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832B313" w14:textId="700424FB" w:rsidR="00FA0773" w:rsidRPr="00FA0773" w:rsidRDefault="00827F26" w:rsidP="00FA077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FA0773" w:rsidRPr="00FA0773">
        <w:rPr>
          <w:rFonts w:ascii="PT Astra Serif" w:hAnsi="PT Astra Serif"/>
          <w:sz w:val="28"/>
          <w:szCs w:val="28"/>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C0C9FF8" w14:textId="5EF485AD" w:rsidR="00FA0773" w:rsidRPr="00FA0773"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3C673220" w:rsidR="00827F26"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 xml:space="preserve">с даты исполнения Поставщиком обязательств, предусмотренных Контрактом (если такая </w:t>
      </w:r>
      <w:r w:rsidRPr="00D22DC4">
        <w:rPr>
          <w:rFonts w:ascii="PT Astra Serif" w:hAnsi="PT Astra Serif"/>
          <w:sz w:val="28"/>
          <w:szCs w:val="28"/>
        </w:rPr>
        <w:lastRenderedPageBreak/>
        <w:t>форма обеспечения исполнения Контракта применяется Поставщиком).</w:t>
      </w:r>
    </w:p>
    <w:p w14:paraId="7B3DC508" w14:textId="0B3B913D" w:rsidR="003126E3"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w:t>
      </w:r>
      <w:r w:rsidR="0015625E" w:rsidRPr="0015625E">
        <w:rPr>
          <w:rFonts w:ascii="PT Astra Serif" w:hAnsi="PT Astra Serif"/>
          <w:sz w:val="28"/>
          <w:szCs w:val="28"/>
        </w:rPr>
        <w:t>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D22DC4">
        <w:rPr>
          <w:rFonts w:ascii="PT Astra Serif" w:hAnsi="PT Astra Serif"/>
          <w:sz w:val="28"/>
          <w:szCs w:val="28"/>
        </w:rPr>
        <w:t xml:space="preserve"> </w:t>
      </w:r>
    </w:p>
    <w:p w14:paraId="073F7EA5" w14:textId="17FB11E1" w:rsidR="001E230B" w:rsidRPr="00D22DC4" w:rsidRDefault="001E230B" w:rsidP="0015625E">
      <w:pPr>
        <w:pStyle w:val="13"/>
        <w:spacing w:after="0" w:line="240" w:lineRule="auto"/>
        <w:ind w:firstLine="709"/>
        <w:jc w:val="both"/>
        <w:rPr>
          <w:rFonts w:ascii="PT Astra Serif" w:hAnsi="PT Astra Serif"/>
          <w:sz w:val="28"/>
          <w:szCs w:val="28"/>
        </w:rPr>
      </w:pPr>
      <w:r>
        <w:rPr>
          <w:rFonts w:ascii="PT Astra Serif" w:hAnsi="PT Astra Serif"/>
          <w:sz w:val="28"/>
          <w:szCs w:val="28"/>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w:t>
      </w:r>
      <w:r w:rsidRPr="001E230B">
        <w:rPr>
          <w:rFonts w:ascii="PT Astra Serif" w:hAnsi="PT Astra Serif"/>
          <w:sz w:val="28"/>
          <w:szCs w:val="28"/>
        </w:rPr>
        <w:t>Федеральн</w:t>
      </w:r>
      <w:r>
        <w:rPr>
          <w:rFonts w:ascii="PT Astra Serif" w:hAnsi="PT Astra Serif"/>
          <w:sz w:val="28"/>
          <w:szCs w:val="28"/>
        </w:rPr>
        <w:t>ым</w:t>
      </w:r>
      <w:r w:rsidRPr="001E230B">
        <w:rPr>
          <w:rFonts w:ascii="PT Astra Serif" w:hAnsi="PT Astra Serif"/>
          <w:sz w:val="28"/>
          <w:szCs w:val="28"/>
        </w:rPr>
        <w:t xml:space="preserve"> закон</w:t>
      </w:r>
      <w:r>
        <w:rPr>
          <w:rFonts w:ascii="PT Astra Serif" w:hAnsi="PT Astra Serif"/>
          <w:sz w:val="28"/>
          <w:szCs w:val="28"/>
        </w:rPr>
        <w:t>ом</w:t>
      </w:r>
      <w:r w:rsidRPr="001E230B">
        <w:rPr>
          <w:rFonts w:ascii="PT Astra Serif" w:hAnsi="PT Astra Serif"/>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8"/>
          <w:szCs w:val="28"/>
        </w:rPr>
        <w:t xml:space="preserve"> и условиями настоящего Контракта.</w:t>
      </w:r>
    </w:p>
    <w:p w14:paraId="0BBCB534" w14:textId="1ADC2060"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33A6F34"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w:t>
      </w:r>
      <w:r w:rsidR="0015625E" w:rsidRPr="0015625E">
        <w:rPr>
          <w:rFonts w:ascii="PT Astra Serif" w:hAnsi="PT Astra Serif"/>
          <w:sz w:val="28"/>
          <w:szCs w:val="28"/>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w:t>
      </w:r>
      <w:r w:rsidRPr="00D22DC4">
        <w:rPr>
          <w:rFonts w:ascii="PT Astra Serif" w:hAnsi="PT Astra Serif"/>
          <w:sz w:val="28"/>
          <w:szCs w:val="28"/>
        </w:rPr>
        <w:lastRenderedPageBreak/>
        <w:t>сфере закупок товаров, работ, услуг для обеспечения государственных и муниципальных нужд».</w:t>
      </w:r>
    </w:p>
    <w:p w14:paraId="6CD497CB" w14:textId="6A63204E" w:rsidR="003126E3" w:rsidRPr="00D22DC4" w:rsidRDefault="003126E3" w:rsidP="00DB194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w:t>
      </w:r>
      <w:r w:rsidR="00DB1940" w:rsidRPr="00DB1940">
        <w:rPr>
          <w:rFonts w:ascii="PT Astra Serif" w:hAnsi="PT Astra Serif"/>
          <w:sz w:val="28"/>
          <w:szCs w:val="2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0E138D2" w14:textId="46889707"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4B5E55E" w14:textId="77777777" w:rsid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76F4C9FD" w14:textId="780BE464"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39E8CA56" w14:textId="1055FF57" w:rsidR="003126E3"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w:t>
      </w:r>
      <w:r w:rsidRPr="00DB1940">
        <w:rPr>
          <w:rFonts w:ascii="PT Astra Serif" w:hAnsi="PT Astra Serif"/>
          <w:sz w:val="28"/>
          <w:szCs w:val="28"/>
        </w:rPr>
        <w:lastRenderedPageBreak/>
        <w:t>нужд».</w:t>
      </w:r>
    </w:p>
    <w:p w14:paraId="4E315E95" w14:textId="77777777" w:rsidR="00DB1940" w:rsidRPr="00D22DC4" w:rsidRDefault="00DB1940" w:rsidP="00DB1940">
      <w:pPr>
        <w:pStyle w:val="13"/>
        <w:spacing w:after="0" w:line="240" w:lineRule="auto"/>
        <w:ind w:firstLine="709"/>
        <w:jc w:val="both"/>
        <w:rPr>
          <w:rFonts w:ascii="PT Astra Serif" w:hAnsi="PT Astra Serif"/>
          <w:sz w:val="28"/>
          <w:szCs w:val="28"/>
        </w:rPr>
      </w:pPr>
    </w:p>
    <w:p w14:paraId="2DFA866A" w14:textId="29403E3B" w:rsidR="0016695F"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0A0193B" w14:textId="77777777" w:rsidR="00D032F4" w:rsidRPr="00D22DC4" w:rsidRDefault="00D032F4" w:rsidP="000B19AA">
      <w:pPr>
        <w:pStyle w:val="13"/>
        <w:spacing w:after="0" w:line="240" w:lineRule="auto"/>
        <w:ind w:firstLine="709"/>
        <w:jc w:val="center"/>
        <w:rPr>
          <w:rFonts w:ascii="PT Astra Serif" w:hAnsi="PT Astra Serif"/>
          <w:b/>
          <w:sz w:val="28"/>
          <w:szCs w:val="28"/>
        </w:rPr>
      </w:pPr>
    </w:p>
    <w:p w14:paraId="2ECD9817" w14:textId="310D6421"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w:t>
      </w:r>
      <w:r w:rsidRPr="00795790">
        <w:rPr>
          <w:rFonts w:ascii="PT Astra Serif" w:hAnsi="PT Astra Serif"/>
          <w:color w:val="000099"/>
          <w:sz w:val="28"/>
          <w:szCs w:val="28"/>
        </w:rPr>
        <w:t xml:space="preserve"> </w:t>
      </w:r>
      <w:r w:rsidR="00795790" w:rsidRPr="00795790">
        <w:rPr>
          <w:rFonts w:ascii="PT Astra Serif" w:hAnsi="PT Astra Serif"/>
          <w:color w:val="000099"/>
          <w:sz w:val="28"/>
          <w:szCs w:val="28"/>
        </w:rPr>
        <w:t>не у</w:t>
      </w:r>
      <w:r w:rsidRPr="00795790">
        <w:rPr>
          <w:rFonts w:ascii="PT Astra Serif" w:hAnsi="PT Astra Serif"/>
          <w:color w:val="000099"/>
          <w:sz w:val="28"/>
          <w:szCs w:val="28"/>
        </w:rPr>
        <w:t>стан</w:t>
      </w:r>
      <w:r w:rsidR="00795790" w:rsidRPr="00795790">
        <w:rPr>
          <w:rFonts w:ascii="PT Astra Serif" w:hAnsi="PT Astra Serif"/>
          <w:color w:val="000099"/>
          <w:sz w:val="28"/>
          <w:szCs w:val="28"/>
        </w:rPr>
        <w:t>овлено</w:t>
      </w:r>
      <w:r w:rsidR="0018211E" w:rsidRPr="00D22DC4">
        <w:rPr>
          <w:rFonts w:ascii="PT Astra Serif" w:hAnsi="PT Astra Serif"/>
          <w:sz w:val="28"/>
          <w:szCs w:val="28"/>
        </w:rPr>
        <w:t>.</w:t>
      </w:r>
    </w:p>
    <w:p w14:paraId="2C8B68AD" w14:textId="77777777" w:rsidR="003E7449" w:rsidRPr="00D22DC4" w:rsidRDefault="003E7449" w:rsidP="003E7449">
      <w:pPr>
        <w:pStyle w:val="13"/>
        <w:spacing w:after="0" w:line="240" w:lineRule="auto"/>
        <w:ind w:firstLine="709"/>
        <w:jc w:val="both"/>
        <w:rPr>
          <w:rFonts w:ascii="PT Astra Serif" w:hAnsi="PT Astra Serif"/>
          <w:b/>
          <w:sz w:val="28"/>
          <w:szCs w:val="28"/>
        </w:rPr>
      </w:pPr>
    </w:p>
    <w:p w14:paraId="0F6A31F9" w14:textId="401D5259"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3FECFD78" w14:textId="77777777" w:rsidR="00D032F4" w:rsidRPr="00D22DC4" w:rsidRDefault="00D032F4"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7824C19B" w14:textId="0ACC6CE3"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5F7A0732" w14:textId="77777777" w:rsidR="00D032F4" w:rsidRPr="00D22DC4" w:rsidRDefault="00D032F4"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152F42E9" w14:textId="6EFA5E56" w:rsidR="0016695F"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1601FBA9" w14:textId="77777777" w:rsidR="00D032F4" w:rsidRPr="00D22DC4" w:rsidRDefault="00D032F4"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20282AFF" w14:textId="101CD466" w:rsidR="003572C3" w:rsidRDefault="003572C3" w:rsidP="0018211E">
      <w:pPr>
        <w:ind w:firstLine="567"/>
        <w:jc w:val="center"/>
        <w:rPr>
          <w:rFonts w:ascii="PT Astra Serif" w:hAnsi="PT Astra Serif"/>
          <w:b/>
          <w:sz w:val="28"/>
          <w:szCs w:val="28"/>
        </w:rPr>
      </w:pPr>
      <w:r>
        <w:rPr>
          <w:rFonts w:ascii="PT Astra Serif" w:hAnsi="PT Astra Serif"/>
          <w:b/>
          <w:sz w:val="28"/>
          <w:szCs w:val="28"/>
        </w:rPr>
        <w:t>12. Антикоррупционная оговорка</w:t>
      </w:r>
    </w:p>
    <w:p w14:paraId="3D0D03D4" w14:textId="77777777" w:rsidR="00D032F4" w:rsidRDefault="00D032F4" w:rsidP="0018211E">
      <w:pPr>
        <w:ind w:firstLine="567"/>
        <w:jc w:val="center"/>
        <w:rPr>
          <w:rFonts w:ascii="PT Astra Serif" w:hAnsi="PT Astra Serif"/>
          <w:b/>
          <w:sz w:val="28"/>
          <w:szCs w:val="28"/>
        </w:rPr>
      </w:pPr>
    </w:p>
    <w:p w14:paraId="073A9BE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6E7B01C5"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7FFFC624" w14:textId="77777777" w:rsidR="003572C3"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14:paraId="126162B8"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proofErr w:type="spellStart"/>
      <w:r>
        <w:rPr>
          <w:rFonts w:ascii="PT Astra Serif" w:hAnsi="PT Astra Serif"/>
          <w:color w:val="000000"/>
          <w:sz w:val="28"/>
          <w:szCs w:val="28"/>
          <w:lang w:val="en-US"/>
        </w:rPr>
        <w:t>epgs</w:t>
      </w:r>
      <w:proofErr w:type="spellEnd"/>
      <w:r w:rsidRPr="002656CB">
        <w:rPr>
          <w:rFonts w:ascii="PT Astra Serif" w:hAnsi="PT Astra Serif"/>
          <w:color w:val="000000"/>
          <w:sz w:val="28"/>
          <w:szCs w:val="28"/>
        </w:rPr>
        <w:t>@</w:t>
      </w:r>
      <w:proofErr w:type="spellStart"/>
      <w:r>
        <w:rPr>
          <w:rFonts w:ascii="PT Astra Serif" w:hAnsi="PT Astra Serif"/>
          <w:color w:val="000000"/>
          <w:sz w:val="28"/>
          <w:szCs w:val="28"/>
          <w:lang w:val="en-US"/>
        </w:rPr>
        <w:t>admhmao</w:t>
      </w:r>
      <w:proofErr w:type="spellEnd"/>
      <w:r w:rsidRPr="002656CB">
        <w:rPr>
          <w:rFonts w:ascii="PT Astra Serif" w:hAnsi="PT Astra Serif"/>
          <w:color w:val="000000"/>
          <w:sz w:val="28"/>
          <w:szCs w:val="28"/>
        </w:rPr>
        <w:t>.</w:t>
      </w:r>
      <w:proofErr w:type="spellStart"/>
      <w:r w:rsidRPr="002656CB">
        <w:rPr>
          <w:rFonts w:ascii="PT Astra Serif" w:hAnsi="PT Astra Serif"/>
          <w:color w:val="000000"/>
          <w:sz w:val="28"/>
          <w:szCs w:val="28"/>
        </w:rPr>
        <w:t>ru</w:t>
      </w:r>
      <w:proofErr w:type="spellEnd"/>
      <w:r w:rsidRPr="002656CB">
        <w:rPr>
          <w:rFonts w:ascii="PT Astra Serif" w:hAnsi="PT Astra Serif"/>
          <w:color w:val="000000"/>
          <w:sz w:val="28"/>
          <w:szCs w:val="28"/>
        </w:rPr>
        <w:t>, 8(34675)5-00-</w:t>
      </w:r>
      <w:r>
        <w:rPr>
          <w:rFonts w:ascii="PT Astra Serif" w:hAnsi="PT Astra Serif"/>
          <w:color w:val="000000"/>
          <w:sz w:val="28"/>
          <w:szCs w:val="28"/>
        </w:rPr>
        <w:t>96</w:t>
      </w:r>
      <w:r w:rsidRPr="002656CB">
        <w:rPr>
          <w:rFonts w:ascii="PT Astra Serif" w:hAnsi="PT Astra Serif"/>
          <w:color w:val="000000"/>
          <w:sz w:val="28"/>
          <w:szCs w:val="28"/>
        </w:rPr>
        <w:t xml:space="preserve">, </w:t>
      </w:r>
      <w:r>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14:paraId="3D14E84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61F2DC0"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52B0FAA" w14:textId="77777777" w:rsidR="003572C3" w:rsidRDefault="003572C3" w:rsidP="003572C3">
      <w:pPr>
        <w:pStyle w:val="ConsPlusNormal"/>
        <w:widowContro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w:t>
      </w:r>
      <w:r w:rsidRPr="002656CB">
        <w:rPr>
          <w:rFonts w:ascii="PT Astra Serif" w:hAnsi="PT Astra Serif"/>
          <w:color w:val="000000"/>
          <w:sz w:val="28"/>
          <w:szCs w:val="28"/>
        </w:rPr>
        <w:lastRenderedPageBreak/>
        <w:t>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3EB1AE3A" w14:textId="77777777" w:rsidR="003572C3" w:rsidRDefault="003572C3" w:rsidP="0018211E">
      <w:pPr>
        <w:ind w:firstLine="567"/>
        <w:jc w:val="center"/>
        <w:rPr>
          <w:rFonts w:ascii="PT Astra Serif" w:hAnsi="PT Astra Serif"/>
          <w:b/>
          <w:sz w:val="28"/>
          <w:szCs w:val="28"/>
        </w:rPr>
      </w:pPr>
    </w:p>
    <w:p w14:paraId="1AB1066E" w14:textId="5B04B6AF" w:rsidR="0016695F"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3572C3">
        <w:rPr>
          <w:rFonts w:ascii="PT Astra Serif" w:hAnsi="PT Astra Serif"/>
          <w:b/>
          <w:sz w:val="28"/>
          <w:szCs w:val="28"/>
        </w:rPr>
        <w:t>3</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5EE13F93" w14:textId="77777777" w:rsidR="00D032F4" w:rsidRPr="00D22DC4" w:rsidRDefault="00D032F4" w:rsidP="0018211E">
      <w:pPr>
        <w:ind w:firstLine="567"/>
        <w:jc w:val="center"/>
        <w:rPr>
          <w:rFonts w:ascii="PT Astra Serif" w:hAnsi="PT Astra Serif"/>
          <w:b/>
          <w:sz w:val="28"/>
          <w:szCs w:val="28"/>
        </w:rPr>
      </w:pPr>
    </w:p>
    <w:p w14:paraId="4EB8A4A7" w14:textId="3241C779"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 xml:space="preserve">действует по </w:t>
      </w:r>
      <w:r w:rsidR="00840803">
        <w:rPr>
          <w:rFonts w:ascii="PT Astra Serif" w:hAnsi="PT Astra Serif"/>
          <w:color w:val="000099"/>
          <w:sz w:val="28"/>
          <w:szCs w:val="28"/>
        </w:rPr>
        <w:t>01</w:t>
      </w:r>
      <w:r w:rsidR="00796FD7" w:rsidRPr="00D22DC4">
        <w:rPr>
          <w:rFonts w:ascii="PT Astra Serif" w:hAnsi="PT Astra Serif"/>
          <w:color w:val="000099"/>
          <w:sz w:val="28"/>
          <w:szCs w:val="28"/>
        </w:rPr>
        <w:t>.</w:t>
      </w:r>
      <w:r w:rsidR="00840803">
        <w:rPr>
          <w:rFonts w:ascii="PT Astra Serif" w:hAnsi="PT Astra Serif"/>
          <w:color w:val="000099"/>
          <w:sz w:val="28"/>
          <w:szCs w:val="28"/>
        </w:rPr>
        <w:t>0</w:t>
      </w:r>
      <w:r w:rsidR="00795790">
        <w:rPr>
          <w:rFonts w:ascii="PT Astra Serif" w:hAnsi="PT Astra Serif"/>
          <w:color w:val="000099"/>
          <w:sz w:val="28"/>
          <w:szCs w:val="28"/>
        </w:rPr>
        <w:t>8</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840803">
        <w:rPr>
          <w:rFonts w:ascii="PT Astra Serif" w:hAnsi="PT Astra Serif"/>
          <w:color w:val="000099"/>
          <w:sz w:val="28"/>
          <w:szCs w:val="28"/>
        </w:rPr>
        <w:t>2</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C913E27"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 xml:space="preserve">.2.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3ED64E6F" w14:textId="71D7CFA1" w:rsidR="0016695F"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4</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7F45423B" w14:textId="77777777" w:rsidR="00D032F4" w:rsidRPr="00D22DC4" w:rsidRDefault="00D032F4" w:rsidP="0018211E">
      <w:pPr>
        <w:pStyle w:val="13"/>
        <w:spacing w:after="0" w:line="240" w:lineRule="auto"/>
        <w:ind w:firstLine="709"/>
        <w:jc w:val="center"/>
        <w:rPr>
          <w:rFonts w:ascii="PT Astra Serif" w:hAnsi="PT Astra Serif"/>
          <w:b/>
          <w:sz w:val="28"/>
          <w:szCs w:val="28"/>
        </w:rPr>
      </w:pPr>
    </w:p>
    <w:p w14:paraId="607C921E" w14:textId="19A1F6B5"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6582B7F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0B6C10B5"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355F4E61"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19854A6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6287A4BA"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82F5FF9"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5A69F3CA" w:rsidR="00796FD7" w:rsidRDefault="00796FD7" w:rsidP="00796F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5</w:t>
      </w:r>
      <w:r w:rsidRPr="00D22DC4">
        <w:rPr>
          <w:rFonts w:ascii="PT Astra Serif" w:hAnsi="PT Astra Serif"/>
          <w:b/>
          <w:sz w:val="28"/>
          <w:szCs w:val="28"/>
        </w:rPr>
        <w:t>. Перечень приложений</w:t>
      </w:r>
    </w:p>
    <w:p w14:paraId="61934554" w14:textId="77777777" w:rsidR="0016695F" w:rsidRPr="00D22DC4" w:rsidRDefault="0016695F" w:rsidP="00796FD7">
      <w:pPr>
        <w:pStyle w:val="13"/>
        <w:spacing w:after="0" w:line="240" w:lineRule="auto"/>
        <w:ind w:firstLine="709"/>
        <w:jc w:val="center"/>
        <w:rPr>
          <w:rFonts w:ascii="PT Astra Serif" w:hAnsi="PT Astra Serif"/>
          <w:sz w:val="28"/>
          <w:szCs w:val="28"/>
        </w:rPr>
      </w:pPr>
    </w:p>
    <w:p w14:paraId="4B0B9120" w14:textId="3FA98C0C"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lastRenderedPageBreak/>
        <w:t>1</w:t>
      </w:r>
      <w:r w:rsidR="00840803">
        <w:rPr>
          <w:rFonts w:ascii="PT Astra Serif" w:hAnsi="PT Astra Serif" w:cs="Times New Roman"/>
          <w:sz w:val="28"/>
          <w:szCs w:val="28"/>
        </w:rPr>
        <w:t>5</w:t>
      </w:r>
      <w:r w:rsidRPr="00D22DC4">
        <w:rPr>
          <w:rFonts w:ascii="PT Astra Serif" w:hAnsi="PT Astra Serif" w:cs="Times New Roman"/>
          <w:sz w:val="28"/>
          <w:szCs w:val="28"/>
        </w:rPr>
        <w:t>.1.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037E9B07" w:rsidR="00AB418B"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6</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2B0E0A86" w14:textId="77777777" w:rsidR="00D032F4" w:rsidRPr="00D22DC4" w:rsidRDefault="00D032F4" w:rsidP="00AB418B">
      <w:pPr>
        <w:spacing w:after="0"/>
        <w:ind w:firstLine="567"/>
        <w:jc w:val="center"/>
        <w:rPr>
          <w:rFonts w:ascii="PT Astra Serif" w:hAnsi="PT Astra Serif"/>
          <w:b/>
          <w:sz w:val="28"/>
          <w:szCs w:val="28"/>
        </w:rPr>
      </w:pP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3C72C24A" w:rsidR="006969B9" w:rsidRDefault="008B7FBE" w:rsidP="008B7FBE">
            <w:pPr>
              <w:spacing w:after="0"/>
              <w:rPr>
                <w:rFonts w:ascii="PT Astra Serif" w:hAnsi="PT Astra Serif"/>
                <w:color w:val="00000A"/>
              </w:rPr>
            </w:pPr>
            <w:r w:rsidRPr="008B7FBE">
              <w:rPr>
                <w:rFonts w:ascii="PT Astra Serif" w:hAnsi="PT Astra Serif"/>
                <w:color w:val="00000A"/>
              </w:rPr>
              <w:t xml:space="preserve">Электронная почта: </w:t>
            </w:r>
            <w:proofErr w:type="spellStart"/>
            <w:r w:rsidRPr="008B7FBE">
              <w:rPr>
                <w:rFonts w:ascii="PT Astra Serif" w:hAnsi="PT Astra Serif"/>
                <w:color w:val="00000A"/>
              </w:rPr>
              <w:t>adm</w:t>
            </w:r>
            <w:proofErr w:type="spellEnd"/>
            <w:r w:rsidRPr="008B7FBE">
              <w:rPr>
                <w:rFonts w:ascii="PT Astra Serif" w:hAnsi="PT Astra Serif"/>
                <w:color w:val="00000A"/>
              </w:rPr>
              <w:t>@</w:t>
            </w:r>
            <w:r w:rsidR="007C1D29">
              <w:rPr>
                <w:rFonts w:ascii="PT Astra Serif" w:hAnsi="PT Astra Serif"/>
                <w:color w:val="00000A"/>
                <w:lang w:val="en-US"/>
              </w:rPr>
              <w:t>u</w:t>
            </w:r>
            <w:r w:rsidRPr="008B7FBE">
              <w:rPr>
                <w:rFonts w:ascii="PT Astra Serif" w:hAnsi="PT Astra Serif"/>
                <w:color w:val="00000A"/>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1E17000A" w:rsidR="006969B9" w:rsidRDefault="006969B9" w:rsidP="00931474">
            <w:pPr>
              <w:autoSpaceDE w:val="0"/>
              <w:autoSpaceDN w:val="0"/>
              <w:adjustRightInd w:val="0"/>
              <w:spacing w:after="0"/>
              <w:rPr>
                <w:rFonts w:ascii="PT Astra Serif" w:hAnsi="PT Astra Serif"/>
              </w:rPr>
            </w:pPr>
          </w:p>
          <w:p w14:paraId="73692F6F" w14:textId="6222A5B8" w:rsidR="00840803" w:rsidRDefault="00840803" w:rsidP="00931474">
            <w:pPr>
              <w:autoSpaceDE w:val="0"/>
              <w:autoSpaceDN w:val="0"/>
              <w:adjustRightInd w:val="0"/>
              <w:spacing w:after="0"/>
              <w:rPr>
                <w:rFonts w:ascii="PT Astra Serif" w:hAnsi="PT Astra Serif"/>
              </w:rPr>
            </w:pPr>
          </w:p>
          <w:p w14:paraId="663C6074" w14:textId="6C43FE4F" w:rsidR="00840803" w:rsidRDefault="00840803"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77777777" w:rsidR="00840803" w:rsidRPr="006B7FE2" w:rsidRDefault="00840803" w:rsidP="00840803">
      <w:pPr>
        <w:autoSpaceDE w:val="0"/>
        <w:autoSpaceDN w:val="0"/>
        <w:adjustRightInd w:val="0"/>
        <w:rPr>
          <w:rFonts w:ascii="PT Astra Serif" w:hAnsi="PT Astra Serif"/>
          <w:i/>
          <w:sz w:val="28"/>
        </w:rPr>
      </w:pPr>
      <w:r w:rsidRPr="006B7FE2">
        <w:rPr>
          <w:rFonts w:ascii="PT Astra Serif" w:hAnsi="PT Astra Serif"/>
          <w:i/>
          <w:sz w:val="28"/>
        </w:rPr>
        <w:t>Подписи сторон</w:t>
      </w:r>
      <w:r>
        <w:rPr>
          <w:rFonts w:ascii="PT Astra Serif" w:hAnsi="PT Astra Serif"/>
          <w:i/>
          <w:sz w:val="28"/>
        </w:rPr>
        <w:t>:</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5608D0E2" w14:textId="77777777" w:rsidR="00840803" w:rsidRDefault="00840803" w:rsidP="00053F01">
      <w:pPr>
        <w:spacing w:after="0"/>
        <w:rPr>
          <w:rFonts w:ascii="PT Astra Serif" w:hAnsi="PT Astra Serif"/>
          <w:sz w:val="28"/>
          <w:u w:val="single"/>
        </w:rPr>
      </w:pPr>
    </w:p>
    <w:p w14:paraId="4EEB11B9" w14:textId="31063415" w:rsidR="00053F01" w:rsidRPr="007C1D29" w:rsidRDefault="00AB418B" w:rsidP="00053F01">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0E5B805A"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2C6944">
        <w:rPr>
          <w:rFonts w:ascii="PT Astra Serif" w:hAnsi="PT Astra Serif"/>
          <w:sz w:val="28"/>
        </w:rPr>
        <w:t>Плотников</w:t>
      </w:r>
      <w:r w:rsidR="00607C5B" w:rsidRPr="00D22DC4">
        <w:rPr>
          <w:rFonts w:ascii="PT Astra Serif" w:hAnsi="PT Astra Serif"/>
          <w:sz w:val="28"/>
        </w:rPr>
        <w:t xml:space="preserve"> </w:t>
      </w:r>
      <w:r w:rsidR="002C6944">
        <w:rPr>
          <w:rFonts w:ascii="PT Astra Serif" w:hAnsi="PT Astra Serif"/>
          <w:sz w:val="28"/>
        </w:rPr>
        <w:t>Д</w:t>
      </w:r>
      <w:r w:rsidR="00607C5B" w:rsidRPr="00D22DC4">
        <w:rPr>
          <w:rFonts w:ascii="PT Astra Serif" w:hAnsi="PT Astra Serif"/>
          <w:sz w:val="28"/>
        </w:rPr>
        <w:t>.</w:t>
      </w:r>
      <w:r w:rsidR="002C6944">
        <w:rPr>
          <w:rFonts w:ascii="PT Astra Serif" w:hAnsi="PT Astra Serif"/>
          <w:sz w:val="28"/>
        </w:rPr>
        <w:t>С</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3E12CC44" w:rsidR="00607C5B" w:rsidRPr="004F1862" w:rsidRDefault="00607C5B" w:rsidP="00AB418B">
      <w:pPr>
        <w:autoSpaceDE w:val="0"/>
        <w:autoSpaceDN w:val="0"/>
        <w:adjustRightInd w:val="0"/>
        <w:spacing w:after="0"/>
        <w:ind w:firstLine="567"/>
        <w:jc w:val="center"/>
        <w:rPr>
          <w:rFonts w:ascii="PT Astra Serif" w:hAnsi="PT Astra Serif"/>
          <w:b/>
          <w:bCs/>
          <w:color w:val="000099"/>
        </w:rPr>
      </w:pPr>
      <w:r w:rsidRPr="004F1862">
        <w:rPr>
          <w:rFonts w:ascii="PT Astra Serif" w:hAnsi="PT Astra Serif"/>
          <w:b/>
          <w:bCs/>
          <w:color w:val="000099"/>
        </w:rPr>
        <w:t>(</w:t>
      </w:r>
      <w:r w:rsidR="002C6944" w:rsidRPr="002C6944">
        <w:rPr>
          <w:rFonts w:ascii="PT Astra Serif" w:hAnsi="PT Astra Serif"/>
          <w:b/>
          <w:bCs/>
          <w:color w:val="000099"/>
        </w:rPr>
        <w:t>кабель и сетевые фильтры</w:t>
      </w:r>
      <w:r w:rsidRPr="004F1862">
        <w:rPr>
          <w:rFonts w:ascii="PT Astra Serif" w:hAnsi="PT Astra Serif"/>
          <w:b/>
          <w:bCs/>
          <w:color w:val="000099"/>
        </w:rPr>
        <w: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385"/>
        <w:gridCol w:w="1446"/>
        <w:gridCol w:w="1020"/>
        <w:gridCol w:w="1220"/>
        <w:gridCol w:w="992"/>
        <w:gridCol w:w="1190"/>
        <w:gridCol w:w="1361"/>
      </w:tblGrid>
      <w:tr w:rsidR="00D21506" w:rsidRPr="00D1206A" w14:paraId="344A05EF" w14:textId="77777777" w:rsidTr="00D21506">
        <w:tc>
          <w:tcPr>
            <w:tcW w:w="592" w:type="dxa"/>
            <w:shd w:val="clear" w:color="auto" w:fill="auto"/>
          </w:tcPr>
          <w:p w14:paraId="2D7D5FAC" w14:textId="77777777" w:rsidR="00D21506"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385" w:type="dxa"/>
            <w:shd w:val="clear" w:color="auto" w:fill="auto"/>
          </w:tcPr>
          <w:p w14:paraId="59B94CBD"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46" w:type="dxa"/>
          </w:tcPr>
          <w:p w14:paraId="34C1DCE1"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1020" w:type="dxa"/>
            <w:shd w:val="clear" w:color="auto" w:fill="auto"/>
          </w:tcPr>
          <w:p w14:paraId="0C438500"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D21506" w:rsidRPr="00D1206A" w:rsidRDefault="00D21506"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220" w:type="dxa"/>
            <w:shd w:val="clear" w:color="auto" w:fill="auto"/>
          </w:tcPr>
          <w:p w14:paraId="052F5D42"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992" w:type="dxa"/>
            <w:shd w:val="clear" w:color="auto" w:fill="auto"/>
          </w:tcPr>
          <w:p w14:paraId="05195392"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90" w:type="dxa"/>
            <w:shd w:val="clear" w:color="auto" w:fill="auto"/>
          </w:tcPr>
          <w:p w14:paraId="37A7AA0F" w14:textId="77777777" w:rsidR="00D21506" w:rsidRPr="00D1206A" w:rsidRDefault="00D21506"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361" w:type="dxa"/>
          </w:tcPr>
          <w:p w14:paraId="3633C6C2" w14:textId="77777777" w:rsidR="00D21506" w:rsidRPr="00DD2FF9" w:rsidRDefault="00D21506"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D21506" w:rsidRPr="009E6CCE" w14:paraId="782EEBFE" w14:textId="77777777" w:rsidTr="00D21506">
        <w:tc>
          <w:tcPr>
            <w:tcW w:w="592" w:type="dxa"/>
            <w:shd w:val="clear" w:color="auto" w:fill="auto"/>
          </w:tcPr>
          <w:p w14:paraId="51185378" w14:textId="77777777" w:rsidR="00D21506" w:rsidRPr="009E6CCE" w:rsidRDefault="00D21506" w:rsidP="0003239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385" w:type="dxa"/>
            <w:tcBorders>
              <w:top w:val="single" w:sz="4" w:space="0" w:color="auto"/>
              <w:left w:val="single" w:sz="4" w:space="0" w:color="auto"/>
              <w:bottom w:val="single" w:sz="4" w:space="0" w:color="auto"/>
              <w:right w:val="single" w:sz="4" w:space="0" w:color="auto"/>
            </w:tcBorders>
          </w:tcPr>
          <w:p w14:paraId="2D4704AD" w14:textId="2FB5C571" w:rsidR="00D21506" w:rsidRPr="009E6CCE" w:rsidRDefault="00D21506" w:rsidP="00032399">
            <w:pPr>
              <w:autoSpaceDE w:val="0"/>
              <w:spacing w:after="0"/>
              <w:rPr>
                <w:rFonts w:ascii="PT Astra Serif" w:hAnsi="PT Astra Serif"/>
              </w:rPr>
            </w:pPr>
            <w:r>
              <w:rPr>
                <w:rFonts w:ascii="PT Astra Serif" w:hAnsi="PT Astra Serif"/>
                <w:sz w:val="20"/>
                <w:szCs w:val="20"/>
              </w:rPr>
              <w:t>Блок розеток</w:t>
            </w:r>
          </w:p>
        </w:tc>
        <w:tc>
          <w:tcPr>
            <w:tcW w:w="1446" w:type="dxa"/>
            <w:tcBorders>
              <w:top w:val="single" w:sz="4" w:space="0" w:color="auto"/>
              <w:left w:val="single" w:sz="4" w:space="0" w:color="auto"/>
              <w:bottom w:val="single" w:sz="4" w:space="0" w:color="auto"/>
              <w:right w:val="single" w:sz="4" w:space="0" w:color="auto"/>
            </w:tcBorders>
          </w:tcPr>
          <w:p w14:paraId="188B31C6" w14:textId="77777777" w:rsidR="00D21506" w:rsidRPr="009E6CCE" w:rsidRDefault="00D21506" w:rsidP="00032399">
            <w:pPr>
              <w:autoSpaceDE w:val="0"/>
              <w:autoSpaceDN w:val="0"/>
              <w:adjustRightInd w:val="0"/>
              <w:spacing w:after="0"/>
              <w:rPr>
                <w:rFonts w:ascii="PT Astra Serif" w:hAnsi="PT Astra Serif"/>
                <w:sz w:val="20"/>
                <w:szCs w:val="20"/>
              </w:rPr>
            </w:pPr>
          </w:p>
        </w:tc>
        <w:tc>
          <w:tcPr>
            <w:tcW w:w="1020" w:type="dxa"/>
            <w:shd w:val="clear" w:color="auto" w:fill="auto"/>
          </w:tcPr>
          <w:p w14:paraId="2F013300" w14:textId="77777777" w:rsidR="00D21506" w:rsidRPr="009E6CCE" w:rsidRDefault="00D21506" w:rsidP="0003239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20" w:type="dxa"/>
            <w:shd w:val="clear" w:color="auto" w:fill="auto"/>
          </w:tcPr>
          <w:p w14:paraId="5C0E5812" w14:textId="77777777" w:rsidR="00D21506" w:rsidRPr="009E6CCE" w:rsidRDefault="00D21506" w:rsidP="0003239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5598E9" w14:textId="1CC0D004" w:rsidR="00D21506" w:rsidRPr="00737DD2" w:rsidRDefault="00D21506" w:rsidP="00032399">
            <w:pPr>
              <w:autoSpaceDE w:val="0"/>
              <w:spacing w:after="0"/>
              <w:jc w:val="center"/>
              <w:rPr>
                <w:rFonts w:ascii="PT Astra Serif" w:hAnsi="PT Astra Serif"/>
                <w:sz w:val="20"/>
              </w:rPr>
            </w:pPr>
            <w:r>
              <w:rPr>
                <w:rFonts w:ascii="PT Astra Serif" w:hAnsi="PT Astra Serif"/>
                <w:sz w:val="20"/>
              </w:rPr>
              <w:t>10</w:t>
            </w:r>
          </w:p>
        </w:tc>
        <w:tc>
          <w:tcPr>
            <w:tcW w:w="1190" w:type="dxa"/>
            <w:shd w:val="clear" w:color="auto" w:fill="auto"/>
          </w:tcPr>
          <w:p w14:paraId="47D7EB7A" w14:textId="77777777" w:rsidR="00D21506" w:rsidRPr="009E6CCE" w:rsidRDefault="00D21506" w:rsidP="00032399">
            <w:pPr>
              <w:autoSpaceDE w:val="0"/>
              <w:autoSpaceDN w:val="0"/>
              <w:adjustRightInd w:val="0"/>
              <w:spacing w:after="0"/>
              <w:jc w:val="center"/>
              <w:rPr>
                <w:rFonts w:ascii="PT Astra Serif" w:hAnsi="PT Astra Serif"/>
                <w:sz w:val="20"/>
                <w:szCs w:val="20"/>
              </w:rPr>
            </w:pPr>
          </w:p>
        </w:tc>
        <w:tc>
          <w:tcPr>
            <w:tcW w:w="1361" w:type="dxa"/>
          </w:tcPr>
          <w:p w14:paraId="41717013" w14:textId="77777777" w:rsidR="00D21506" w:rsidRPr="009E6CCE" w:rsidRDefault="00D21506" w:rsidP="00032399">
            <w:pPr>
              <w:autoSpaceDE w:val="0"/>
              <w:autoSpaceDN w:val="0"/>
              <w:adjustRightInd w:val="0"/>
              <w:spacing w:after="0"/>
              <w:jc w:val="center"/>
              <w:rPr>
                <w:rFonts w:ascii="PT Astra Serif" w:hAnsi="PT Astra Serif"/>
                <w:sz w:val="20"/>
                <w:szCs w:val="20"/>
              </w:rPr>
            </w:pPr>
          </w:p>
        </w:tc>
      </w:tr>
      <w:tr w:rsidR="00D21506" w:rsidRPr="007F2C7E" w14:paraId="6935BE68" w14:textId="77777777" w:rsidTr="00D21506">
        <w:tc>
          <w:tcPr>
            <w:tcW w:w="592" w:type="dxa"/>
            <w:shd w:val="clear" w:color="auto" w:fill="auto"/>
          </w:tcPr>
          <w:p w14:paraId="3B205B2C" w14:textId="77777777" w:rsidR="00D21506" w:rsidRPr="007F2C7E" w:rsidRDefault="00D21506" w:rsidP="0003239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385" w:type="dxa"/>
            <w:tcBorders>
              <w:top w:val="single" w:sz="4" w:space="0" w:color="auto"/>
              <w:left w:val="single" w:sz="4" w:space="0" w:color="auto"/>
              <w:bottom w:val="single" w:sz="4" w:space="0" w:color="auto"/>
              <w:right w:val="single" w:sz="4" w:space="0" w:color="auto"/>
            </w:tcBorders>
          </w:tcPr>
          <w:p w14:paraId="6356700A" w14:textId="0DC4B711" w:rsidR="00D21506" w:rsidRPr="007F2C7E" w:rsidRDefault="00D21506" w:rsidP="00032399">
            <w:pPr>
              <w:autoSpaceDE w:val="0"/>
              <w:spacing w:after="0"/>
              <w:rPr>
                <w:rFonts w:ascii="PT Astra Serif" w:hAnsi="PT Astra Serif"/>
                <w:sz w:val="20"/>
                <w:szCs w:val="20"/>
              </w:rPr>
            </w:pPr>
            <w:r w:rsidRPr="002C6944">
              <w:rPr>
                <w:rFonts w:ascii="PT Astra Serif" w:hAnsi="PT Astra Serif"/>
                <w:sz w:val="20"/>
                <w:szCs w:val="20"/>
              </w:rPr>
              <w:t>Блок розеток</w:t>
            </w:r>
          </w:p>
        </w:tc>
        <w:tc>
          <w:tcPr>
            <w:tcW w:w="1446" w:type="dxa"/>
            <w:tcBorders>
              <w:top w:val="single" w:sz="4" w:space="0" w:color="auto"/>
              <w:left w:val="single" w:sz="4" w:space="0" w:color="auto"/>
              <w:bottom w:val="single" w:sz="4" w:space="0" w:color="auto"/>
              <w:right w:val="single" w:sz="4" w:space="0" w:color="auto"/>
            </w:tcBorders>
          </w:tcPr>
          <w:p w14:paraId="06150D4C" w14:textId="77777777" w:rsidR="00D21506" w:rsidRPr="007F2C7E" w:rsidRDefault="00D21506" w:rsidP="00032399">
            <w:pPr>
              <w:autoSpaceDE w:val="0"/>
              <w:autoSpaceDN w:val="0"/>
              <w:adjustRightInd w:val="0"/>
              <w:spacing w:after="0"/>
              <w:rPr>
                <w:rFonts w:ascii="PT Astra Serif" w:hAnsi="PT Astra Serif"/>
                <w:sz w:val="20"/>
                <w:szCs w:val="20"/>
              </w:rPr>
            </w:pPr>
          </w:p>
        </w:tc>
        <w:tc>
          <w:tcPr>
            <w:tcW w:w="1020" w:type="dxa"/>
            <w:shd w:val="clear" w:color="auto" w:fill="auto"/>
          </w:tcPr>
          <w:p w14:paraId="70ABD208" w14:textId="77777777" w:rsidR="00D21506" w:rsidRPr="007F2C7E" w:rsidRDefault="00D21506" w:rsidP="00032399">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1220" w:type="dxa"/>
            <w:shd w:val="clear" w:color="auto" w:fill="auto"/>
          </w:tcPr>
          <w:p w14:paraId="0AA56A4E" w14:textId="77777777" w:rsidR="00D21506" w:rsidRPr="007F2C7E" w:rsidRDefault="00D21506" w:rsidP="0003239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EBED4F" w14:textId="5DE86855" w:rsidR="00D21506" w:rsidRPr="00C87057" w:rsidRDefault="00D21506" w:rsidP="00032399">
            <w:pPr>
              <w:autoSpaceDE w:val="0"/>
              <w:spacing w:after="0"/>
              <w:jc w:val="center"/>
              <w:rPr>
                <w:rFonts w:ascii="PT Astra Serif" w:hAnsi="PT Astra Serif"/>
                <w:sz w:val="20"/>
                <w:szCs w:val="20"/>
                <w:lang w:val="en-US"/>
              </w:rPr>
            </w:pPr>
            <w:r>
              <w:rPr>
                <w:rFonts w:ascii="PT Astra Serif" w:hAnsi="PT Astra Serif"/>
                <w:sz w:val="20"/>
                <w:szCs w:val="20"/>
                <w:lang w:val="en-US"/>
              </w:rPr>
              <w:t>10</w:t>
            </w:r>
          </w:p>
        </w:tc>
        <w:tc>
          <w:tcPr>
            <w:tcW w:w="1190" w:type="dxa"/>
            <w:shd w:val="clear" w:color="auto" w:fill="auto"/>
          </w:tcPr>
          <w:p w14:paraId="23FBA14E" w14:textId="77777777" w:rsidR="00D21506" w:rsidRPr="007F2C7E" w:rsidRDefault="00D21506" w:rsidP="00032399">
            <w:pPr>
              <w:autoSpaceDE w:val="0"/>
              <w:autoSpaceDN w:val="0"/>
              <w:adjustRightInd w:val="0"/>
              <w:spacing w:after="0"/>
              <w:jc w:val="center"/>
              <w:rPr>
                <w:rFonts w:ascii="PT Astra Serif" w:hAnsi="PT Astra Serif"/>
                <w:sz w:val="20"/>
                <w:szCs w:val="20"/>
              </w:rPr>
            </w:pPr>
          </w:p>
        </w:tc>
        <w:tc>
          <w:tcPr>
            <w:tcW w:w="1361" w:type="dxa"/>
          </w:tcPr>
          <w:p w14:paraId="0767EA42" w14:textId="77777777" w:rsidR="00D21506" w:rsidRPr="007F2C7E" w:rsidRDefault="00D21506" w:rsidP="00032399">
            <w:pPr>
              <w:autoSpaceDE w:val="0"/>
              <w:autoSpaceDN w:val="0"/>
              <w:adjustRightInd w:val="0"/>
              <w:spacing w:after="0"/>
              <w:jc w:val="center"/>
              <w:rPr>
                <w:rFonts w:ascii="PT Astra Serif" w:hAnsi="PT Astra Serif"/>
                <w:sz w:val="20"/>
                <w:szCs w:val="20"/>
              </w:rPr>
            </w:pPr>
          </w:p>
        </w:tc>
      </w:tr>
      <w:tr w:rsidR="00D21506" w:rsidRPr="009E6CCE" w14:paraId="6B05DCCB" w14:textId="77777777" w:rsidTr="00D21506">
        <w:tc>
          <w:tcPr>
            <w:tcW w:w="592" w:type="dxa"/>
            <w:shd w:val="clear" w:color="auto" w:fill="auto"/>
          </w:tcPr>
          <w:p w14:paraId="16D27C91" w14:textId="0E0F40A5" w:rsidR="00D21506" w:rsidRPr="009E6CCE" w:rsidRDefault="00D21506" w:rsidP="002C6944">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385" w:type="dxa"/>
            <w:tcBorders>
              <w:top w:val="single" w:sz="4" w:space="0" w:color="auto"/>
              <w:left w:val="single" w:sz="4" w:space="0" w:color="auto"/>
              <w:bottom w:val="single" w:sz="4" w:space="0" w:color="auto"/>
              <w:right w:val="single" w:sz="4" w:space="0" w:color="auto"/>
            </w:tcBorders>
          </w:tcPr>
          <w:p w14:paraId="240178E1" w14:textId="0C128FF2" w:rsidR="00D21506" w:rsidRPr="009E6CCE" w:rsidRDefault="00D21506" w:rsidP="00E04463">
            <w:pPr>
              <w:autoSpaceDE w:val="0"/>
              <w:spacing w:after="0"/>
              <w:rPr>
                <w:rFonts w:ascii="PT Astra Serif" w:hAnsi="PT Astra Serif"/>
              </w:rPr>
            </w:pPr>
            <w:r w:rsidRPr="002C6944">
              <w:rPr>
                <w:rFonts w:ascii="PT Astra Serif" w:hAnsi="PT Astra Serif"/>
                <w:sz w:val="20"/>
                <w:szCs w:val="20"/>
              </w:rPr>
              <w:t>Блок розеток</w:t>
            </w:r>
          </w:p>
        </w:tc>
        <w:tc>
          <w:tcPr>
            <w:tcW w:w="1446" w:type="dxa"/>
            <w:tcBorders>
              <w:top w:val="single" w:sz="4" w:space="0" w:color="auto"/>
              <w:left w:val="single" w:sz="4" w:space="0" w:color="auto"/>
              <w:bottom w:val="single" w:sz="4" w:space="0" w:color="auto"/>
              <w:right w:val="single" w:sz="4" w:space="0" w:color="auto"/>
            </w:tcBorders>
          </w:tcPr>
          <w:p w14:paraId="67871E09" w14:textId="77777777" w:rsidR="00D21506" w:rsidRPr="009E6CCE" w:rsidRDefault="00D21506" w:rsidP="00E04463">
            <w:pPr>
              <w:autoSpaceDE w:val="0"/>
              <w:autoSpaceDN w:val="0"/>
              <w:adjustRightInd w:val="0"/>
              <w:spacing w:after="0"/>
              <w:rPr>
                <w:rFonts w:ascii="PT Astra Serif" w:hAnsi="PT Astra Serif"/>
                <w:sz w:val="20"/>
                <w:szCs w:val="20"/>
              </w:rPr>
            </w:pPr>
          </w:p>
        </w:tc>
        <w:tc>
          <w:tcPr>
            <w:tcW w:w="1020" w:type="dxa"/>
            <w:shd w:val="clear" w:color="auto" w:fill="auto"/>
          </w:tcPr>
          <w:p w14:paraId="4598385B" w14:textId="77777777" w:rsidR="00D21506" w:rsidRPr="009E6CCE" w:rsidRDefault="00D21506" w:rsidP="00E04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220" w:type="dxa"/>
            <w:shd w:val="clear" w:color="auto" w:fill="auto"/>
          </w:tcPr>
          <w:p w14:paraId="7BB6C2E9" w14:textId="77777777" w:rsidR="00D21506" w:rsidRPr="009E6CCE" w:rsidRDefault="00D21506" w:rsidP="00E04463">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606C44" w14:textId="3E3A0CA8" w:rsidR="00D21506" w:rsidRPr="00737DD2" w:rsidRDefault="00D21506" w:rsidP="00E04463">
            <w:pPr>
              <w:autoSpaceDE w:val="0"/>
              <w:spacing w:after="0"/>
              <w:jc w:val="center"/>
              <w:rPr>
                <w:rFonts w:ascii="PT Astra Serif" w:hAnsi="PT Astra Serif"/>
                <w:sz w:val="20"/>
              </w:rPr>
            </w:pPr>
            <w:r>
              <w:rPr>
                <w:rFonts w:ascii="PT Astra Serif" w:hAnsi="PT Astra Serif"/>
                <w:sz w:val="20"/>
              </w:rPr>
              <w:t>10</w:t>
            </w:r>
          </w:p>
        </w:tc>
        <w:tc>
          <w:tcPr>
            <w:tcW w:w="1190" w:type="dxa"/>
            <w:shd w:val="clear" w:color="auto" w:fill="auto"/>
          </w:tcPr>
          <w:p w14:paraId="67263DD9" w14:textId="77777777" w:rsidR="00D21506" w:rsidRPr="009E6CCE" w:rsidRDefault="00D21506" w:rsidP="00E04463">
            <w:pPr>
              <w:autoSpaceDE w:val="0"/>
              <w:autoSpaceDN w:val="0"/>
              <w:adjustRightInd w:val="0"/>
              <w:spacing w:after="0"/>
              <w:jc w:val="center"/>
              <w:rPr>
                <w:rFonts w:ascii="PT Astra Serif" w:hAnsi="PT Astra Serif"/>
                <w:sz w:val="20"/>
                <w:szCs w:val="20"/>
              </w:rPr>
            </w:pPr>
          </w:p>
        </w:tc>
        <w:tc>
          <w:tcPr>
            <w:tcW w:w="1361" w:type="dxa"/>
          </w:tcPr>
          <w:p w14:paraId="411FA32C" w14:textId="77777777" w:rsidR="00D21506" w:rsidRPr="009E6CCE" w:rsidRDefault="00D21506" w:rsidP="00E04463">
            <w:pPr>
              <w:autoSpaceDE w:val="0"/>
              <w:autoSpaceDN w:val="0"/>
              <w:adjustRightInd w:val="0"/>
              <w:spacing w:after="0"/>
              <w:jc w:val="center"/>
              <w:rPr>
                <w:rFonts w:ascii="PT Astra Serif" w:hAnsi="PT Astra Serif"/>
                <w:sz w:val="20"/>
                <w:szCs w:val="20"/>
              </w:rPr>
            </w:pPr>
          </w:p>
        </w:tc>
      </w:tr>
      <w:tr w:rsidR="00D21506" w:rsidRPr="007F2C7E" w14:paraId="476A31F9" w14:textId="77777777" w:rsidTr="00D21506">
        <w:tc>
          <w:tcPr>
            <w:tcW w:w="592" w:type="dxa"/>
            <w:shd w:val="clear" w:color="auto" w:fill="auto"/>
          </w:tcPr>
          <w:p w14:paraId="5AF43C60" w14:textId="1F0BDC81" w:rsidR="00D21506" w:rsidRPr="007F2C7E" w:rsidRDefault="00D21506"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385" w:type="dxa"/>
            <w:tcBorders>
              <w:top w:val="single" w:sz="4" w:space="0" w:color="auto"/>
              <w:left w:val="single" w:sz="4" w:space="0" w:color="auto"/>
              <w:bottom w:val="single" w:sz="4" w:space="0" w:color="auto"/>
              <w:right w:val="single" w:sz="4" w:space="0" w:color="auto"/>
            </w:tcBorders>
          </w:tcPr>
          <w:p w14:paraId="66BD069D" w14:textId="71FB08FF" w:rsidR="00D21506" w:rsidRPr="007B6DFE" w:rsidRDefault="007B6DFE" w:rsidP="00E04463">
            <w:pPr>
              <w:autoSpaceDE w:val="0"/>
              <w:spacing w:after="0"/>
              <w:rPr>
                <w:rFonts w:ascii="PT Astra Serif" w:hAnsi="PT Astra Serif"/>
                <w:sz w:val="20"/>
                <w:szCs w:val="20"/>
                <w:lang w:val="en-US"/>
              </w:rPr>
            </w:pPr>
            <w:r>
              <w:rPr>
                <w:rFonts w:ascii="PT Astra Serif" w:hAnsi="PT Astra Serif"/>
                <w:sz w:val="20"/>
                <w:szCs w:val="20"/>
              </w:rPr>
              <w:t xml:space="preserve">Кабель </w:t>
            </w:r>
            <w:r>
              <w:rPr>
                <w:rFonts w:ascii="PT Astra Serif" w:hAnsi="PT Astra Serif"/>
                <w:sz w:val="20"/>
                <w:szCs w:val="20"/>
                <w:lang w:val="en-US"/>
              </w:rPr>
              <w:t>UTP</w:t>
            </w:r>
            <w:bookmarkStart w:id="4" w:name="_GoBack"/>
            <w:bookmarkEnd w:id="4"/>
          </w:p>
        </w:tc>
        <w:tc>
          <w:tcPr>
            <w:tcW w:w="1446" w:type="dxa"/>
            <w:tcBorders>
              <w:top w:val="single" w:sz="4" w:space="0" w:color="auto"/>
              <w:left w:val="single" w:sz="4" w:space="0" w:color="auto"/>
              <w:bottom w:val="single" w:sz="4" w:space="0" w:color="auto"/>
              <w:right w:val="single" w:sz="4" w:space="0" w:color="auto"/>
            </w:tcBorders>
          </w:tcPr>
          <w:p w14:paraId="7CB3A9C5" w14:textId="77777777" w:rsidR="00D21506" w:rsidRPr="007F2C7E" w:rsidRDefault="00D21506" w:rsidP="00E04463">
            <w:pPr>
              <w:autoSpaceDE w:val="0"/>
              <w:autoSpaceDN w:val="0"/>
              <w:adjustRightInd w:val="0"/>
              <w:spacing w:after="0"/>
              <w:rPr>
                <w:rFonts w:ascii="PT Astra Serif" w:hAnsi="PT Astra Serif"/>
                <w:sz w:val="20"/>
                <w:szCs w:val="20"/>
              </w:rPr>
            </w:pPr>
          </w:p>
        </w:tc>
        <w:tc>
          <w:tcPr>
            <w:tcW w:w="1020" w:type="dxa"/>
            <w:shd w:val="clear" w:color="auto" w:fill="auto"/>
          </w:tcPr>
          <w:p w14:paraId="1384EA9F" w14:textId="73FFED86" w:rsidR="00D21506" w:rsidRPr="007F2C7E" w:rsidRDefault="00D21506" w:rsidP="00E04463">
            <w:pPr>
              <w:autoSpaceDE w:val="0"/>
              <w:autoSpaceDN w:val="0"/>
              <w:adjustRightInd w:val="0"/>
              <w:spacing w:after="0"/>
              <w:jc w:val="center"/>
              <w:rPr>
                <w:rFonts w:ascii="PT Astra Serif" w:hAnsi="PT Astra Serif"/>
                <w:sz w:val="20"/>
                <w:szCs w:val="20"/>
              </w:rPr>
            </w:pPr>
            <w:r w:rsidRPr="002C6944">
              <w:rPr>
                <w:rFonts w:ascii="PT Astra Serif" w:hAnsi="PT Astra Serif"/>
                <w:sz w:val="20"/>
                <w:szCs w:val="20"/>
              </w:rPr>
              <w:t>погонный метр</w:t>
            </w:r>
          </w:p>
        </w:tc>
        <w:tc>
          <w:tcPr>
            <w:tcW w:w="1220" w:type="dxa"/>
            <w:shd w:val="clear" w:color="auto" w:fill="auto"/>
          </w:tcPr>
          <w:p w14:paraId="6D299992" w14:textId="77777777" w:rsidR="00D21506" w:rsidRPr="007F2C7E" w:rsidRDefault="00D21506" w:rsidP="00E04463">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F55EA3" w14:textId="5DF859B4" w:rsidR="00D21506" w:rsidRPr="002C6944" w:rsidRDefault="00D21506" w:rsidP="00E04463">
            <w:pPr>
              <w:autoSpaceDE w:val="0"/>
              <w:spacing w:after="0"/>
              <w:jc w:val="center"/>
              <w:rPr>
                <w:rFonts w:ascii="PT Astra Serif" w:hAnsi="PT Astra Serif"/>
                <w:sz w:val="20"/>
                <w:szCs w:val="20"/>
              </w:rPr>
            </w:pPr>
            <w:r>
              <w:rPr>
                <w:rFonts w:ascii="PT Astra Serif" w:hAnsi="PT Astra Serif"/>
                <w:sz w:val="20"/>
                <w:szCs w:val="20"/>
              </w:rPr>
              <w:t>305</w:t>
            </w:r>
          </w:p>
        </w:tc>
        <w:tc>
          <w:tcPr>
            <w:tcW w:w="1190" w:type="dxa"/>
            <w:shd w:val="clear" w:color="auto" w:fill="auto"/>
          </w:tcPr>
          <w:p w14:paraId="333C82EF" w14:textId="77777777" w:rsidR="00D21506" w:rsidRPr="007F2C7E" w:rsidRDefault="00D21506" w:rsidP="00E04463">
            <w:pPr>
              <w:autoSpaceDE w:val="0"/>
              <w:autoSpaceDN w:val="0"/>
              <w:adjustRightInd w:val="0"/>
              <w:spacing w:after="0"/>
              <w:jc w:val="center"/>
              <w:rPr>
                <w:rFonts w:ascii="PT Astra Serif" w:hAnsi="PT Astra Serif"/>
                <w:sz w:val="20"/>
                <w:szCs w:val="20"/>
              </w:rPr>
            </w:pPr>
          </w:p>
        </w:tc>
        <w:tc>
          <w:tcPr>
            <w:tcW w:w="1361" w:type="dxa"/>
          </w:tcPr>
          <w:p w14:paraId="3377DE12" w14:textId="77777777" w:rsidR="00D21506" w:rsidRPr="007F2C7E" w:rsidRDefault="00D21506" w:rsidP="00E04463">
            <w:pPr>
              <w:autoSpaceDE w:val="0"/>
              <w:autoSpaceDN w:val="0"/>
              <w:adjustRightInd w:val="0"/>
              <w:spacing w:after="0"/>
              <w:jc w:val="center"/>
              <w:rPr>
                <w:rFonts w:ascii="PT Astra Serif" w:hAnsi="PT Astra Serif"/>
                <w:sz w:val="20"/>
                <w:szCs w:val="20"/>
              </w:rPr>
            </w:pPr>
          </w:p>
        </w:tc>
      </w:tr>
      <w:tr w:rsidR="00D21506" w:rsidRPr="00D1206A" w14:paraId="53F8B3DC" w14:textId="77777777" w:rsidTr="00D21506">
        <w:tc>
          <w:tcPr>
            <w:tcW w:w="7655" w:type="dxa"/>
            <w:gridSpan w:val="6"/>
            <w:shd w:val="clear" w:color="auto" w:fill="auto"/>
          </w:tcPr>
          <w:p w14:paraId="500BF114" w14:textId="77777777" w:rsidR="00D21506" w:rsidRPr="00D1206A" w:rsidRDefault="00D21506"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90" w:type="dxa"/>
            <w:shd w:val="clear" w:color="auto" w:fill="auto"/>
          </w:tcPr>
          <w:p w14:paraId="752C5B03" w14:textId="77777777" w:rsidR="00D21506" w:rsidRPr="00D1206A" w:rsidRDefault="00D21506" w:rsidP="00E04463">
            <w:pPr>
              <w:autoSpaceDE w:val="0"/>
              <w:autoSpaceDN w:val="0"/>
              <w:adjustRightInd w:val="0"/>
              <w:spacing w:after="0"/>
              <w:rPr>
                <w:rFonts w:ascii="PT Astra Serif" w:hAnsi="PT Astra Serif"/>
                <w:b/>
              </w:rPr>
            </w:pPr>
          </w:p>
        </w:tc>
        <w:tc>
          <w:tcPr>
            <w:tcW w:w="1361" w:type="dxa"/>
          </w:tcPr>
          <w:p w14:paraId="41AC7E9F" w14:textId="77777777" w:rsidR="00D21506" w:rsidRPr="00D1206A" w:rsidRDefault="00D21506"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06603A61" w14:textId="040826FB"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w:t>
      </w:r>
      <w:r w:rsidR="00795790">
        <w:rPr>
          <w:rFonts w:ascii="PT Astra Serif" w:hAnsi="PT Astra Serif"/>
          <w:bCs/>
        </w:rPr>
        <w:t>не установлен</w:t>
      </w:r>
      <w:r w:rsidR="00C9673B" w:rsidRPr="00DB69CB">
        <w:rPr>
          <w:rFonts w:ascii="PT Astra Serif" w:hAnsi="PT Astra Serif"/>
          <w:bCs/>
        </w:rPr>
        <w:t>.</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148DC" w14:textId="77777777" w:rsidR="008B43A9" w:rsidRDefault="008B43A9">
      <w:r>
        <w:separator/>
      </w:r>
    </w:p>
  </w:endnote>
  <w:endnote w:type="continuationSeparator" w:id="0">
    <w:p w14:paraId="63FA6AD1" w14:textId="77777777" w:rsidR="008B43A9" w:rsidRDefault="008B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C0CC815"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B6DFE">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C970E" w14:textId="77777777" w:rsidR="008B43A9" w:rsidRDefault="008B43A9">
      <w:r>
        <w:separator/>
      </w:r>
    </w:p>
  </w:footnote>
  <w:footnote w:type="continuationSeparator" w:id="0">
    <w:p w14:paraId="22B83A99" w14:textId="77777777" w:rsidR="008B43A9" w:rsidRDefault="008B43A9">
      <w:r>
        <w:continuationSeparator/>
      </w:r>
    </w:p>
  </w:footnote>
  <w:footnote w:id="1">
    <w:p w14:paraId="614AC0ED" w14:textId="77777777" w:rsidR="007A4D1E" w:rsidRPr="00D77ED8" w:rsidRDefault="007A4D1E" w:rsidP="007A4D1E">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4D3E8683" w14:textId="77777777" w:rsidR="001C3749" w:rsidRPr="001C3749" w:rsidRDefault="00FC5072" w:rsidP="001C3749">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001C3749"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72BB3F9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14840C5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8DABA07"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6A1F768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4123C8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5AA8148D"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7D29507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4FFFC7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B85D738"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389E6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2FB03C26"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7005985"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0377036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7C98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91AAEE4"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FB447A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722CCD6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3BD16B4C"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6143C918" w14:textId="6C0E0BF6" w:rsidR="00FC5072" w:rsidRPr="001C3749" w:rsidRDefault="001C3749" w:rsidP="001C374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008692B0" w14:textId="77777777" w:rsidR="00FC5072" w:rsidRPr="001C3749" w:rsidRDefault="00FC5072" w:rsidP="00FC5072">
      <w:pPr>
        <w:pStyle w:val="ConsPlusNormal"/>
        <w:ind w:firstLine="540"/>
        <w:jc w:val="both"/>
        <w:rPr>
          <w:rFonts w:ascii="PT Astra Serif" w:hAnsi="PT Astra Serif" w:cs="Times New Roman"/>
          <w:sz w:val="18"/>
        </w:rPr>
      </w:pPr>
    </w:p>
  </w:footnote>
  <w:footnote w:id="3">
    <w:p w14:paraId="45B60BCE"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3EFBB9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4EFBBE4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2ABECB4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748A6DAA"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D9DF609" w14:textId="77777777" w:rsidR="00FC5072" w:rsidRPr="00D77ED8" w:rsidRDefault="00FC5072" w:rsidP="00FC5072">
      <w:pPr>
        <w:pStyle w:val="ae"/>
        <w:spacing w:after="0"/>
        <w:rPr>
          <w:sz w:val="12"/>
          <w:szCs w:val="18"/>
        </w:rPr>
      </w:pPr>
    </w:p>
  </w:footnote>
  <w:footnote w:id="4">
    <w:p w14:paraId="7D19A0D1"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B3B75A6"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131D47BC"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6555B66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2442CB8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5FDC"/>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3749"/>
    <w:rsid w:val="001C5AB9"/>
    <w:rsid w:val="001C5C7C"/>
    <w:rsid w:val="001C7A2C"/>
    <w:rsid w:val="001D0DB1"/>
    <w:rsid w:val="001D0EC2"/>
    <w:rsid w:val="001D26D3"/>
    <w:rsid w:val="001D28D1"/>
    <w:rsid w:val="001D5168"/>
    <w:rsid w:val="001D5E27"/>
    <w:rsid w:val="001D7D77"/>
    <w:rsid w:val="001D7EE5"/>
    <w:rsid w:val="001E1C73"/>
    <w:rsid w:val="001E230B"/>
    <w:rsid w:val="001E26B9"/>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767B"/>
    <w:rsid w:val="0037144D"/>
    <w:rsid w:val="0037227C"/>
    <w:rsid w:val="00374E96"/>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E7449"/>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B6DF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17B"/>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43A9"/>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3C0"/>
    <w:rsid w:val="00A578FF"/>
    <w:rsid w:val="00A609FF"/>
    <w:rsid w:val="00A62688"/>
    <w:rsid w:val="00A64F7B"/>
    <w:rsid w:val="00A673E4"/>
    <w:rsid w:val="00A67909"/>
    <w:rsid w:val="00A71204"/>
    <w:rsid w:val="00A7374C"/>
    <w:rsid w:val="00A73B6A"/>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2952"/>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30FE"/>
    <w:rsid w:val="00D032F4"/>
    <w:rsid w:val="00D057C7"/>
    <w:rsid w:val="00D06E4C"/>
    <w:rsid w:val="00D06EF9"/>
    <w:rsid w:val="00D0728B"/>
    <w:rsid w:val="00D1206A"/>
    <w:rsid w:val="00D128B8"/>
    <w:rsid w:val="00D1357A"/>
    <w:rsid w:val="00D1704A"/>
    <w:rsid w:val="00D170C8"/>
    <w:rsid w:val="00D174CC"/>
    <w:rsid w:val="00D17D7B"/>
    <w:rsid w:val="00D21277"/>
    <w:rsid w:val="00D21506"/>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1133"/>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4CB8"/>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E821-0AD0-45E5-BDC1-4B223605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16</Pages>
  <Words>6175</Words>
  <Characters>35202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41295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121</cp:revision>
  <cp:lastPrinted>2022-02-14T11:30:00Z</cp:lastPrinted>
  <dcterms:created xsi:type="dcterms:W3CDTF">2020-01-30T12:23:00Z</dcterms:created>
  <dcterms:modified xsi:type="dcterms:W3CDTF">2022-02-18T09:23:00Z</dcterms:modified>
</cp:coreProperties>
</file>