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F12968" w:rsidRPr="00F12968">
        <w:rPr>
          <w:rFonts w:ascii="Times New Roman" w:eastAsia="Times New Roman" w:hAnsi="Times New Roman" w:cs="Times New Roman"/>
          <w:sz w:val="24"/>
          <w:szCs w:val="24"/>
          <w:lang w:eastAsia="ru-RU"/>
        </w:rPr>
        <w:t>2038622002368862201001002</w:t>
      </w:r>
      <w:r w:rsidR="001C7EEB">
        <w:rPr>
          <w:rFonts w:ascii="Times New Roman" w:eastAsia="Times New Roman" w:hAnsi="Times New Roman" w:cs="Times New Roman"/>
          <w:sz w:val="24"/>
          <w:szCs w:val="24"/>
          <w:lang w:eastAsia="ru-RU"/>
        </w:rPr>
        <w:t>5</w:t>
      </w:r>
      <w:r w:rsidR="00F12968" w:rsidRPr="00F12968">
        <w:rPr>
          <w:rFonts w:ascii="Times New Roman" w:eastAsia="Times New Roman" w:hAnsi="Times New Roman" w:cs="Times New Roman"/>
          <w:sz w:val="24"/>
          <w:szCs w:val="24"/>
          <w:lang w:eastAsia="ru-RU"/>
        </w:rPr>
        <w:t>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w:t>
      </w:r>
      <w:proofErr w:type="gramStart"/>
      <w:r w:rsidRPr="00407514">
        <w:rPr>
          <w:rFonts w:ascii="Times New Roman" w:eastAsia="Times New Roman" w:hAnsi="Times New Roman" w:cs="Times New Roman"/>
          <w:color w:val="00000A"/>
          <w:sz w:val="24"/>
          <w:szCs w:val="24"/>
          <w:lang w:eastAsia="ru-RU"/>
        </w:rPr>
        <w:t>от</w:t>
      </w:r>
      <w:proofErr w:type="gramEnd"/>
      <w:r w:rsidRPr="00407514">
        <w:rPr>
          <w:rFonts w:ascii="Times New Roman" w:eastAsia="Times New Roman" w:hAnsi="Times New Roman" w:cs="Times New Roman"/>
          <w:color w:val="00000A"/>
          <w:sz w:val="24"/>
          <w:szCs w:val="24"/>
          <w:lang w:eastAsia="ru-RU"/>
        </w:rPr>
        <w:t xml:space="preserve">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 xml:space="preserve">решения Заказчика </w:t>
      </w:r>
      <w:proofErr w:type="gramStart"/>
      <w:r w:rsidRPr="00407514">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407514">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1C7EEB" w:rsidRPr="001C7EEB">
        <w:rPr>
          <w:rFonts w:ascii="Times New Roman" w:eastAsia="Times New Roman" w:hAnsi="Times New Roman" w:cs="Times New Roman"/>
          <w:bCs/>
          <w:color w:val="000000"/>
          <w:sz w:val="24"/>
          <w:szCs w:val="24"/>
          <w:lang w:eastAsia="ru-RU"/>
        </w:rPr>
        <w:t>«Организация деятельности органов местного самоуправления по профилактике и предупреждению терроризма и националистического экстремизма»</w:t>
      </w:r>
      <w:r w:rsidR="00BE19A9" w:rsidRPr="00BE19A9">
        <w:rPr>
          <w:rFonts w:ascii="Times New Roman" w:eastAsia="Times New Roman" w:hAnsi="Times New Roman" w:cs="Times New Roman"/>
          <w:bCs/>
          <w:color w:val="000000"/>
          <w:sz w:val="24"/>
          <w:szCs w:val="24"/>
          <w:lang w:eastAsia="ru-RU"/>
        </w:rPr>
        <w:t xml:space="preserve">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xml:space="preserve">- место проведения очных занятий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w:t>
      </w:r>
    </w:p>
    <w:p w:rsidR="00BE19A9" w:rsidRPr="00BE19A9"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место проведения дистанционного обучения - место нахождения образовательной организации;</w:t>
      </w:r>
    </w:p>
    <w:p w:rsidR="00407514" w:rsidRDefault="00BE19A9" w:rsidP="00BE19A9">
      <w:pPr>
        <w:autoSpaceDE w:val="0"/>
        <w:spacing w:after="0" w:line="240" w:lineRule="auto"/>
        <w:ind w:firstLine="567"/>
        <w:jc w:val="both"/>
        <w:rPr>
          <w:rFonts w:ascii="Times New Roman" w:eastAsia="Times New Roman" w:hAnsi="Times New Roman" w:cs="Times New Roman"/>
          <w:sz w:val="24"/>
          <w:szCs w:val="24"/>
          <w:lang w:eastAsia="zh-CN"/>
        </w:rPr>
      </w:pPr>
      <w:r w:rsidRPr="00BE19A9">
        <w:rPr>
          <w:rFonts w:ascii="Times New Roman" w:eastAsia="Times New Roman" w:hAnsi="Times New Roman" w:cs="Times New Roman"/>
          <w:sz w:val="24"/>
          <w:szCs w:val="24"/>
          <w:lang w:eastAsia="zh-CN"/>
        </w:rPr>
        <w:t xml:space="preserve">-место предоставления документов о повышении квалификации – Ханты-Мансийский автономный округ – Югра, город </w:t>
      </w:r>
      <w:proofErr w:type="spellStart"/>
      <w:r w:rsidRPr="00BE19A9">
        <w:rPr>
          <w:rFonts w:ascii="Times New Roman" w:eastAsia="Times New Roman" w:hAnsi="Times New Roman" w:cs="Times New Roman"/>
          <w:sz w:val="24"/>
          <w:szCs w:val="24"/>
          <w:lang w:eastAsia="zh-CN"/>
        </w:rPr>
        <w:t>Югорск</w:t>
      </w:r>
      <w:proofErr w:type="spellEnd"/>
      <w:r w:rsidRPr="00BE19A9">
        <w:rPr>
          <w:rFonts w:ascii="Times New Roman" w:eastAsia="Times New Roman" w:hAnsi="Times New Roman" w:cs="Times New Roman"/>
          <w:sz w:val="24"/>
          <w:szCs w:val="24"/>
          <w:lang w:eastAsia="zh-CN"/>
        </w:rPr>
        <w:t>, ул.40 лет Победы, дом 11.</w:t>
      </w:r>
    </w:p>
    <w:p w:rsidR="00BE19A9" w:rsidRPr="00407514" w:rsidRDefault="00BE19A9"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w:t>
      </w:r>
      <w:r w:rsidRPr="00407514">
        <w:rPr>
          <w:rFonts w:ascii="Times New Roman" w:eastAsia="Times New Roman" w:hAnsi="Times New Roman" w:cs="Times New Roman"/>
          <w:color w:val="00000A"/>
          <w:sz w:val="24"/>
          <w:szCs w:val="24"/>
          <w:lang w:eastAsia="ru-RU"/>
        </w:rPr>
        <w:lastRenderedPageBreak/>
        <w:t xml:space="preserve">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ежемесячно,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lastRenderedPageBreak/>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407514">
        <w:rPr>
          <w:rFonts w:ascii="Times New Roman" w:eastAsia="Times New Roman" w:hAnsi="Times New Roman" w:cs="Times New Roman"/>
          <w:color w:val="00000A"/>
          <w:kern w:val="2"/>
          <w:sz w:val="24"/>
          <w:szCs w:val="20"/>
          <w:lang w:eastAsia="ru-RU"/>
        </w:rPr>
        <w:t>составляется в трёх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Исполнителем, Заказчиком (в случае создания приёмочной </w:t>
      </w:r>
      <w:r w:rsidRPr="00407514">
        <w:rPr>
          <w:rFonts w:ascii="Times New Roman" w:eastAsia="Times New Roman" w:hAnsi="Times New Roman" w:cs="Times New Roman"/>
          <w:color w:val="00000A"/>
          <w:kern w:val="2"/>
          <w:sz w:val="24"/>
          <w:szCs w:val="20"/>
          <w:lang w:eastAsia="ru-RU"/>
        </w:rPr>
        <w:lastRenderedPageBreak/>
        <w:t>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w:t>
      </w:r>
      <w:proofErr w:type="gramStart"/>
      <w:r w:rsidRPr="00407514">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07514">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407514">
        <w:rPr>
          <w:rFonts w:ascii="Times New Roman" w:eastAsia="Times New Roman" w:hAnsi="Times New Roman" w:cs="Times New Roman"/>
          <w:color w:val="00000A"/>
          <w:kern w:val="2"/>
          <w:sz w:val="24"/>
          <w:szCs w:val="20"/>
          <w:lang w:eastAsia="ru-RU"/>
        </w:rPr>
        <w:t>подписывается всеми членами приёмочной комиссии и утверждается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407514">
        <w:rPr>
          <w:rFonts w:ascii="Times New Roman" w:eastAsia="Times New Roman" w:hAnsi="Times New Roman" w:cs="Times New Roman"/>
          <w:color w:val="00000A"/>
          <w:kern w:val="2"/>
          <w:sz w:val="24"/>
          <w:szCs w:val="20"/>
          <w:lang w:eastAsia="ru-RU"/>
        </w:rPr>
        <w:t>составляется в трёх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6.1. </w:t>
      </w:r>
      <w:proofErr w:type="gramStart"/>
      <w:r w:rsidRPr="00407514">
        <w:rPr>
          <w:rFonts w:ascii="Times New Roman" w:eastAsia="Times New Roman" w:hAnsi="Times New Roman" w:cs="Times New Roman"/>
          <w:color w:val="00000A"/>
          <w:sz w:val="24"/>
          <w:szCs w:val="20"/>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w:t>
      </w:r>
      <w:proofErr w:type="gramStart"/>
      <w:r w:rsidRPr="00407514">
        <w:rPr>
          <w:rFonts w:ascii="Times New Roman" w:eastAsia="Times New Roman" w:hAnsi="Times New Roman" w:cs="Times New Roman"/>
          <w:color w:val="00000A"/>
          <w:sz w:val="24"/>
          <w:szCs w:val="20"/>
          <w:lang w:eastAsia="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407514">
        <w:rPr>
          <w:rFonts w:ascii="Times New Roman" w:eastAsia="Times New Roman" w:hAnsi="Times New Roman" w:cs="Times New Roman"/>
          <w:color w:val="00000A"/>
          <w:sz w:val="24"/>
          <w:szCs w:val="20"/>
          <w:lang w:eastAsia="ru-RU"/>
        </w:rPr>
        <w:lastRenderedPageBreak/>
        <w:t>«О контрактной системе в сфере закупок товаров, работ, услуг для обеспечения государственных и</w:t>
      </w:r>
      <w:proofErr w:type="gramEnd"/>
      <w:r w:rsidRPr="00407514">
        <w:rPr>
          <w:rFonts w:ascii="Times New Roman" w:eastAsia="Times New Roman" w:hAnsi="Times New Roman" w:cs="Times New Roman"/>
          <w:color w:val="00000A"/>
          <w:sz w:val="24"/>
          <w:szCs w:val="20"/>
          <w:lang w:eastAsia="ru-RU"/>
        </w:rPr>
        <w:t xml:space="preserve">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w:t>
      </w:r>
      <w:proofErr w:type="gramStart"/>
      <w:r w:rsidRPr="00407514">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w:t>
      </w:r>
      <w:proofErr w:type="gramEnd"/>
      <w:r w:rsidRPr="00407514">
        <w:rPr>
          <w:rFonts w:ascii="Times New Roman" w:eastAsia="Times New Roman" w:hAnsi="Times New Roman" w:cs="Times New Roman"/>
          <w:kern w:val="16"/>
          <w:sz w:val="24"/>
          <w:szCs w:val="24"/>
          <w:lang w:eastAsia="ru-RU"/>
        </w:rPr>
        <w:t xml:space="preserve">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07514">
        <w:rPr>
          <w:rFonts w:ascii="Times New Roman" w:eastAsia="Times New Roman" w:hAnsi="Times New Roman" w:cs="Times New Roman"/>
          <w:color w:val="00000A"/>
          <w:sz w:val="24"/>
          <w:szCs w:val="20"/>
          <w:lang w:eastAsia="ru-RU"/>
        </w:rPr>
        <w:t>срок</w:t>
      </w:r>
      <w:proofErr w:type="gramEnd"/>
      <w:r w:rsidRPr="00407514">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w:t>
      </w:r>
      <w:proofErr w:type="gramStart"/>
      <w:r w:rsidRPr="00407514">
        <w:rPr>
          <w:rFonts w:ascii="Times New Roman" w:eastAsia="Times New Roman" w:hAnsi="Times New Roman" w:cs="Times New Roman"/>
          <w:sz w:val="24"/>
          <w:szCs w:val="24"/>
          <w:lang w:eastAsia="ru-RU"/>
        </w:rPr>
        <w:t xml:space="preserve">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40751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w:t>
      </w:r>
      <w:proofErr w:type="gramStart"/>
      <w:r w:rsidRPr="00407514">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w:t>
      </w:r>
      <w:r w:rsidRPr="00407514">
        <w:rPr>
          <w:rFonts w:ascii="Times New Roman" w:eastAsia="Times New Roman" w:hAnsi="Times New Roman" w:cs="Times New Roman"/>
          <w:sz w:val="24"/>
          <w:szCs w:val="24"/>
          <w:lang w:eastAsia="ru-RU"/>
        </w:rPr>
        <w:lastRenderedPageBreak/>
        <w:t>пеней).</w:t>
      </w:r>
      <w:proofErr w:type="gramEnd"/>
      <w:r w:rsidRPr="0040751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07514">
        <w:rPr>
          <w:rFonts w:ascii="Times New Roman" w:eastAsia="Times New Roman" w:hAnsi="Times New Roman" w:cs="Times New Roman"/>
          <w:sz w:val="24"/>
          <w:szCs w:val="24"/>
          <w:lang w:eastAsia="ru-RU"/>
        </w:rPr>
        <w:t>менее начальной</w:t>
      </w:r>
      <w:proofErr w:type="gramEnd"/>
      <w:r w:rsidRPr="0040751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07514">
        <w:rPr>
          <w:rFonts w:ascii="Times New Roman" w:eastAsia="Times New Roman" w:hAnsi="Times New Roman" w:cs="Times New Roman"/>
          <w:sz w:val="24"/>
          <w:szCs w:val="20"/>
          <w:lang w:eastAsia="ru-RU"/>
        </w:rPr>
        <w:t>порядке</w:t>
      </w:r>
      <w:proofErr w:type="gramEnd"/>
      <w:r w:rsidRPr="00407514">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7.3. </w:t>
      </w:r>
      <w:proofErr w:type="gramStart"/>
      <w:r w:rsidRPr="00407514">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07514">
        <w:rPr>
          <w:rFonts w:ascii="Times New Roman" w:eastAsia="Times New Roman" w:hAnsi="Times New Roman" w:cs="Times New Roman"/>
          <w:color w:val="00000A"/>
          <w:sz w:val="24"/>
          <w:szCs w:val="24"/>
          <w:lang w:eastAsia="ru-RU"/>
        </w:rPr>
        <w:t xml:space="preserve">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7.4. </w:t>
      </w:r>
      <w:proofErr w:type="gramStart"/>
      <w:r w:rsidRPr="00407514">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 xml:space="preserve">7.6. </w:t>
      </w:r>
      <w:proofErr w:type="gramStart"/>
      <w:r w:rsidRPr="00407514">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07514">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7.8. </w:t>
      </w:r>
      <w:proofErr w:type="gramStart"/>
      <w:r w:rsidRPr="00407514">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407514">
        <w:rPr>
          <w:rFonts w:ascii="Times New Roman" w:eastAsia="Times New Roman" w:hAnsi="Times New Roman" w:cs="Times New Roman"/>
          <w:sz w:val="24"/>
          <w:szCs w:val="20"/>
          <w:lang w:eastAsia="ru-RU"/>
        </w:rPr>
        <w:lastRenderedPageBreak/>
        <w:t xml:space="preserve">военных действий, блокады, эмбарго, общих забастовок, запрещающих (либо ограничивающих) актов властей, </w:t>
      </w:r>
      <w:proofErr w:type="gramStart"/>
      <w:r w:rsidRPr="00407514">
        <w:rPr>
          <w:rFonts w:ascii="Times New Roman" w:eastAsia="Times New Roman" w:hAnsi="Times New Roman" w:cs="Times New Roman"/>
          <w:sz w:val="24"/>
          <w:szCs w:val="20"/>
          <w:lang w:eastAsia="ru-RU"/>
        </w:rPr>
        <w:t>и</w:t>
      </w:r>
      <w:proofErr w:type="gramEnd"/>
      <w:r w:rsidRPr="00407514">
        <w:rPr>
          <w:rFonts w:ascii="Times New Roman" w:eastAsia="Times New Roman" w:hAnsi="Times New Roman" w:cs="Times New Roman"/>
          <w:sz w:val="24"/>
          <w:szCs w:val="20"/>
          <w:lang w:eastAsia="ru-RU"/>
        </w:rPr>
        <w:t xml:space="preserve">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07514">
        <w:rPr>
          <w:rFonts w:ascii="Times New Roman" w:eastAsia="Times New Roman" w:hAnsi="Times New Roman" w:cs="Times New Roman"/>
          <w:sz w:val="24"/>
          <w:szCs w:val="24"/>
          <w:lang w:eastAsia="ru-RU"/>
        </w:rPr>
        <w:t>с даты получения</w:t>
      </w:r>
      <w:proofErr w:type="gramEnd"/>
      <w:r w:rsidRPr="00407514">
        <w:rPr>
          <w:rFonts w:ascii="Times New Roman" w:eastAsia="Times New Roman" w:hAnsi="Times New Roman" w:cs="Times New Roman"/>
          <w:sz w:val="24"/>
          <w:szCs w:val="24"/>
          <w:lang w:eastAsia="ru-RU"/>
        </w:rPr>
        <w:t xml:space="preserve">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07514">
        <w:rPr>
          <w:rFonts w:ascii="Times New Roman" w:eastAsia="Times New Roman" w:hAnsi="Times New Roman" w:cs="Times New Roman"/>
          <w:sz w:val="24"/>
          <w:szCs w:val="24"/>
          <w:lang w:eastAsia="ru-RU"/>
        </w:rPr>
        <w:t>и</w:t>
      </w:r>
      <w:proofErr w:type="gramEnd"/>
      <w:r w:rsidRPr="0040751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 xml:space="preserve">10.7. </w:t>
      </w:r>
      <w:proofErr w:type="gramStart"/>
      <w:r w:rsidRPr="00407514">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07514">
        <w:rPr>
          <w:rFonts w:ascii="Times New Roman" w:eastAsia="Times New Roman" w:hAnsi="Times New Roman" w:cs="Times New Roman"/>
          <w:sz w:val="24"/>
          <w:szCs w:val="24"/>
          <w:lang w:eastAsia="ru-RU"/>
        </w:rPr>
        <w:t xml:space="preserve"> связи и доставки, </w:t>
      </w:r>
      <w:proofErr w:type="gramStart"/>
      <w:r w:rsidRPr="00407514">
        <w:rPr>
          <w:rFonts w:ascii="Times New Roman" w:eastAsia="Times New Roman" w:hAnsi="Times New Roman" w:cs="Times New Roman"/>
          <w:sz w:val="24"/>
          <w:szCs w:val="24"/>
          <w:lang w:eastAsia="ru-RU"/>
        </w:rPr>
        <w:t>обеспечивающих</w:t>
      </w:r>
      <w:proofErr w:type="gramEnd"/>
      <w:r w:rsidRPr="00407514">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07514">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07514">
        <w:rPr>
          <w:rFonts w:ascii="Times New Roman" w:eastAsia="Times New Roman" w:hAnsi="Times New Roman" w:cs="Times New Roman"/>
          <w:sz w:val="24"/>
          <w:szCs w:val="24"/>
          <w:lang w:eastAsia="ru-RU"/>
        </w:rPr>
        <w:t>.</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07514">
        <w:rPr>
          <w:rFonts w:ascii="Times New Roman" w:eastAsia="Times New Roman" w:hAnsi="Times New Roman" w:cs="Times New Roman"/>
          <w:sz w:val="24"/>
          <w:szCs w:val="24"/>
          <w:lang w:eastAsia="ru-RU"/>
        </w:rPr>
        <w:t>с даты</w:t>
      </w:r>
      <w:proofErr w:type="gramEnd"/>
      <w:r w:rsidRPr="00407514">
        <w:rPr>
          <w:rFonts w:ascii="Times New Roman" w:eastAsia="Times New Roman" w:hAnsi="Times New Roman"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10.9. </w:t>
      </w:r>
      <w:proofErr w:type="gramStart"/>
      <w:r w:rsidRPr="00407514">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07514">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07514">
        <w:rPr>
          <w:rFonts w:ascii="Times New Roman" w:eastAsia="Times New Roman" w:hAnsi="Times New Roman" w:cs="Times New Roman"/>
          <w:sz w:val="24"/>
          <w:szCs w:val="24"/>
          <w:lang w:eastAsia="ru-RU"/>
        </w:rPr>
        <w:t>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его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вручении</w:t>
      </w:r>
      <w:proofErr w:type="gramEnd"/>
      <w:r w:rsidRPr="00407514">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07514">
        <w:rPr>
          <w:rFonts w:ascii="Times New Roman" w:eastAsia="Times New Roman" w:hAnsi="Times New Roman" w:cs="Times New Roman"/>
          <w:sz w:val="24"/>
          <w:szCs w:val="24"/>
          <w:lang w:eastAsia="ru-RU"/>
        </w:rPr>
        <w:t>с даты</w:t>
      </w:r>
      <w:proofErr w:type="gramEnd"/>
      <w:r w:rsidRPr="00407514">
        <w:rPr>
          <w:rFonts w:ascii="Times New Roman" w:eastAsia="Times New Roman" w:hAnsi="Times New Roman"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7514">
        <w:rPr>
          <w:rFonts w:ascii="Times New Roman" w:eastAsia="Times New Roman" w:hAnsi="Times New Roman" w:cs="Times New Roman"/>
          <w:sz w:val="24"/>
          <w:szCs w:val="24"/>
          <w:lang w:eastAsia="ru-RU"/>
        </w:rPr>
        <w:t>решении</w:t>
      </w:r>
      <w:proofErr w:type="gramEnd"/>
      <w:r w:rsidRPr="00407514">
        <w:rPr>
          <w:rFonts w:ascii="Times New Roman" w:eastAsia="Times New Roman" w:hAnsi="Times New Roman" w:cs="Times New Roman"/>
          <w:sz w:val="24"/>
          <w:szCs w:val="24"/>
          <w:lang w:eastAsia="ru-RU"/>
        </w:rPr>
        <w:t xml:space="preserve"> об одностороннем отказе </w:t>
      </w:r>
      <w:r w:rsidRPr="00407514">
        <w:rPr>
          <w:rFonts w:ascii="Times New Roman" w:eastAsia="Times New Roman" w:hAnsi="Times New Roman"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07514">
        <w:rPr>
          <w:rFonts w:ascii="Times New Roman" w:eastAsia="Times New Roman" w:hAnsi="Times New Roman" w:cs="Times New Roman"/>
          <w:color w:val="00000A"/>
          <w:sz w:val="24"/>
          <w:szCs w:val="20"/>
          <w:lang w:eastAsia="ru-RU"/>
        </w:rPr>
        <w:t>с даты</w:t>
      </w:r>
      <w:proofErr w:type="gramEnd"/>
      <w:r w:rsidRPr="00407514">
        <w:rPr>
          <w:rFonts w:ascii="Times New Roman" w:eastAsia="Times New Roman" w:hAnsi="Times New Roman" w:cs="Times New Roman"/>
          <w:color w:val="00000A"/>
          <w:sz w:val="24"/>
          <w:szCs w:val="20"/>
          <w:lang w:eastAsia="ru-RU"/>
        </w:rPr>
        <w:t xml:space="preserve">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407514">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Контракта</w:t>
      </w:r>
      <w:proofErr w:type="gramEnd"/>
      <w:r w:rsidRPr="00407514">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1C7EEB" w:rsidRPr="001C7EEB" w:rsidRDefault="001C7EEB" w:rsidP="001C7EEB">
      <w:pPr>
        <w:spacing w:after="0" w:line="240" w:lineRule="auto"/>
        <w:jc w:val="center"/>
        <w:rPr>
          <w:rFonts w:ascii="Times New Roman" w:eastAsia="Times New Roman" w:hAnsi="Times New Roman" w:cs="Times New Roman"/>
          <w:sz w:val="24"/>
          <w:szCs w:val="24"/>
          <w:lang w:eastAsia="ru-RU"/>
        </w:rPr>
      </w:pPr>
      <w:r w:rsidRPr="001C7EEB">
        <w:rPr>
          <w:rFonts w:ascii="Times New Roman" w:eastAsia="Calibri" w:hAnsi="Times New Roman" w:cs="Times New Roman"/>
          <w:b/>
          <w:sz w:val="24"/>
          <w:szCs w:val="24"/>
        </w:rPr>
        <w:t>ТЕХНИЧЕСКОЕ ЗАДАНИЕ</w:t>
      </w:r>
    </w:p>
    <w:p w:rsidR="001C7EEB" w:rsidRPr="001C7EEB" w:rsidRDefault="001C7EEB" w:rsidP="001C7EEB">
      <w:pPr>
        <w:spacing w:after="0" w:line="240" w:lineRule="auto"/>
        <w:jc w:val="center"/>
        <w:rPr>
          <w:rFonts w:ascii="Times New Roman" w:eastAsia="Times New Roman" w:hAnsi="Times New Roman" w:cs="Times New Roman"/>
          <w:b/>
          <w:bCs/>
          <w:lang w:eastAsia="ru-RU"/>
        </w:rPr>
      </w:pPr>
      <w:r w:rsidRPr="001C7EEB">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«Организация деятельности органов местного самоуправления по профилактике и предупреждению терроризма и националистического экстремизма</w:t>
      </w:r>
      <w:r w:rsidRPr="001C7EEB">
        <w:rPr>
          <w:rFonts w:ascii="Times New Roman" w:eastAsia="Times New Roman" w:hAnsi="Times New Roman" w:cs="Times New Roman"/>
          <w:b/>
          <w:sz w:val="24"/>
          <w:szCs w:val="24"/>
          <w:lang w:eastAsia="ru-RU"/>
        </w:rPr>
        <w:t>»</w:t>
      </w:r>
    </w:p>
    <w:p w:rsidR="001C7EEB" w:rsidRPr="001C7EEB" w:rsidRDefault="001C7EEB" w:rsidP="001C7EEB">
      <w:pPr>
        <w:spacing w:after="0" w:line="240" w:lineRule="auto"/>
        <w:jc w:val="center"/>
        <w:rPr>
          <w:rFonts w:ascii="Times New Roman" w:eastAsia="Times New Roman" w:hAnsi="Times New Roman" w:cs="Times New Roman"/>
          <w:b/>
          <w:bCs/>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1C7EEB" w:rsidRPr="001C7EEB" w:rsidTr="001C7EEB">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1C7EEB" w:rsidRPr="001C7EEB" w:rsidRDefault="001C7EEB" w:rsidP="001C7EEB">
            <w:pPr>
              <w:spacing w:after="0" w:line="240" w:lineRule="auto"/>
              <w:jc w:val="center"/>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 </w:t>
            </w:r>
            <w:proofErr w:type="gramStart"/>
            <w:r w:rsidRPr="001C7EEB">
              <w:rPr>
                <w:rFonts w:ascii="Times New Roman" w:eastAsia="Times New Roman" w:hAnsi="Times New Roman" w:cs="Times New Roman"/>
                <w:lang w:eastAsia="ru-RU"/>
              </w:rPr>
              <w:t>п</w:t>
            </w:r>
            <w:proofErr w:type="gramEnd"/>
            <w:r w:rsidRPr="001C7EEB">
              <w:rPr>
                <w:rFonts w:ascii="Times New Roman" w:eastAsia="Times New Roman" w:hAnsi="Times New Roman" w:cs="Times New Roman"/>
                <w:lang w:eastAsia="ru-RU"/>
              </w:rPr>
              <w:t>/п</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1C7EEB" w:rsidRPr="001C7EEB" w:rsidRDefault="001C7EEB" w:rsidP="001C7EEB">
            <w:pPr>
              <w:spacing w:after="0" w:line="240" w:lineRule="auto"/>
              <w:jc w:val="center"/>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Параметры требований к услугам</w:t>
            </w:r>
          </w:p>
        </w:tc>
        <w:tc>
          <w:tcPr>
            <w:tcW w:w="6945" w:type="dxa"/>
            <w:tcBorders>
              <w:top w:val="single" w:sz="4" w:space="0" w:color="auto"/>
              <w:left w:val="single" w:sz="4" w:space="0" w:color="auto"/>
              <w:bottom w:val="single" w:sz="4" w:space="0" w:color="auto"/>
              <w:right w:val="single" w:sz="4" w:space="0" w:color="auto"/>
            </w:tcBorders>
            <w:shd w:val="clear" w:color="auto" w:fill="D9D9D9"/>
            <w:hideMark/>
          </w:tcPr>
          <w:p w:rsidR="001C7EEB" w:rsidRPr="001C7EEB" w:rsidRDefault="001C7EEB" w:rsidP="001C7EEB">
            <w:pPr>
              <w:spacing w:after="0" w:line="240" w:lineRule="auto"/>
              <w:jc w:val="center"/>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Требования к услугам</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lang w:eastAsia="ru-RU"/>
              </w:rPr>
            </w:pPr>
            <w:r w:rsidRPr="001C7EEB">
              <w:rPr>
                <w:rFonts w:ascii="Times New Roman" w:eastAsia="Times New Roman" w:hAnsi="Times New Roman" w:cs="Times New Roman"/>
                <w:bCs/>
                <w:lang w:eastAsia="ru-RU"/>
              </w:rPr>
              <w:t>Наименование услуг</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1C7EEB">
              <w:rPr>
                <w:rFonts w:ascii="Times New Roman" w:eastAsia="Times New Roman" w:hAnsi="Times New Roman" w:cs="Times New Roman"/>
                <w:b/>
                <w:bCs/>
                <w:lang w:eastAsia="ru-RU"/>
              </w:rPr>
              <w:t>«Организация деятельности органов местного самоуправления по профилактике и предупреждению терроризма и националистического экстремизма»</w:t>
            </w:r>
            <w:r w:rsidRPr="001C7EEB">
              <w:rPr>
                <w:rFonts w:ascii="Times New Roman" w:eastAsia="Times New Roman" w:hAnsi="Times New Roman" w:cs="Times New Roman"/>
                <w:lang w:eastAsia="ru-RU"/>
              </w:rPr>
              <w:t xml:space="preserve"> (далее – ДПП).</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 xml:space="preserve">Категория </w:t>
            </w:r>
            <w:proofErr w:type="gramStart"/>
            <w:r w:rsidRPr="001C7EEB">
              <w:rPr>
                <w:rFonts w:ascii="Times New Roman" w:eastAsia="Times New Roman" w:hAnsi="Times New Roman" w:cs="Times New Roman"/>
                <w:bCs/>
                <w:lang w:eastAsia="ru-RU"/>
              </w:rPr>
              <w:t>обучаемых</w:t>
            </w:r>
            <w:proofErr w:type="gramEnd"/>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Муниципальные служащие администрации города </w:t>
            </w:r>
            <w:proofErr w:type="spellStart"/>
            <w:r w:rsidRPr="001C7EEB">
              <w:rPr>
                <w:rFonts w:ascii="Times New Roman" w:eastAsia="Times New Roman" w:hAnsi="Times New Roman" w:cs="Times New Roman"/>
                <w:lang w:eastAsia="ru-RU"/>
              </w:rPr>
              <w:t>Югорска</w:t>
            </w:r>
            <w:proofErr w:type="spellEnd"/>
            <w:r w:rsidRPr="001C7EEB">
              <w:rPr>
                <w:rFonts w:ascii="Times New Roman" w:eastAsia="Times New Roman" w:hAnsi="Times New Roman" w:cs="Times New Roman"/>
                <w:lang w:eastAsia="ru-RU"/>
              </w:rPr>
              <w:t xml:space="preserve"> (далее – слушатели).</w:t>
            </w:r>
          </w:p>
        </w:tc>
      </w:tr>
      <w:tr w:rsidR="001C7EEB" w:rsidRPr="001C7EEB" w:rsidTr="001C7EEB">
        <w:trPr>
          <w:trHeight w:val="273"/>
        </w:trPr>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Федеральный закон от 29.12.2012 № 273-ФЗ «Об образовании в Российской Федерации»;</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Федеральный закон от 27.07.2004 № 79-ФЗ «О государственной гражданской службе Российской Федерации»;</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Федеральный закон от 02.03.2007 № 25-ФЗ «О муниципальной службе Российской Федерации»;</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Федеральный закон от 06.03.2006 . №  35-ФЗ «О противодействии терроризму»;</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Указ Президента Российской Федерации от 21.02.2019 . № 68</w:t>
            </w:r>
            <w:r w:rsidRPr="001C7EEB">
              <w:rPr>
                <w:rFonts w:ascii="Times New Roman" w:eastAsia="Calibri" w:hAnsi="Times New Roman" w:cs="Times New Roman"/>
              </w:rPr>
              <w:br/>
              <w:t>«О профессиональном развитии государственных гражданских служащих Российской Федерации».</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C7EEB" w:rsidRPr="001C7EEB" w:rsidRDefault="001C7EEB" w:rsidP="001C7EEB">
            <w:pPr>
              <w:tabs>
                <w:tab w:val="left" w:pos="423"/>
                <w:tab w:val="num" w:pos="1980"/>
              </w:tabs>
              <w:spacing w:after="0" w:line="240" w:lineRule="auto"/>
              <w:ind w:left="33" w:firstLine="284"/>
              <w:jc w:val="both"/>
              <w:rPr>
                <w:rFonts w:ascii="Times New Roman" w:eastAsia="Calibri" w:hAnsi="Times New Roman" w:cs="Times New Roman"/>
              </w:rPr>
            </w:pPr>
            <w:r w:rsidRPr="001C7EEB">
              <w:rPr>
                <w:rFonts w:ascii="Times New Roman" w:eastAsia="Calibri" w:hAnsi="Times New Roman" w:cs="Times New Roman"/>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Указ Президента Российской Федерации от 15.02.2006 № 116 «О мерах по противодействию терроризму»;</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Указ Президента Российской Федерации от 31.12.2015 № 683 «О Стратегии национальной безопасности Российской Федерации»;</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Указ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Указ Президента Российской Федерации от 26.12.2015 № 664 «О мерах по совершенствованию государственного управления в области противодействия терроризму»;</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t>Концепция противодействия терроризму в Российской Федерации (утв. Президентом Российской Федерации 05.10. 2009);</w:t>
            </w:r>
          </w:p>
          <w:p w:rsidR="001C7EEB" w:rsidRPr="001C7EEB" w:rsidRDefault="001C7EEB" w:rsidP="001C7EEB">
            <w:pPr>
              <w:tabs>
                <w:tab w:val="left" w:pos="33"/>
              </w:tabs>
              <w:spacing w:after="0" w:line="240" w:lineRule="auto"/>
              <w:ind w:left="33" w:firstLine="284"/>
              <w:contextualSpacing/>
              <w:jc w:val="both"/>
              <w:rPr>
                <w:rFonts w:ascii="Times New Roman" w:eastAsia="Calibri" w:hAnsi="Times New Roman" w:cs="Times New Roman"/>
              </w:rPr>
            </w:pPr>
            <w:r w:rsidRPr="001C7EEB">
              <w:rPr>
                <w:rFonts w:ascii="Times New Roman" w:eastAsia="Calibri" w:hAnsi="Times New Roman" w:cs="Times New Roman"/>
              </w:rPr>
              <w:lastRenderedPageBreak/>
              <w:t xml:space="preserve">Закон Ханты-Мансийского автономного округа – Югры от 20.07.2007 № 113-оз «Об отдельных вопросах муниципальной службы </w:t>
            </w:r>
            <w:proofErr w:type="gramStart"/>
            <w:r w:rsidRPr="001C7EEB">
              <w:rPr>
                <w:rFonts w:ascii="Times New Roman" w:eastAsia="Calibri" w:hAnsi="Times New Roman" w:cs="Times New Roman"/>
              </w:rPr>
              <w:t>в</w:t>
            </w:r>
            <w:proofErr w:type="gramEnd"/>
            <w:r w:rsidRPr="001C7EEB">
              <w:rPr>
                <w:rFonts w:ascii="Times New Roman" w:eastAsia="Calibri" w:hAnsi="Times New Roman" w:cs="Times New Roman"/>
              </w:rPr>
              <w:t xml:space="preserve"> </w:t>
            </w:r>
            <w:proofErr w:type="gramStart"/>
            <w:r w:rsidRPr="001C7EEB">
              <w:rPr>
                <w:rFonts w:ascii="Times New Roman" w:eastAsia="Calibri" w:hAnsi="Times New Roman" w:cs="Times New Roman"/>
              </w:rPr>
              <w:t>Ханты-Мансийском</w:t>
            </w:r>
            <w:proofErr w:type="gramEnd"/>
            <w:r w:rsidRPr="001C7EEB">
              <w:rPr>
                <w:rFonts w:ascii="Times New Roman" w:eastAsia="Calibri" w:hAnsi="Times New Roman" w:cs="Times New Roman"/>
              </w:rPr>
              <w:t xml:space="preserve"> автономном округе – Югре».</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lastRenderedPageBreak/>
              <w:t>4</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Цель и назначение услуг</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1C7EEB" w:rsidRPr="001C7EEB" w:rsidRDefault="001C7EEB" w:rsidP="001C7EEB">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1C7EEB">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5</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Форма, объем, срок и место оказания услуг</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Форма обучения: очная, с применением дистанционных образовательных технологий.</w:t>
            </w:r>
          </w:p>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Объем ДПП 48 часов: очно 16 академических часов, дистанционно  32 академических часа (академический час устанавливается продолжительностью 45 мин).</w:t>
            </w:r>
          </w:p>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Срок оказания услуг: с момента заключения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Место оказания услуг: место проведения очных занятий - город </w:t>
            </w:r>
            <w:proofErr w:type="spellStart"/>
            <w:r w:rsidRPr="001C7EEB">
              <w:rPr>
                <w:rFonts w:ascii="Times New Roman" w:eastAsia="Times New Roman" w:hAnsi="Times New Roman" w:cs="Times New Roman"/>
                <w:lang w:eastAsia="ru-RU"/>
              </w:rPr>
              <w:t>Югорск</w:t>
            </w:r>
            <w:proofErr w:type="spellEnd"/>
            <w:r w:rsidRPr="001C7EEB">
              <w:rPr>
                <w:rFonts w:ascii="Times New Roman" w:eastAsia="Times New Roman" w:hAnsi="Times New Roman" w:cs="Times New Roman"/>
                <w:lang w:eastAsia="ru-RU"/>
              </w:rPr>
              <w:t xml:space="preserve">,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1C7EEB">
              <w:rPr>
                <w:rFonts w:ascii="Times New Roman" w:eastAsia="Times New Roman" w:hAnsi="Times New Roman" w:cs="Times New Roman"/>
                <w:lang w:eastAsia="ru-RU"/>
              </w:rPr>
              <w:t>Югорск</w:t>
            </w:r>
            <w:proofErr w:type="spellEnd"/>
            <w:r w:rsidRPr="001C7EEB">
              <w:rPr>
                <w:rFonts w:ascii="Times New Roman" w:eastAsia="Times New Roman" w:hAnsi="Times New Roman" w:cs="Times New Roman"/>
                <w:lang w:eastAsia="ru-RU"/>
              </w:rPr>
              <w:t xml:space="preserve"> ул.40 лет Победы, дом 11.</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6</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 xml:space="preserve">Количество </w:t>
            </w:r>
            <w:proofErr w:type="gramStart"/>
            <w:r w:rsidRPr="001C7EEB">
              <w:rPr>
                <w:rFonts w:ascii="Times New Roman" w:eastAsia="Times New Roman" w:hAnsi="Times New Roman" w:cs="Times New Roman"/>
                <w:bCs/>
                <w:lang w:eastAsia="ru-RU"/>
              </w:rPr>
              <w:t>обучаемых</w:t>
            </w:r>
            <w:proofErr w:type="gramEnd"/>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left" w:pos="708"/>
                <w:tab w:val="num" w:pos="1980"/>
              </w:tabs>
              <w:spacing w:after="0" w:line="240" w:lineRule="auto"/>
              <w:ind w:firstLine="317"/>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4 (четыре)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7</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Требования к ДПП и ее реализации</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num" w:pos="1980"/>
              </w:tabs>
              <w:spacing w:after="0" w:line="240" w:lineRule="auto"/>
              <w:ind w:left="1404" w:hanging="108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I. Порядок оказания услуг.</w:t>
            </w:r>
          </w:p>
          <w:p w:rsidR="001C7EEB" w:rsidRPr="001C7EEB" w:rsidRDefault="001C7EEB" w:rsidP="001C7EEB">
            <w:pPr>
              <w:tabs>
                <w:tab w:val="num" w:pos="1980"/>
              </w:tabs>
              <w:spacing w:after="0" w:line="240" w:lineRule="auto"/>
              <w:ind w:left="1404" w:hanging="108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 Исполнитель должен: </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C7EEB">
              <w:rPr>
                <w:rFonts w:ascii="Times New Roman" w:eastAsia="Times New Roman" w:hAnsi="Times New Roman" w:cs="Times New Roman"/>
                <w:lang w:eastAsia="ru-RU"/>
              </w:rPr>
              <w:t>разрабатывается и утверждается</w:t>
            </w:r>
            <w:proofErr w:type="gramEnd"/>
            <w:r w:rsidRPr="001C7EEB">
              <w:rPr>
                <w:rFonts w:ascii="Times New Roman" w:eastAsia="Times New Roman" w:hAnsi="Times New Roman" w:cs="Times New Roman"/>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1.1.2. Подготовить учебно-методический, раздаточный материал и обеспечить им </w:t>
            </w:r>
            <w:proofErr w:type="gramStart"/>
            <w:r w:rsidRPr="001C7EEB">
              <w:rPr>
                <w:rFonts w:ascii="Times New Roman" w:eastAsia="Times New Roman" w:hAnsi="Times New Roman" w:cs="Times New Roman"/>
                <w:lang w:eastAsia="ru-RU"/>
              </w:rPr>
              <w:t>обучаемых</w:t>
            </w:r>
            <w:proofErr w:type="gramEnd"/>
            <w:r w:rsidRPr="001C7EEB">
              <w:rPr>
                <w:rFonts w:ascii="Times New Roman" w:eastAsia="Times New Roman" w:hAnsi="Times New Roman" w:cs="Times New Roman"/>
                <w:lang w:eastAsia="ru-RU"/>
              </w:rPr>
              <w:t>.</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1.1.3.Организовать учебный процесс</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1.1.4. Провести комплексную оценку приобретенных </w:t>
            </w:r>
            <w:proofErr w:type="gramStart"/>
            <w:r w:rsidRPr="001C7EEB">
              <w:rPr>
                <w:rFonts w:ascii="Times New Roman" w:eastAsia="Times New Roman" w:hAnsi="Times New Roman" w:cs="Times New Roman"/>
                <w:lang w:eastAsia="ru-RU"/>
              </w:rPr>
              <w:t>обучаемыми</w:t>
            </w:r>
            <w:proofErr w:type="gramEnd"/>
            <w:r w:rsidRPr="001C7EEB">
              <w:rPr>
                <w:rFonts w:ascii="Times New Roman" w:eastAsia="Times New Roman" w:hAnsi="Times New Roman" w:cs="Times New Roman"/>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lastRenderedPageBreak/>
              <w:t>1.1.6. Согласовать не позднее 10 (десять) рабочих дней со дня получения предложений Заказчика сроки обучения в рамках заключенного контракта.</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1C7EEB">
              <w:rPr>
                <w:rFonts w:ascii="Times New Roman" w:eastAsia="Times New Roman" w:hAnsi="Times New Roman" w:cs="Times New Roman"/>
                <w:lang w:eastAsia="ru-RU"/>
              </w:rPr>
              <w:t>обучаемыми</w:t>
            </w:r>
            <w:proofErr w:type="gramEnd"/>
            <w:r w:rsidRPr="001C7EEB">
              <w:rPr>
                <w:rFonts w:ascii="Times New Roman" w:eastAsia="Times New Roman" w:hAnsi="Times New Roman" w:cs="Times New Roman"/>
                <w:lang w:eastAsia="ru-RU"/>
              </w:rPr>
              <w:t xml:space="preserve"> (в день установления факта пропуска занятия).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1C7EEB">
              <w:rPr>
                <w:rFonts w:ascii="Times New Roman" w:eastAsia="Times New Roman" w:hAnsi="Times New Roman" w:cs="Times New Roman"/>
                <w:lang w:eastAsia="ru-RU"/>
              </w:rPr>
              <w:t>г</w:t>
            </w:r>
            <w:proofErr w:type="gramStart"/>
            <w:r w:rsidRPr="001C7EEB">
              <w:rPr>
                <w:rFonts w:ascii="Times New Roman" w:eastAsia="Times New Roman" w:hAnsi="Times New Roman" w:cs="Times New Roman"/>
                <w:lang w:eastAsia="ru-RU"/>
              </w:rPr>
              <w:t>.Ю</w:t>
            </w:r>
            <w:proofErr w:type="gramEnd"/>
            <w:r w:rsidRPr="001C7EEB">
              <w:rPr>
                <w:rFonts w:ascii="Times New Roman" w:eastAsia="Times New Roman" w:hAnsi="Times New Roman" w:cs="Times New Roman"/>
                <w:lang w:eastAsia="ru-RU"/>
              </w:rPr>
              <w:t>горске</w:t>
            </w:r>
            <w:proofErr w:type="spellEnd"/>
            <w:r w:rsidRPr="001C7EEB">
              <w:rPr>
                <w:rFonts w:ascii="Times New Roman" w:eastAsia="Times New Roman" w:hAnsi="Times New Roman" w:cs="Times New Roman"/>
                <w:lang w:eastAsia="ru-RU"/>
              </w:rPr>
              <w:t>.</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1.2. Заказчик должен:</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1C7EEB">
              <w:rPr>
                <w:rFonts w:ascii="Times New Roman" w:eastAsia="Times New Roman" w:hAnsi="Times New Roman" w:cs="Times New Roman"/>
                <w:lang w:eastAsia="ru-RU"/>
              </w:rPr>
              <w:t>позднее</w:t>
            </w:r>
            <w:proofErr w:type="gramEnd"/>
            <w:r w:rsidRPr="001C7EEB">
              <w:rPr>
                <w:rFonts w:ascii="Times New Roman" w:eastAsia="Times New Roman" w:hAnsi="Times New Roman" w:cs="Times New Roman"/>
                <w:lang w:eastAsia="ru-RU"/>
              </w:rPr>
              <w:t xml:space="preserve"> чем за 5 (пять) рабочих дней до дня начала обучения.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1.2.2. Обеспечить своевременное информирование обучаемых о месте и сроках проведения обучения.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II. Условия оказания услуг.</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2.4. Обучение должно быть организовано на русском языке. </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Курсы повышения квалификации должны проводиться практикующим специалистом:</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Квалификация преподавателя должна быть подтверждена: </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 дипломом о высшем образовании (например – </w:t>
            </w:r>
            <w:proofErr w:type="gramStart"/>
            <w:r w:rsidRPr="001C7EEB">
              <w:rPr>
                <w:rFonts w:ascii="Times New Roman" w:eastAsia="Times New Roman" w:hAnsi="Times New Roman" w:cs="Times New Roman"/>
                <w:lang w:eastAsia="ru-RU"/>
              </w:rPr>
              <w:t>юридическое</w:t>
            </w:r>
            <w:proofErr w:type="gramEnd"/>
            <w:r w:rsidRPr="001C7EEB">
              <w:rPr>
                <w:rFonts w:ascii="Times New Roman" w:eastAsia="Times New Roman" w:hAnsi="Times New Roman" w:cs="Times New Roman"/>
                <w:lang w:eastAsia="ru-RU"/>
              </w:rPr>
              <w:t>, педагогическое, экономическое);</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Копии вышеперечисленных документов должны быть представлены Заказчику на электронный адрес </w:t>
            </w:r>
            <w:hyperlink r:id="rId12" w:history="1">
              <w:r w:rsidRPr="001C7EEB">
                <w:rPr>
                  <w:rFonts w:ascii="Times New Roman" w:eastAsia="Times New Roman" w:hAnsi="Times New Roman" w:cs="Times New Roman"/>
                  <w:color w:val="0000FF"/>
                  <w:u w:val="single"/>
                  <w:lang w:eastAsia="ru-RU"/>
                </w:rPr>
                <w:t>omsik@ugorsk.ru</w:t>
              </w:r>
            </w:hyperlink>
            <w:r w:rsidRPr="001C7EEB">
              <w:rPr>
                <w:rFonts w:ascii="Times New Roman" w:eastAsia="Times New Roman" w:hAnsi="Times New Roman" w:cs="Times New Roman"/>
                <w:lang w:eastAsia="ru-RU"/>
              </w:rPr>
              <w:t>.</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2.6. </w:t>
            </w:r>
            <w:proofErr w:type="gramStart"/>
            <w:r w:rsidRPr="001C7EEB">
              <w:rPr>
                <w:rFonts w:ascii="Times New Roman" w:eastAsia="Times New Roman" w:hAnsi="Times New Roman" w:cs="Times New Roman"/>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Исполнитель не </w:t>
            </w:r>
            <w:proofErr w:type="gramStart"/>
            <w:r w:rsidRPr="001C7EEB">
              <w:rPr>
                <w:rFonts w:ascii="Times New Roman" w:eastAsia="Times New Roman" w:hAnsi="Times New Roman" w:cs="Times New Roman"/>
                <w:lang w:eastAsia="ru-RU"/>
              </w:rPr>
              <w:t>позднее</w:t>
            </w:r>
            <w:proofErr w:type="gramEnd"/>
            <w:r w:rsidRPr="001C7EEB">
              <w:rPr>
                <w:rFonts w:ascii="Times New Roman" w:eastAsia="Times New Roman" w:hAnsi="Times New Roman" w:cs="Times New Roman"/>
                <w:lang w:eastAsia="ru-RU"/>
              </w:rPr>
              <w:t xml:space="preserve"> чем за  5 (пять) рабочих дней до начала обучения: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lastRenderedPageBreak/>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 предоставляет </w:t>
            </w:r>
            <w:proofErr w:type="gramStart"/>
            <w:r w:rsidRPr="001C7EEB">
              <w:rPr>
                <w:rFonts w:ascii="Times New Roman" w:eastAsia="Times New Roman" w:hAnsi="Times New Roman" w:cs="Times New Roman"/>
                <w:lang w:eastAsia="ru-RU"/>
              </w:rPr>
              <w:t>обучаемым</w:t>
            </w:r>
            <w:proofErr w:type="gramEnd"/>
            <w:r w:rsidRPr="001C7EEB">
              <w:rPr>
                <w:rFonts w:ascii="Times New Roman" w:eastAsia="Times New Roman" w:hAnsi="Times New Roman" w:cs="Times New Roman"/>
                <w:lang w:eastAsia="ru-RU"/>
              </w:rPr>
              <w:t xml:space="preserve"> и представителю Заказчика свободный доступ к системе дистанционного обучения на весь период обучения.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Исполнитель не позднее 2 (два) рабочих дней до начала курсов повышения квалификации направляет </w:t>
            </w:r>
            <w:proofErr w:type="gramStart"/>
            <w:r w:rsidRPr="001C7EEB">
              <w:rPr>
                <w:rFonts w:ascii="Times New Roman" w:eastAsia="Times New Roman" w:hAnsi="Times New Roman" w:cs="Times New Roman"/>
                <w:lang w:eastAsia="ru-RU"/>
              </w:rPr>
              <w:t>обучаемым</w:t>
            </w:r>
            <w:proofErr w:type="gramEnd"/>
            <w:r w:rsidRPr="001C7EEB">
              <w:rPr>
                <w:rFonts w:ascii="Times New Roman" w:eastAsia="Times New Roman" w:hAnsi="Times New Roman" w:cs="Times New Roman"/>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В инструкциях должна быть предусмотрена последовательность следующих действий:</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вход в систему дистанционного обучения;</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прохождение авторизации;</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поиск необходимых курсов;</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1C7EEB">
              <w:rPr>
                <w:rFonts w:ascii="Times New Roman" w:eastAsia="Times New Roman" w:hAnsi="Times New Roman" w:cs="Times New Roman"/>
                <w:lang w:eastAsia="ru-RU"/>
              </w:rPr>
              <w:t>видеоинструкций</w:t>
            </w:r>
            <w:proofErr w:type="spellEnd"/>
            <w:r w:rsidRPr="001C7EEB">
              <w:rPr>
                <w:rFonts w:ascii="Times New Roman" w:eastAsia="Times New Roman" w:hAnsi="Times New Roman" w:cs="Times New Roman"/>
                <w:lang w:eastAsia="ru-RU"/>
              </w:rPr>
              <w:t>, размещенных в системе дистанционного обучения или на других ресурсах.</w:t>
            </w:r>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proofErr w:type="gramStart"/>
            <w:r w:rsidRPr="001C7EEB">
              <w:rPr>
                <w:rFonts w:ascii="Times New Roman" w:eastAsia="Times New Roman" w:hAnsi="Times New Roman" w:cs="Times New Roman"/>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1C7EEB" w:rsidRPr="001C7EEB" w:rsidRDefault="001C7EEB" w:rsidP="001C7EEB">
            <w:pPr>
              <w:tabs>
                <w:tab w:val="num" w:pos="1980"/>
              </w:tabs>
              <w:spacing w:after="0" w:line="240" w:lineRule="auto"/>
              <w:ind w:left="33" w:firstLine="284"/>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1C7EEB" w:rsidRPr="001C7EEB" w:rsidRDefault="001C7EEB" w:rsidP="001C7EEB">
            <w:pPr>
              <w:tabs>
                <w:tab w:val="left" w:pos="708"/>
                <w:tab w:val="num" w:pos="1980"/>
              </w:tabs>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lastRenderedPageBreak/>
              <w:t>8</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Требования к содержанию ДПП</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left" w:pos="1260"/>
              </w:tabs>
              <w:suppressAutoHyphens/>
              <w:spacing w:after="0" w:line="240" w:lineRule="auto"/>
              <w:ind w:firstLine="317"/>
              <w:jc w:val="both"/>
              <w:rPr>
                <w:rFonts w:ascii="Times New Roman" w:eastAsia="SimSun" w:hAnsi="Times New Roman" w:cs="Times New Roman"/>
                <w:lang w:eastAsia="zh-CN" w:bidi="hi-IN"/>
              </w:rPr>
            </w:pPr>
            <w:r w:rsidRPr="001C7EEB">
              <w:rPr>
                <w:rFonts w:ascii="Times New Roman" w:eastAsia="Times New Roman" w:hAnsi="Times New Roman" w:cs="Times New Roman"/>
                <w:spacing w:val="-6"/>
                <w:lang w:eastAsia="zh-CN"/>
              </w:rPr>
              <w:t xml:space="preserve">1.Программа должна </w:t>
            </w:r>
          </w:p>
          <w:p w:rsidR="001C7EEB" w:rsidRPr="001C7EEB" w:rsidRDefault="001C7EEB" w:rsidP="001C7EEB">
            <w:pPr>
              <w:tabs>
                <w:tab w:val="left" w:pos="1260"/>
              </w:tabs>
              <w:suppressAutoHyphens/>
              <w:spacing w:after="0" w:line="240" w:lineRule="auto"/>
              <w:ind w:firstLine="317"/>
              <w:jc w:val="both"/>
              <w:rPr>
                <w:rFonts w:ascii="Times New Roman" w:eastAsia="SimSun" w:hAnsi="Times New Roman" w:cs="Times New Roman"/>
                <w:lang w:eastAsia="zh-CN" w:bidi="hi-IN"/>
              </w:rPr>
            </w:pPr>
            <w:r w:rsidRPr="001C7EEB">
              <w:rPr>
                <w:rFonts w:ascii="Times New Roman" w:eastAsia="Times New Roman" w:hAnsi="Times New Roman" w:cs="Times New Roman"/>
                <w:spacing w:val="-6"/>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C7EEB" w:rsidRPr="001C7EEB" w:rsidRDefault="001C7EEB" w:rsidP="001C7EEB">
            <w:pPr>
              <w:tabs>
                <w:tab w:val="left" w:pos="0"/>
                <w:tab w:val="left" w:pos="34"/>
              </w:tabs>
              <w:suppressAutoHyphens/>
              <w:spacing w:after="0" w:line="240" w:lineRule="auto"/>
              <w:ind w:firstLine="317"/>
              <w:jc w:val="both"/>
              <w:rPr>
                <w:rFonts w:ascii="Times New Roman" w:eastAsia="Times New Roman" w:hAnsi="Times New Roman" w:cs="Times New Roman"/>
                <w:lang w:eastAsia="zh-CN"/>
              </w:rPr>
            </w:pPr>
            <w:r w:rsidRPr="001C7EEB">
              <w:rPr>
                <w:rFonts w:ascii="Times New Roman" w:eastAsia="Times New Roman" w:hAnsi="Times New Roman" w:cs="Times New Roman"/>
                <w:lang w:eastAsia="zh-CN"/>
              </w:rPr>
              <w:t>2.</w:t>
            </w:r>
            <w:r w:rsidRPr="001C7EEB">
              <w:rPr>
                <w:rFonts w:ascii="Times New Roman" w:eastAsia="Times New Roman" w:hAnsi="Times New Roman" w:cs="Times New Roman"/>
                <w:bCs/>
                <w:lang w:eastAsia="zh-CN"/>
              </w:rPr>
              <w:t>Программа должна включать следующие основные разделы</w:t>
            </w:r>
            <w:r w:rsidRPr="001C7EEB">
              <w:rPr>
                <w:rFonts w:ascii="Times New Roman" w:eastAsia="Times New Roman" w:hAnsi="Times New Roman" w:cs="Times New Roman"/>
                <w:lang w:eastAsia="zh-CN"/>
              </w:rPr>
              <w:t>:</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2.1 Государственная политика в формировании антитеррористического правосознания:</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 федеральное и региональное законодательство в сфере противодействия идеологии терроризма и его профилактики,</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 система противодействия идеологии терроризма в Российской Федерации.</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2.2 Терроризм и экстремизм в современном обществе:</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  информационная среда в противодействии распространению терроризма,</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  современные проявления экстремизма и терроризма в сфере межэтнических и межрелигиозных отношений.</w:t>
            </w:r>
          </w:p>
          <w:p w:rsidR="001C7EEB" w:rsidRPr="001C7EEB" w:rsidRDefault="001C7EEB" w:rsidP="001C7EEB">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bCs/>
                <w:spacing w:val="-6"/>
                <w:lang w:eastAsia="zh-CN"/>
              </w:rPr>
            </w:pPr>
            <w:r w:rsidRPr="001C7EEB">
              <w:rPr>
                <w:rFonts w:ascii="Times New Roman" w:eastAsia="Times New Roman" w:hAnsi="Times New Roman" w:cs="Times New Roman"/>
                <w:bCs/>
                <w:spacing w:val="-6"/>
                <w:lang w:eastAsia="zh-CN"/>
              </w:rPr>
              <w:t>2.3. Антитеррористическая защищенность критически-важных, потенциально-опасных объектов и мест массового пребывания граждан</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9</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 xml:space="preserve">Минимальные требования к </w:t>
            </w:r>
            <w:r w:rsidRPr="001C7EEB">
              <w:rPr>
                <w:rFonts w:ascii="Times New Roman" w:eastAsia="Times New Roman" w:hAnsi="Times New Roman" w:cs="Times New Roman"/>
                <w:bCs/>
                <w:lang w:eastAsia="ru-RU"/>
              </w:rPr>
              <w:lastRenderedPageBreak/>
              <w:t>методическому обеспечению ДПП и раздаточному материалу</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num" w:pos="0"/>
              </w:tabs>
              <w:spacing w:after="0" w:line="240" w:lineRule="auto"/>
              <w:ind w:firstLine="317"/>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lastRenderedPageBreak/>
              <w:t xml:space="preserve">Исполнитель осуществляет методическую поддержку обучаемых в процессе обучения с предоставлением возможности получения </w:t>
            </w:r>
            <w:r w:rsidRPr="001C7EEB">
              <w:rPr>
                <w:rFonts w:ascii="Times New Roman" w:eastAsia="Times New Roman" w:hAnsi="Times New Roman" w:cs="Times New Roman"/>
                <w:bCs/>
                <w:lang w:eastAsia="ru-RU"/>
              </w:rPr>
              <w:lastRenderedPageBreak/>
              <w:t>консультаций по электронной почте у преподавателей, принимающих участие в обучении.</w:t>
            </w:r>
          </w:p>
          <w:p w:rsidR="001C7EEB" w:rsidRPr="001C7EEB" w:rsidRDefault="001C7EEB" w:rsidP="001C7EEB">
            <w:pPr>
              <w:tabs>
                <w:tab w:val="num" w:pos="0"/>
              </w:tabs>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bCs/>
                <w:lang w:eastAsia="ru-RU"/>
              </w:rPr>
              <w:t xml:space="preserve">Методическое обеспечение ДПП </w:t>
            </w:r>
            <w:r w:rsidRPr="001C7EEB">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1C7EEB" w:rsidRPr="001C7EEB" w:rsidRDefault="001C7EEB" w:rsidP="001C7EEB">
            <w:pPr>
              <w:tabs>
                <w:tab w:val="num" w:pos="0"/>
              </w:tabs>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 xml:space="preserve">Требования к результатам услуг </w:t>
            </w:r>
          </w:p>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и форме их представления</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1C7EEB">
              <w:rPr>
                <w:rFonts w:ascii="Times New Roman" w:eastAsia="Times New Roman" w:hAnsi="Times New Roman" w:cs="Times New Roman"/>
                <w:color w:val="000000"/>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1C7EEB">
              <w:rPr>
                <w:rFonts w:ascii="Times New Roman" w:eastAsia="Times New Roman" w:hAnsi="Times New Roman" w:cs="Times New Roman"/>
                <w:color w:val="000000"/>
                <w:lang w:eastAsia="ru-RU"/>
              </w:rPr>
              <w:t>обучения по образцу</w:t>
            </w:r>
            <w:proofErr w:type="gramEnd"/>
            <w:r w:rsidRPr="001C7EEB">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11</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Требования к объему и гарантиям качества услуг</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ind w:firstLine="317"/>
              <w:jc w:val="both"/>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Оценку качества услуг проводит Заказчик в отношении соответствия результатов освоения программы </w:t>
            </w:r>
            <w:proofErr w:type="gramStart"/>
            <w:r w:rsidRPr="001C7EEB">
              <w:rPr>
                <w:rFonts w:ascii="Times New Roman" w:eastAsia="Times New Roman" w:hAnsi="Times New Roman" w:cs="Times New Roman"/>
                <w:lang w:eastAsia="ru-RU"/>
              </w:rPr>
              <w:t>обучаемыми</w:t>
            </w:r>
            <w:proofErr w:type="gramEnd"/>
            <w:r w:rsidRPr="001C7EEB">
              <w:rPr>
                <w:rFonts w:ascii="Times New Roman" w:eastAsia="Times New Roman" w:hAnsi="Times New Roman" w:cs="Times New Roman"/>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1C7EEB" w:rsidRPr="001C7EEB" w:rsidTr="001C7EEB">
        <w:tc>
          <w:tcPr>
            <w:tcW w:w="709"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spacing w:after="0" w:line="240" w:lineRule="auto"/>
              <w:jc w:val="both"/>
              <w:rPr>
                <w:rFonts w:ascii="Times New Roman" w:eastAsia="Times New Roman" w:hAnsi="Times New Roman" w:cs="Times New Roman"/>
                <w:bCs/>
                <w:lang w:eastAsia="ru-RU"/>
              </w:rPr>
            </w:pPr>
            <w:r w:rsidRPr="001C7EEB">
              <w:rPr>
                <w:rFonts w:ascii="Times New Roman" w:eastAsia="Times New Roman" w:hAnsi="Times New Roman" w:cs="Times New Roman"/>
                <w:bCs/>
                <w:lang w:eastAsia="ru-RU"/>
              </w:rPr>
              <w:t>12</w:t>
            </w:r>
          </w:p>
        </w:tc>
        <w:tc>
          <w:tcPr>
            <w:tcW w:w="2552"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left" w:pos="708"/>
                <w:tab w:val="num" w:pos="1980"/>
              </w:tabs>
              <w:spacing w:after="0" w:line="240" w:lineRule="auto"/>
              <w:rPr>
                <w:rFonts w:ascii="Times New Roman" w:eastAsia="Times New Roman" w:hAnsi="Times New Roman" w:cs="Times New Roman"/>
                <w:lang w:eastAsia="ru-RU"/>
              </w:rPr>
            </w:pPr>
            <w:r w:rsidRPr="001C7EEB">
              <w:rPr>
                <w:rFonts w:ascii="Times New Roman" w:eastAsia="Times New Roman" w:hAnsi="Times New Roman" w:cs="Times New Roman"/>
                <w:lang w:eastAsia="ru-RU"/>
              </w:rPr>
              <w:t xml:space="preserve">Иные требования к услугам и условиям их оказания </w:t>
            </w:r>
          </w:p>
        </w:tc>
        <w:tc>
          <w:tcPr>
            <w:tcW w:w="6945" w:type="dxa"/>
            <w:tcBorders>
              <w:top w:val="single" w:sz="4" w:space="0" w:color="auto"/>
              <w:left w:val="single" w:sz="4" w:space="0" w:color="auto"/>
              <w:bottom w:val="single" w:sz="4" w:space="0" w:color="auto"/>
              <w:right w:val="single" w:sz="4" w:space="0" w:color="auto"/>
            </w:tcBorders>
            <w:hideMark/>
          </w:tcPr>
          <w:p w:rsidR="001C7EEB" w:rsidRPr="001C7EEB" w:rsidRDefault="001C7EEB" w:rsidP="001C7EEB">
            <w:pPr>
              <w:tabs>
                <w:tab w:val="num" w:pos="0"/>
              </w:tabs>
              <w:spacing w:after="0" w:line="240" w:lineRule="auto"/>
              <w:ind w:firstLine="317"/>
              <w:jc w:val="both"/>
              <w:rPr>
                <w:rFonts w:ascii="Times New Roman" w:eastAsia="Times New Roman" w:hAnsi="Times New Roman" w:cs="Times New Roman"/>
                <w:lang w:eastAsia="ru-RU"/>
              </w:rPr>
            </w:pPr>
            <w:proofErr w:type="gramStart"/>
            <w:r w:rsidRPr="001C7EEB">
              <w:rPr>
                <w:rFonts w:ascii="Times New Roman" w:eastAsia="Times New Roman" w:hAnsi="Times New Roman" w:cs="Times New Roman"/>
                <w:lang w:eastAsia="ru-RU"/>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постановлением Правительства Российской Федерации от 28.10.2013 № 966 «О лицензировании образовательной деятельности», (п.18</w:t>
            </w:r>
            <w:proofErr w:type="gramEnd"/>
            <w:r w:rsidRPr="001C7EEB">
              <w:rPr>
                <w:rFonts w:ascii="Times New Roman" w:eastAsia="Times New Roman" w:hAnsi="Times New Roman" w:cs="Times New Roman"/>
                <w:lang w:eastAsia="ru-RU"/>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407514" w:rsidRPr="00407514" w:rsidRDefault="00407514" w:rsidP="00407514">
      <w:pPr>
        <w:widowControl w:val="0"/>
        <w:suppressAutoHyphens/>
        <w:spacing w:after="0" w:line="240" w:lineRule="auto"/>
        <w:ind w:firstLine="567"/>
        <w:jc w:val="both"/>
        <w:rPr>
          <w:rFonts w:ascii="Arial" w:eastAsia="SimSun" w:hAnsi="Arial" w:cs="Mangal"/>
          <w:kern w:val="1"/>
          <w:lang w:eastAsia="hi-IN" w:bidi="hi-IN"/>
        </w:rPr>
      </w:pPr>
      <w:bookmarkStart w:id="2" w:name="_GoBack"/>
      <w:bookmarkEnd w:id="2"/>
    </w:p>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93AD7" w:rsidRDefault="00193AD7"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93AD7" w:rsidRPr="00407514" w:rsidRDefault="00193AD7"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81" w:rsidRDefault="00FD0981" w:rsidP="00407514">
      <w:pPr>
        <w:spacing w:after="0" w:line="240" w:lineRule="auto"/>
      </w:pPr>
      <w:r>
        <w:separator/>
      </w:r>
    </w:p>
  </w:endnote>
  <w:endnote w:type="continuationSeparator" w:id="0">
    <w:p w:rsidR="00FD0981" w:rsidRDefault="00FD098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81" w:rsidRDefault="00FD0981" w:rsidP="00407514">
      <w:pPr>
        <w:spacing w:after="0" w:line="240" w:lineRule="auto"/>
      </w:pPr>
      <w:r>
        <w:separator/>
      </w:r>
    </w:p>
  </w:footnote>
  <w:footnote w:type="continuationSeparator" w:id="0">
    <w:p w:rsidR="00FD0981" w:rsidRDefault="00FD0981"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0E6E12"/>
    <w:rsid w:val="00193AD7"/>
    <w:rsid w:val="001C7EEB"/>
    <w:rsid w:val="00407514"/>
    <w:rsid w:val="00444E9B"/>
    <w:rsid w:val="004E2CD3"/>
    <w:rsid w:val="004F30CD"/>
    <w:rsid w:val="006966A3"/>
    <w:rsid w:val="00786427"/>
    <w:rsid w:val="009F5107"/>
    <w:rsid w:val="00AE2845"/>
    <w:rsid w:val="00B2125E"/>
    <w:rsid w:val="00BE19A9"/>
    <w:rsid w:val="00C81190"/>
    <w:rsid w:val="00D3421D"/>
    <w:rsid w:val="00F12968"/>
    <w:rsid w:val="00FD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7725</Words>
  <Characters>44036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5</cp:revision>
  <dcterms:created xsi:type="dcterms:W3CDTF">2020-02-03T06:01:00Z</dcterms:created>
  <dcterms:modified xsi:type="dcterms:W3CDTF">2020-02-10T05:32:00Z</dcterms:modified>
</cp:coreProperties>
</file>