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006B5251">
        <w:rPr>
          <w:sz w:val="24"/>
          <w:szCs w:val="24"/>
        </w:rPr>
        <w:t>30</w:t>
      </w:r>
      <w:r w:rsidR="00914D47">
        <w:rPr>
          <w:sz w:val="24"/>
          <w:szCs w:val="24"/>
        </w:rPr>
        <w:t>0</w:t>
      </w:r>
      <w:r w:rsidR="00E57B9B" w:rsidRPr="007B1B5D">
        <w:rPr>
          <w:sz w:val="24"/>
          <w:szCs w:val="24"/>
        </w:rPr>
        <w:t>-3</w:t>
      </w:r>
    </w:p>
    <w:p w:rsidR="00E57B9B" w:rsidRPr="00FD19FF" w:rsidRDefault="00E57B9B" w:rsidP="00E57B9B">
      <w:pPr>
        <w:rPr>
          <w:b/>
          <w:color w:val="FF0000"/>
          <w:sz w:val="24"/>
          <w:szCs w:val="24"/>
        </w:rPr>
      </w:pPr>
    </w:p>
    <w:p w:rsidR="00914D47" w:rsidRPr="00391C28" w:rsidRDefault="00914D47" w:rsidP="00914D47">
      <w:pPr>
        <w:rPr>
          <w:sz w:val="24"/>
          <w:szCs w:val="24"/>
        </w:rPr>
      </w:pPr>
      <w:r w:rsidRPr="00391C28">
        <w:rPr>
          <w:sz w:val="24"/>
          <w:szCs w:val="24"/>
        </w:rPr>
        <w:t xml:space="preserve">ПРИСУТСТВОВАЛИ: </w:t>
      </w:r>
    </w:p>
    <w:p w:rsidR="00914D47" w:rsidRPr="00391C28" w:rsidRDefault="00914D47" w:rsidP="00914D47">
      <w:pPr>
        <w:jc w:val="both"/>
        <w:rPr>
          <w:sz w:val="24"/>
          <w:szCs w:val="24"/>
        </w:rPr>
      </w:pPr>
      <w:r w:rsidRPr="00391C28">
        <w:rPr>
          <w:sz w:val="24"/>
          <w:szCs w:val="24"/>
        </w:rPr>
        <w:t xml:space="preserve">Председатель  </w:t>
      </w:r>
      <w:r w:rsidRPr="00391C28">
        <w:rPr>
          <w:spacing w:val="-6"/>
          <w:sz w:val="24"/>
          <w:szCs w:val="24"/>
        </w:rPr>
        <w:t xml:space="preserve">Единой комиссии </w:t>
      </w:r>
      <w:r w:rsidRPr="00391C28">
        <w:rPr>
          <w:sz w:val="24"/>
          <w:szCs w:val="24"/>
        </w:rPr>
        <w:t xml:space="preserve">по осуществлению закупок для обеспечения муниципальных нужд города </w:t>
      </w:r>
      <w:proofErr w:type="spellStart"/>
      <w:r w:rsidRPr="00391C28">
        <w:rPr>
          <w:sz w:val="24"/>
          <w:szCs w:val="24"/>
        </w:rPr>
        <w:t>Югорска</w:t>
      </w:r>
      <w:proofErr w:type="spellEnd"/>
      <w:r w:rsidRPr="00391C28">
        <w:rPr>
          <w:sz w:val="24"/>
          <w:szCs w:val="24"/>
        </w:rPr>
        <w:t xml:space="preserve"> (далее - комиссия):</w:t>
      </w:r>
    </w:p>
    <w:p w:rsidR="00914D47" w:rsidRPr="00391C28" w:rsidRDefault="00914D47" w:rsidP="00914D47">
      <w:pPr>
        <w:jc w:val="both"/>
        <w:rPr>
          <w:sz w:val="24"/>
          <w:szCs w:val="24"/>
        </w:rPr>
      </w:pPr>
      <w:r w:rsidRPr="00391C28">
        <w:rPr>
          <w:sz w:val="24"/>
          <w:szCs w:val="24"/>
        </w:rPr>
        <w:t xml:space="preserve">1. </w:t>
      </w:r>
      <w:proofErr w:type="spellStart"/>
      <w:r w:rsidRPr="00391C28">
        <w:rPr>
          <w:sz w:val="24"/>
          <w:szCs w:val="24"/>
        </w:rPr>
        <w:t>Долгодворова</w:t>
      </w:r>
      <w:proofErr w:type="spellEnd"/>
      <w:r w:rsidRPr="00391C28">
        <w:rPr>
          <w:sz w:val="24"/>
          <w:szCs w:val="24"/>
        </w:rPr>
        <w:t xml:space="preserve"> Т.И. – заместитель главы администрации города;</w:t>
      </w:r>
    </w:p>
    <w:p w:rsidR="00914D47" w:rsidRPr="00391C28" w:rsidRDefault="00914D47" w:rsidP="00914D47">
      <w:pPr>
        <w:rPr>
          <w:sz w:val="24"/>
          <w:szCs w:val="24"/>
        </w:rPr>
      </w:pPr>
      <w:r w:rsidRPr="00391C28">
        <w:rPr>
          <w:sz w:val="24"/>
          <w:szCs w:val="24"/>
        </w:rPr>
        <w:t>Члены  комиссии:</w:t>
      </w:r>
    </w:p>
    <w:p w:rsidR="00914D47" w:rsidRPr="00391C28" w:rsidRDefault="00914D47" w:rsidP="00914D47">
      <w:pPr>
        <w:rPr>
          <w:sz w:val="24"/>
          <w:szCs w:val="24"/>
        </w:rPr>
      </w:pPr>
      <w:r w:rsidRPr="00391C28">
        <w:rPr>
          <w:spacing w:val="-6"/>
          <w:sz w:val="24"/>
          <w:szCs w:val="24"/>
        </w:rPr>
        <w:t xml:space="preserve">2. </w:t>
      </w:r>
      <w:proofErr w:type="spellStart"/>
      <w:r w:rsidRPr="00391C28">
        <w:rPr>
          <w:spacing w:val="-6"/>
          <w:sz w:val="24"/>
          <w:szCs w:val="24"/>
        </w:rPr>
        <w:t>Климин</w:t>
      </w:r>
      <w:proofErr w:type="spellEnd"/>
      <w:r w:rsidRPr="00391C28">
        <w:rPr>
          <w:spacing w:val="-6"/>
          <w:sz w:val="24"/>
          <w:szCs w:val="24"/>
        </w:rPr>
        <w:t xml:space="preserve"> В.А.  – заместитель председателя Думы города;</w:t>
      </w:r>
    </w:p>
    <w:p w:rsidR="00914D47" w:rsidRPr="00391C28" w:rsidRDefault="00914D47" w:rsidP="00914D47">
      <w:pPr>
        <w:jc w:val="both"/>
        <w:rPr>
          <w:sz w:val="24"/>
          <w:szCs w:val="24"/>
        </w:rPr>
      </w:pPr>
      <w:r w:rsidRPr="00391C28">
        <w:rPr>
          <w:sz w:val="24"/>
          <w:szCs w:val="24"/>
        </w:rPr>
        <w:t>3. Морозова Н.А. - советник главы города;</w:t>
      </w:r>
    </w:p>
    <w:p w:rsidR="00914D47" w:rsidRPr="00391C28" w:rsidRDefault="00914D47" w:rsidP="00914D47">
      <w:pPr>
        <w:jc w:val="both"/>
        <w:rPr>
          <w:spacing w:val="-6"/>
          <w:sz w:val="24"/>
          <w:szCs w:val="24"/>
        </w:rPr>
      </w:pPr>
      <w:r w:rsidRPr="00391C28">
        <w:rPr>
          <w:sz w:val="24"/>
          <w:szCs w:val="24"/>
        </w:rPr>
        <w:t xml:space="preserve">4. </w:t>
      </w:r>
      <w:r w:rsidRPr="00391C28">
        <w:rPr>
          <w:spacing w:val="-6"/>
          <w:sz w:val="24"/>
          <w:szCs w:val="24"/>
        </w:rPr>
        <w:t>Ярков Г.А. –</w:t>
      </w:r>
      <w:r w:rsidRPr="00391C28">
        <w:rPr>
          <w:sz w:val="24"/>
          <w:szCs w:val="24"/>
        </w:rPr>
        <w:t xml:space="preserve">  </w:t>
      </w:r>
      <w:r w:rsidRPr="00391C28">
        <w:rPr>
          <w:spacing w:val="-6"/>
          <w:sz w:val="24"/>
          <w:szCs w:val="24"/>
        </w:rPr>
        <w:t>заместитель директора департамента жилищно-коммунального и строительного комплекса;</w:t>
      </w:r>
    </w:p>
    <w:p w:rsidR="00914D47" w:rsidRPr="00391C28" w:rsidRDefault="00914D47" w:rsidP="00914D47">
      <w:pPr>
        <w:jc w:val="both"/>
        <w:rPr>
          <w:spacing w:val="-6"/>
          <w:sz w:val="24"/>
          <w:szCs w:val="24"/>
        </w:rPr>
      </w:pPr>
      <w:r w:rsidRPr="00391C28">
        <w:rPr>
          <w:spacing w:val="-6"/>
          <w:sz w:val="24"/>
          <w:szCs w:val="24"/>
        </w:rPr>
        <w:t xml:space="preserve">5. Абдуллаев А.Т. - </w:t>
      </w:r>
      <w:r w:rsidRPr="00391C28">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914D47" w:rsidRPr="00285260" w:rsidRDefault="00914D47" w:rsidP="00914D47">
      <w:pPr>
        <w:jc w:val="both"/>
        <w:rPr>
          <w:sz w:val="24"/>
          <w:szCs w:val="24"/>
        </w:rPr>
      </w:pPr>
      <w:r w:rsidRPr="00391C28">
        <w:rPr>
          <w:sz w:val="24"/>
          <w:szCs w:val="24"/>
        </w:rPr>
        <w:t>Всего присутствовали 5 членов комиссии из 9.</w:t>
      </w:r>
    </w:p>
    <w:p w:rsidR="00217D12" w:rsidRPr="002A6D63" w:rsidRDefault="00914D47" w:rsidP="00217D12">
      <w:pPr>
        <w:jc w:val="both"/>
        <w:rPr>
          <w:sz w:val="24"/>
          <w:szCs w:val="24"/>
        </w:rPr>
      </w:pPr>
      <w:r w:rsidRPr="00285260">
        <w:rPr>
          <w:spacing w:val="-6"/>
          <w:sz w:val="24"/>
          <w:szCs w:val="24"/>
        </w:rPr>
        <w:t xml:space="preserve">Представитель заказчика: </w:t>
      </w:r>
      <w:r w:rsidR="00217D12">
        <w:rPr>
          <w:noProof/>
          <w:sz w:val="24"/>
          <w:szCs w:val="24"/>
        </w:rPr>
        <w:t xml:space="preserve">Барабицкая Валентина Ивановна, заместитель директора по административно-хозяйственной работе </w:t>
      </w:r>
      <w:r w:rsidR="00217D12" w:rsidRPr="00310F2D">
        <w:rPr>
          <w:sz w:val="24"/>
          <w:szCs w:val="24"/>
        </w:rPr>
        <w:t xml:space="preserve">муниципального бюджетного общеобразовательного учреждения </w:t>
      </w:r>
      <w:r w:rsidR="00217D12" w:rsidRPr="00310F2D">
        <w:rPr>
          <w:noProof/>
          <w:sz w:val="24"/>
          <w:szCs w:val="24"/>
        </w:rPr>
        <w:t>«</w:t>
      </w:r>
      <w:r w:rsidR="00217D12" w:rsidRPr="002A6D63">
        <w:rPr>
          <w:noProof/>
          <w:sz w:val="24"/>
          <w:szCs w:val="24"/>
        </w:rPr>
        <w:t>Лицей им. Г. Ф. Атякшева».</w:t>
      </w:r>
    </w:p>
    <w:p w:rsidR="00914D47" w:rsidRPr="00F1191E" w:rsidRDefault="00914D47" w:rsidP="00217D12">
      <w:pPr>
        <w:jc w:val="both"/>
        <w:rPr>
          <w:sz w:val="24"/>
          <w:szCs w:val="24"/>
        </w:rPr>
      </w:pPr>
      <w:r w:rsidRPr="00285260">
        <w:rPr>
          <w:sz w:val="24"/>
          <w:szCs w:val="24"/>
        </w:rPr>
        <w:t xml:space="preserve">1. Наименование аукциона: аукцион в </w:t>
      </w:r>
      <w:r w:rsidRPr="00F1191E">
        <w:rPr>
          <w:sz w:val="24"/>
          <w:szCs w:val="24"/>
        </w:rPr>
        <w:t xml:space="preserve">электронной форме № 0187300005814000300 среди субъектов малого предпринимательства и социально ориентированных некоммерческих организаций на право </w:t>
      </w:r>
      <w:r>
        <w:rPr>
          <w:sz w:val="24"/>
          <w:szCs w:val="24"/>
        </w:rPr>
        <w:t xml:space="preserve">заключения </w:t>
      </w:r>
      <w:r w:rsidRPr="00F1191E">
        <w:rPr>
          <w:sz w:val="24"/>
          <w:szCs w:val="24"/>
        </w:rPr>
        <w:t>гражданско-правового договора на поставку компьютерного оборудования для учебного процесса.</w:t>
      </w:r>
    </w:p>
    <w:p w:rsidR="00914D47" w:rsidRPr="00F1191E" w:rsidRDefault="00914D47" w:rsidP="00914D47">
      <w:pPr>
        <w:jc w:val="both"/>
        <w:rPr>
          <w:sz w:val="24"/>
          <w:szCs w:val="24"/>
        </w:rPr>
      </w:pPr>
      <w:r w:rsidRPr="00F1191E">
        <w:rPr>
          <w:sz w:val="24"/>
          <w:szCs w:val="24"/>
        </w:rPr>
        <w:t xml:space="preserve">Номер извещения о проведении торгов на официальном сайте – </w:t>
      </w:r>
      <w:hyperlink r:id="rId5" w:history="1">
        <w:r w:rsidRPr="00F1191E">
          <w:rPr>
            <w:sz w:val="24"/>
            <w:szCs w:val="24"/>
          </w:rPr>
          <w:t>http://zakupki.gov.ru/</w:t>
        </w:r>
      </w:hyperlink>
      <w:r w:rsidRPr="00F1191E">
        <w:rPr>
          <w:sz w:val="24"/>
          <w:szCs w:val="24"/>
        </w:rPr>
        <w:t xml:space="preserve">, код аукциона 0187300005814000300, дата публикации 05.06.2014. </w:t>
      </w:r>
    </w:p>
    <w:p w:rsidR="00914D47" w:rsidRPr="00F1191E" w:rsidRDefault="00914D47" w:rsidP="00914D47">
      <w:pPr>
        <w:tabs>
          <w:tab w:val="num" w:pos="567"/>
        </w:tabs>
        <w:autoSpaceDE w:val="0"/>
        <w:autoSpaceDN w:val="0"/>
        <w:adjustRightInd w:val="0"/>
        <w:jc w:val="both"/>
        <w:rPr>
          <w:sz w:val="24"/>
          <w:szCs w:val="24"/>
        </w:rPr>
      </w:pPr>
      <w:r w:rsidRPr="00285260">
        <w:rPr>
          <w:sz w:val="24"/>
          <w:szCs w:val="24"/>
        </w:rPr>
        <w:t xml:space="preserve">2. Заказчик: Муниципальное бюджетное общеобразовательное учреждение «Лицей им. Г.Ф. </w:t>
      </w:r>
      <w:proofErr w:type="spellStart"/>
      <w:r w:rsidRPr="00285260">
        <w:rPr>
          <w:sz w:val="24"/>
          <w:szCs w:val="24"/>
        </w:rPr>
        <w:t>Атякшева</w:t>
      </w:r>
      <w:proofErr w:type="spellEnd"/>
      <w:r w:rsidRPr="00285260">
        <w:rPr>
          <w:sz w:val="24"/>
          <w:szCs w:val="24"/>
        </w:rPr>
        <w:t xml:space="preserve">». Почтовый адрес: 628260, г. </w:t>
      </w:r>
      <w:proofErr w:type="spellStart"/>
      <w:r w:rsidRPr="00285260">
        <w:rPr>
          <w:sz w:val="24"/>
          <w:szCs w:val="24"/>
        </w:rPr>
        <w:t>Югорск</w:t>
      </w:r>
      <w:proofErr w:type="spellEnd"/>
      <w:r w:rsidRPr="00285260">
        <w:rPr>
          <w:sz w:val="24"/>
          <w:szCs w:val="24"/>
        </w:rPr>
        <w:t xml:space="preserve">, ул. Ленина, 24, Ханты-Мансийский  автономный  </w:t>
      </w:r>
      <w:proofErr w:type="spellStart"/>
      <w:r w:rsidRPr="00285260">
        <w:rPr>
          <w:sz w:val="24"/>
          <w:szCs w:val="24"/>
        </w:rPr>
        <w:t>округ-Югра</w:t>
      </w:r>
      <w:proofErr w:type="spellEnd"/>
      <w:r w:rsidRPr="00285260">
        <w:rPr>
          <w:sz w:val="24"/>
          <w:szCs w:val="24"/>
        </w:rPr>
        <w:t xml:space="preserve">, </w:t>
      </w:r>
      <w:r w:rsidRPr="00F1191E">
        <w:rPr>
          <w:sz w:val="24"/>
          <w:szCs w:val="24"/>
        </w:rPr>
        <w:t>Тюменская область.</w:t>
      </w:r>
    </w:p>
    <w:p w:rsidR="00914D47" w:rsidRPr="00F1191E" w:rsidRDefault="00914D47" w:rsidP="00914D47">
      <w:pPr>
        <w:jc w:val="both"/>
        <w:rPr>
          <w:sz w:val="24"/>
          <w:szCs w:val="24"/>
        </w:rPr>
      </w:pPr>
      <w:r w:rsidRPr="00F1191E">
        <w:rPr>
          <w:sz w:val="24"/>
          <w:szCs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F1191E">
        <w:rPr>
          <w:sz w:val="24"/>
          <w:szCs w:val="24"/>
        </w:rPr>
        <w:t>Югорск</w:t>
      </w:r>
      <w:proofErr w:type="spellEnd"/>
      <w:r w:rsidRPr="00F1191E">
        <w:rPr>
          <w:sz w:val="24"/>
          <w:szCs w:val="24"/>
        </w:rPr>
        <w:t xml:space="preserve">, Ханты-Мансийский  автономный  </w:t>
      </w:r>
      <w:proofErr w:type="spellStart"/>
      <w:r w:rsidRPr="00F1191E">
        <w:rPr>
          <w:sz w:val="24"/>
          <w:szCs w:val="24"/>
        </w:rPr>
        <w:t>округ-Югра</w:t>
      </w:r>
      <w:proofErr w:type="spellEnd"/>
      <w:r w:rsidRPr="00F1191E">
        <w:rPr>
          <w:sz w:val="24"/>
          <w:szCs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EC4F7B" w:rsidRDefault="00EC4F7B" w:rsidP="005B7699">
            <w:r>
              <w:t>2 , защищенный номер заявки:</w:t>
            </w:r>
          </w:p>
          <w:p w:rsidR="00E57B9B" w:rsidRPr="00AE56D6" w:rsidRDefault="00EC4F7B" w:rsidP="005B7699">
            <w:pPr>
              <w:rPr>
                <w:color w:val="FF0000"/>
                <w:sz w:val="22"/>
                <w:szCs w:val="22"/>
              </w:rPr>
            </w:pPr>
            <w:r>
              <w:t>7966502 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EC4F7B">
                  <w:pPr>
                    <w:rPr>
                      <w:sz w:val="24"/>
                      <w:szCs w:val="24"/>
                    </w:rPr>
                  </w:pPr>
                  <w:r>
                    <w:rPr>
                      <w:b/>
                      <w:bCs/>
                    </w:rPr>
                    <w:t>Закрытое акционерное общество «Информационные технологии для всех»</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1097192.04</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8602189132</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860201001</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628403, Ханты-Мансийский Автономный округ - </w:t>
                  </w:r>
                  <w:proofErr w:type="spellStart"/>
                  <w:r>
                    <w:t>Югра</w:t>
                  </w:r>
                  <w:proofErr w:type="spellEnd"/>
                  <w:r>
                    <w:t xml:space="preserve"> АО, Сургут г, ул</w:t>
                  </w:r>
                  <w:proofErr w:type="gramStart"/>
                  <w:r>
                    <w:t>.П</w:t>
                  </w:r>
                  <w:proofErr w:type="gramEnd"/>
                  <w:r>
                    <w:t>ромышленная, д.1</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628416, Ханты-Мансийский Автономный округ - </w:t>
                  </w:r>
                  <w:proofErr w:type="spellStart"/>
                  <w:r>
                    <w:t>Югра</w:t>
                  </w:r>
                  <w:proofErr w:type="spellEnd"/>
                  <w:r>
                    <w:t xml:space="preserve"> АО, Сургут г, ул</w:t>
                  </w:r>
                  <w:proofErr w:type="gramStart"/>
                  <w:r>
                    <w:t>.а</w:t>
                  </w:r>
                  <w:proofErr w:type="gramEnd"/>
                  <w:r>
                    <w:t>бонентский ящик, д.1535</w:t>
                  </w:r>
                </w:p>
              </w:tc>
            </w:tr>
            <w:tr w:rsidR="00EC4F7B"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+7 (3462) 225-235</w:t>
                  </w:r>
                </w:p>
              </w:tc>
            </w:tr>
          </w:tbl>
          <w:p w:rsidR="00E57B9B" w:rsidRPr="00AE56D6" w:rsidRDefault="00E57B9B" w:rsidP="005B7699">
            <w:pPr>
              <w:jc w:val="both"/>
              <w:rPr>
                <w:rStyle w:val="textspanview"/>
                <w:color w:val="FF0000"/>
              </w:rPr>
            </w:pPr>
          </w:p>
        </w:tc>
        <w:tc>
          <w:tcPr>
            <w:tcW w:w="1701" w:type="dxa"/>
          </w:tcPr>
          <w:p w:rsidR="00E57B9B" w:rsidRPr="00AE56D6" w:rsidRDefault="00EC4F7B" w:rsidP="005B7699">
            <w:pPr>
              <w:spacing w:after="200" w:line="276" w:lineRule="auto"/>
              <w:jc w:val="center"/>
              <w:rPr>
                <w:color w:val="FF0000"/>
                <w:sz w:val="22"/>
                <w:szCs w:val="22"/>
              </w:rPr>
            </w:pPr>
            <w:r>
              <w:t>1097192,04</w:t>
            </w:r>
          </w:p>
        </w:tc>
      </w:tr>
      <w:tr w:rsidR="00E57B9B" w:rsidRPr="00AE56D6" w:rsidTr="005B7699">
        <w:trPr>
          <w:cantSplit/>
          <w:trHeight w:val="284"/>
        </w:trPr>
        <w:tc>
          <w:tcPr>
            <w:tcW w:w="851" w:type="dxa"/>
          </w:tcPr>
          <w:p w:rsidR="00E57B9B" w:rsidRPr="00EC4F7B" w:rsidRDefault="00E57B9B" w:rsidP="005B7699">
            <w:pPr>
              <w:spacing w:after="200" w:line="276" w:lineRule="auto"/>
            </w:pPr>
            <w:r w:rsidRPr="00EC4F7B">
              <w:lastRenderedPageBreak/>
              <w:t>2</w:t>
            </w:r>
          </w:p>
        </w:tc>
        <w:tc>
          <w:tcPr>
            <w:tcW w:w="1418" w:type="dxa"/>
          </w:tcPr>
          <w:p w:rsidR="00EC4F7B" w:rsidRDefault="00EC4F7B" w:rsidP="00471405">
            <w:r>
              <w:t>3 , защищенный номер заявки:</w:t>
            </w:r>
          </w:p>
          <w:p w:rsidR="00E57B9B" w:rsidRPr="00AE56D6" w:rsidRDefault="00EC4F7B" w:rsidP="00471405">
            <w:pPr>
              <w:rPr>
                <w:color w:val="FF0000"/>
              </w:rPr>
            </w:pPr>
            <w:r>
              <w:t>7967793 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EC4F7B">
                  <w:pPr>
                    <w:rPr>
                      <w:sz w:val="24"/>
                      <w:szCs w:val="24"/>
                    </w:rPr>
                  </w:pPr>
                  <w:r>
                    <w:rPr>
                      <w:b/>
                      <w:bCs/>
                    </w:rPr>
                    <w:t xml:space="preserve">Индивидуальный предприниматель </w:t>
                  </w:r>
                  <w:proofErr w:type="gramStart"/>
                  <w:r>
                    <w:rPr>
                      <w:b/>
                      <w:bCs/>
                    </w:rPr>
                    <w:t>Коновалов</w:t>
                  </w:r>
                  <w:proofErr w:type="gramEnd"/>
                  <w:r>
                    <w:rPr>
                      <w:b/>
                      <w:bCs/>
                    </w:rPr>
                    <w:t xml:space="preserve"> Дмитрий Владимирович</w:t>
                  </w: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1103000.00</w:t>
                  </w: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667003458999</w:t>
                  </w: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620000, Свердловская </w:t>
                  </w:r>
                  <w:proofErr w:type="spellStart"/>
                  <w:r>
                    <w:t>обл</w:t>
                  </w:r>
                  <w:proofErr w:type="spellEnd"/>
                  <w:r>
                    <w:t>, Екатеринбург г, ул</w:t>
                  </w:r>
                  <w:proofErr w:type="gramStart"/>
                  <w:r>
                    <w:t>.Г</w:t>
                  </w:r>
                  <w:proofErr w:type="gramEnd"/>
                  <w:r>
                    <w:t>агарина, д.47 - 2</w:t>
                  </w: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620000, Свердловская </w:t>
                  </w:r>
                  <w:proofErr w:type="spellStart"/>
                  <w:r>
                    <w:t>обл</w:t>
                  </w:r>
                  <w:proofErr w:type="spellEnd"/>
                  <w:r>
                    <w:t>, Екатеринбург г, ул</w:t>
                  </w:r>
                  <w:proofErr w:type="gramStart"/>
                  <w:r>
                    <w:t>.Г</w:t>
                  </w:r>
                  <w:proofErr w:type="gramEnd"/>
                  <w:r>
                    <w:t>агарина, д.47 - 2</w:t>
                  </w:r>
                </w:p>
              </w:tc>
            </w:tr>
            <w:tr w:rsidR="00EC4F7B"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C4F7B" w:rsidRDefault="00EC4F7B" w:rsidP="00A33DBD">
                  <w:pPr>
                    <w:rPr>
                      <w:sz w:val="24"/>
                      <w:szCs w:val="24"/>
                    </w:rPr>
                  </w:pPr>
                  <w:r>
                    <w:t>+7 343 204-77-33</w:t>
                  </w:r>
                </w:p>
              </w:tc>
            </w:tr>
          </w:tbl>
          <w:p w:rsidR="00E57B9B" w:rsidRPr="00AE56D6" w:rsidRDefault="00E57B9B" w:rsidP="005B7699">
            <w:pPr>
              <w:rPr>
                <w:color w:val="FF0000"/>
              </w:rPr>
            </w:pPr>
          </w:p>
        </w:tc>
        <w:tc>
          <w:tcPr>
            <w:tcW w:w="1701" w:type="dxa"/>
          </w:tcPr>
          <w:p w:rsidR="00E57B9B" w:rsidRPr="00AE56D6" w:rsidRDefault="00EC4F7B" w:rsidP="005B7699">
            <w:pPr>
              <w:jc w:val="center"/>
              <w:rPr>
                <w:color w:val="FF0000"/>
                <w:sz w:val="24"/>
                <w:szCs w:val="24"/>
              </w:rPr>
            </w:pPr>
            <w:r>
              <w:t>1 103 000.00</w:t>
            </w:r>
          </w:p>
        </w:tc>
      </w:tr>
    </w:tbl>
    <w:p w:rsidR="00E57B9B" w:rsidRPr="00AE56D6" w:rsidRDefault="00E57B9B" w:rsidP="00E57B9B">
      <w:pPr>
        <w:suppressAutoHyphens/>
        <w:ind w:left="-142"/>
        <w:jc w:val="both"/>
        <w:rPr>
          <w:sz w:val="24"/>
        </w:rPr>
      </w:pPr>
    </w:p>
    <w:p w:rsidR="00E57B9B" w:rsidRPr="00EC4F7B" w:rsidRDefault="00E57B9B" w:rsidP="00E57B9B">
      <w:pPr>
        <w:suppressAutoHyphens/>
        <w:ind w:left="-142"/>
        <w:jc w:val="both"/>
        <w:rPr>
          <w:sz w:val="24"/>
          <w:szCs w:val="24"/>
        </w:rPr>
      </w:pPr>
      <w:r w:rsidRPr="00AE56D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C4F7B" w:rsidRDefault="00E57B9B" w:rsidP="00E57B9B">
      <w:pPr>
        <w:suppressAutoHyphens/>
        <w:ind w:left="-142"/>
        <w:jc w:val="both"/>
        <w:rPr>
          <w:bCs/>
          <w:sz w:val="24"/>
          <w:szCs w:val="24"/>
        </w:rPr>
      </w:pPr>
      <w:r w:rsidRPr="00EC4F7B">
        <w:rPr>
          <w:sz w:val="24"/>
          <w:szCs w:val="24"/>
        </w:rPr>
        <w:t xml:space="preserve">- </w:t>
      </w:r>
      <w:r w:rsidR="00EC4F7B" w:rsidRPr="00EC4F7B">
        <w:rPr>
          <w:bCs/>
          <w:sz w:val="24"/>
          <w:szCs w:val="24"/>
        </w:rPr>
        <w:t>Закрытое акционерное общество «Информационные технологии для всех»</w:t>
      </w:r>
    </w:p>
    <w:p w:rsidR="005B7699" w:rsidRPr="00EC4F7B" w:rsidRDefault="00E57B9B" w:rsidP="00E57B9B">
      <w:pPr>
        <w:suppressAutoHyphens/>
        <w:ind w:left="-142"/>
        <w:jc w:val="both"/>
        <w:rPr>
          <w:bCs/>
          <w:sz w:val="24"/>
          <w:szCs w:val="24"/>
        </w:rPr>
      </w:pPr>
      <w:r w:rsidRPr="00EC4F7B">
        <w:rPr>
          <w:bCs/>
          <w:sz w:val="24"/>
          <w:szCs w:val="24"/>
        </w:rPr>
        <w:t xml:space="preserve">- </w:t>
      </w:r>
      <w:r w:rsidR="00EC4F7B" w:rsidRPr="00EC4F7B">
        <w:rPr>
          <w:bCs/>
          <w:sz w:val="24"/>
          <w:szCs w:val="24"/>
        </w:rPr>
        <w:t xml:space="preserve">Индивидуальный предприниматель </w:t>
      </w:r>
      <w:proofErr w:type="gramStart"/>
      <w:r w:rsidR="00EC4F7B" w:rsidRPr="00EC4F7B">
        <w:rPr>
          <w:bCs/>
          <w:sz w:val="24"/>
          <w:szCs w:val="24"/>
        </w:rPr>
        <w:t>Коновалов</w:t>
      </w:r>
      <w:proofErr w:type="gramEnd"/>
      <w:r w:rsidR="00EC4F7B" w:rsidRPr="00EC4F7B">
        <w:rPr>
          <w:bCs/>
          <w:sz w:val="24"/>
          <w:szCs w:val="24"/>
        </w:rPr>
        <w:t xml:space="preserve"> Дмитрий Владимирович;</w:t>
      </w:r>
    </w:p>
    <w:p w:rsidR="00E57B9B" w:rsidRPr="00EC4F7B" w:rsidRDefault="00E57B9B" w:rsidP="00EC4F7B">
      <w:pPr>
        <w:suppressAutoHyphens/>
        <w:ind w:left="-142"/>
        <w:jc w:val="both"/>
        <w:rPr>
          <w:bCs/>
          <w:sz w:val="24"/>
          <w:szCs w:val="24"/>
        </w:rPr>
      </w:pPr>
      <w:r w:rsidRPr="00CD0699">
        <w:rPr>
          <w:sz w:val="24"/>
        </w:rPr>
        <w:t xml:space="preserve">6. В результате рассмотрения вторых частей заявок и на основании протокола проведения аукциона в электронной форме </w:t>
      </w:r>
      <w:r w:rsidRPr="00EC4F7B">
        <w:rPr>
          <w:sz w:val="24"/>
          <w:szCs w:val="24"/>
        </w:rPr>
        <w:t xml:space="preserve">от </w:t>
      </w:r>
      <w:r w:rsidR="00CD0699" w:rsidRPr="00EC4F7B">
        <w:rPr>
          <w:sz w:val="24"/>
          <w:szCs w:val="24"/>
        </w:rPr>
        <w:t>23</w:t>
      </w:r>
      <w:r w:rsidRPr="00EC4F7B">
        <w:rPr>
          <w:sz w:val="24"/>
          <w:szCs w:val="24"/>
        </w:rPr>
        <w:t>.0</w:t>
      </w:r>
      <w:r w:rsidR="00CD0699" w:rsidRPr="00EC4F7B">
        <w:rPr>
          <w:sz w:val="24"/>
          <w:szCs w:val="24"/>
        </w:rPr>
        <w:t>6</w:t>
      </w:r>
      <w:r w:rsidRPr="00EC4F7B">
        <w:rPr>
          <w:sz w:val="24"/>
          <w:szCs w:val="24"/>
        </w:rPr>
        <w:t xml:space="preserve">.2014  победителем  аукциона в электронной форме признается </w:t>
      </w:r>
      <w:r w:rsidR="00EC4F7B" w:rsidRPr="00EC4F7B">
        <w:rPr>
          <w:bCs/>
          <w:sz w:val="24"/>
          <w:szCs w:val="24"/>
        </w:rPr>
        <w:t>Закрытое акционерное общество «Информационные технологии для всех»</w:t>
      </w:r>
      <w:r w:rsidR="00471405" w:rsidRPr="00EC4F7B">
        <w:rPr>
          <w:sz w:val="24"/>
          <w:szCs w:val="24"/>
        </w:rPr>
        <w:t xml:space="preserve">, </w:t>
      </w:r>
      <w:r w:rsidRPr="00EC4F7B">
        <w:rPr>
          <w:sz w:val="24"/>
          <w:szCs w:val="24"/>
        </w:rPr>
        <w:t xml:space="preserve">с ценой муниципального контракта </w:t>
      </w:r>
      <w:r w:rsidR="00EC4F7B" w:rsidRPr="00EC4F7B">
        <w:rPr>
          <w:sz w:val="24"/>
          <w:szCs w:val="24"/>
        </w:rPr>
        <w:t xml:space="preserve">1097192,04 </w:t>
      </w:r>
      <w:r w:rsidRPr="00EC4F7B">
        <w:rPr>
          <w:sz w:val="24"/>
          <w:szCs w:val="24"/>
        </w:rPr>
        <w:t xml:space="preserve">рублей.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5B7699" w:rsidTr="005B7699">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Т.И. </w:t>
            </w:r>
            <w:proofErr w:type="spellStart"/>
            <w:r w:rsidRPr="005B7699">
              <w:rPr>
                <w:rFonts w:eastAsia="Calibri"/>
                <w:sz w:val="22"/>
                <w:szCs w:val="22"/>
              </w:rPr>
              <w:t>Долгодворова</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А.Т.Абдуллаев</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Н.А.Морозова</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sz w:val="22"/>
                <w:szCs w:val="22"/>
              </w:rPr>
            </w:pPr>
            <w:r w:rsidRPr="005B7699">
              <w:rPr>
                <w:sz w:val="22"/>
                <w:szCs w:val="22"/>
              </w:rPr>
              <w:t>Г.А. Ярков</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00914D47">
        <w:t xml:space="preserve">  </w:t>
      </w:r>
      <w:r w:rsidRPr="00F97A43">
        <w:t xml:space="preserve"> ________________</w:t>
      </w:r>
      <w:r w:rsidR="00AE56D6">
        <w:t>____</w:t>
      </w:r>
      <w:r w:rsidR="00914D47">
        <w:rPr>
          <w:sz w:val="24"/>
        </w:rPr>
        <w:t xml:space="preserve">В. </w:t>
      </w:r>
      <w:r w:rsidR="00217D12">
        <w:rPr>
          <w:sz w:val="24"/>
        </w:rPr>
        <w:t xml:space="preserve">И. </w:t>
      </w:r>
      <w:proofErr w:type="spellStart"/>
      <w:r w:rsidR="00217D12">
        <w:rPr>
          <w:sz w:val="24"/>
        </w:rPr>
        <w:t>Барабицкая</w:t>
      </w:r>
      <w:proofErr w:type="spellEnd"/>
    </w:p>
    <w:p w:rsidR="00090892" w:rsidRDefault="00090892" w:rsidP="005B7699">
      <w:pPr>
        <w:rPr>
          <w:sz w:val="24"/>
        </w:rPr>
      </w:pPr>
    </w:p>
    <w:p w:rsidR="00217D12" w:rsidRDefault="00217D12" w:rsidP="00090892">
      <w:pPr>
        <w:ind w:hanging="426"/>
        <w:jc w:val="right"/>
        <w:rPr>
          <w:sz w:val="16"/>
          <w:szCs w:val="16"/>
        </w:rPr>
      </w:pPr>
    </w:p>
    <w:p w:rsidR="00A33DBD" w:rsidRDefault="00090892" w:rsidP="00090892">
      <w:pPr>
        <w:ind w:hanging="426"/>
        <w:jc w:val="right"/>
        <w:rPr>
          <w:sz w:val="16"/>
          <w:szCs w:val="16"/>
        </w:rPr>
      </w:pPr>
      <w:r>
        <w:rPr>
          <w:sz w:val="16"/>
          <w:szCs w:val="16"/>
        </w:rPr>
        <w:t xml:space="preserve">                                                                                                                                                                                   </w:t>
      </w:r>
    </w:p>
    <w:p w:rsidR="00090892" w:rsidRDefault="00090892" w:rsidP="00090892">
      <w:pPr>
        <w:ind w:hanging="426"/>
        <w:jc w:val="right"/>
        <w:rPr>
          <w:sz w:val="16"/>
          <w:szCs w:val="16"/>
        </w:rPr>
      </w:pPr>
      <w:r>
        <w:rPr>
          <w:sz w:val="16"/>
          <w:szCs w:val="16"/>
        </w:rPr>
        <w:t xml:space="preserve">  Приложение 1</w:t>
      </w:r>
    </w:p>
    <w:p w:rsidR="00090892" w:rsidRDefault="00090892" w:rsidP="00090892">
      <w:pPr>
        <w:tabs>
          <w:tab w:val="left" w:pos="3930"/>
          <w:tab w:val="right" w:pos="9355"/>
        </w:tabs>
        <w:jc w:val="right"/>
        <w:rPr>
          <w:sz w:val="16"/>
          <w:szCs w:val="16"/>
        </w:rPr>
      </w:pPr>
      <w:r>
        <w:rPr>
          <w:sz w:val="16"/>
          <w:szCs w:val="16"/>
        </w:rPr>
        <w:t xml:space="preserve">                                                                                                                                               к протоколу подведения итогов</w:t>
      </w:r>
    </w:p>
    <w:p w:rsidR="00090892" w:rsidRDefault="00090892" w:rsidP="00090892">
      <w:pPr>
        <w:tabs>
          <w:tab w:val="left" w:pos="3930"/>
          <w:tab w:val="right" w:pos="9355"/>
        </w:tabs>
        <w:jc w:val="right"/>
        <w:rPr>
          <w:sz w:val="16"/>
          <w:szCs w:val="16"/>
        </w:rPr>
      </w:pPr>
      <w:r>
        <w:rPr>
          <w:sz w:val="16"/>
          <w:szCs w:val="16"/>
        </w:rPr>
        <w:t xml:space="preserve">                                                                                                                                                                  аукциона в электронной форме</w:t>
      </w:r>
    </w:p>
    <w:p w:rsidR="00090892" w:rsidRDefault="00090892" w:rsidP="00090892">
      <w:pPr>
        <w:tabs>
          <w:tab w:val="left" w:pos="3930"/>
          <w:tab w:val="right" w:pos="9355"/>
        </w:tabs>
        <w:jc w:val="right"/>
        <w:rPr>
          <w:sz w:val="16"/>
          <w:szCs w:val="16"/>
        </w:rPr>
      </w:pPr>
      <w:r>
        <w:rPr>
          <w:sz w:val="22"/>
          <w:szCs w:val="22"/>
        </w:rPr>
        <w:t xml:space="preserve">                                                                                                                           </w:t>
      </w:r>
      <w:r>
        <w:rPr>
          <w:sz w:val="16"/>
          <w:szCs w:val="16"/>
        </w:rPr>
        <w:t>от «24» июня 2014  г. № 0187300005814000300-3</w:t>
      </w:r>
    </w:p>
    <w:p w:rsidR="00090892" w:rsidRDefault="00090892" w:rsidP="00090892">
      <w:pPr>
        <w:tabs>
          <w:tab w:val="left" w:pos="3930"/>
          <w:tab w:val="right" w:pos="9355"/>
        </w:tabs>
        <w:jc w:val="right"/>
        <w:rPr>
          <w:sz w:val="12"/>
          <w:szCs w:val="14"/>
        </w:rPr>
      </w:pPr>
    </w:p>
    <w:p w:rsidR="00090892" w:rsidRDefault="00090892" w:rsidP="00090892">
      <w:pPr>
        <w:ind w:left="2977" w:right="2692"/>
        <w:jc w:val="center"/>
        <w:rPr>
          <w:sz w:val="22"/>
          <w:szCs w:val="22"/>
        </w:rPr>
      </w:pPr>
      <w:r>
        <w:rPr>
          <w:sz w:val="22"/>
          <w:szCs w:val="22"/>
        </w:rPr>
        <w:t>Таблица подведения итогов</w:t>
      </w:r>
    </w:p>
    <w:p w:rsidR="00090892" w:rsidRPr="00CF71D7" w:rsidRDefault="00090892" w:rsidP="00090892">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поставку </w:t>
      </w:r>
      <w:r w:rsidRPr="00CF71D7">
        <w:rPr>
          <w:rFonts w:eastAsia="Calibri"/>
        </w:rPr>
        <w:t xml:space="preserve"> компьютерного оборудования для учебного процесса.</w:t>
      </w:r>
    </w:p>
    <w:p w:rsidR="00090892" w:rsidRDefault="00090892" w:rsidP="00090892">
      <w:pPr>
        <w:keepNext/>
        <w:keepLines/>
        <w:suppressLineNumbers/>
        <w:tabs>
          <w:tab w:val="left" w:pos="2835"/>
        </w:tabs>
        <w:ind w:left="2694" w:right="2692"/>
        <w:jc w:val="center"/>
        <w:rPr>
          <w:sz w:val="12"/>
          <w:szCs w:val="14"/>
        </w:rPr>
      </w:pPr>
    </w:p>
    <w:p w:rsidR="00090892" w:rsidRDefault="00090892" w:rsidP="00090892">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A33DBD" w:rsidRDefault="00A33DBD" w:rsidP="00090892">
      <w:pPr>
        <w:rPr>
          <w:sz w:val="18"/>
          <w:szCs w:val="18"/>
        </w:rPr>
      </w:pPr>
    </w:p>
    <w:tbl>
      <w:tblPr>
        <w:tblW w:w="10348" w:type="dxa"/>
        <w:tblInd w:w="-114" w:type="dxa"/>
        <w:tblLayout w:type="fixed"/>
        <w:tblCellMar>
          <w:top w:w="28" w:type="dxa"/>
          <w:left w:w="28" w:type="dxa"/>
          <w:bottom w:w="28" w:type="dxa"/>
          <w:right w:w="28" w:type="dxa"/>
        </w:tblCellMar>
        <w:tblLook w:val="04A0"/>
      </w:tblPr>
      <w:tblGrid>
        <w:gridCol w:w="5387"/>
        <w:gridCol w:w="2126"/>
        <w:gridCol w:w="1418"/>
        <w:gridCol w:w="1417"/>
      </w:tblGrid>
      <w:tr w:rsidR="00090892" w:rsidTr="00A33DBD">
        <w:trPr>
          <w:trHeight w:val="330"/>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Pr>
                <w:color w:val="000000"/>
                <w:sz w:val="16"/>
                <w:szCs w:val="16"/>
              </w:rPr>
              <w:t>2</w:t>
            </w:r>
            <w:r w:rsidRPr="00FA492F">
              <w:rPr>
                <w:color w:val="000000"/>
                <w:sz w:val="16"/>
                <w:szCs w:val="16"/>
              </w:rPr>
              <w:t>/</w:t>
            </w:r>
            <w:r>
              <w:rPr>
                <w:color w:val="000000"/>
                <w:sz w:val="16"/>
                <w:szCs w:val="16"/>
              </w:rPr>
              <w:t>7966502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Pr>
                <w:color w:val="000000"/>
                <w:sz w:val="16"/>
                <w:szCs w:val="16"/>
              </w:rPr>
              <w:t>3</w:t>
            </w:r>
            <w:r w:rsidRPr="00FA492F">
              <w:rPr>
                <w:color w:val="000000"/>
                <w:sz w:val="16"/>
                <w:szCs w:val="16"/>
              </w:rPr>
              <w:t>/7</w:t>
            </w:r>
            <w:r>
              <w:rPr>
                <w:color w:val="000000"/>
                <w:sz w:val="16"/>
                <w:szCs w:val="16"/>
              </w:rPr>
              <w:t>967793</w:t>
            </w:r>
          </w:p>
        </w:tc>
      </w:tr>
      <w:tr w:rsidR="00090892" w:rsidTr="00A33DBD">
        <w:tc>
          <w:tcPr>
            <w:tcW w:w="538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ind w:left="294" w:hanging="294"/>
              <w:jc w:val="center"/>
              <w:rPr>
                <w:color w:val="000000"/>
                <w:sz w:val="16"/>
                <w:szCs w:val="16"/>
              </w:rPr>
            </w:pPr>
            <w:r w:rsidRPr="00FA492F">
              <w:rPr>
                <w:color w:val="000000"/>
                <w:sz w:val="16"/>
                <w:szCs w:val="16"/>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Default="00090892" w:rsidP="00A33DBD">
            <w:pPr>
              <w:snapToGrid w:val="0"/>
              <w:jc w:val="center"/>
              <w:rPr>
                <w:color w:val="000000"/>
                <w:sz w:val="16"/>
                <w:szCs w:val="16"/>
              </w:rPr>
            </w:pPr>
            <w:r>
              <w:rPr>
                <w:color w:val="000000"/>
                <w:sz w:val="16"/>
                <w:szCs w:val="16"/>
              </w:rPr>
              <w:t>Закрытое акционерное общество «Информационные технологии для всех</w:t>
            </w:r>
            <w:r w:rsidRPr="00FA492F">
              <w:rPr>
                <w:color w:val="000000"/>
                <w:sz w:val="16"/>
                <w:szCs w:val="16"/>
              </w:rPr>
              <w:t xml:space="preserve">»,         </w:t>
            </w:r>
          </w:p>
          <w:p w:rsidR="00090892" w:rsidRPr="00FA492F" w:rsidRDefault="00090892" w:rsidP="00A33DBD">
            <w:pPr>
              <w:snapToGrid w:val="0"/>
              <w:jc w:val="center"/>
              <w:rPr>
                <w:color w:val="000000"/>
                <w:sz w:val="16"/>
                <w:szCs w:val="16"/>
              </w:rPr>
            </w:pPr>
            <w:r w:rsidRPr="00FA492F">
              <w:rPr>
                <w:color w:val="000000"/>
                <w:sz w:val="16"/>
                <w:szCs w:val="16"/>
              </w:rPr>
              <w:t xml:space="preserve">       г. </w:t>
            </w:r>
            <w:r>
              <w:rPr>
                <w:color w:val="000000"/>
                <w:sz w:val="16"/>
                <w:szCs w:val="16"/>
              </w:rPr>
              <w:t>Сургут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 xml:space="preserve">Индивидуальный предприниматель </w:t>
            </w:r>
            <w:proofErr w:type="gramStart"/>
            <w:r>
              <w:rPr>
                <w:color w:val="000000"/>
                <w:sz w:val="16"/>
                <w:szCs w:val="16"/>
              </w:rPr>
              <w:t>Коновалов</w:t>
            </w:r>
            <w:proofErr w:type="gramEnd"/>
            <w:r>
              <w:rPr>
                <w:color w:val="000000"/>
                <w:sz w:val="16"/>
                <w:szCs w:val="16"/>
              </w:rPr>
              <w:t xml:space="preserve"> Дмитрий Владимирович</w:t>
            </w:r>
            <w:r w:rsidRPr="00FA492F">
              <w:rPr>
                <w:color w:val="000000"/>
                <w:sz w:val="16"/>
                <w:szCs w:val="16"/>
              </w:rPr>
              <w:t>,</w:t>
            </w:r>
          </w:p>
          <w:p w:rsidR="00090892" w:rsidRPr="00FA492F" w:rsidRDefault="00090892" w:rsidP="00A33DBD">
            <w:pPr>
              <w:snapToGrid w:val="0"/>
              <w:jc w:val="center"/>
              <w:rPr>
                <w:color w:val="000000"/>
                <w:sz w:val="16"/>
                <w:szCs w:val="16"/>
              </w:rPr>
            </w:pPr>
            <w:r w:rsidRPr="00FA492F">
              <w:rPr>
                <w:color w:val="000000"/>
                <w:sz w:val="16"/>
                <w:szCs w:val="16"/>
              </w:rPr>
              <w:t>г. Екатеринбург</w:t>
            </w:r>
          </w:p>
        </w:tc>
      </w:tr>
      <w:tr w:rsidR="00090892" w:rsidTr="00A33DBD">
        <w:trPr>
          <w:trHeight w:val="708"/>
        </w:trPr>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продекларирована</w:t>
            </w:r>
          </w:p>
        </w:tc>
      </w:tr>
      <w:tr w:rsidR="00090892" w:rsidTr="00A33DBD">
        <w:trPr>
          <w:trHeight w:val="387"/>
        </w:trPr>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продекларирована</w:t>
            </w:r>
          </w:p>
        </w:tc>
      </w:tr>
      <w:tr w:rsidR="00090892" w:rsidTr="00A33DBD">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Информация продекларирована</w:t>
            </w:r>
          </w:p>
        </w:tc>
      </w:tr>
      <w:tr w:rsidR="00090892" w:rsidTr="00A33DBD">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Информация продекларирована</w:t>
            </w:r>
          </w:p>
        </w:tc>
      </w:tr>
      <w:tr w:rsidR="00090892" w:rsidTr="00A33DBD">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090892">
            <w:pPr>
              <w:snapToGrid w:val="0"/>
              <w:ind w:left="105" w:right="120"/>
              <w:jc w:val="both"/>
              <w:rPr>
                <w:sz w:val="16"/>
                <w:szCs w:val="16"/>
              </w:rPr>
            </w:pPr>
            <w:bookmarkStart w:id="0" w:name="_Toc354408463"/>
            <w:r w:rsidRPr="00FA492F">
              <w:rPr>
                <w:sz w:val="16"/>
                <w:szCs w:val="16"/>
              </w:rPr>
              <w:t>5. Документы, подтвержд</w:t>
            </w:r>
            <w:r>
              <w:rPr>
                <w:sz w:val="16"/>
                <w:szCs w:val="16"/>
              </w:rPr>
              <w:t xml:space="preserve">ающие право участника закупки </w:t>
            </w:r>
            <w:r w:rsidRPr="00FA492F">
              <w:rPr>
                <w:sz w:val="16"/>
                <w:szCs w:val="16"/>
              </w:rPr>
              <w:t>на получение преимуществ в соответствии со статьями 28 – 30 Закона о контрактной системе, или копии таких документов</w:t>
            </w:r>
            <w:bookmarkEnd w:id="0"/>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Информация продекларирована</w:t>
            </w:r>
          </w:p>
        </w:tc>
      </w:tr>
      <w:tr w:rsidR="00090892" w:rsidTr="00A33DBD">
        <w:trPr>
          <w:trHeight w:val="424"/>
        </w:trPr>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xml:space="preserve"> понимаются физические лица, владеющие </w:t>
            </w:r>
            <w:r w:rsidRPr="00FA492F">
              <w:rPr>
                <w:sz w:val="16"/>
                <w:szCs w:val="16"/>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Информация продекларирована</w:t>
            </w:r>
          </w:p>
        </w:tc>
      </w:tr>
      <w:tr w:rsidR="00090892" w:rsidTr="00A33DBD">
        <w:trPr>
          <w:trHeight w:val="424"/>
        </w:trPr>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jc w:val="both"/>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jc w:val="center"/>
              <w:rPr>
                <w:color w:val="000000"/>
                <w:sz w:val="16"/>
                <w:szCs w:val="16"/>
              </w:rPr>
            </w:pPr>
            <w:r w:rsidRPr="00FA492F">
              <w:rPr>
                <w:color w:val="000000"/>
                <w:sz w:val="16"/>
                <w:szCs w:val="16"/>
              </w:rPr>
              <w:t>Информация отсутствует</w:t>
            </w:r>
          </w:p>
        </w:tc>
      </w:tr>
      <w:tr w:rsidR="00090892" w:rsidTr="00A33DBD">
        <w:trPr>
          <w:trHeight w:val="424"/>
        </w:trPr>
        <w:tc>
          <w:tcPr>
            <w:tcW w:w="538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0892" w:rsidRPr="00FA492F" w:rsidRDefault="00090892" w:rsidP="00A33DBD">
            <w:pPr>
              <w:snapToGrid w:val="0"/>
              <w:ind w:left="110" w:right="110"/>
              <w:jc w:val="center"/>
              <w:rPr>
                <w:color w:val="000000"/>
                <w:sz w:val="16"/>
                <w:szCs w:val="16"/>
              </w:rPr>
            </w:pPr>
            <w:r w:rsidRPr="00FA492F">
              <w:rPr>
                <w:color w:val="000000"/>
                <w:sz w:val="16"/>
                <w:szCs w:val="16"/>
              </w:rPr>
              <w:t>в полном  объеме</w:t>
            </w:r>
          </w:p>
        </w:tc>
      </w:tr>
      <w:tr w:rsidR="00090892" w:rsidTr="00A33DBD">
        <w:trPr>
          <w:trHeight w:val="307"/>
        </w:trPr>
        <w:tc>
          <w:tcPr>
            <w:tcW w:w="7513" w:type="dxa"/>
            <w:gridSpan w:val="2"/>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sidRPr="00B122AB">
              <w:rPr>
                <w:b/>
                <w:color w:val="000000"/>
              </w:rPr>
              <w:t>1 161 591,68</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090892" w:rsidRPr="00FA492F" w:rsidRDefault="00090892" w:rsidP="00A33DBD">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090892" w:rsidRPr="00FA492F" w:rsidRDefault="00090892" w:rsidP="00A33DBD">
            <w:pPr>
              <w:snapToGrid w:val="0"/>
              <w:spacing w:line="100" w:lineRule="atLeast"/>
              <w:ind w:left="12" w:right="-3" w:hanging="30"/>
              <w:jc w:val="center"/>
              <w:rPr>
                <w:b/>
                <w:sz w:val="16"/>
                <w:szCs w:val="16"/>
              </w:rPr>
            </w:pPr>
          </w:p>
        </w:tc>
      </w:tr>
      <w:tr w:rsidR="00090892" w:rsidTr="00A33DBD">
        <w:tc>
          <w:tcPr>
            <w:tcW w:w="7513" w:type="dxa"/>
            <w:gridSpan w:val="2"/>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spacing w:line="100" w:lineRule="atLeast"/>
              <w:ind w:left="12" w:right="-3" w:hanging="30"/>
              <w:jc w:val="center"/>
              <w:rPr>
                <w:b/>
                <w:sz w:val="16"/>
                <w:szCs w:val="16"/>
              </w:rPr>
            </w:pPr>
            <w:r>
              <w:rPr>
                <w:b/>
                <w:sz w:val="16"/>
                <w:szCs w:val="16"/>
              </w:rPr>
              <w:t>1 097 192,04</w:t>
            </w:r>
          </w:p>
        </w:tc>
        <w:tc>
          <w:tcPr>
            <w:tcW w:w="141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spacing w:line="100" w:lineRule="atLeast"/>
              <w:ind w:left="12" w:right="-3" w:hanging="30"/>
              <w:jc w:val="center"/>
              <w:rPr>
                <w:b/>
                <w:sz w:val="16"/>
                <w:szCs w:val="16"/>
              </w:rPr>
            </w:pPr>
            <w:r>
              <w:rPr>
                <w:b/>
                <w:sz w:val="16"/>
                <w:szCs w:val="16"/>
              </w:rPr>
              <w:t>1 103 000,00</w:t>
            </w:r>
          </w:p>
        </w:tc>
      </w:tr>
      <w:tr w:rsidR="00090892" w:rsidTr="00A33DBD">
        <w:tc>
          <w:tcPr>
            <w:tcW w:w="7513" w:type="dxa"/>
            <w:gridSpan w:val="2"/>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spacing w:line="100" w:lineRule="atLeast"/>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090892" w:rsidRPr="00FA492F" w:rsidRDefault="00090892" w:rsidP="00A33DBD">
            <w:pPr>
              <w:snapToGrid w:val="0"/>
              <w:spacing w:line="100" w:lineRule="atLeast"/>
              <w:ind w:left="12" w:right="-3" w:hanging="30"/>
              <w:jc w:val="center"/>
              <w:rPr>
                <w:b/>
                <w:bCs/>
                <w:sz w:val="16"/>
                <w:szCs w:val="16"/>
              </w:rPr>
            </w:pPr>
            <w:r>
              <w:rPr>
                <w:b/>
                <w:bCs/>
                <w:sz w:val="16"/>
                <w:szCs w:val="16"/>
              </w:rPr>
              <w:t>2</w:t>
            </w:r>
          </w:p>
        </w:tc>
      </w:tr>
    </w:tbl>
    <w:p w:rsidR="00090892" w:rsidRDefault="00090892" w:rsidP="00090892"/>
    <w:p w:rsidR="00090892" w:rsidRPr="00371091" w:rsidRDefault="00090892" w:rsidP="00090892">
      <w:pPr>
        <w:rPr>
          <w:szCs w:val="24"/>
        </w:rPr>
      </w:pPr>
    </w:p>
    <w:p w:rsidR="00090892" w:rsidRPr="00F97A43" w:rsidRDefault="00090892" w:rsidP="005B7699">
      <w:pPr>
        <w:rPr>
          <w:sz w:val="24"/>
        </w:rPr>
      </w:pPr>
    </w:p>
    <w:sectPr w:rsidR="00090892" w:rsidRPr="00F97A43"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26BC9"/>
    <w:rsid w:val="00031305"/>
    <w:rsid w:val="000546EE"/>
    <w:rsid w:val="00090892"/>
    <w:rsid w:val="000C710C"/>
    <w:rsid w:val="001263D7"/>
    <w:rsid w:val="00127C72"/>
    <w:rsid w:val="00140C77"/>
    <w:rsid w:val="00190195"/>
    <w:rsid w:val="001F34FD"/>
    <w:rsid w:val="00217D12"/>
    <w:rsid w:val="002B7AEA"/>
    <w:rsid w:val="002C3B49"/>
    <w:rsid w:val="002D0B04"/>
    <w:rsid w:val="002D52DB"/>
    <w:rsid w:val="003323DB"/>
    <w:rsid w:val="003931C5"/>
    <w:rsid w:val="003B68DA"/>
    <w:rsid w:val="003D5FB0"/>
    <w:rsid w:val="004116DD"/>
    <w:rsid w:val="00463208"/>
    <w:rsid w:val="00471405"/>
    <w:rsid w:val="004944D4"/>
    <w:rsid w:val="004F74D3"/>
    <w:rsid w:val="0055415B"/>
    <w:rsid w:val="005B7699"/>
    <w:rsid w:val="005E30E5"/>
    <w:rsid w:val="00601EB4"/>
    <w:rsid w:val="00653A86"/>
    <w:rsid w:val="006578A9"/>
    <w:rsid w:val="006637FA"/>
    <w:rsid w:val="00685808"/>
    <w:rsid w:val="006B5251"/>
    <w:rsid w:val="006B5A31"/>
    <w:rsid w:val="006D77ED"/>
    <w:rsid w:val="006E5349"/>
    <w:rsid w:val="006E5F45"/>
    <w:rsid w:val="00742729"/>
    <w:rsid w:val="007B1B5D"/>
    <w:rsid w:val="007D5F3C"/>
    <w:rsid w:val="0081120E"/>
    <w:rsid w:val="0082139F"/>
    <w:rsid w:val="008270B0"/>
    <w:rsid w:val="00846B7A"/>
    <w:rsid w:val="008F161B"/>
    <w:rsid w:val="00914D47"/>
    <w:rsid w:val="009C280A"/>
    <w:rsid w:val="00A06F56"/>
    <w:rsid w:val="00A33DBD"/>
    <w:rsid w:val="00A61028"/>
    <w:rsid w:val="00AE56D6"/>
    <w:rsid w:val="00AF1298"/>
    <w:rsid w:val="00B33CD8"/>
    <w:rsid w:val="00BA480F"/>
    <w:rsid w:val="00BB06F0"/>
    <w:rsid w:val="00BC6A5A"/>
    <w:rsid w:val="00C06827"/>
    <w:rsid w:val="00C36995"/>
    <w:rsid w:val="00C717BA"/>
    <w:rsid w:val="00C77E12"/>
    <w:rsid w:val="00C96912"/>
    <w:rsid w:val="00CD0699"/>
    <w:rsid w:val="00CE1F4B"/>
    <w:rsid w:val="00D31E4C"/>
    <w:rsid w:val="00D526DF"/>
    <w:rsid w:val="00D5310B"/>
    <w:rsid w:val="00D85260"/>
    <w:rsid w:val="00E10822"/>
    <w:rsid w:val="00E20A9D"/>
    <w:rsid w:val="00E57B9B"/>
    <w:rsid w:val="00EC4F7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1308</Words>
  <Characters>11395</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2014-06-23T12:28:00Z</cp:lastPrinted>
  <dcterms:created xsi:type="dcterms:W3CDTF">2011-03-23T07:06:00Z</dcterms:created>
  <dcterms:modified xsi:type="dcterms:W3CDTF">2014-06-23T12:29:00Z</dcterms:modified>
</cp:coreProperties>
</file>