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ED" w:rsidRDefault="00145CED" w:rsidP="00145CED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145CED" w:rsidRDefault="00145CED" w:rsidP="00145CED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145CED" w:rsidRDefault="00145CED" w:rsidP="00145CED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45CED" w:rsidRDefault="00145CED" w:rsidP="00145CED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145CED" w:rsidRDefault="00145CED" w:rsidP="00145CED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«18» июня  2019 г.                                                                                    № 0187300005819000185-3</w:t>
      </w:r>
    </w:p>
    <w:p w:rsidR="00145CED" w:rsidRPr="00200C77" w:rsidRDefault="00145CED" w:rsidP="00145CE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200C77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145CED" w:rsidRPr="00200C77" w:rsidRDefault="00145CED" w:rsidP="00145CED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00C77">
        <w:rPr>
          <w:rFonts w:ascii="PT Astra Serif" w:hAnsi="PT Astra Serif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45CED" w:rsidRPr="00200C77" w:rsidRDefault="00145CED" w:rsidP="00145CE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200C77">
        <w:rPr>
          <w:rFonts w:ascii="PT Astra Serif" w:hAnsi="PT Astra Serif"/>
          <w:sz w:val="24"/>
          <w:szCs w:val="24"/>
        </w:rPr>
        <w:t>Члены комиссии:</w:t>
      </w:r>
    </w:p>
    <w:p w:rsidR="00145CED" w:rsidRPr="00200C77" w:rsidRDefault="00145CED" w:rsidP="00145CED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00C77">
        <w:rPr>
          <w:rFonts w:ascii="PT Astra Serif" w:hAnsi="PT Astra Serif"/>
          <w:sz w:val="24"/>
          <w:szCs w:val="24"/>
        </w:rPr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200C77">
        <w:rPr>
          <w:rFonts w:ascii="PT Astra Serif" w:hAnsi="PT Astra Serif"/>
          <w:sz w:val="24"/>
          <w:szCs w:val="24"/>
        </w:rPr>
        <w:t>жилищно</w:t>
      </w:r>
      <w:proofErr w:type="spellEnd"/>
      <w:r w:rsidRPr="00200C77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145CED" w:rsidRPr="00200C77" w:rsidRDefault="00145CED" w:rsidP="00145CED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00C77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145CED" w:rsidRPr="00200C77" w:rsidRDefault="00145CED" w:rsidP="00145CED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00C77">
        <w:rPr>
          <w:rFonts w:ascii="PT Astra Serif" w:hAnsi="PT Astra Serif"/>
          <w:sz w:val="24"/>
          <w:szCs w:val="24"/>
        </w:rPr>
        <w:t>Т.И. Долгодворова - заместитель главы города Югорска;</w:t>
      </w:r>
    </w:p>
    <w:p w:rsidR="00145CED" w:rsidRPr="00200C77" w:rsidRDefault="00145CED" w:rsidP="00145CED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00C77">
        <w:rPr>
          <w:rFonts w:ascii="PT Astra Serif" w:hAnsi="PT Astra Serif"/>
          <w:sz w:val="24"/>
          <w:szCs w:val="24"/>
        </w:rPr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145CED" w:rsidRPr="00200C77" w:rsidRDefault="00145CED" w:rsidP="00145CED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00C77">
        <w:rPr>
          <w:rFonts w:ascii="PT Astra Serif" w:hAnsi="PT Astra Serif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145CED" w:rsidRPr="00200C77" w:rsidRDefault="00145CED" w:rsidP="00145CED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00C77"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145CED" w:rsidRDefault="00145CED" w:rsidP="00145CE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200C77">
        <w:rPr>
          <w:rFonts w:ascii="PT Astra Serif" w:hAnsi="PT Astra Serif"/>
          <w:sz w:val="24"/>
          <w:szCs w:val="24"/>
        </w:rPr>
        <w:t>Всего присутствовали 7 членов комиссии из 8.</w:t>
      </w:r>
    </w:p>
    <w:p w:rsidR="00145CED" w:rsidRDefault="00145CED" w:rsidP="00145CE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color w:val="000000" w:themeColor="text1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>Представитель заказчика: Филиппова Марина Геннадьевна, специалист-эксперт муниципального казенного учреждения  «Служба обеспечения органов местного самоуправления».</w:t>
      </w:r>
    </w:p>
    <w:p w:rsidR="00145CED" w:rsidRDefault="00145CED" w:rsidP="00145CE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0187300005819000185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рамок.</w:t>
      </w:r>
    </w:p>
    <w:p w:rsidR="00145CED" w:rsidRDefault="00145CED" w:rsidP="00145CED">
      <w:pPr>
        <w:tabs>
          <w:tab w:val="num" w:pos="0"/>
          <w:tab w:val="num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0187300005819000185. </w:t>
      </w:r>
    </w:p>
    <w:p w:rsidR="00145CED" w:rsidRDefault="00145CED" w:rsidP="00145CED">
      <w:pPr>
        <w:keepNext/>
        <w:keepLines/>
        <w:suppressLineNumbers/>
        <w:suppressAutoHyphens/>
        <w:rPr>
          <w:rFonts w:ascii="PT Astra Serif" w:hAnsi="PT Astra Serif"/>
          <w:b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193862200236886220100100530012229244</w:t>
      </w:r>
      <w:r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145CED" w:rsidRDefault="00145CED" w:rsidP="00145CE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Администрация г. Югорска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Ханты-Мансийский автономный округ – Югра, г. Югорск, ул.40 лет Победы, д.11</w:t>
      </w:r>
      <w:proofErr w:type="gramEnd"/>
    </w:p>
    <w:p w:rsidR="00145CED" w:rsidRDefault="00145CED" w:rsidP="00145CED">
      <w:pPr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11 июня 2019 года, по адресу: ул. 40 лет Победы, 11, г. Югорск, Ханты-Мансийский  автономный  округ-Югра, Тюменская область.</w:t>
      </w:r>
    </w:p>
    <w:p w:rsidR="00145CED" w:rsidRDefault="00145CED" w:rsidP="00145CED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14.06.2019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45CED" w:rsidTr="00145CED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ED" w:rsidRDefault="00145CED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ED" w:rsidRDefault="00145CED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ED" w:rsidRDefault="00145CED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ED" w:rsidRDefault="00145CED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145CED" w:rsidTr="00145CED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ED" w:rsidRPr="00200C77" w:rsidRDefault="00145CE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00C77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ED" w:rsidRPr="00200C77" w:rsidRDefault="00700F7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00C77">
              <w:rPr>
                <w:rFonts w:ascii="PT Astra Serif" w:hAnsi="PT Astra Serif"/>
                <w:lang w:eastAsia="en-US"/>
              </w:rPr>
              <w:t>167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700F7F" w:rsidRPr="00200C77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"ФОРЕСТ ЛЭНД"</w:t>
                  </w:r>
                </w:p>
              </w:tc>
            </w:tr>
            <w:tr w:rsidR="00700F7F" w:rsidRPr="00200C7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>11.04.2019</w:t>
                  </w:r>
                </w:p>
              </w:tc>
            </w:tr>
            <w:tr w:rsidR="00700F7F" w:rsidRPr="00200C7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>18569.60</w:t>
                  </w:r>
                </w:p>
              </w:tc>
            </w:tr>
            <w:tr w:rsidR="00700F7F" w:rsidRPr="00200C7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>8615000458</w:t>
                  </w:r>
                </w:p>
              </w:tc>
            </w:tr>
            <w:tr w:rsidR="00700F7F" w:rsidRPr="00200C7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>861501001</w:t>
                  </w:r>
                </w:p>
              </w:tc>
            </w:tr>
            <w:tr w:rsidR="00700F7F" w:rsidRPr="00200C7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628242, АО ХАНТЫ-МАНСИЙСКИЙ АВТОНОМНЫЙ ОКРУГ - ЮГРА86, Г СОВЕТСКИЙ, </w:t>
                  </w:r>
                  <w:proofErr w:type="gramStart"/>
                  <w:r w:rsidRPr="00200C77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200C77">
                    <w:rPr>
                      <w:rFonts w:ascii="PT Astra Serif" w:hAnsi="PT Astra Serif"/>
                    </w:rPr>
                    <w:t xml:space="preserve"> КИРОВА, ДОМ 22, КОРПУС 2, КВАРТИРА 23</w:t>
                  </w:r>
                </w:p>
              </w:tc>
            </w:tr>
            <w:tr w:rsidR="00700F7F" w:rsidRPr="00200C7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>628240, Тюменская область, Ханты-Мансийский автономный округ-Югра, Советский район, город Советский, улица Кирова, дом 22, корпус 2, квартира 23.</w:t>
                  </w:r>
                </w:p>
              </w:tc>
            </w:tr>
          </w:tbl>
          <w:p w:rsidR="00145CED" w:rsidRPr="00200C77" w:rsidRDefault="00145CED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ED" w:rsidRPr="00200C77" w:rsidRDefault="00700F7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00C77">
              <w:rPr>
                <w:rFonts w:ascii="PT Astra Serif" w:hAnsi="PT Astra Serif"/>
              </w:rPr>
              <w:t>18569.60</w:t>
            </w:r>
          </w:p>
        </w:tc>
      </w:tr>
      <w:tr w:rsidR="00145CED" w:rsidTr="00145CED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ED" w:rsidRPr="00200C77" w:rsidRDefault="00145CE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00C77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ED" w:rsidRPr="00200C77" w:rsidRDefault="00700F7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00C77">
              <w:rPr>
                <w:rFonts w:ascii="PT Astra Serif" w:hAnsi="PT Astra Serif"/>
                <w:lang w:eastAsia="en-US"/>
              </w:rPr>
              <w:t>173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700F7F" w:rsidRPr="00200C7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200C77">
                    <w:rPr>
                      <w:rFonts w:ascii="PT Astra Serif" w:hAnsi="PT Astra Serif"/>
                      <w:b/>
                      <w:bCs/>
                    </w:rPr>
                    <w:t>ТюменьЮгТрейд</w:t>
                  </w:r>
                  <w:proofErr w:type="spellEnd"/>
                  <w:r w:rsidRPr="00200C77">
                    <w:rPr>
                      <w:rFonts w:ascii="PT Astra Serif" w:hAnsi="PT Astra Serif"/>
                      <w:b/>
                      <w:bCs/>
                    </w:rPr>
                    <w:t>»</w:t>
                  </w:r>
                </w:p>
              </w:tc>
            </w:tr>
            <w:tr w:rsidR="00700F7F" w:rsidRPr="00200C7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>22.09.2017</w:t>
                  </w:r>
                </w:p>
              </w:tc>
            </w:tr>
            <w:tr w:rsidR="00700F7F" w:rsidRPr="00200C7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>18669.58</w:t>
                  </w:r>
                </w:p>
              </w:tc>
            </w:tr>
            <w:tr w:rsidR="00700F7F" w:rsidRPr="00200C7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>7203394265</w:t>
                  </w:r>
                </w:p>
              </w:tc>
            </w:tr>
            <w:tr w:rsidR="00700F7F" w:rsidRPr="00200C7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>720301001</w:t>
                  </w:r>
                </w:p>
              </w:tc>
            </w:tr>
            <w:tr w:rsidR="00700F7F" w:rsidRPr="00200C7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625000, Тюменская </w:t>
                  </w:r>
                  <w:proofErr w:type="spellStart"/>
                  <w:r w:rsidRPr="00200C77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200C77">
                    <w:rPr>
                      <w:rFonts w:ascii="PT Astra Serif" w:hAnsi="PT Astra Serif"/>
                    </w:rPr>
                    <w:t xml:space="preserve">, Тюмень г, </w:t>
                  </w:r>
                  <w:proofErr w:type="spellStart"/>
                  <w:r w:rsidRPr="00200C77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200C77">
                    <w:rPr>
                      <w:rFonts w:ascii="PT Astra Serif" w:hAnsi="PT Astra Serif"/>
                    </w:rPr>
                    <w:t>.Э</w:t>
                  </w:r>
                  <w:proofErr w:type="gramEnd"/>
                  <w:r w:rsidRPr="00200C77">
                    <w:rPr>
                      <w:rFonts w:ascii="PT Astra Serif" w:hAnsi="PT Astra Serif"/>
                    </w:rPr>
                    <w:t>нергетиков</w:t>
                  </w:r>
                  <w:proofErr w:type="spellEnd"/>
                  <w:r w:rsidRPr="00200C77">
                    <w:rPr>
                      <w:rFonts w:ascii="PT Astra Serif" w:hAnsi="PT Astra Serif"/>
                    </w:rPr>
                    <w:t>, д.54 - 15</w:t>
                  </w:r>
                </w:p>
              </w:tc>
            </w:tr>
            <w:tr w:rsidR="00700F7F" w:rsidRPr="00200C7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625000, Тюменская </w:t>
                  </w:r>
                  <w:proofErr w:type="spellStart"/>
                  <w:r w:rsidRPr="00200C77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200C77">
                    <w:rPr>
                      <w:rFonts w:ascii="PT Astra Serif" w:hAnsi="PT Astra Serif"/>
                    </w:rPr>
                    <w:t xml:space="preserve">, Тюмень г, </w:t>
                  </w:r>
                  <w:proofErr w:type="spellStart"/>
                  <w:r w:rsidRPr="00200C77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200C77">
                    <w:rPr>
                      <w:rFonts w:ascii="PT Astra Serif" w:hAnsi="PT Astra Serif"/>
                    </w:rPr>
                    <w:t>.Э</w:t>
                  </w:r>
                  <w:proofErr w:type="gramEnd"/>
                  <w:r w:rsidRPr="00200C77">
                    <w:rPr>
                      <w:rFonts w:ascii="PT Astra Serif" w:hAnsi="PT Astra Serif"/>
                    </w:rPr>
                    <w:t>нергетиков</w:t>
                  </w:r>
                  <w:proofErr w:type="spellEnd"/>
                  <w:r w:rsidRPr="00200C77">
                    <w:rPr>
                      <w:rFonts w:ascii="PT Astra Serif" w:hAnsi="PT Astra Serif"/>
                    </w:rPr>
                    <w:t>, д.54 - 15</w:t>
                  </w:r>
                </w:p>
              </w:tc>
            </w:tr>
            <w:tr w:rsidR="00700F7F" w:rsidRPr="00200C7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0F7F" w:rsidRPr="00200C77" w:rsidRDefault="00700F7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00C77">
                    <w:rPr>
                      <w:rFonts w:ascii="PT Astra Serif" w:hAnsi="PT Astra Serif"/>
                    </w:rPr>
                    <w:t>89091922929</w:t>
                  </w:r>
                </w:p>
              </w:tc>
            </w:tr>
          </w:tbl>
          <w:p w:rsidR="00145CED" w:rsidRPr="00200C77" w:rsidRDefault="00145CED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ED" w:rsidRPr="00200C77" w:rsidRDefault="00700F7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00C77">
              <w:rPr>
                <w:rFonts w:ascii="PT Astra Serif" w:hAnsi="PT Astra Serif"/>
              </w:rPr>
              <w:t>18 669.58</w:t>
            </w:r>
          </w:p>
        </w:tc>
      </w:tr>
    </w:tbl>
    <w:p w:rsidR="00145CED" w:rsidRDefault="00145CED" w:rsidP="00145CED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145CED" w:rsidRDefault="00145CED" w:rsidP="00145CED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700F7F" w:rsidRPr="00700F7F">
        <w:rPr>
          <w:rFonts w:ascii="PT Astra Serif" w:hAnsi="PT Astra Serif"/>
          <w:sz w:val="24"/>
          <w:szCs w:val="24"/>
        </w:rPr>
        <w:t>ОБЩЕСТВО С ОГРАНИЧЕННОЙ ОТВЕТСТВЕННОСТЬЮ "ФОРЕСТ ЛЭНД"</w:t>
      </w:r>
      <w:r>
        <w:rPr>
          <w:rFonts w:ascii="PT Astra Serif" w:hAnsi="PT Astra Serif"/>
          <w:sz w:val="24"/>
          <w:szCs w:val="24"/>
        </w:rPr>
        <w:t>;</w:t>
      </w:r>
    </w:p>
    <w:p w:rsidR="00145CED" w:rsidRDefault="00145CED" w:rsidP="00145CED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700F7F" w:rsidRPr="00700F7F">
        <w:rPr>
          <w:rFonts w:ascii="PT Astra Serif" w:hAnsi="PT Astra Serif"/>
          <w:sz w:val="24"/>
          <w:szCs w:val="24"/>
        </w:rPr>
        <w:t>Общество с ограниченной ответственностью «</w:t>
      </w:r>
      <w:proofErr w:type="spellStart"/>
      <w:r w:rsidR="00700F7F" w:rsidRPr="00700F7F">
        <w:rPr>
          <w:rFonts w:ascii="PT Astra Serif" w:hAnsi="PT Astra Serif"/>
          <w:sz w:val="24"/>
          <w:szCs w:val="24"/>
        </w:rPr>
        <w:t>ТюменьЮгТрейд</w:t>
      </w:r>
      <w:proofErr w:type="spellEnd"/>
      <w:r w:rsidR="00700F7F" w:rsidRPr="00700F7F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>.</w:t>
      </w:r>
    </w:p>
    <w:p w:rsidR="00145CED" w:rsidRDefault="00145CED" w:rsidP="00145CED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аукциона 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электронной форме от 14.06.2019 победителем  аукциона в электронной форме признается </w:t>
      </w:r>
      <w:r w:rsidR="00700F7F" w:rsidRPr="00700F7F">
        <w:rPr>
          <w:rFonts w:ascii="PT Astra Serif" w:hAnsi="PT Astra Serif"/>
          <w:sz w:val="24"/>
          <w:szCs w:val="24"/>
        </w:rPr>
        <w:t>ОБЩЕСТВО С ОГРАНИЧЕННОЙ ОТВЕТСТВЕННОСТЬЮ "ФОРЕСТ ЛЭНД"</w:t>
      </w:r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700F7F" w:rsidRPr="00700F7F">
        <w:rPr>
          <w:rFonts w:ascii="PT Astra Serif" w:hAnsi="PT Astra Serif"/>
          <w:sz w:val="24"/>
          <w:szCs w:val="24"/>
        </w:rPr>
        <w:t>18</w:t>
      </w:r>
      <w:r w:rsidR="00700F7F">
        <w:rPr>
          <w:rFonts w:ascii="PT Astra Serif" w:hAnsi="PT Astra Serif"/>
          <w:sz w:val="24"/>
          <w:szCs w:val="24"/>
        </w:rPr>
        <w:t xml:space="preserve"> </w:t>
      </w:r>
      <w:r w:rsidR="00700F7F" w:rsidRPr="00700F7F">
        <w:rPr>
          <w:rFonts w:ascii="PT Astra Serif" w:hAnsi="PT Astra Serif"/>
          <w:sz w:val="24"/>
          <w:szCs w:val="24"/>
        </w:rPr>
        <w:t>569.60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145CED" w:rsidRDefault="00103DBE" w:rsidP="00145CED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145CED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145CE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45CED">
        <w:rPr>
          <w:rFonts w:ascii="PT Astra Serif" w:hAnsi="PT Astra Serif"/>
          <w:sz w:val="24"/>
          <w:szCs w:val="24"/>
        </w:rPr>
        <w:t>.</w:t>
      </w:r>
    </w:p>
    <w:p w:rsidR="00145CED" w:rsidRDefault="00145CED" w:rsidP="00145CED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145CED" w:rsidRDefault="00145CED" w:rsidP="00145CED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145CED" w:rsidRDefault="00145CED" w:rsidP="00145CED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145CED" w:rsidRDefault="00145CED" w:rsidP="00145CED">
      <w:pPr>
        <w:rPr>
          <w:rFonts w:ascii="PT Serif" w:hAnsi="PT Serif"/>
          <w:sz w:val="24"/>
          <w:szCs w:val="24"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145CED" w:rsidTr="00145CE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ED" w:rsidRDefault="00145CE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rFonts w:ascii="PT Serif" w:hAnsi="PT Serif"/>
                <w:sz w:val="24"/>
                <w:szCs w:val="24"/>
                <w:lang w:eastAsia="en-US"/>
              </w:rPr>
              <w:lastRenderedPageBreak/>
              <w:t>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ED" w:rsidRDefault="00145CE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ED" w:rsidRDefault="00145CE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45CED" w:rsidTr="00145CE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ED" w:rsidRDefault="00145CE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ED" w:rsidRDefault="00145CE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ED" w:rsidRDefault="00145CE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145CED" w:rsidTr="00145CE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ED" w:rsidRDefault="00145CE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ED" w:rsidRDefault="00145CE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ED" w:rsidRDefault="00145CE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145CED" w:rsidTr="00145CE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ED" w:rsidRDefault="00145CE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ED" w:rsidRDefault="00145CE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ED" w:rsidRDefault="00145CED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145CED" w:rsidTr="00145CE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ED" w:rsidRDefault="00145CE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ED" w:rsidRDefault="00145CE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ED" w:rsidRDefault="00145CED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145CED" w:rsidTr="00145CE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ED" w:rsidRDefault="00145CE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ED" w:rsidRDefault="00145CE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ED" w:rsidRDefault="00145CED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>Ж.В. Резинкина</w:t>
            </w:r>
          </w:p>
        </w:tc>
      </w:tr>
      <w:tr w:rsidR="00145CED" w:rsidTr="00145CE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ED" w:rsidRDefault="00145CE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ED" w:rsidRDefault="00145CE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ED" w:rsidRDefault="00145CED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145CED" w:rsidTr="00145CE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ED" w:rsidRDefault="00145CE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ED" w:rsidRDefault="00145CE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ED" w:rsidRDefault="00145CED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145CED" w:rsidRDefault="00145CED" w:rsidP="00145CED">
      <w:pPr>
        <w:jc w:val="both"/>
        <w:rPr>
          <w:rFonts w:ascii="PT Serif" w:hAnsi="PT Serif"/>
          <w:b/>
          <w:sz w:val="24"/>
          <w:szCs w:val="24"/>
        </w:rPr>
      </w:pPr>
    </w:p>
    <w:p w:rsidR="00145CED" w:rsidRDefault="00145CED" w:rsidP="00145CED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Председатель  комиссии                                                                                    С.Д. Голин                    </w:t>
      </w:r>
    </w:p>
    <w:p w:rsidR="00145CED" w:rsidRDefault="00145CED" w:rsidP="00145CED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145CED" w:rsidRDefault="00145CED" w:rsidP="00145CED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145CED" w:rsidRDefault="00145CED" w:rsidP="00145CED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>В.К. Бандурин</w:t>
      </w:r>
    </w:p>
    <w:p w:rsidR="00145CED" w:rsidRDefault="00145CED" w:rsidP="00145CE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145CED" w:rsidRDefault="00145CED" w:rsidP="00145CE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___________Т.И. Долгодворова</w:t>
      </w:r>
    </w:p>
    <w:p w:rsidR="00145CED" w:rsidRDefault="00145CED" w:rsidP="00145CE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proofErr w:type="spellStart"/>
      <w:r>
        <w:rPr>
          <w:rFonts w:ascii="PT Astra Serif" w:hAnsi="PT Astra Serif"/>
          <w:sz w:val="24"/>
          <w:szCs w:val="24"/>
        </w:rPr>
        <w:t>Ж.В.Резинкина</w:t>
      </w:r>
      <w:proofErr w:type="spellEnd"/>
    </w:p>
    <w:p w:rsidR="00145CED" w:rsidRDefault="00145CED" w:rsidP="00145CE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145CED" w:rsidRDefault="00145CED" w:rsidP="00145CE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145CED" w:rsidRDefault="00145CED" w:rsidP="00145CED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145CED" w:rsidRDefault="00145CED" w:rsidP="00145CED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145CED" w:rsidRDefault="00145CED" w:rsidP="00145CED"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М.Г. Филиппова</w:t>
      </w:r>
    </w:p>
    <w:p w:rsidR="00D94F28" w:rsidRDefault="00D94F28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/>
    <w:p w:rsidR="00200C77" w:rsidRDefault="00200C77" w:rsidP="00200C77">
      <w:pPr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</w:t>
      </w:r>
      <w:r>
        <w:rPr>
          <w:kern w:val="2"/>
          <w:lang w:eastAsia="ar-SA"/>
        </w:rPr>
        <w:t>Приложение 1</w:t>
      </w:r>
    </w:p>
    <w:p w:rsidR="00200C77" w:rsidRDefault="00200C77" w:rsidP="00200C77">
      <w:pPr>
        <w:suppressAutoHyphens/>
        <w:jc w:val="right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аукциона в электронной форме </w:t>
      </w:r>
    </w:p>
    <w:p w:rsidR="00200C77" w:rsidRDefault="00200C77" w:rsidP="00200C77">
      <w:pPr>
        <w:tabs>
          <w:tab w:val="left" w:pos="3930"/>
          <w:tab w:val="right" w:pos="9355"/>
        </w:tabs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lang w:eastAsia="ar-SA"/>
        </w:rPr>
        <w:t xml:space="preserve">от «18» июня 2019 г. № </w:t>
      </w:r>
      <w:r>
        <w:rPr>
          <w:kern w:val="2"/>
          <w:u w:val="single"/>
          <w:lang w:eastAsia="ar-SA"/>
        </w:rPr>
        <w:t>0187300005819000185-3</w:t>
      </w:r>
    </w:p>
    <w:p w:rsidR="00200C77" w:rsidRDefault="00200C77" w:rsidP="00200C77">
      <w:pPr>
        <w:tabs>
          <w:tab w:val="left" w:pos="3930"/>
          <w:tab w:val="right" w:pos="9355"/>
        </w:tabs>
        <w:suppressAutoHyphens/>
        <w:ind w:right="-136"/>
        <w:jc w:val="right"/>
        <w:rPr>
          <w:kern w:val="2"/>
          <w:lang w:eastAsia="ar-SA"/>
        </w:rPr>
      </w:pPr>
    </w:p>
    <w:p w:rsidR="00200C77" w:rsidRDefault="00200C77" w:rsidP="00200C77">
      <w:pPr>
        <w:tabs>
          <w:tab w:val="left" w:pos="3930"/>
          <w:tab w:val="right" w:pos="9355"/>
        </w:tabs>
        <w:suppressAutoHyphens/>
        <w:ind w:right="-136"/>
        <w:jc w:val="right"/>
        <w:rPr>
          <w:kern w:val="2"/>
          <w:lang w:eastAsia="ar-SA"/>
        </w:rPr>
      </w:pPr>
    </w:p>
    <w:p w:rsidR="00200C77" w:rsidRDefault="00200C77" w:rsidP="00200C77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Таблица подведения итогов аукциона</w:t>
      </w:r>
    </w:p>
    <w:p w:rsidR="00200C77" w:rsidRDefault="00200C77" w:rsidP="00200C77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</w:t>
      </w:r>
    </w:p>
    <w:p w:rsidR="00200C77" w:rsidRDefault="00200C77" w:rsidP="00200C77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на поставку рамок</w:t>
      </w:r>
    </w:p>
    <w:p w:rsidR="00200C77" w:rsidRDefault="00200C77" w:rsidP="00200C77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Заказчик: Администрация города Югорска</w:t>
      </w:r>
    </w:p>
    <w:tbl>
      <w:tblPr>
        <w:tblW w:w="1020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1"/>
        <w:gridCol w:w="1275"/>
        <w:gridCol w:w="1416"/>
        <w:gridCol w:w="1558"/>
      </w:tblGrid>
      <w:tr w:rsidR="00200C77" w:rsidTr="00200C77">
        <w:trPr>
          <w:trHeight w:val="331"/>
        </w:trPr>
        <w:tc>
          <w:tcPr>
            <w:tcW w:w="7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Идентификационный номер заявки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173</w:t>
            </w:r>
          </w:p>
        </w:tc>
      </w:tr>
      <w:tr w:rsidR="00200C77" w:rsidTr="00200C77">
        <w:trPr>
          <w:trHeight w:val="68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ОБЩЕСТВО С ОГРАНИЧЕННОЙ ОТВЕТСТВЕННОСТЬЮ "ФОРЕСТ ЛЭНД",</w:t>
            </w:r>
          </w:p>
          <w:p w:rsidR="00200C77" w:rsidRDefault="00200C77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 г. Советский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ТюменьЮгТрейд</w:t>
            </w:r>
            <w:proofErr w:type="spell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», г. Тюмень</w:t>
            </w:r>
          </w:p>
        </w:tc>
      </w:tr>
      <w:tr w:rsidR="00200C77" w:rsidTr="00200C77">
        <w:trPr>
          <w:trHeight w:val="71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1.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-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несостоятельным (</w:t>
            </w:r>
            <w:r>
              <w:rPr>
                <w:kern w:val="2"/>
                <w:sz w:val="18"/>
                <w:szCs w:val="18"/>
                <w:lang w:eastAsia="ar-SA"/>
              </w:rPr>
              <w:t>банкротом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)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00C77" w:rsidTr="00200C77">
        <w:trPr>
          <w:trHeight w:val="388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00C77" w:rsidTr="00200C77">
        <w:trPr>
          <w:trHeight w:val="1155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3.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указанных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00C77" w:rsidTr="00200C77">
        <w:trPr>
          <w:trHeight w:val="246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4. </w:t>
            </w:r>
            <w:proofErr w:type="gram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00C77" w:rsidTr="00200C77">
        <w:trPr>
          <w:trHeight w:val="634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00C77" w:rsidTr="00200C77">
        <w:trPr>
          <w:trHeight w:val="634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5.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</w:t>
            </w:r>
            <w:r>
              <w:rPr>
                <w:kern w:val="2"/>
                <w:sz w:val="18"/>
                <w:szCs w:val="18"/>
                <w:lang w:eastAsia="ar-SA"/>
              </w:rPr>
              <w:lastRenderedPageBreak/>
              <w:t>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kern w:val="2"/>
                <w:sz w:val="18"/>
                <w:szCs w:val="18"/>
                <w:lang w:eastAsia="ar-SA"/>
              </w:rPr>
              <w:t>неполнородными</w:t>
            </w:r>
            <w:proofErr w:type="spellEnd"/>
            <w:r>
              <w:rPr>
                <w:kern w:val="2"/>
                <w:sz w:val="18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00C77" w:rsidTr="00200C77">
        <w:trPr>
          <w:trHeight w:val="1113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 xml:space="preserve">6. 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юридическом лице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в том числе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о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200C77" w:rsidTr="00200C77">
        <w:trPr>
          <w:trHeight w:val="602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7. П</w:t>
            </w:r>
            <w:r>
              <w:rPr>
                <w:sz w:val="18"/>
                <w:szCs w:val="18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</w:tr>
      <w:tr w:rsidR="00200C77" w:rsidTr="00200C77">
        <w:trPr>
          <w:trHeight w:val="775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</w:tr>
      <w:tr w:rsidR="00200C77" w:rsidTr="00200C77">
        <w:trPr>
          <w:trHeight w:val="775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9. Принадлежность участника  закупки к офшорным компаниям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napToGrid w:val="0"/>
              <w:spacing w:after="200" w:line="276" w:lineRule="auto"/>
              <w:ind w:left="105" w:right="12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77" w:rsidRDefault="00200C77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200C77" w:rsidTr="00200C77">
        <w:trPr>
          <w:trHeight w:val="308"/>
        </w:trPr>
        <w:tc>
          <w:tcPr>
            <w:tcW w:w="7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snapToGrid w:val="0"/>
              <w:ind w:left="105" w:right="120"/>
              <w:rPr>
                <w:b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10. Начальная (максимальная) цена контракта </w:t>
            </w:r>
            <w:r>
              <w:rPr>
                <w:b/>
                <w:kern w:val="2"/>
                <w:sz w:val="18"/>
                <w:szCs w:val="18"/>
                <w:lang w:eastAsia="ar-SA"/>
              </w:rPr>
              <w:t>19 968 (девятнадцать тысяч девятьсот шестьдесят восемь) рублей 00 копеек.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7" w:rsidRDefault="00200C77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7" w:rsidRDefault="00200C77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</w:tr>
      <w:tr w:rsidR="00200C77" w:rsidTr="00200C77">
        <w:trPr>
          <w:trHeight w:val="308"/>
        </w:trPr>
        <w:tc>
          <w:tcPr>
            <w:tcW w:w="7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snapToGrid w:val="0"/>
              <w:ind w:left="57" w:right="57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11. Предложенная цена контракта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 xml:space="preserve">18 569,60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18 669,58</w:t>
            </w:r>
          </w:p>
        </w:tc>
      </w:tr>
      <w:tr w:rsidR="00200C77" w:rsidTr="00200C77">
        <w:trPr>
          <w:trHeight w:val="196"/>
        </w:trPr>
        <w:tc>
          <w:tcPr>
            <w:tcW w:w="7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snapToGrid w:val="0"/>
              <w:ind w:left="57" w:right="57" w:hanging="3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12. Номер по ранжированию после завершения аукциона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7" w:rsidRDefault="00200C77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</w:t>
            </w:r>
          </w:p>
        </w:tc>
      </w:tr>
    </w:tbl>
    <w:p w:rsidR="00200C77" w:rsidRDefault="00200C77"/>
    <w:sectPr w:rsidR="00200C77" w:rsidSect="00200C7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44"/>
    <w:rsid w:val="00103DBE"/>
    <w:rsid w:val="00145CED"/>
    <w:rsid w:val="00200C77"/>
    <w:rsid w:val="00247F4D"/>
    <w:rsid w:val="003E4944"/>
    <w:rsid w:val="00437090"/>
    <w:rsid w:val="00700F7F"/>
    <w:rsid w:val="00823F29"/>
    <w:rsid w:val="00BB75D2"/>
    <w:rsid w:val="00D94F2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45CED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145C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70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0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45CED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145C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70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0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6</cp:revision>
  <cp:lastPrinted>2019-06-17T14:01:00Z</cp:lastPrinted>
  <dcterms:created xsi:type="dcterms:W3CDTF">2019-06-17T05:58:00Z</dcterms:created>
  <dcterms:modified xsi:type="dcterms:W3CDTF">2019-06-17T14:19:00Z</dcterms:modified>
</cp:coreProperties>
</file>