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147EAF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147EAF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147EAF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147EAF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147EAF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147EAF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147EAF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147EAF">
        <w:rPr>
          <w:rFonts w:ascii="PT Astra Serif" w:hAnsi="PT Astra Serif"/>
          <w:b/>
          <w:sz w:val="24"/>
          <w:szCs w:val="24"/>
        </w:rPr>
        <w:t>ПРОТОКОЛ</w:t>
      </w:r>
    </w:p>
    <w:p w:rsidR="00D16106" w:rsidRPr="00147EAF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147EAF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46D" w:rsidRPr="00147EAF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147EAF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        «</w:t>
      </w:r>
      <w:r w:rsidR="00BF58BA" w:rsidRPr="00147EAF">
        <w:rPr>
          <w:rFonts w:ascii="PT Astra Serif" w:hAnsi="PT Astra Serif"/>
          <w:sz w:val="24"/>
          <w:szCs w:val="24"/>
        </w:rPr>
        <w:t>05</w:t>
      </w:r>
      <w:r w:rsidRPr="00147EAF">
        <w:rPr>
          <w:rFonts w:ascii="PT Astra Serif" w:hAnsi="PT Astra Serif"/>
          <w:sz w:val="24"/>
          <w:szCs w:val="24"/>
        </w:rPr>
        <w:t xml:space="preserve">» </w:t>
      </w:r>
      <w:r w:rsidR="00BF58BA" w:rsidRPr="00147EAF">
        <w:rPr>
          <w:rFonts w:ascii="PT Astra Serif" w:hAnsi="PT Astra Serif"/>
          <w:sz w:val="24"/>
          <w:szCs w:val="24"/>
        </w:rPr>
        <w:t>апреля</w:t>
      </w:r>
      <w:r w:rsidRPr="00147EAF">
        <w:rPr>
          <w:rFonts w:ascii="PT Astra Serif" w:hAnsi="PT Astra Serif"/>
          <w:sz w:val="24"/>
          <w:szCs w:val="24"/>
        </w:rPr>
        <w:t xml:space="preserve"> 2022г.                                                                     </w:t>
      </w:r>
      <w:r w:rsidR="00D14A76" w:rsidRPr="00147EAF">
        <w:rPr>
          <w:rFonts w:ascii="PT Astra Serif" w:hAnsi="PT Astra Serif"/>
          <w:sz w:val="24"/>
          <w:szCs w:val="24"/>
        </w:rPr>
        <w:t xml:space="preserve">           </w:t>
      </w:r>
      <w:r w:rsidRPr="00147EAF">
        <w:rPr>
          <w:rFonts w:ascii="PT Astra Serif" w:hAnsi="PT Astra Serif"/>
          <w:sz w:val="24"/>
          <w:szCs w:val="24"/>
        </w:rPr>
        <w:t xml:space="preserve">       № 01873000058220000</w:t>
      </w:r>
      <w:r w:rsidR="00AB6EF5" w:rsidRPr="00147EAF">
        <w:rPr>
          <w:rFonts w:ascii="PT Astra Serif" w:hAnsi="PT Astra Serif"/>
          <w:sz w:val="24"/>
          <w:szCs w:val="24"/>
        </w:rPr>
        <w:t>45</w:t>
      </w:r>
      <w:r w:rsidRPr="00147EAF">
        <w:rPr>
          <w:rFonts w:ascii="PT Astra Serif" w:hAnsi="PT Astra Serif"/>
          <w:sz w:val="24"/>
          <w:szCs w:val="24"/>
        </w:rPr>
        <w:t>-2</w:t>
      </w:r>
    </w:p>
    <w:p w:rsidR="003D103A" w:rsidRPr="00147EAF" w:rsidRDefault="003D103A" w:rsidP="003D103A">
      <w:pPr>
        <w:tabs>
          <w:tab w:val="left" w:pos="-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147EAF" w:rsidRDefault="003D103A" w:rsidP="003D103A">
      <w:pPr>
        <w:tabs>
          <w:tab w:val="left" w:pos="-993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47E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47EA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147EAF" w:rsidRDefault="003D103A" w:rsidP="003D103A">
      <w:pPr>
        <w:pStyle w:val="a5"/>
        <w:numPr>
          <w:ilvl w:val="0"/>
          <w:numId w:val="1"/>
        </w:numPr>
        <w:tabs>
          <w:tab w:val="left" w:pos="-993"/>
          <w:tab w:val="left" w:pos="-567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147EAF" w:rsidRDefault="003D103A" w:rsidP="003D103A">
      <w:pPr>
        <w:pStyle w:val="a5"/>
        <w:tabs>
          <w:tab w:val="left" w:pos="-993"/>
          <w:tab w:val="left" w:pos="-567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>Члены комиссии:</w:t>
      </w:r>
    </w:p>
    <w:p w:rsidR="003D103A" w:rsidRPr="00147EAF" w:rsidRDefault="003D103A" w:rsidP="003D103A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D103A" w:rsidRPr="00147EAF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47EAF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47EAF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47E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47EAF">
        <w:rPr>
          <w:rFonts w:ascii="PT Astra Serif" w:hAnsi="PT Astra Serif"/>
          <w:sz w:val="24"/>
          <w:szCs w:val="24"/>
        </w:rPr>
        <w:t>;</w:t>
      </w:r>
    </w:p>
    <w:p w:rsidR="003D103A" w:rsidRPr="00147EAF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47E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147EAF">
        <w:rPr>
          <w:rFonts w:ascii="PT Astra Serif" w:hAnsi="PT Astra Serif"/>
          <w:sz w:val="24"/>
          <w:szCs w:val="24"/>
        </w:rPr>
        <w:t>;</w:t>
      </w:r>
    </w:p>
    <w:p w:rsidR="00980F0D" w:rsidRPr="00147EAF" w:rsidRDefault="00980F0D" w:rsidP="00980F0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Н.Б. Захарова </w:t>
      </w:r>
      <w:r w:rsidRPr="00147EAF">
        <w:rPr>
          <w:rFonts w:ascii="PT Astra Serif" w:hAnsi="PT Astra Serif" w:cs="Bodoni MT"/>
          <w:sz w:val="24"/>
          <w:szCs w:val="24"/>
        </w:rPr>
        <w:t>–</w:t>
      </w:r>
      <w:r w:rsidRPr="00147EAF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47E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47EAF">
        <w:rPr>
          <w:rFonts w:ascii="PT Astra Serif" w:hAnsi="PT Astra Serif"/>
          <w:sz w:val="24"/>
          <w:szCs w:val="24"/>
        </w:rPr>
        <w:t>.</w:t>
      </w:r>
    </w:p>
    <w:p w:rsidR="003D103A" w:rsidRPr="00147EAF" w:rsidRDefault="003D103A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80F0D" w:rsidRPr="00147EAF">
        <w:rPr>
          <w:rFonts w:ascii="PT Astra Serif" w:hAnsi="PT Astra Serif"/>
          <w:sz w:val="24"/>
          <w:szCs w:val="24"/>
        </w:rPr>
        <w:t xml:space="preserve">5 </w:t>
      </w:r>
      <w:r w:rsidRPr="00147EAF">
        <w:rPr>
          <w:rFonts w:ascii="PT Astra Serif" w:hAnsi="PT Astra Serif"/>
          <w:sz w:val="24"/>
          <w:szCs w:val="24"/>
        </w:rPr>
        <w:t>член</w:t>
      </w:r>
      <w:r w:rsidR="00980F0D" w:rsidRPr="00147EAF">
        <w:rPr>
          <w:rFonts w:ascii="PT Astra Serif" w:hAnsi="PT Astra Serif"/>
          <w:sz w:val="24"/>
          <w:szCs w:val="24"/>
        </w:rPr>
        <w:t>ов</w:t>
      </w:r>
      <w:r w:rsidRPr="00147EAF">
        <w:rPr>
          <w:rFonts w:ascii="PT Astra Serif" w:hAnsi="PT Astra Serif"/>
          <w:sz w:val="24"/>
          <w:szCs w:val="24"/>
        </w:rPr>
        <w:t xml:space="preserve"> комиссии из 7</w:t>
      </w:r>
      <w:r w:rsidRPr="00147EAF">
        <w:rPr>
          <w:rFonts w:ascii="PT Astra Serif" w:hAnsi="PT Astra Serif"/>
          <w:noProof/>
          <w:sz w:val="24"/>
          <w:szCs w:val="24"/>
        </w:rPr>
        <w:t>.</w:t>
      </w:r>
    </w:p>
    <w:p w:rsidR="005F16BB" w:rsidRPr="00147EAF" w:rsidRDefault="005F16BB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B6EF5" w:rsidRPr="00147EAF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AB6EF5" w:rsidRPr="00147EAF">
        <w:rPr>
          <w:rFonts w:ascii="PT Astra Serif" w:hAnsi="PT Astra Serif"/>
          <w:sz w:val="24"/>
          <w:szCs w:val="24"/>
        </w:rPr>
        <w:t>Югорска</w:t>
      </w:r>
      <w:proofErr w:type="spellEnd"/>
      <w:r w:rsidR="00AB6EF5" w:rsidRPr="00147EAF">
        <w:rPr>
          <w:rFonts w:ascii="PT Astra Serif" w:hAnsi="PT Astra Serif"/>
          <w:sz w:val="24"/>
          <w:szCs w:val="24"/>
        </w:rPr>
        <w:t>.</w:t>
      </w:r>
    </w:p>
    <w:p w:rsidR="00D16106" w:rsidRPr="00147EAF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AB6EF5" w:rsidRPr="00147EAF">
        <w:rPr>
          <w:rFonts w:ascii="PT Astra Serif" w:hAnsi="PT Astra Serif"/>
          <w:sz w:val="24"/>
          <w:szCs w:val="24"/>
        </w:rPr>
        <w:t>45</w:t>
      </w:r>
      <w:r w:rsidRPr="00147EAF">
        <w:rPr>
          <w:rFonts w:ascii="PT Astra Serif" w:hAnsi="PT Astra Serif"/>
          <w:sz w:val="24"/>
          <w:szCs w:val="24"/>
        </w:rPr>
        <w:t xml:space="preserve"> </w:t>
      </w:r>
      <w:r w:rsidR="00980F0D" w:rsidRPr="00147EAF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147EAF" w:rsidRPr="00147EA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о</w:t>
      </w:r>
      <w:r w:rsidR="00147EAF" w:rsidRPr="00147EA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казание образовательных услуг по дополнительной профессиональной программе повышения квалификации «Противодействие коррупции при осуществлении государственных закупок»</w:t>
      </w:r>
      <w:r w:rsidR="00980F0D" w:rsidRPr="00147EAF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147EAF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147EAF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47EAF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147EAF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AB6EF5" w:rsidRPr="00147EAF">
        <w:rPr>
          <w:rFonts w:ascii="PT Astra Serif" w:hAnsi="PT Astra Serif"/>
          <w:bCs/>
          <w:color w:val="000000"/>
          <w:sz w:val="24"/>
          <w:szCs w:val="24"/>
        </w:rPr>
        <w:t>45</w:t>
      </w:r>
      <w:r w:rsidRPr="00147EAF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147EAF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147EAF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AB6EF5" w:rsidRPr="00147EA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223862200236886220100101540018542244</w:t>
      </w:r>
    </w:p>
    <w:p w:rsidR="005F16BB" w:rsidRPr="00147EAF" w:rsidRDefault="00D16106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2. </w:t>
      </w:r>
      <w:r w:rsidR="005F16BB" w:rsidRPr="00147EAF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B6EF5" w:rsidRPr="00147EAF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B6EF5" w:rsidRPr="00147EAF">
        <w:rPr>
          <w:rFonts w:ascii="PT Astra Serif" w:hAnsi="PT Astra Serif"/>
          <w:sz w:val="24"/>
          <w:szCs w:val="24"/>
        </w:rPr>
        <w:t>Югорска</w:t>
      </w:r>
      <w:proofErr w:type="spellEnd"/>
      <w:r w:rsidR="00AB6EF5" w:rsidRPr="00147EAF">
        <w:rPr>
          <w:rFonts w:ascii="PT Astra Serif" w:hAnsi="PT Astra Serif"/>
          <w:sz w:val="24"/>
          <w:szCs w:val="24"/>
        </w:rPr>
        <w:t>.</w:t>
      </w:r>
      <w:r w:rsidR="005F16BB" w:rsidRPr="00147EAF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5F16BB" w:rsidRPr="00147EAF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980F0D" w:rsidRPr="00147EAF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980F0D" w:rsidRPr="00147EAF">
        <w:rPr>
          <w:rFonts w:ascii="PT Astra Serif" w:hAnsi="PT Astra Serif"/>
          <w:sz w:val="24"/>
          <w:szCs w:val="24"/>
        </w:rPr>
        <w:t>Югорск</w:t>
      </w:r>
      <w:proofErr w:type="spellEnd"/>
      <w:r w:rsidR="00980F0D" w:rsidRPr="00147EAF">
        <w:rPr>
          <w:rFonts w:ascii="PT Astra Serif" w:hAnsi="PT Astra Serif"/>
          <w:sz w:val="24"/>
          <w:szCs w:val="24"/>
        </w:rPr>
        <w:t xml:space="preserve">, ул. </w:t>
      </w:r>
      <w:r w:rsidR="00AB6EF5" w:rsidRPr="00147EAF">
        <w:rPr>
          <w:rFonts w:ascii="PT Astra Serif" w:hAnsi="PT Astra Serif"/>
          <w:sz w:val="24"/>
          <w:szCs w:val="24"/>
        </w:rPr>
        <w:t>40 лет Победы, 11.</w:t>
      </w:r>
      <w:proofErr w:type="gramEnd"/>
    </w:p>
    <w:p w:rsidR="00D636BD" w:rsidRPr="00147EAF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147EAF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DC51E2" w:rsidRPr="00147EAF">
        <w:rPr>
          <w:rFonts w:ascii="PT Astra Serif" w:hAnsi="PT Astra Serif"/>
          <w:sz w:val="24"/>
          <w:szCs w:val="24"/>
        </w:rPr>
        <w:t>контракта</w:t>
      </w:r>
      <w:r w:rsidRPr="00147EAF">
        <w:rPr>
          <w:rFonts w:ascii="PT Astra Serif" w:hAnsi="PT Astra Serif"/>
          <w:sz w:val="24"/>
          <w:szCs w:val="24"/>
        </w:rPr>
        <w:t xml:space="preserve"> — </w:t>
      </w:r>
      <w:r w:rsidR="00AB6EF5" w:rsidRPr="00147EAF">
        <w:rPr>
          <w:rFonts w:ascii="PT Astra Serif" w:hAnsi="PT Astra Serif"/>
          <w:snapToGrid w:val="0"/>
          <w:sz w:val="24"/>
          <w:szCs w:val="24"/>
        </w:rPr>
        <w:t>30 000</w:t>
      </w:r>
      <w:r w:rsidR="00BF58BA" w:rsidRPr="00147EAF">
        <w:rPr>
          <w:rFonts w:ascii="PT Astra Serif" w:hAnsi="PT Astra Serif"/>
          <w:snapToGrid w:val="0"/>
          <w:sz w:val="24"/>
          <w:szCs w:val="24"/>
        </w:rPr>
        <w:t xml:space="preserve">, 00 </w:t>
      </w:r>
      <w:r w:rsidR="00D636BD" w:rsidRPr="00147EA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руб.</w:t>
      </w:r>
    </w:p>
    <w:p w:rsidR="00D16106" w:rsidRPr="00147EAF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47EAF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147EAF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147EAF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147EAF">
        <w:rPr>
          <w:rFonts w:ascii="PT Astra Serif" w:hAnsi="PT Astra Serif"/>
          <w:sz w:val="24"/>
          <w:szCs w:val="24"/>
        </w:rPr>
        <w:t xml:space="preserve">кциона </w:t>
      </w:r>
      <w:r w:rsidRPr="00147EAF"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AB6EF5" w:rsidRPr="00147EAF">
        <w:rPr>
          <w:rFonts w:ascii="PT Astra Serif" w:hAnsi="PT Astra Serif"/>
          <w:sz w:val="24"/>
          <w:szCs w:val="24"/>
        </w:rPr>
        <w:t>4</w:t>
      </w:r>
      <w:r w:rsidR="00FC21B0" w:rsidRPr="00147EAF">
        <w:rPr>
          <w:rFonts w:ascii="PT Astra Serif" w:hAnsi="PT Astra Serif"/>
          <w:sz w:val="24"/>
          <w:szCs w:val="24"/>
        </w:rPr>
        <w:t xml:space="preserve"> </w:t>
      </w:r>
      <w:r w:rsidRPr="00147EAF">
        <w:rPr>
          <w:rFonts w:ascii="PT Astra Serif" w:hAnsi="PT Astra Serif"/>
          <w:sz w:val="24"/>
          <w:szCs w:val="24"/>
        </w:rPr>
        <w:t>заяв</w:t>
      </w:r>
      <w:r w:rsidR="00D636BD" w:rsidRPr="00147EAF">
        <w:rPr>
          <w:rFonts w:ascii="PT Astra Serif" w:hAnsi="PT Astra Serif"/>
          <w:sz w:val="24"/>
          <w:szCs w:val="24"/>
        </w:rPr>
        <w:t>ки</w:t>
      </w:r>
      <w:r w:rsidRPr="00147EAF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AB6EF5" w:rsidRPr="00147EAF">
        <w:rPr>
          <w:rFonts w:ascii="PT Astra Serif" w:hAnsi="PT Astra Serif"/>
          <w:sz w:val="24"/>
          <w:szCs w:val="24"/>
        </w:rPr>
        <w:t>107</w:t>
      </w:r>
      <w:r w:rsidR="00D636BD" w:rsidRPr="00147EAF">
        <w:rPr>
          <w:rFonts w:ascii="PT Astra Serif" w:hAnsi="PT Astra Serif"/>
          <w:sz w:val="24"/>
          <w:szCs w:val="24"/>
        </w:rPr>
        <w:t xml:space="preserve">, </w:t>
      </w:r>
      <w:r w:rsidR="005F16BB" w:rsidRPr="00147EAF">
        <w:rPr>
          <w:rFonts w:ascii="PT Astra Serif" w:hAnsi="PT Astra Serif"/>
          <w:sz w:val="24"/>
          <w:szCs w:val="24"/>
        </w:rPr>
        <w:t>1</w:t>
      </w:r>
      <w:r w:rsidR="00AB6EF5" w:rsidRPr="00147EAF">
        <w:rPr>
          <w:rFonts w:ascii="PT Astra Serif" w:hAnsi="PT Astra Serif"/>
          <w:sz w:val="24"/>
          <w:szCs w:val="24"/>
        </w:rPr>
        <w:t>79,22,94</w:t>
      </w:r>
      <w:r w:rsidRPr="00147EA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010"/>
      </w:tblGrid>
      <w:tr w:rsidR="00D16106" w:rsidTr="00147EA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B6EF5" w:rsidTr="00147EAF">
        <w:trPr>
          <w:trHeight w:val="78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9750.00</w:t>
            </w:r>
          </w:p>
        </w:tc>
      </w:tr>
      <w:tr w:rsidR="00AB6EF5" w:rsidTr="00147EA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9900.00</w:t>
            </w:r>
          </w:p>
        </w:tc>
      </w:tr>
      <w:tr w:rsidR="00AB6EF5" w:rsidTr="00147EA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12150.00</w:t>
            </w:r>
          </w:p>
        </w:tc>
      </w:tr>
      <w:tr w:rsidR="00AB6EF5" w:rsidTr="00147EA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AB6EF5" w:rsidRDefault="00AB6EF5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30000.00</w:t>
            </w:r>
          </w:p>
        </w:tc>
      </w:tr>
    </w:tbl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 xml:space="preserve">№ 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="00AB6EF5">
        <w:rPr>
          <w:rFonts w:ascii="PT Astra Serif" w:hAnsi="PT Astra Serif"/>
          <w:sz w:val="24"/>
          <w:szCs w:val="24"/>
        </w:rPr>
        <w:t>107</w:t>
      </w:r>
      <w:r w:rsidR="009972F6">
        <w:rPr>
          <w:rFonts w:ascii="PT Astra Serif" w:hAnsi="PT Astra Serif"/>
          <w:sz w:val="24"/>
          <w:szCs w:val="24"/>
        </w:rPr>
        <w:t>, 1</w:t>
      </w:r>
      <w:r w:rsidR="00AB6EF5">
        <w:rPr>
          <w:rFonts w:ascii="PT Astra Serif" w:hAnsi="PT Astra Serif"/>
          <w:sz w:val="24"/>
          <w:szCs w:val="24"/>
        </w:rPr>
        <w:t>79, 22, 94</w:t>
      </w:r>
      <w:r w:rsidR="00D16106" w:rsidRPr="006C3016">
        <w:rPr>
          <w:rFonts w:ascii="PT Astra Serif" w:hAnsi="PT Astra Serif"/>
          <w:sz w:val="24"/>
          <w:szCs w:val="24"/>
        </w:rPr>
        <w:t>;</w:t>
      </w:r>
    </w:p>
    <w:p w:rsidR="002A047D" w:rsidRDefault="002A047D" w:rsidP="002C01FD">
      <w:pPr>
        <w:pStyle w:val="a5"/>
        <w:widowControl/>
        <w:numPr>
          <w:ilvl w:val="0"/>
          <w:numId w:val="1"/>
        </w:numPr>
        <w:ind w:hanging="218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4906"/>
      </w:tblGrid>
      <w:tr w:rsidR="002A047D" w:rsidTr="00147EAF">
        <w:trPr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B6EF5" w:rsidTr="00147EAF">
        <w:trPr>
          <w:trHeight w:val="361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3D103A" w:rsidRDefault="00AB6EF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03A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AB6EF5" w:rsidRDefault="00AB6EF5" w:rsidP="0068081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</w:tr>
      <w:tr w:rsidR="00AB6EF5" w:rsidTr="00147EAF">
        <w:trPr>
          <w:trHeight w:val="7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3D103A" w:rsidRDefault="00AB6EF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03A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AB6EF5" w:rsidRDefault="00AB6EF5" w:rsidP="0068081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</w:tr>
      <w:tr w:rsidR="00AB6EF5" w:rsidTr="00147EAF">
        <w:trPr>
          <w:trHeight w:val="7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3D103A" w:rsidRDefault="00AB6EF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AB6EF5" w:rsidRDefault="00AB6EF5" w:rsidP="0068081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</w:t>
            </w:r>
          </w:p>
        </w:tc>
      </w:tr>
      <w:tr w:rsidR="00AB6EF5" w:rsidTr="00147EAF">
        <w:trPr>
          <w:trHeight w:val="7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Default="00AB6EF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AB6EF5" w:rsidRDefault="00AB6EF5" w:rsidP="0068081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</w:tr>
    </w:tbl>
    <w:p w:rsidR="00D636BD" w:rsidRPr="00EB35E3" w:rsidRDefault="00D636BD" w:rsidP="00EB35E3">
      <w:pPr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7.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636B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636B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636B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636BD">
        <w:rPr>
          <w:rFonts w:ascii="PT Astra Serif" w:hAnsi="PT Astra Serif"/>
          <w:sz w:val="24"/>
          <w:szCs w:val="24"/>
        </w:rPr>
        <w:t>.</w:t>
      </w:r>
    </w:p>
    <w:p w:rsidR="009972F6" w:rsidRDefault="009972F6" w:rsidP="00147EAF">
      <w:pPr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67CA" w:rsidRPr="00AC4ECF" w:rsidRDefault="007767CA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5A4DF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80F0D">
        <w:rPr>
          <w:rFonts w:ascii="PT Astra Serif" w:hAnsi="PT Astra Serif"/>
          <w:sz w:val="24"/>
          <w:szCs w:val="24"/>
        </w:rPr>
        <w:t>Н.</w:t>
      </w:r>
      <w:r w:rsidR="00AB6EF5">
        <w:rPr>
          <w:rFonts w:ascii="PT Astra Serif" w:hAnsi="PT Astra Serif"/>
          <w:sz w:val="24"/>
          <w:szCs w:val="24"/>
        </w:rPr>
        <w:t>Б.</w:t>
      </w:r>
      <w:r w:rsidR="00147EAF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AB6EF5">
        <w:rPr>
          <w:rFonts w:ascii="PT Astra Serif" w:hAnsi="PT Astra Serif"/>
          <w:sz w:val="24"/>
          <w:szCs w:val="24"/>
        </w:rPr>
        <w:t>Королева</w:t>
      </w:r>
    </w:p>
    <w:sectPr w:rsidR="00D16106" w:rsidSect="003D103A">
      <w:pgSz w:w="11905" w:h="16837"/>
      <w:pgMar w:top="426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47EAF"/>
    <w:rsid w:val="0017201B"/>
    <w:rsid w:val="00196BF7"/>
    <w:rsid w:val="002A047D"/>
    <w:rsid w:val="002B5715"/>
    <w:rsid w:val="002C01FD"/>
    <w:rsid w:val="003855DE"/>
    <w:rsid w:val="003A6B13"/>
    <w:rsid w:val="003D103A"/>
    <w:rsid w:val="00455052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E446D"/>
    <w:rsid w:val="008E0821"/>
    <w:rsid w:val="009520CC"/>
    <w:rsid w:val="00980F0D"/>
    <w:rsid w:val="009972F6"/>
    <w:rsid w:val="00A1700D"/>
    <w:rsid w:val="00AB6EF5"/>
    <w:rsid w:val="00AC4ECF"/>
    <w:rsid w:val="00B80639"/>
    <w:rsid w:val="00BF24AA"/>
    <w:rsid w:val="00BF58BA"/>
    <w:rsid w:val="00CF0D05"/>
    <w:rsid w:val="00D14A76"/>
    <w:rsid w:val="00D16106"/>
    <w:rsid w:val="00D636BD"/>
    <w:rsid w:val="00DA00E1"/>
    <w:rsid w:val="00DC51E2"/>
    <w:rsid w:val="00DF2868"/>
    <w:rsid w:val="00E715F1"/>
    <w:rsid w:val="00EB35E3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23</cp:revision>
  <cp:lastPrinted>2022-04-05T05:12:00Z</cp:lastPrinted>
  <dcterms:created xsi:type="dcterms:W3CDTF">2022-02-22T06:44:00Z</dcterms:created>
  <dcterms:modified xsi:type="dcterms:W3CDTF">2022-04-05T05:14:00Z</dcterms:modified>
</cp:coreProperties>
</file>