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7"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3B770C">
        <w:rPr>
          <w:sz w:val="24"/>
          <w:szCs w:val="24"/>
        </w:rPr>
        <w:t>292</w:t>
      </w:r>
      <w:r w:rsidR="00E57B9B" w:rsidRPr="00BA5E82">
        <w:rPr>
          <w:sz w:val="24"/>
          <w:szCs w:val="24"/>
        </w:rPr>
        <w:t>-3</w:t>
      </w:r>
    </w:p>
    <w:p w:rsidR="0000267D" w:rsidRDefault="0000267D" w:rsidP="0000267D">
      <w:pPr>
        <w:jc w:val="both"/>
        <w:rPr>
          <w:noProof/>
          <w:sz w:val="24"/>
        </w:rPr>
      </w:pPr>
      <w:r>
        <w:rPr>
          <w:noProof/>
          <w:sz w:val="24"/>
        </w:rPr>
        <w:t xml:space="preserve">ПРИСУТСТВОВАЛИ: </w:t>
      </w:r>
    </w:p>
    <w:p w:rsidR="0000267D" w:rsidRDefault="0000267D" w:rsidP="0000267D">
      <w:pPr>
        <w:rPr>
          <w:sz w:val="24"/>
          <w:szCs w:val="24"/>
        </w:rPr>
      </w:pPr>
      <w:r>
        <w:rPr>
          <w:spacing w:val="-6"/>
          <w:sz w:val="24"/>
          <w:szCs w:val="24"/>
        </w:rPr>
        <w:t>Еди</w:t>
      </w:r>
      <w:bookmarkStart w:id="0" w:name="_GoBack"/>
      <w:bookmarkEnd w:id="0"/>
      <w:r>
        <w:rPr>
          <w:spacing w:val="-6"/>
          <w:sz w:val="24"/>
          <w:szCs w:val="24"/>
        </w:rPr>
        <w:t xml:space="preserve">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00267D" w:rsidRDefault="0000267D" w:rsidP="0000267D">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0267D" w:rsidRDefault="0000267D" w:rsidP="0000267D">
      <w:pPr>
        <w:rPr>
          <w:sz w:val="24"/>
          <w:szCs w:val="24"/>
        </w:rPr>
      </w:pPr>
      <w:r>
        <w:rPr>
          <w:sz w:val="24"/>
          <w:szCs w:val="24"/>
        </w:rPr>
        <w:t>Члены  комиссии:</w:t>
      </w:r>
    </w:p>
    <w:p w:rsidR="0000267D" w:rsidRDefault="0000267D" w:rsidP="0000267D">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00267D" w:rsidRDefault="0000267D" w:rsidP="0000267D">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00267D" w:rsidRDefault="0000267D" w:rsidP="0000267D">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00267D" w:rsidRDefault="0000267D" w:rsidP="0000267D">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0267D" w:rsidRDefault="0000267D" w:rsidP="0000267D">
      <w:pPr>
        <w:jc w:val="both"/>
        <w:rPr>
          <w:sz w:val="24"/>
          <w:szCs w:val="24"/>
        </w:rPr>
      </w:pPr>
      <w:r>
        <w:rPr>
          <w:sz w:val="24"/>
          <w:szCs w:val="24"/>
        </w:rPr>
        <w:t>Всего присутствовали 5  членов комиссии из 8.</w:t>
      </w:r>
    </w:p>
    <w:p w:rsidR="003B770C" w:rsidRDefault="003B770C" w:rsidP="003B770C">
      <w:pPr>
        <w:pStyle w:val="a6"/>
        <w:tabs>
          <w:tab w:val="left" w:pos="-142"/>
          <w:tab w:val="num" w:pos="142"/>
        </w:tabs>
        <w:autoSpaceDE w:val="0"/>
        <w:autoSpaceDN w:val="0"/>
        <w:adjustRightInd w:val="0"/>
        <w:ind w:left="0"/>
        <w:jc w:val="both"/>
        <w:rPr>
          <w:sz w:val="24"/>
          <w:szCs w:val="24"/>
        </w:rPr>
      </w:pPr>
      <w:r>
        <w:rPr>
          <w:spacing w:val="-6"/>
          <w:sz w:val="24"/>
          <w:szCs w:val="24"/>
        </w:rPr>
        <w:t xml:space="preserve">Представитель </w:t>
      </w:r>
      <w:r>
        <w:rPr>
          <w:sz w:val="24"/>
          <w:szCs w:val="24"/>
        </w:rPr>
        <w:t xml:space="preserve">заказчика: Глухова Марина </w:t>
      </w:r>
      <w:proofErr w:type="spellStart"/>
      <w:r>
        <w:rPr>
          <w:sz w:val="24"/>
          <w:szCs w:val="24"/>
        </w:rPr>
        <w:t>Евгениевна</w:t>
      </w:r>
      <w:proofErr w:type="spellEnd"/>
      <w:r>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w:t>
      </w:r>
    </w:p>
    <w:p w:rsidR="003B770C" w:rsidRDefault="003B770C" w:rsidP="003B770C">
      <w:pPr>
        <w:tabs>
          <w:tab w:val="left" w:pos="-142"/>
          <w:tab w:val="left" w:pos="142"/>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0187300005815000292 на право заключения муниципального </w:t>
      </w:r>
      <w:proofErr w:type="gramStart"/>
      <w:r>
        <w:rPr>
          <w:sz w:val="24"/>
          <w:szCs w:val="24"/>
        </w:rPr>
        <w:t>контракта</w:t>
      </w:r>
      <w:proofErr w:type="gramEnd"/>
      <w:r>
        <w:rPr>
          <w:sz w:val="24"/>
          <w:szCs w:val="24"/>
        </w:rPr>
        <w:t xml:space="preserve"> на оказание услуг в ходе подготовки к заключению концессионного соглашения объектов жилищно-коммунального хозяйства, расположенных на территории города </w:t>
      </w:r>
      <w:proofErr w:type="spellStart"/>
      <w:r>
        <w:rPr>
          <w:sz w:val="24"/>
          <w:szCs w:val="24"/>
        </w:rPr>
        <w:t>Югорска</w:t>
      </w:r>
      <w:proofErr w:type="spellEnd"/>
      <w:r>
        <w:rPr>
          <w:sz w:val="24"/>
          <w:szCs w:val="24"/>
        </w:rPr>
        <w:t>.</w:t>
      </w:r>
    </w:p>
    <w:p w:rsidR="003B770C" w:rsidRDefault="003B770C" w:rsidP="003B770C">
      <w:pPr>
        <w:tabs>
          <w:tab w:val="left" w:pos="-142"/>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xml:space="preserve">, код аукциона 0187300005815000292, дата публикации 17.06.2015. </w:t>
      </w:r>
    </w:p>
    <w:p w:rsidR="003B770C" w:rsidRDefault="003B770C" w:rsidP="003B770C">
      <w:pPr>
        <w:widowControl/>
        <w:tabs>
          <w:tab w:val="left" w:pos="-142"/>
          <w:tab w:val="num" w:pos="1000"/>
        </w:tabs>
        <w:autoSpaceDE w:val="0"/>
        <w:autoSpaceDN w:val="0"/>
        <w:adjustRightInd w:val="0"/>
        <w:jc w:val="both"/>
        <w:rPr>
          <w:sz w:val="24"/>
          <w:szCs w:val="24"/>
        </w:rPr>
      </w:pPr>
      <w:r>
        <w:rPr>
          <w:sz w:val="24"/>
          <w:szCs w:val="24"/>
        </w:rPr>
        <w:t xml:space="preserve"> 2. Заказчик: 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628260, ул. Механизаторов, 22, г. </w:t>
      </w:r>
      <w:proofErr w:type="spellStart"/>
      <w:r>
        <w:rPr>
          <w:sz w:val="24"/>
          <w:szCs w:val="24"/>
        </w:rPr>
        <w:t>Югорск</w:t>
      </w:r>
      <w:proofErr w:type="spellEnd"/>
      <w:r>
        <w:rPr>
          <w:sz w:val="24"/>
          <w:szCs w:val="24"/>
        </w:rPr>
        <w:t>, Ханты-Мансийский автономный округ – Югра.</w:t>
      </w:r>
    </w:p>
    <w:p w:rsidR="003B770C" w:rsidRDefault="003B770C" w:rsidP="003B770C">
      <w:pPr>
        <w:widowControl/>
        <w:tabs>
          <w:tab w:val="left" w:pos="-142"/>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07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w:t>
      </w:r>
      <w:r w:rsidR="00156DE1">
        <w:rPr>
          <w:sz w:val="24"/>
        </w:rPr>
        <w:t>0</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BB79CE" w:rsidP="00AC3FD9">
            <w:pPr>
              <w:spacing w:after="200" w:line="276" w:lineRule="auto"/>
              <w:rPr>
                <w:sz w:val="22"/>
                <w:szCs w:val="22"/>
              </w:rPr>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B79CE"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B79CE" w:rsidRDefault="00BB79CE" w:rsidP="00BB79CE">
                  <w:pPr>
                    <w:rPr>
                      <w:sz w:val="24"/>
                      <w:szCs w:val="24"/>
                    </w:rPr>
                  </w:pPr>
                  <w:r>
                    <w:rPr>
                      <w:b/>
                      <w:bCs/>
                    </w:rPr>
                    <w:t>Открытое акционерное общество "Служба заказчика"</w:t>
                  </w:r>
                </w:p>
              </w:tc>
            </w:tr>
            <w:tr w:rsidR="00BB79CE"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1177218.94</w:t>
                  </w:r>
                </w:p>
              </w:tc>
            </w:tr>
            <w:tr w:rsidR="00BB79CE"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8622012408</w:t>
                  </w:r>
                </w:p>
              </w:tc>
            </w:tr>
            <w:tr w:rsidR="00BB79CE"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862201001</w:t>
                  </w:r>
                </w:p>
              </w:tc>
            </w:tr>
            <w:tr w:rsidR="00BB79CE"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.Л</w:t>
                  </w:r>
                  <w:proofErr w:type="gramEnd"/>
                  <w:r>
                    <w:t>енина</w:t>
                  </w:r>
                  <w:proofErr w:type="spellEnd"/>
                  <w:r>
                    <w:t>, д.29</w:t>
                  </w:r>
                </w:p>
              </w:tc>
            </w:tr>
            <w:tr w:rsidR="00BB79CE"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.Л</w:t>
                  </w:r>
                  <w:proofErr w:type="gramEnd"/>
                  <w:r>
                    <w:t>енина</w:t>
                  </w:r>
                  <w:proofErr w:type="spellEnd"/>
                  <w:r>
                    <w:t>, д.29</w:t>
                  </w:r>
                </w:p>
              </w:tc>
            </w:tr>
            <w:tr w:rsidR="00BB79CE"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+73467575120</w:t>
                  </w:r>
                </w:p>
              </w:tc>
            </w:tr>
          </w:tbl>
          <w:p w:rsidR="00F6509E" w:rsidRPr="00FB50BD" w:rsidRDefault="00F6509E" w:rsidP="00AC3FD9">
            <w:pPr>
              <w:jc w:val="both"/>
              <w:rPr>
                <w:rStyle w:val="textspanview"/>
                <w:color w:val="FF0000"/>
              </w:rPr>
            </w:pPr>
          </w:p>
        </w:tc>
        <w:tc>
          <w:tcPr>
            <w:tcW w:w="1701" w:type="dxa"/>
          </w:tcPr>
          <w:p w:rsidR="00F6509E" w:rsidRPr="00FB50BD" w:rsidRDefault="00BB79CE" w:rsidP="000473CB">
            <w:pPr>
              <w:spacing w:after="200" w:line="276" w:lineRule="auto"/>
              <w:jc w:val="center"/>
              <w:rPr>
                <w:color w:val="FF0000"/>
                <w:sz w:val="22"/>
                <w:szCs w:val="22"/>
              </w:rPr>
            </w:pPr>
            <w:r>
              <w:t>1177218.94</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BB79CE" w:rsidP="000473CB">
            <w:pPr>
              <w:spacing w:after="200" w:line="276" w:lineRule="auto"/>
            </w:pPr>
            <w:r>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B79CE"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BB79CE">
                  <w:pPr>
                    <w:rPr>
                      <w:sz w:val="24"/>
                      <w:szCs w:val="24"/>
                    </w:rPr>
                  </w:pPr>
                  <w:r>
                    <w:rPr>
                      <w:b/>
                      <w:bCs/>
                    </w:rPr>
                    <w:t>Общество с ограниченной ответственностью "</w:t>
                  </w:r>
                  <w:proofErr w:type="spellStart"/>
                  <w:r>
                    <w:rPr>
                      <w:b/>
                      <w:bCs/>
                    </w:rPr>
                    <w:t>Сибпрофконсалт</w:t>
                  </w:r>
                  <w:proofErr w:type="spellEnd"/>
                  <w:r>
                    <w:rPr>
                      <w:b/>
                      <w:bCs/>
                    </w:rPr>
                    <w:t>"</w:t>
                  </w:r>
                </w:p>
              </w:tc>
            </w:tr>
            <w:tr w:rsidR="00BB79CE"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1202218.94</w:t>
                  </w:r>
                </w:p>
              </w:tc>
            </w:tr>
            <w:tr w:rsidR="00BB79CE"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7203162602</w:t>
                  </w:r>
                </w:p>
              </w:tc>
            </w:tr>
            <w:tr w:rsidR="00BB79CE"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720301001</w:t>
                  </w:r>
                </w:p>
              </w:tc>
            </w:tr>
            <w:tr w:rsidR="00BB79CE"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.Д</w:t>
                  </w:r>
                  <w:proofErr w:type="gramEnd"/>
                  <w:r>
                    <w:t>зержинского</w:t>
                  </w:r>
                  <w:proofErr w:type="spellEnd"/>
                  <w:r>
                    <w:t>, д.15 - 702</w:t>
                  </w:r>
                </w:p>
              </w:tc>
            </w:tr>
            <w:tr w:rsidR="00BB79CE"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.Д</w:t>
                  </w:r>
                  <w:proofErr w:type="gramEnd"/>
                  <w:r>
                    <w:t>зержинского</w:t>
                  </w:r>
                  <w:proofErr w:type="spellEnd"/>
                  <w:r>
                    <w:t>, д.15 - 702</w:t>
                  </w:r>
                </w:p>
              </w:tc>
            </w:tr>
            <w:tr w:rsidR="00BB79CE"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+7 3452 59 50 29</w:t>
                  </w:r>
                </w:p>
              </w:tc>
            </w:tr>
          </w:tbl>
          <w:p w:rsidR="00E57B9B" w:rsidRPr="00FB50BD" w:rsidRDefault="00E57B9B" w:rsidP="000473CB">
            <w:pPr>
              <w:rPr>
                <w:color w:val="FF0000"/>
              </w:rPr>
            </w:pPr>
          </w:p>
        </w:tc>
        <w:tc>
          <w:tcPr>
            <w:tcW w:w="1701" w:type="dxa"/>
          </w:tcPr>
          <w:p w:rsidR="00E57B9B" w:rsidRPr="00FB50BD" w:rsidRDefault="00BB79CE" w:rsidP="00F6509E">
            <w:pPr>
              <w:jc w:val="center"/>
              <w:rPr>
                <w:color w:val="FF0000"/>
                <w:sz w:val="24"/>
                <w:szCs w:val="24"/>
              </w:rPr>
            </w:pPr>
            <w:r>
              <w:t>1202218.94</w:t>
            </w:r>
          </w:p>
        </w:tc>
      </w:tr>
      <w:tr w:rsidR="00BB79CE" w:rsidRPr="00BA5E82" w:rsidTr="000473CB">
        <w:trPr>
          <w:cantSplit/>
          <w:trHeight w:val="284"/>
        </w:trPr>
        <w:tc>
          <w:tcPr>
            <w:tcW w:w="851" w:type="dxa"/>
          </w:tcPr>
          <w:p w:rsidR="00BB79CE" w:rsidRPr="00F6509E" w:rsidRDefault="00BB79CE" w:rsidP="000473CB">
            <w:pPr>
              <w:spacing w:after="200" w:line="276" w:lineRule="auto"/>
            </w:pPr>
            <w:r>
              <w:t>3</w:t>
            </w:r>
          </w:p>
        </w:tc>
        <w:tc>
          <w:tcPr>
            <w:tcW w:w="1418" w:type="dxa"/>
          </w:tcPr>
          <w:p w:rsidR="00BB79CE" w:rsidRDefault="00BB79CE" w:rsidP="000473CB">
            <w:pPr>
              <w:spacing w:after="200" w:line="276" w:lineRule="auto"/>
            </w:pPr>
            <w:r>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BB79CE">
                  <w:pPr>
                    <w:rPr>
                      <w:sz w:val="24"/>
                      <w:szCs w:val="24"/>
                    </w:rPr>
                  </w:pPr>
                  <w:r>
                    <w:rPr>
                      <w:b/>
                      <w:bCs/>
                    </w:rPr>
                    <w:t>Общество с ограниченной ответственностью «ВИНСЕР-АУДИТ»</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1302218.94</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7702350873</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781301001</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197046, Санкт-Петербург г, </w:t>
                  </w:r>
                  <w:proofErr w:type="spellStart"/>
                  <w:r>
                    <w:t>ул</w:t>
                  </w:r>
                  <w:proofErr w:type="gramStart"/>
                  <w:r>
                    <w:t>.П</w:t>
                  </w:r>
                  <w:proofErr w:type="gramEnd"/>
                  <w:r>
                    <w:t>етроградская</w:t>
                  </w:r>
                  <w:proofErr w:type="spellEnd"/>
                  <w:r>
                    <w:t xml:space="preserve"> наб., д.22 А - 38-Н комната 24</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197046, Санкт-Петербург г, </w:t>
                  </w:r>
                  <w:proofErr w:type="spellStart"/>
                  <w:r>
                    <w:t>ул</w:t>
                  </w:r>
                  <w:proofErr w:type="gramStart"/>
                  <w:r>
                    <w:t>.П</w:t>
                  </w:r>
                  <w:proofErr w:type="gramEnd"/>
                  <w:r>
                    <w:t>етроградская</w:t>
                  </w:r>
                  <w:proofErr w:type="spellEnd"/>
                  <w:r>
                    <w:t xml:space="preserve"> наб., д.22 А - 38-Н комната 24</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 (812) 6407628</w:t>
                  </w:r>
                </w:p>
              </w:tc>
            </w:tr>
          </w:tbl>
          <w:p w:rsidR="00BB79CE" w:rsidRDefault="00BB79CE" w:rsidP="00995F7E"/>
        </w:tc>
        <w:tc>
          <w:tcPr>
            <w:tcW w:w="1701" w:type="dxa"/>
          </w:tcPr>
          <w:p w:rsidR="00BB79CE" w:rsidRDefault="00C00B44" w:rsidP="00F6509E">
            <w:pPr>
              <w:jc w:val="center"/>
            </w:pPr>
            <w:r>
              <w:t>1302218.94</w:t>
            </w:r>
          </w:p>
        </w:tc>
      </w:tr>
      <w:tr w:rsidR="00BB79CE" w:rsidRPr="00BA5E82" w:rsidTr="000473CB">
        <w:trPr>
          <w:cantSplit/>
          <w:trHeight w:val="284"/>
        </w:trPr>
        <w:tc>
          <w:tcPr>
            <w:tcW w:w="851" w:type="dxa"/>
          </w:tcPr>
          <w:p w:rsidR="00BB79CE" w:rsidRPr="00F6509E" w:rsidRDefault="00BB79CE" w:rsidP="000473CB">
            <w:pPr>
              <w:spacing w:after="200" w:line="276" w:lineRule="auto"/>
            </w:pPr>
            <w:r>
              <w:t>4</w:t>
            </w:r>
          </w:p>
        </w:tc>
        <w:tc>
          <w:tcPr>
            <w:tcW w:w="1418" w:type="dxa"/>
          </w:tcPr>
          <w:p w:rsidR="00BB79CE" w:rsidRPr="00F6509E" w:rsidRDefault="00C00B44" w:rsidP="000473CB">
            <w:pPr>
              <w:spacing w:after="200" w:line="276" w:lineRule="auto"/>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BB79CE">
                  <w:pPr>
                    <w:rPr>
                      <w:sz w:val="24"/>
                      <w:szCs w:val="24"/>
                    </w:rPr>
                  </w:pPr>
                  <w:r>
                    <w:rPr>
                      <w:b/>
                      <w:bCs/>
                    </w:rPr>
                    <w:t>Общество с ограниченной ответственностью «</w:t>
                  </w:r>
                  <w:proofErr w:type="spellStart"/>
                  <w:r>
                    <w:rPr>
                      <w:b/>
                      <w:bCs/>
                    </w:rPr>
                    <w:t>Электронсервис</w:t>
                  </w:r>
                  <w:proofErr w:type="spellEnd"/>
                  <w:r>
                    <w:rPr>
                      <w:b/>
                      <w:bCs/>
                    </w:rPr>
                    <w:t>»</w:t>
                  </w:r>
                </w:p>
              </w:tc>
            </w:tr>
            <w:tr w:rsid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2227218.94</w:t>
                  </w:r>
                </w:p>
              </w:tc>
            </w:tr>
            <w:tr w:rsid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4705054316</w:t>
                  </w:r>
                </w:p>
              </w:tc>
            </w:tr>
            <w:tr w:rsid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470501001</w:t>
                  </w:r>
                </w:p>
              </w:tc>
            </w:tr>
            <w:tr w:rsid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188309, Ленинградская </w:t>
                  </w:r>
                  <w:proofErr w:type="spellStart"/>
                  <w:r>
                    <w:t>обл</w:t>
                  </w:r>
                  <w:proofErr w:type="spellEnd"/>
                  <w:r>
                    <w:t xml:space="preserve">, Гатчинский р-н, Гатчина г, </w:t>
                  </w:r>
                  <w:proofErr w:type="spellStart"/>
                  <w:r>
                    <w:t>ул</w:t>
                  </w:r>
                  <w:proofErr w:type="gramStart"/>
                  <w:r>
                    <w:t>.У</w:t>
                  </w:r>
                  <w:proofErr w:type="gramEnd"/>
                  <w:r>
                    <w:t>рицкого</w:t>
                  </w:r>
                  <w:proofErr w:type="spellEnd"/>
                  <w:r>
                    <w:t xml:space="preserve">, д.д.9, </w:t>
                  </w:r>
                  <w:proofErr w:type="spellStart"/>
                  <w:r>
                    <w:t>лит.Б</w:t>
                  </w:r>
                  <w:proofErr w:type="spellEnd"/>
                </w:p>
              </w:tc>
            </w:tr>
            <w:tr w:rsid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188309, Ленинградская </w:t>
                  </w:r>
                  <w:proofErr w:type="spellStart"/>
                  <w:r>
                    <w:t>обл</w:t>
                  </w:r>
                  <w:proofErr w:type="spellEnd"/>
                  <w:r>
                    <w:t xml:space="preserve">, Гатчинский р-н, Гатчина г, </w:t>
                  </w:r>
                  <w:proofErr w:type="spellStart"/>
                  <w:r>
                    <w:t>ул</w:t>
                  </w:r>
                  <w:proofErr w:type="gramStart"/>
                  <w:r>
                    <w:t>.У</w:t>
                  </w:r>
                  <w:proofErr w:type="gramEnd"/>
                  <w:r>
                    <w:t>рицкого</w:t>
                  </w:r>
                  <w:proofErr w:type="spellEnd"/>
                  <w:r>
                    <w:t xml:space="preserve">, д.д.9, </w:t>
                  </w:r>
                  <w:proofErr w:type="spellStart"/>
                  <w:r>
                    <w:t>лит.Б</w:t>
                  </w:r>
                  <w:proofErr w:type="spellEnd"/>
                </w:p>
              </w:tc>
            </w:tr>
            <w:tr w:rsid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+79817278419</w:t>
                  </w:r>
                </w:p>
              </w:tc>
            </w:tr>
          </w:tbl>
          <w:p w:rsidR="00BB79CE" w:rsidRDefault="00BB79CE" w:rsidP="00995F7E"/>
        </w:tc>
        <w:tc>
          <w:tcPr>
            <w:tcW w:w="1701" w:type="dxa"/>
          </w:tcPr>
          <w:p w:rsidR="00BB79CE" w:rsidRPr="00FB50BD" w:rsidRDefault="00BB79CE" w:rsidP="00F6509E">
            <w:pPr>
              <w:jc w:val="center"/>
              <w:rPr>
                <w:color w:val="FF0000"/>
              </w:rPr>
            </w:pPr>
            <w:r>
              <w:t>2227218.94</w:t>
            </w:r>
          </w:p>
        </w:tc>
      </w:tr>
      <w:tr w:rsidR="00BB79CE" w:rsidRPr="00BA5E82" w:rsidTr="000473CB">
        <w:trPr>
          <w:cantSplit/>
          <w:trHeight w:val="284"/>
        </w:trPr>
        <w:tc>
          <w:tcPr>
            <w:tcW w:w="851" w:type="dxa"/>
          </w:tcPr>
          <w:p w:rsidR="00BB79CE" w:rsidRDefault="00C00B44" w:rsidP="000473CB">
            <w:pPr>
              <w:spacing w:after="200" w:line="276" w:lineRule="auto"/>
            </w:pPr>
            <w:r>
              <w:t>5</w:t>
            </w:r>
          </w:p>
        </w:tc>
        <w:tc>
          <w:tcPr>
            <w:tcW w:w="1418" w:type="dxa"/>
          </w:tcPr>
          <w:p w:rsidR="00BB79CE" w:rsidRPr="00F6509E" w:rsidRDefault="00C00B44"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BB79CE">
                  <w:pPr>
                    <w:rPr>
                      <w:sz w:val="24"/>
                      <w:szCs w:val="24"/>
                    </w:rPr>
                  </w:pPr>
                  <w:r>
                    <w:rPr>
                      <w:b/>
                      <w:bCs/>
                    </w:rPr>
                    <w:t>Автономная некоммерческая организация "Институт Развития Регионов"</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3825000.00</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7732504898</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770401001</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119019, Москва г, </w:t>
                  </w:r>
                  <w:proofErr w:type="spellStart"/>
                  <w:r>
                    <w:t>ул</w:t>
                  </w:r>
                  <w:proofErr w:type="gramStart"/>
                  <w:r>
                    <w:t>.Н</w:t>
                  </w:r>
                  <w:proofErr w:type="gramEnd"/>
                  <w:r>
                    <w:t>овый</w:t>
                  </w:r>
                  <w:proofErr w:type="spellEnd"/>
                  <w:r>
                    <w:t xml:space="preserve"> Арбат, д.21</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119019, Москва г, </w:t>
                  </w:r>
                  <w:proofErr w:type="spellStart"/>
                  <w:r>
                    <w:t>ул</w:t>
                  </w:r>
                  <w:proofErr w:type="gramStart"/>
                  <w:r>
                    <w:t>.Н</w:t>
                  </w:r>
                  <w:proofErr w:type="gramEnd"/>
                  <w:r>
                    <w:t>овый</w:t>
                  </w:r>
                  <w:proofErr w:type="spellEnd"/>
                  <w:r>
                    <w:t xml:space="preserve"> Арбат, д.21</w:t>
                  </w:r>
                </w:p>
              </w:tc>
            </w:tr>
            <w:tr w:rsidR="00BB79CE" w:rsidRPr="00BB79CE" w:rsidTr="00995F7E">
              <w:tc>
                <w:tcPr>
                  <w:tcW w:w="1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B79CE" w:rsidRDefault="00BB79CE" w:rsidP="00995F7E">
                  <w:pPr>
                    <w:rPr>
                      <w:sz w:val="24"/>
                      <w:szCs w:val="24"/>
                    </w:rPr>
                  </w:pPr>
                  <w:r>
                    <w:t>+7 495 223 69 75</w:t>
                  </w:r>
                </w:p>
              </w:tc>
            </w:tr>
          </w:tbl>
          <w:p w:rsidR="00BB79CE" w:rsidRPr="00BB79CE" w:rsidRDefault="00BB79CE" w:rsidP="00995F7E">
            <w:pPr>
              <w:rPr>
                <w:color w:val="FF0000"/>
              </w:rPr>
            </w:pPr>
          </w:p>
        </w:tc>
        <w:tc>
          <w:tcPr>
            <w:tcW w:w="1701" w:type="dxa"/>
          </w:tcPr>
          <w:p w:rsidR="00BB79CE" w:rsidRPr="00FB50BD" w:rsidRDefault="00BB79CE" w:rsidP="00F6509E">
            <w:pPr>
              <w:jc w:val="center"/>
              <w:rPr>
                <w:color w:val="FF0000"/>
              </w:rPr>
            </w:pPr>
            <w:r>
              <w:t>3825000.00</w:t>
            </w:r>
          </w:p>
        </w:tc>
      </w:tr>
    </w:tbl>
    <w:p w:rsidR="00E57B9B" w:rsidRPr="00BA5E82" w:rsidRDefault="00E57B9B" w:rsidP="00E57B9B">
      <w:pPr>
        <w:suppressAutoHyphens/>
        <w:ind w:left="-142"/>
        <w:jc w:val="both"/>
        <w:rPr>
          <w:color w:val="FF0000"/>
          <w:sz w:val="24"/>
        </w:rPr>
      </w:pPr>
    </w:p>
    <w:p w:rsidR="00E57B9B" w:rsidRPr="00C00B44" w:rsidRDefault="00E57B9B" w:rsidP="00E57B9B">
      <w:pPr>
        <w:suppressAutoHyphens/>
        <w:ind w:left="-142"/>
        <w:jc w:val="both"/>
        <w:rPr>
          <w:sz w:val="24"/>
          <w:szCs w:val="24"/>
        </w:rPr>
      </w:pPr>
      <w:r w:rsidRPr="00BA5E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00B44" w:rsidRDefault="00E57B9B" w:rsidP="00E57B9B">
      <w:pPr>
        <w:suppressAutoHyphens/>
        <w:ind w:left="-142"/>
        <w:jc w:val="both"/>
        <w:rPr>
          <w:bCs/>
          <w:sz w:val="24"/>
          <w:szCs w:val="24"/>
        </w:rPr>
      </w:pPr>
      <w:r w:rsidRPr="00C00B44">
        <w:rPr>
          <w:sz w:val="24"/>
          <w:szCs w:val="24"/>
        </w:rPr>
        <w:t xml:space="preserve">- </w:t>
      </w:r>
      <w:r w:rsidR="00C00B44" w:rsidRPr="00C00B44">
        <w:rPr>
          <w:bCs/>
          <w:sz w:val="24"/>
          <w:szCs w:val="24"/>
        </w:rPr>
        <w:t>Открытое акционерное общество "Служба заказчика";</w:t>
      </w:r>
    </w:p>
    <w:p w:rsidR="00C00B44" w:rsidRPr="00C00B44" w:rsidRDefault="00C00B44" w:rsidP="00E57B9B">
      <w:pPr>
        <w:suppressAutoHyphens/>
        <w:ind w:left="-142"/>
        <w:jc w:val="both"/>
        <w:rPr>
          <w:bCs/>
          <w:sz w:val="24"/>
          <w:szCs w:val="24"/>
        </w:rPr>
      </w:pPr>
      <w:r w:rsidRPr="00C00B44">
        <w:rPr>
          <w:sz w:val="24"/>
          <w:szCs w:val="24"/>
        </w:rPr>
        <w:t>-</w:t>
      </w:r>
      <w:r w:rsidRPr="00C00B44">
        <w:rPr>
          <w:bCs/>
          <w:sz w:val="24"/>
          <w:szCs w:val="24"/>
        </w:rPr>
        <w:t xml:space="preserve"> Общество с ограниченной ответственностью "</w:t>
      </w:r>
      <w:proofErr w:type="spellStart"/>
      <w:r w:rsidRPr="00C00B44">
        <w:rPr>
          <w:bCs/>
          <w:sz w:val="24"/>
          <w:szCs w:val="24"/>
        </w:rPr>
        <w:t>Сибпрофконсалт</w:t>
      </w:r>
      <w:proofErr w:type="spellEnd"/>
      <w:r w:rsidRPr="00C00B44">
        <w:rPr>
          <w:bCs/>
          <w:sz w:val="24"/>
          <w:szCs w:val="24"/>
        </w:rPr>
        <w:t>";</w:t>
      </w:r>
    </w:p>
    <w:p w:rsidR="00C00B44" w:rsidRPr="00C00B44" w:rsidRDefault="00C00B44" w:rsidP="00E57B9B">
      <w:pPr>
        <w:suppressAutoHyphens/>
        <w:ind w:left="-142"/>
        <w:jc w:val="both"/>
        <w:rPr>
          <w:bCs/>
          <w:sz w:val="24"/>
          <w:szCs w:val="24"/>
        </w:rPr>
      </w:pPr>
      <w:r w:rsidRPr="00C00B44">
        <w:rPr>
          <w:sz w:val="24"/>
          <w:szCs w:val="24"/>
        </w:rPr>
        <w:t>-</w:t>
      </w:r>
      <w:r w:rsidRPr="00C00B44">
        <w:rPr>
          <w:bCs/>
          <w:sz w:val="24"/>
          <w:szCs w:val="24"/>
        </w:rPr>
        <w:t xml:space="preserve"> Общество с ограниченной ответственностью «ВИНСЕР-АУДИТ»;</w:t>
      </w:r>
    </w:p>
    <w:p w:rsidR="00C00B44" w:rsidRPr="00C00B44" w:rsidRDefault="00C00B44" w:rsidP="00E57B9B">
      <w:pPr>
        <w:suppressAutoHyphens/>
        <w:ind w:left="-142"/>
        <w:jc w:val="both"/>
        <w:rPr>
          <w:bCs/>
          <w:sz w:val="24"/>
          <w:szCs w:val="24"/>
        </w:rPr>
      </w:pPr>
      <w:r w:rsidRPr="00C00B44">
        <w:rPr>
          <w:sz w:val="24"/>
          <w:szCs w:val="24"/>
        </w:rPr>
        <w:t>-</w:t>
      </w:r>
      <w:r w:rsidRPr="00C00B44">
        <w:rPr>
          <w:bCs/>
          <w:sz w:val="24"/>
          <w:szCs w:val="24"/>
        </w:rPr>
        <w:t xml:space="preserve"> Общество с ограниченной ответственностью «</w:t>
      </w:r>
      <w:proofErr w:type="spellStart"/>
      <w:r w:rsidRPr="00C00B44">
        <w:rPr>
          <w:bCs/>
          <w:sz w:val="24"/>
          <w:szCs w:val="24"/>
        </w:rPr>
        <w:t>Электронсервис</w:t>
      </w:r>
      <w:proofErr w:type="spellEnd"/>
      <w:r w:rsidRPr="00C00B44">
        <w:rPr>
          <w:bCs/>
          <w:sz w:val="24"/>
          <w:szCs w:val="24"/>
        </w:rPr>
        <w:t>»;</w:t>
      </w:r>
    </w:p>
    <w:p w:rsidR="00C00B44" w:rsidRPr="00C00B44" w:rsidRDefault="00C00B44" w:rsidP="00E57B9B">
      <w:pPr>
        <w:suppressAutoHyphens/>
        <w:ind w:left="-142"/>
        <w:jc w:val="both"/>
        <w:rPr>
          <w:bCs/>
          <w:sz w:val="24"/>
          <w:szCs w:val="24"/>
        </w:rPr>
      </w:pPr>
      <w:r w:rsidRPr="00C00B44">
        <w:rPr>
          <w:sz w:val="24"/>
          <w:szCs w:val="24"/>
        </w:rPr>
        <w:t>-</w:t>
      </w:r>
      <w:r w:rsidRPr="00C00B44">
        <w:rPr>
          <w:bCs/>
          <w:sz w:val="24"/>
          <w:szCs w:val="24"/>
        </w:rPr>
        <w:t xml:space="preserve"> Автономная некоммерческая организация "Институт Развития Регионов".</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FB50BD">
        <w:rPr>
          <w:sz w:val="24"/>
          <w:szCs w:val="24"/>
        </w:rPr>
        <w:t>1</w:t>
      </w:r>
      <w:r w:rsidR="00156DE1">
        <w:rPr>
          <w:sz w:val="24"/>
          <w:szCs w:val="24"/>
        </w:rPr>
        <w:t>0</w:t>
      </w:r>
      <w:r w:rsidR="00FB50BD">
        <w:rPr>
          <w:sz w:val="24"/>
          <w:szCs w:val="24"/>
        </w:rPr>
        <w:t>.</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форме признается </w:t>
      </w:r>
      <w:r w:rsidR="00C00B44" w:rsidRPr="00C00B44">
        <w:rPr>
          <w:bCs/>
          <w:sz w:val="24"/>
          <w:szCs w:val="24"/>
        </w:rPr>
        <w:t xml:space="preserve">Открытое </w:t>
      </w:r>
      <w:r w:rsidR="00C00B44" w:rsidRPr="00C00B44">
        <w:rPr>
          <w:bCs/>
          <w:sz w:val="24"/>
          <w:szCs w:val="24"/>
        </w:rPr>
        <w:lastRenderedPageBreak/>
        <w:t>акционерное общество "Служба заказчика"</w:t>
      </w:r>
      <w:r w:rsidRPr="00C00B44">
        <w:rPr>
          <w:sz w:val="24"/>
          <w:szCs w:val="24"/>
        </w:rPr>
        <w:t xml:space="preserve">,  с ценой муниципального контракта </w:t>
      </w:r>
      <w:r w:rsidR="00C00B44" w:rsidRPr="00C00B44">
        <w:rPr>
          <w:sz w:val="24"/>
          <w:szCs w:val="24"/>
        </w:rPr>
        <w:t xml:space="preserve">1177218.94 </w:t>
      </w:r>
      <w:r w:rsidRPr="00C00B44">
        <w:rPr>
          <w:sz w:val="24"/>
          <w:szCs w:val="24"/>
        </w:rPr>
        <w:t>рублей.</w:t>
      </w:r>
      <w:r w:rsidRPr="001A1714">
        <w:rPr>
          <w:color w:val="FF0000"/>
          <w:sz w:val="24"/>
          <w:szCs w:val="24"/>
        </w:rPr>
        <w:t xml:space="preserve"> </w:t>
      </w:r>
    </w:p>
    <w:p w:rsidR="001A1714" w:rsidRPr="001A1714" w:rsidRDefault="001A1714" w:rsidP="001A1714">
      <w:pPr>
        <w:suppressAutoHyphens/>
        <w:ind w:left="-142"/>
        <w:jc w:val="both"/>
        <w:rPr>
          <w:sz w:val="24"/>
        </w:rPr>
      </w:pPr>
      <w:r w:rsidRPr="001A1714">
        <w:rPr>
          <w:sz w:val="24"/>
          <w:szCs w:val="24"/>
        </w:rPr>
        <w:t>7.</w:t>
      </w:r>
      <w:r w:rsidRPr="001A1714">
        <w:rPr>
          <w:sz w:val="24"/>
        </w:rPr>
        <w:t xml:space="preserve"> </w:t>
      </w:r>
      <w:r w:rsidRPr="00B2160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1A1714" w:rsidP="00E57B9B">
      <w:pPr>
        <w:tabs>
          <w:tab w:val="left" w:pos="426"/>
          <w:tab w:val="left" w:pos="567"/>
        </w:tabs>
        <w:ind w:left="-142"/>
        <w:jc w:val="both"/>
        <w:rPr>
          <w:sz w:val="24"/>
        </w:rPr>
      </w:pPr>
      <w:r>
        <w:rPr>
          <w:sz w:val="24"/>
        </w:rPr>
        <w:t>8</w:t>
      </w:r>
      <w:r w:rsidR="00E57B9B" w:rsidRPr="00BA5E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5C4C07" w:rsidTr="001A1714">
        <w:tc>
          <w:tcPr>
            <w:tcW w:w="4537" w:type="dxa"/>
            <w:tcBorders>
              <w:top w:val="single" w:sz="4" w:space="0" w:color="auto"/>
              <w:left w:val="single" w:sz="4" w:space="0" w:color="auto"/>
              <w:bottom w:val="single" w:sz="4" w:space="0" w:color="auto"/>
              <w:right w:val="single" w:sz="4" w:space="0" w:color="auto"/>
            </w:tcBorders>
          </w:tcPr>
          <w:p w:rsidR="00BA5E82" w:rsidRPr="005C4C07" w:rsidRDefault="00BA5E82" w:rsidP="000473CB">
            <w:pPr>
              <w:jc w:val="both"/>
              <w:rPr>
                <w:noProof/>
                <w:sz w:val="16"/>
                <w:szCs w:val="16"/>
              </w:rPr>
            </w:pPr>
            <w:r w:rsidRPr="005C4C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5C4C07" w:rsidRDefault="00BA5E82" w:rsidP="000473CB">
            <w:pPr>
              <w:jc w:val="center"/>
              <w:rPr>
                <w:sz w:val="16"/>
                <w:szCs w:val="16"/>
              </w:rPr>
            </w:pPr>
            <w:r w:rsidRPr="005C4C0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5C4C07" w:rsidRDefault="00BA5E82">
            <w:pPr>
              <w:spacing w:after="60"/>
              <w:jc w:val="center"/>
              <w:rPr>
                <w:noProof/>
                <w:sz w:val="24"/>
                <w:szCs w:val="24"/>
                <w:lang w:eastAsia="en-US"/>
              </w:rPr>
            </w:pPr>
            <w:r w:rsidRPr="005C4C07">
              <w:rPr>
                <w:noProof/>
                <w:sz w:val="24"/>
                <w:szCs w:val="24"/>
                <w:lang w:eastAsia="en-US"/>
              </w:rPr>
              <w:t>С.Д. Голин</w:t>
            </w:r>
          </w:p>
        </w:tc>
      </w:tr>
      <w:tr w:rsidR="00BA5E82" w:rsidRPr="005C4C07" w:rsidTr="001A1714">
        <w:tc>
          <w:tcPr>
            <w:tcW w:w="4537" w:type="dxa"/>
            <w:tcBorders>
              <w:top w:val="single" w:sz="4" w:space="0" w:color="auto"/>
              <w:left w:val="single" w:sz="4" w:space="0" w:color="auto"/>
              <w:bottom w:val="single" w:sz="4" w:space="0" w:color="auto"/>
              <w:right w:val="single" w:sz="4" w:space="0" w:color="auto"/>
            </w:tcBorders>
          </w:tcPr>
          <w:p w:rsidR="00BA5E82" w:rsidRPr="005C4C07" w:rsidRDefault="00BA5E82" w:rsidP="000473CB">
            <w:pPr>
              <w:jc w:val="both"/>
              <w:rPr>
                <w:noProof/>
                <w:sz w:val="16"/>
                <w:szCs w:val="16"/>
              </w:rPr>
            </w:pPr>
            <w:r w:rsidRPr="005C4C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5C4C07" w:rsidRDefault="00BA5E82" w:rsidP="000473CB">
            <w:pPr>
              <w:jc w:val="center"/>
              <w:rPr>
                <w:sz w:val="16"/>
                <w:szCs w:val="16"/>
              </w:rPr>
            </w:pPr>
            <w:r w:rsidRPr="005C4C0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5C4C07" w:rsidRDefault="00BA5E82">
            <w:pPr>
              <w:spacing w:line="276" w:lineRule="auto"/>
              <w:jc w:val="center"/>
              <w:rPr>
                <w:sz w:val="24"/>
                <w:szCs w:val="24"/>
                <w:lang w:eastAsia="en-US"/>
              </w:rPr>
            </w:pPr>
            <w:r w:rsidRPr="005C4C07">
              <w:rPr>
                <w:sz w:val="24"/>
                <w:szCs w:val="24"/>
                <w:lang w:eastAsia="en-US"/>
              </w:rPr>
              <w:t xml:space="preserve">Т.И. </w:t>
            </w:r>
            <w:proofErr w:type="spellStart"/>
            <w:r w:rsidRPr="005C4C07">
              <w:rPr>
                <w:sz w:val="24"/>
                <w:szCs w:val="24"/>
                <w:lang w:eastAsia="en-US"/>
              </w:rPr>
              <w:t>Долгодворова</w:t>
            </w:r>
            <w:proofErr w:type="spellEnd"/>
          </w:p>
        </w:tc>
      </w:tr>
      <w:tr w:rsidR="00BA5E82" w:rsidRPr="005C4C07" w:rsidTr="001A1714">
        <w:tc>
          <w:tcPr>
            <w:tcW w:w="4537" w:type="dxa"/>
            <w:tcBorders>
              <w:top w:val="single" w:sz="4" w:space="0" w:color="auto"/>
              <w:left w:val="single" w:sz="4" w:space="0" w:color="auto"/>
              <w:bottom w:val="single" w:sz="4" w:space="0" w:color="auto"/>
              <w:right w:val="single" w:sz="4" w:space="0" w:color="auto"/>
            </w:tcBorders>
          </w:tcPr>
          <w:p w:rsidR="00BA5E82" w:rsidRPr="005C4C07" w:rsidRDefault="00BA5E82" w:rsidP="006B5A31">
            <w:pPr>
              <w:jc w:val="both"/>
              <w:rPr>
                <w:noProof/>
                <w:sz w:val="16"/>
                <w:szCs w:val="16"/>
              </w:rPr>
            </w:pPr>
            <w:r w:rsidRPr="005C4C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5C4C07" w:rsidRDefault="00BA5E82" w:rsidP="000473CB">
            <w:pPr>
              <w:jc w:val="center"/>
              <w:rPr>
                <w:sz w:val="16"/>
                <w:szCs w:val="16"/>
              </w:rPr>
            </w:pPr>
            <w:r w:rsidRPr="005C4C0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5C4C07" w:rsidRDefault="00BA5E82">
            <w:pPr>
              <w:spacing w:line="276" w:lineRule="auto"/>
              <w:jc w:val="center"/>
              <w:rPr>
                <w:sz w:val="24"/>
                <w:szCs w:val="24"/>
                <w:lang w:eastAsia="en-US"/>
              </w:rPr>
            </w:pPr>
            <w:r w:rsidRPr="005C4C07">
              <w:rPr>
                <w:sz w:val="24"/>
                <w:szCs w:val="24"/>
                <w:lang w:eastAsia="en-US"/>
              </w:rPr>
              <w:t>Н.А. Морозова</w:t>
            </w:r>
          </w:p>
        </w:tc>
      </w:tr>
      <w:tr w:rsidR="00BA5E82" w:rsidRPr="005C4C07" w:rsidTr="001A1714">
        <w:tc>
          <w:tcPr>
            <w:tcW w:w="4537" w:type="dxa"/>
            <w:tcBorders>
              <w:top w:val="single" w:sz="4" w:space="0" w:color="auto"/>
              <w:left w:val="single" w:sz="4" w:space="0" w:color="auto"/>
              <w:bottom w:val="single" w:sz="4" w:space="0" w:color="auto"/>
              <w:right w:val="single" w:sz="4" w:space="0" w:color="auto"/>
            </w:tcBorders>
          </w:tcPr>
          <w:p w:rsidR="00BA5E82" w:rsidRPr="005C4C07" w:rsidRDefault="00BA5E82" w:rsidP="006B5A31">
            <w:pPr>
              <w:jc w:val="both"/>
              <w:rPr>
                <w:noProof/>
                <w:sz w:val="16"/>
                <w:szCs w:val="16"/>
              </w:rPr>
            </w:pPr>
            <w:r w:rsidRPr="005C4C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5C4C07" w:rsidRDefault="00BA5E82" w:rsidP="000473CB">
            <w:pPr>
              <w:jc w:val="center"/>
              <w:rPr>
                <w:sz w:val="16"/>
                <w:szCs w:val="16"/>
              </w:rPr>
            </w:pPr>
            <w:r w:rsidRPr="005C4C0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5C4C07" w:rsidRDefault="00BA5E82">
            <w:pPr>
              <w:spacing w:line="276" w:lineRule="auto"/>
              <w:jc w:val="center"/>
              <w:rPr>
                <w:sz w:val="24"/>
                <w:szCs w:val="24"/>
                <w:lang w:eastAsia="en-US"/>
              </w:rPr>
            </w:pPr>
            <w:r w:rsidRPr="005C4C07">
              <w:rPr>
                <w:sz w:val="24"/>
                <w:szCs w:val="24"/>
                <w:lang w:eastAsia="en-US"/>
              </w:rPr>
              <w:t>А.Т. Абдуллаев</w:t>
            </w:r>
          </w:p>
        </w:tc>
      </w:tr>
      <w:tr w:rsidR="00BA5E82" w:rsidRPr="005C4C07" w:rsidTr="001A1714">
        <w:tc>
          <w:tcPr>
            <w:tcW w:w="4537" w:type="dxa"/>
            <w:tcBorders>
              <w:top w:val="single" w:sz="4" w:space="0" w:color="auto"/>
              <w:left w:val="single" w:sz="4" w:space="0" w:color="auto"/>
              <w:bottom w:val="single" w:sz="4" w:space="0" w:color="auto"/>
              <w:right w:val="single" w:sz="4" w:space="0" w:color="auto"/>
            </w:tcBorders>
          </w:tcPr>
          <w:p w:rsidR="00BA5E82" w:rsidRPr="005C4C07" w:rsidRDefault="00BA5E82" w:rsidP="006B5A31">
            <w:pPr>
              <w:jc w:val="both"/>
              <w:rPr>
                <w:noProof/>
                <w:sz w:val="16"/>
                <w:szCs w:val="16"/>
              </w:rPr>
            </w:pPr>
            <w:r w:rsidRPr="005C4C0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5C4C07" w:rsidRDefault="00BA5E82" w:rsidP="000473CB">
            <w:pPr>
              <w:jc w:val="center"/>
              <w:rPr>
                <w:sz w:val="16"/>
                <w:szCs w:val="16"/>
              </w:rPr>
            </w:pPr>
            <w:r w:rsidRPr="005C4C0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5C4C07" w:rsidRDefault="00BA5E82">
            <w:pPr>
              <w:spacing w:line="276" w:lineRule="auto"/>
              <w:jc w:val="center"/>
              <w:rPr>
                <w:sz w:val="24"/>
                <w:szCs w:val="24"/>
                <w:lang w:eastAsia="en-US"/>
              </w:rPr>
            </w:pPr>
            <w:r w:rsidRPr="005C4C07">
              <w:rPr>
                <w:sz w:val="24"/>
                <w:szCs w:val="24"/>
              </w:rPr>
              <w:t xml:space="preserve">Ж.В. </w:t>
            </w:r>
            <w:proofErr w:type="spellStart"/>
            <w:r w:rsidRPr="005C4C07">
              <w:rPr>
                <w:sz w:val="24"/>
                <w:szCs w:val="24"/>
              </w:rPr>
              <w:t>Резинкина</w:t>
            </w:r>
            <w:proofErr w:type="spellEnd"/>
            <w:r w:rsidRPr="005C4C07">
              <w:rPr>
                <w:sz w:val="24"/>
                <w:szCs w:val="24"/>
              </w:rPr>
              <w:t xml:space="preserve">      </w:t>
            </w:r>
          </w:p>
        </w:tc>
      </w:tr>
    </w:tbl>
    <w:p w:rsidR="00E57B9B" w:rsidRPr="005C4C07" w:rsidRDefault="00E57B9B" w:rsidP="00E57B9B">
      <w:pPr>
        <w:suppressAutoHyphens/>
        <w:jc w:val="both"/>
        <w:rPr>
          <w:b/>
          <w:color w:val="FF0000"/>
        </w:rPr>
      </w:pPr>
    </w:p>
    <w:p w:rsidR="00E57B9B" w:rsidRPr="005C4C07" w:rsidRDefault="00E57B9B" w:rsidP="00E57B9B">
      <w:pPr>
        <w:suppressAutoHyphens/>
        <w:jc w:val="both"/>
        <w:rPr>
          <w:color w:val="FF0000"/>
          <w:sz w:val="22"/>
          <w:szCs w:val="22"/>
        </w:rPr>
      </w:pPr>
    </w:p>
    <w:p w:rsidR="00A72DE0" w:rsidRPr="005C4C07" w:rsidRDefault="00A72DE0" w:rsidP="00A72DE0">
      <w:pPr>
        <w:ind w:left="284"/>
        <w:jc w:val="both"/>
        <w:rPr>
          <w:b/>
          <w:sz w:val="24"/>
          <w:szCs w:val="24"/>
        </w:rPr>
      </w:pPr>
      <w:r w:rsidRPr="005C4C07">
        <w:rPr>
          <w:b/>
          <w:sz w:val="24"/>
          <w:szCs w:val="24"/>
        </w:rPr>
        <w:t xml:space="preserve">Председатель комиссии                                                                        С.Д. </w:t>
      </w:r>
      <w:proofErr w:type="spellStart"/>
      <w:r w:rsidRPr="005C4C07">
        <w:rPr>
          <w:b/>
          <w:sz w:val="24"/>
          <w:szCs w:val="24"/>
        </w:rPr>
        <w:t>Голин</w:t>
      </w:r>
      <w:proofErr w:type="spellEnd"/>
    </w:p>
    <w:p w:rsidR="00A72DE0" w:rsidRPr="005C4C07" w:rsidRDefault="00A72DE0" w:rsidP="00A72DE0">
      <w:pPr>
        <w:ind w:left="284"/>
        <w:jc w:val="both"/>
        <w:rPr>
          <w:b/>
          <w:sz w:val="24"/>
          <w:szCs w:val="24"/>
        </w:rPr>
      </w:pPr>
    </w:p>
    <w:p w:rsidR="00A72DE0" w:rsidRPr="005C4C07" w:rsidRDefault="00A72DE0" w:rsidP="00A72DE0">
      <w:pPr>
        <w:ind w:left="284"/>
        <w:jc w:val="both"/>
        <w:rPr>
          <w:sz w:val="24"/>
          <w:szCs w:val="24"/>
        </w:rPr>
      </w:pPr>
      <w:r w:rsidRPr="005C4C07">
        <w:rPr>
          <w:b/>
          <w:sz w:val="24"/>
          <w:szCs w:val="24"/>
        </w:rPr>
        <w:t xml:space="preserve">Члены  комиссии                                                                                                                                                                                                </w:t>
      </w:r>
    </w:p>
    <w:p w:rsidR="00A72DE0" w:rsidRPr="005C4C07" w:rsidRDefault="00A72DE0" w:rsidP="00A72DE0">
      <w:pPr>
        <w:ind w:left="284"/>
        <w:jc w:val="right"/>
        <w:rPr>
          <w:sz w:val="24"/>
          <w:szCs w:val="24"/>
        </w:rPr>
      </w:pPr>
      <w:r w:rsidRPr="005C4C07">
        <w:rPr>
          <w:sz w:val="24"/>
          <w:szCs w:val="24"/>
        </w:rPr>
        <w:t xml:space="preserve">_____________________Т.И. </w:t>
      </w:r>
      <w:proofErr w:type="spellStart"/>
      <w:r w:rsidRPr="005C4C07">
        <w:rPr>
          <w:sz w:val="24"/>
          <w:szCs w:val="24"/>
        </w:rPr>
        <w:t>Долгодворова</w:t>
      </w:r>
      <w:proofErr w:type="spellEnd"/>
      <w:r w:rsidRPr="005C4C07">
        <w:rPr>
          <w:sz w:val="24"/>
          <w:szCs w:val="24"/>
        </w:rPr>
        <w:t xml:space="preserve">                                                                   </w:t>
      </w:r>
    </w:p>
    <w:p w:rsidR="00A72DE0" w:rsidRPr="005C4C07" w:rsidRDefault="00A72DE0" w:rsidP="00A72DE0">
      <w:pPr>
        <w:ind w:left="284"/>
        <w:jc w:val="right"/>
        <w:rPr>
          <w:sz w:val="24"/>
          <w:szCs w:val="24"/>
        </w:rPr>
      </w:pPr>
      <w:r w:rsidRPr="005C4C07">
        <w:rPr>
          <w:sz w:val="24"/>
          <w:szCs w:val="24"/>
        </w:rPr>
        <w:t xml:space="preserve"> _____________________ Н.А. Морозова</w:t>
      </w:r>
    </w:p>
    <w:p w:rsidR="00A72DE0" w:rsidRPr="005C4C07" w:rsidRDefault="00A72DE0" w:rsidP="00A72DE0">
      <w:pPr>
        <w:ind w:left="284"/>
        <w:jc w:val="center"/>
        <w:rPr>
          <w:sz w:val="24"/>
          <w:szCs w:val="24"/>
        </w:rPr>
      </w:pPr>
      <w:r w:rsidRPr="005C4C07">
        <w:rPr>
          <w:sz w:val="24"/>
          <w:szCs w:val="24"/>
        </w:rPr>
        <w:t xml:space="preserve">                                                                                                   _____________________Ж.В. </w:t>
      </w:r>
      <w:proofErr w:type="spellStart"/>
      <w:r w:rsidRPr="005C4C07">
        <w:rPr>
          <w:sz w:val="24"/>
          <w:szCs w:val="24"/>
        </w:rPr>
        <w:t>Резинкина</w:t>
      </w:r>
      <w:proofErr w:type="spellEnd"/>
    </w:p>
    <w:p w:rsidR="00A72DE0" w:rsidRPr="005C4C07" w:rsidRDefault="00A72DE0" w:rsidP="00A72DE0">
      <w:pPr>
        <w:ind w:left="284"/>
        <w:jc w:val="center"/>
        <w:rPr>
          <w:sz w:val="24"/>
          <w:szCs w:val="24"/>
        </w:rPr>
      </w:pPr>
      <w:r w:rsidRPr="005C4C07">
        <w:rPr>
          <w:sz w:val="24"/>
          <w:szCs w:val="24"/>
        </w:rPr>
        <w:t xml:space="preserve">                                                                                                         __________________ А.Т. Абдуллаев </w:t>
      </w:r>
    </w:p>
    <w:p w:rsidR="00BA5E82" w:rsidRPr="005C4C07" w:rsidRDefault="00BA5E82" w:rsidP="00BA5E82">
      <w:pPr>
        <w:ind w:left="284"/>
        <w:rPr>
          <w:sz w:val="24"/>
          <w:szCs w:val="24"/>
        </w:rPr>
      </w:pPr>
    </w:p>
    <w:p w:rsidR="00BA5E82" w:rsidRPr="005C4C07" w:rsidRDefault="00BA5E82" w:rsidP="00BA5E82">
      <w:pPr>
        <w:ind w:left="284"/>
        <w:rPr>
          <w:sz w:val="24"/>
          <w:szCs w:val="24"/>
        </w:rPr>
      </w:pPr>
    </w:p>
    <w:p w:rsidR="00BA5E82" w:rsidRDefault="00BA5E82" w:rsidP="00BA5E82">
      <w:pPr>
        <w:ind w:left="284"/>
      </w:pPr>
      <w:r w:rsidRPr="005C4C07">
        <w:rPr>
          <w:sz w:val="24"/>
          <w:szCs w:val="24"/>
        </w:rPr>
        <w:t xml:space="preserve"> Представитель заказчика:                            </w:t>
      </w:r>
      <w:r w:rsidR="0047768C" w:rsidRPr="005C4C07">
        <w:rPr>
          <w:sz w:val="24"/>
          <w:szCs w:val="24"/>
        </w:rPr>
        <w:t xml:space="preserve">                     </w:t>
      </w:r>
      <w:r w:rsidR="00E45A6B" w:rsidRPr="005C4C07">
        <w:rPr>
          <w:sz w:val="24"/>
          <w:szCs w:val="24"/>
        </w:rPr>
        <w:t xml:space="preserve">        </w:t>
      </w:r>
      <w:r w:rsidR="0047768C" w:rsidRPr="005C4C07">
        <w:rPr>
          <w:sz w:val="24"/>
          <w:szCs w:val="24"/>
        </w:rPr>
        <w:t xml:space="preserve">      </w:t>
      </w:r>
      <w:r w:rsidRPr="005C4C07">
        <w:rPr>
          <w:sz w:val="24"/>
          <w:szCs w:val="24"/>
        </w:rPr>
        <w:t xml:space="preserve">  __________________</w:t>
      </w:r>
      <w:r w:rsidR="003B770C" w:rsidRPr="005C4C07">
        <w:rPr>
          <w:sz w:val="24"/>
          <w:szCs w:val="24"/>
        </w:rPr>
        <w:t>М.Е.Глухова</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C4797F" w:rsidRDefault="00C4797F" w:rsidP="00E57B9B">
      <w:pPr>
        <w:sectPr w:rsidR="00C4797F" w:rsidSect="006C17DF">
          <w:pgSz w:w="11906" w:h="16838"/>
          <w:pgMar w:top="426" w:right="424" w:bottom="709" w:left="993" w:header="708" w:footer="708" w:gutter="0"/>
          <w:cols w:space="708"/>
          <w:docGrid w:linePitch="360"/>
        </w:sectPr>
      </w:pPr>
    </w:p>
    <w:p w:rsidR="00C4797F" w:rsidRDefault="00C4797F" w:rsidP="00C4797F">
      <w:pPr>
        <w:ind w:hanging="426"/>
        <w:jc w:val="right"/>
        <w:rPr>
          <w:sz w:val="16"/>
          <w:szCs w:val="16"/>
        </w:rPr>
      </w:pPr>
      <w:r>
        <w:rPr>
          <w:sz w:val="16"/>
          <w:szCs w:val="16"/>
        </w:rPr>
        <w:lastRenderedPageBreak/>
        <w:t xml:space="preserve">                                                                                                                                                                                   Приложение 1</w:t>
      </w:r>
    </w:p>
    <w:p w:rsidR="00C4797F" w:rsidRDefault="00C4797F" w:rsidP="00C4797F">
      <w:pPr>
        <w:tabs>
          <w:tab w:val="left" w:pos="3930"/>
          <w:tab w:val="right" w:pos="9355"/>
        </w:tabs>
        <w:jc w:val="right"/>
        <w:rPr>
          <w:sz w:val="16"/>
          <w:szCs w:val="16"/>
        </w:rPr>
      </w:pPr>
      <w:r>
        <w:rPr>
          <w:sz w:val="16"/>
          <w:szCs w:val="16"/>
        </w:rPr>
        <w:t xml:space="preserve">                                                                                                                                               к протоколу подведения итогов</w:t>
      </w:r>
    </w:p>
    <w:p w:rsidR="00C4797F" w:rsidRDefault="00C4797F" w:rsidP="00C4797F">
      <w:pPr>
        <w:tabs>
          <w:tab w:val="left" w:pos="3930"/>
          <w:tab w:val="right" w:pos="9355"/>
        </w:tabs>
        <w:jc w:val="right"/>
        <w:rPr>
          <w:sz w:val="16"/>
          <w:szCs w:val="16"/>
        </w:rPr>
      </w:pPr>
      <w:r>
        <w:rPr>
          <w:sz w:val="16"/>
          <w:szCs w:val="16"/>
        </w:rPr>
        <w:t xml:space="preserve">                                                                                                                                                                   аукциона в электронной форме</w:t>
      </w:r>
    </w:p>
    <w:p w:rsidR="00C4797F" w:rsidRDefault="00C4797F" w:rsidP="00C4797F">
      <w:pPr>
        <w:tabs>
          <w:tab w:val="left" w:pos="3930"/>
          <w:tab w:val="right" w:pos="9355"/>
        </w:tabs>
        <w:jc w:val="right"/>
        <w:rPr>
          <w:sz w:val="16"/>
          <w:szCs w:val="16"/>
        </w:rPr>
      </w:pPr>
      <w:r>
        <w:rPr>
          <w:sz w:val="22"/>
          <w:szCs w:val="22"/>
        </w:rPr>
        <w:t xml:space="preserve">                                                                                                                           </w:t>
      </w:r>
      <w:r>
        <w:rPr>
          <w:sz w:val="16"/>
          <w:szCs w:val="16"/>
        </w:rPr>
        <w:t>от  «14»  июля  2015  г. № 0187300005815000292-3</w:t>
      </w:r>
    </w:p>
    <w:p w:rsidR="00C4797F" w:rsidRDefault="00C4797F" w:rsidP="00C4797F">
      <w:pPr>
        <w:jc w:val="center"/>
        <w:rPr>
          <w:sz w:val="22"/>
          <w:szCs w:val="22"/>
        </w:rPr>
      </w:pPr>
      <w:r>
        <w:rPr>
          <w:sz w:val="22"/>
          <w:szCs w:val="22"/>
        </w:rPr>
        <w:t>Таблица подведения итогов</w:t>
      </w:r>
    </w:p>
    <w:p w:rsidR="00C4797F" w:rsidRDefault="00C4797F" w:rsidP="00C4797F">
      <w:pPr>
        <w:jc w:val="center"/>
        <w:rPr>
          <w:sz w:val="22"/>
          <w:szCs w:val="22"/>
        </w:rPr>
      </w:pPr>
      <w:r>
        <w:rPr>
          <w:sz w:val="22"/>
          <w:szCs w:val="22"/>
        </w:rPr>
        <w:t xml:space="preserve"> аукциона </w:t>
      </w:r>
      <w:proofErr w:type="gramStart"/>
      <w:r>
        <w:rPr>
          <w:sz w:val="22"/>
          <w:szCs w:val="22"/>
        </w:rPr>
        <w:t xml:space="preserve">в электронной форме </w:t>
      </w:r>
      <w:r>
        <w:rPr>
          <w:color w:val="000000"/>
          <w:sz w:val="22"/>
          <w:szCs w:val="22"/>
        </w:rPr>
        <w:t>на право заключения муниципального контракта на оказание консультационных услуг в ходе подготовки к заключению</w:t>
      </w:r>
      <w:proofErr w:type="gramEnd"/>
      <w:r>
        <w:rPr>
          <w:color w:val="000000"/>
          <w:sz w:val="22"/>
          <w:szCs w:val="22"/>
        </w:rPr>
        <w:t xml:space="preserve"> концессионного соглашения объектов жилищно-коммунального хозяйства, расположенных на территории города </w:t>
      </w:r>
      <w:proofErr w:type="spellStart"/>
      <w:r>
        <w:rPr>
          <w:color w:val="000000"/>
          <w:sz w:val="22"/>
          <w:szCs w:val="22"/>
        </w:rPr>
        <w:t>Югорска</w:t>
      </w:r>
      <w:proofErr w:type="spellEnd"/>
      <w:r>
        <w:rPr>
          <w:color w:val="000000"/>
          <w:sz w:val="22"/>
          <w:szCs w:val="22"/>
        </w:rPr>
        <w:t xml:space="preserve"> в городе </w:t>
      </w:r>
      <w:proofErr w:type="spellStart"/>
      <w:r>
        <w:rPr>
          <w:color w:val="000000"/>
          <w:sz w:val="22"/>
          <w:szCs w:val="22"/>
        </w:rPr>
        <w:t>Югорске</w:t>
      </w:r>
      <w:proofErr w:type="spellEnd"/>
    </w:p>
    <w:p w:rsidR="00C4797F" w:rsidRDefault="00C4797F" w:rsidP="00C4797F">
      <w:pPr>
        <w:jc w:val="center"/>
        <w:rPr>
          <w:sz w:val="22"/>
          <w:szCs w:val="22"/>
        </w:rPr>
      </w:pPr>
    </w:p>
    <w:p w:rsidR="00C4797F" w:rsidRDefault="00C4797F" w:rsidP="00C4797F">
      <w:r>
        <w:t xml:space="preserve">Заказчик: Департамент жилищно-коммунального и строительного комплекса администрации города </w:t>
      </w:r>
      <w:proofErr w:type="spellStart"/>
      <w:r>
        <w:t>Югорска</w:t>
      </w:r>
      <w:proofErr w:type="spellEnd"/>
    </w:p>
    <w:p w:rsidR="00C4797F" w:rsidRDefault="00C4797F" w:rsidP="00C4797F"/>
    <w:tbl>
      <w:tblPr>
        <w:tblW w:w="15870" w:type="dxa"/>
        <w:tblInd w:w="-256" w:type="dxa"/>
        <w:tblLayout w:type="fixed"/>
        <w:tblCellMar>
          <w:top w:w="28" w:type="dxa"/>
          <w:left w:w="28" w:type="dxa"/>
          <w:bottom w:w="28" w:type="dxa"/>
          <w:right w:w="28" w:type="dxa"/>
        </w:tblCellMar>
        <w:tblLook w:val="04A0" w:firstRow="1" w:lastRow="0" w:firstColumn="1" w:lastColumn="0" w:noHBand="0" w:noVBand="1"/>
      </w:tblPr>
      <w:tblGrid>
        <w:gridCol w:w="3398"/>
        <w:gridCol w:w="1279"/>
        <w:gridCol w:w="2126"/>
        <w:gridCol w:w="2125"/>
        <w:gridCol w:w="2833"/>
        <w:gridCol w:w="1700"/>
        <w:gridCol w:w="2409"/>
      </w:tblGrid>
      <w:tr w:rsidR="00C4797F" w:rsidTr="00C4797F">
        <w:trPr>
          <w:trHeight w:val="168"/>
        </w:trPr>
        <w:tc>
          <w:tcPr>
            <w:tcW w:w="4677" w:type="dxa"/>
            <w:gridSpan w:val="2"/>
            <w:tcBorders>
              <w:top w:val="single" w:sz="8" w:space="0" w:color="000000"/>
              <w:left w:val="single" w:sz="8" w:space="0" w:color="000000"/>
              <w:bottom w:val="single" w:sz="8" w:space="0" w:color="000000"/>
              <w:right w:val="nil"/>
            </w:tcBorders>
            <w:hideMark/>
          </w:tcPr>
          <w:p w:rsidR="00C4797F" w:rsidRDefault="00C4797F">
            <w:pPr>
              <w:suppressAutoHyphens/>
              <w:snapToGrid w:val="0"/>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C4797F" w:rsidRDefault="00C4797F">
            <w:pPr>
              <w:suppressAutoHyphens/>
              <w:snapToGrid w:val="0"/>
              <w:jc w:val="center"/>
              <w:rPr>
                <w:color w:val="000000"/>
                <w:sz w:val="18"/>
                <w:szCs w:val="18"/>
                <w:lang w:eastAsia="ar-SA"/>
              </w:rPr>
            </w:pPr>
            <w:r>
              <w:rPr>
                <w:color w:val="000000"/>
                <w:sz w:val="18"/>
                <w:szCs w:val="18"/>
              </w:rPr>
              <w:t>№2</w:t>
            </w:r>
          </w:p>
        </w:tc>
        <w:tc>
          <w:tcPr>
            <w:tcW w:w="2125" w:type="dxa"/>
            <w:tcBorders>
              <w:top w:val="single" w:sz="4" w:space="0" w:color="auto"/>
              <w:left w:val="nil"/>
              <w:bottom w:val="single" w:sz="4" w:space="0" w:color="auto"/>
              <w:right w:val="single" w:sz="4" w:space="0" w:color="auto"/>
            </w:tcBorders>
            <w:hideMark/>
          </w:tcPr>
          <w:p w:rsidR="00C4797F" w:rsidRDefault="00C4797F">
            <w:pPr>
              <w:jc w:val="center"/>
              <w:rPr>
                <w:color w:val="000000"/>
                <w:sz w:val="18"/>
                <w:szCs w:val="18"/>
                <w:lang w:eastAsia="ar-SA"/>
              </w:rPr>
            </w:pPr>
            <w:r>
              <w:rPr>
                <w:color w:val="000000"/>
                <w:sz w:val="18"/>
                <w:szCs w:val="18"/>
              </w:rPr>
              <w:t>№3</w:t>
            </w:r>
          </w:p>
        </w:tc>
        <w:tc>
          <w:tcPr>
            <w:tcW w:w="2833" w:type="dxa"/>
            <w:tcBorders>
              <w:top w:val="single" w:sz="4" w:space="0" w:color="auto"/>
              <w:left w:val="nil"/>
              <w:bottom w:val="single" w:sz="4" w:space="0" w:color="auto"/>
              <w:right w:val="single" w:sz="4" w:space="0" w:color="auto"/>
            </w:tcBorders>
            <w:hideMark/>
          </w:tcPr>
          <w:p w:rsidR="00C4797F" w:rsidRDefault="00C4797F">
            <w:pPr>
              <w:jc w:val="center"/>
              <w:rPr>
                <w:color w:val="000000"/>
                <w:sz w:val="18"/>
                <w:szCs w:val="18"/>
                <w:lang w:eastAsia="ar-SA"/>
              </w:rPr>
            </w:pPr>
            <w:r>
              <w:rPr>
                <w:color w:val="000000"/>
                <w:sz w:val="18"/>
                <w:szCs w:val="18"/>
              </w:rPr>
              <w:t>№4</w:t>
            </w:r>
          </w:p>
        </w:tc>
        <w:tc>
          <w:tcPr>
            <w:tcW w:w="1700" w:type="dxa"/>
            <w:tcBorders>
              <w:top w:val="single" w:sz="4" w:space="0" w:color="auto"/>
              <w:left w:val="nil"/>
              <w:bottom w:val="single" w:sz="4" w:space="0" w:color="auto"/>
              <w:right w:val="single" w:sz="4" w:space="0" w:color="auto"/>
            </w:tcBorders>
            <w:hideMark/>
          </w:tcPr>
          <w:p w:rsidR="00C4797F" w:rsidRDefault="00C4797F">
            <w:pPr>
              <w:jc w:val="center"/>
              <w:rPr>
                <w:color w:val="000000"/>
                <w:sz w:val="18"/>
                <w:szCs w:val="18"/>
                <w:lang w:eastAsia="ar-SA"/>
              </w:rPr>
            </w:pPr>
            <w:r>
              <w:rPr>
                <w:color w:val="000000"/>
                <w:sz w:val="18"/>
                <w:szCs w:val="18"/>
              </w:rPr>
              <w:t>№6</w:t>
            </w:r>
          </w:p>
        </w:tc>
        <w:tc>
          <w:tcPr>
            <w:tcW w:w="2409" w:type="dxa"/>
            <w:tcBorders>
              <w:top w:val="single" w:sz="4" w:space="0" w:color="auto"/>
              <w:left w:val="nil"/>
              <w:bottom w:val="single" w:sz="4" w:space="0" w:color="auto"/>
              <w:right w:val="single" w:sz="4" w:space="0" w:color="auto"/>
            </w:tcBorders>
            <w:hideMark/>
          </w:tcPr>
          <w:p w:rsidR="00C4797F" w:rsidRDefault="00C4797F">
            <w:pPr>
              <w:jc w:val="center"/>
              <w:rPr>
                <w:color w:val="000000"/>
                <w:sz w:val="18"/>
                <w:szCs w:val="18"/>
                <w:lang w:eastAsia="ar-SA"/>
              </w:rPr>
            </w:pPr>
            <w:r>
              <w:rPr>
                <w:color w:val="000000"/>
                <w:sz w:val="18"/>
                <w:szCs w:val="18"/>
              </w:rPr>
              <w:t>№7</w:t>
            </w:r>
          </w:p>
        </w:tc>
      </w:tr>
      <w:tr w:rsidR="00C4797F" w:rsidTr="00C4797F">
        <w:tc>
          <w:tcPr>
            <w:tcW w:w="3398" w:type="dxa"/>
            <w:tcBorders>
              <w:top w:val="nil"/>
              <w:left w:val="single" w:sz="8" w:space="0" w:color="000000"/>
              <w:bottom w:val="single" w:sz="8" w:space="0" w:color="000000"/>
              <w:right w:val="nil"/>
            </w:tcBorders>
            <w:vAlign w:val="center"/>
            <w:hideMark/>
          </w:tcPr>
          <w:p w:rsidR="00C4797F" w:rsidRDefault="00C4797F">
            <w:pPr>
              <w:suppressAutoHyphens/>
              <w:snapToGrid w:val="0"/>
              <w:ind w:left="294" w:hanging="294"/>
              <w:jc w:val="center"/>
              <w:rPr>
                <w:color w:val="000000"/>
                <w:sz w:val="18"/>
                <w:szCs w:val="18"/>
                <w:lang w:eastAsia="ar-SA"/>
              </w:rPr>
            </w:pPr>
            <w:r>
              <w:rPr>
                <w:color w:val="000000"/>
                <w:sz w:val="18"/>
                <w:szCs w:val="18"/>
              </w:rPr>
              <w:t>Показатель</w:t>
            </w:r>
          </w:p>
        </w:tc>
        <w:tc>
          <w:tcPr>
            <w:tcW w:w="1279" w:type="dxa"/>
            <w:tcBorders>
              <w:top w:val="nil"/>
              <w:left w:val="single" w:sz="8" w:space="0" w:color="000000"/>
              <w:bottom w:val="single" w:sz="8" w:space="0" w:color="000000"/>
              <w:right w:val="nil"/>
            </w:tcBorders>
            <w:vAlign w:val="center"/>
            <w:hideMark/>
          </w:tcPr>
          <w:p w:rsidR="00C4797F" w:rsidRDefault="00C4797F">
            <w:pPr>
              <w:suppressAutoHyphens/>
              <w:snapToGrid w:val="0"/>
              <w:jc w:val="center"/>
              <w:rPr>
                <w:color w:val="000000"/>
                <w:sz w:val="18"/>
                <w:szCs w:val="18"/>
                <w:lang w:eastAsia="ar-SA"/>
              </w:rPr>
            </w:pPr>
            <w:r>
              <w:rPr>
                <w:color w:val="000000"/>
                <w:sz w:val="18"/>
                <w:szCs w:val="18"/>
              </w:rPr>
              <w:t>Обязательные требования</w:t>
            </w:r>
          </w:p>
        </w:tc>
        <w:tc>
          <w:tcPr>
            <w:tcW w:w="2126" w:type="dxa"/>
            <w:tcBorders>
              <w:top w:val="nil"/>
              <w:left w:val="single" w:sz="8" w:space="0" w:color="000000"/>
              <w:bottom w:val="single" w:sz="8" w:space="0" w:color="000000"/>
              <w:right w:val="single" w:sz="8" w:space="0" w:color="000000"/>
            </w:tcBorders>
            <w:hideMark/>
          </w:tcPr>
          <w:p w:rsidR="00C4797F" w:rsidRDefault="00C4797F">
            <w:pPr>
              <w:snapToGrid w:val="0"/>
              <w:jc w:val="center"/>
              <w:rPr>
                <w:color w:val="000000"/>
                <w:sz w:val="18"/>
                <w:szCs w:val="18"/>
                <w:lang w:eastAsia="ar-SA"/>
              </w:rPr>
            </w:pPr>
            <w:r>
              <w:rPr>
                <w:color w:val="000000"/>
                <w:sz w:val="18"/>
                <w:szCs w:val="18"/>
              </w:rPr>
              <w:t xml:space="preserve">  </w:t>
            </w:r>
            <w:r>
              <w:rPr>
                <w:bCs/>
                <w:color w:val="000000"/>
                <w:sz w:val="18"/>
                <w:szCs w:val="18"/>
              </w:rPr>
              <w:t>Автономная некоммерческая организация "Институт Развития Регионов"</w:t>
            </w:r>
          </w:p>
          <w:p w:rsidR="00C4797F" w:rsidRDefault="00C4797F">
            <w:pPr>
              <w:suppressAutoHyphens/>
              <w:snapToGrid w:val="0"/>
              <w:jc w:val="center"/>
              <w:rPr>
                <w:color w:val="000000"/>
                <w:sz w:val="18"/>
                <w:szCs w:val="18"/>
                <w:lang w:eastAsia="ar-SA"/>
              </w:rPr>
            </w:pPr>
            <w:proofErr w:type="spellStart"/>
            <w:r>
              <w:rPr>
                <w:color w:val="000000"/>
                <w:sz w:val="18"/>
                <w:szCs w:val="18"/>
              </w:rPr>
              <w:t>г</w:t>
            </w:r>
            <w:proofErr w:type="gramStart"/>
            <w:r>
              <w:rPr>
                <w:color w:val="000000"/>
                <w:sz w:val="18"/>
                <w:szCs w:val="18"/>
              </w:rPr>
              <w:t>.М</w:t>
            </w:r>
            <w:proofErr w:type="gramEnd"/>
            <w:r>
              <w:rPr>
                <w:color w:val="000000"/>
                <w:sz w:val="18"/>
                <w:szCs w:val="18"/>
              </w:rPr>
              <w:t>осква</w:t>
            </w:r>
            <w:proofErr w:type="spellEnd"/>
          </w:p>
        </w:tc>
        <w:tc>
          <w:tcPr>
            <w:tcW w:w="2125" w:type="dxa"/>
            <w:tcBorders>
              <w:top w:val="single" w:sz="4" w:space="0" w:color="auto"/>
              <w:left w:val="nil"/>
              <w:bottom w:val="single" w:sz="4" w:space="0" w:color="auto"/>
              <w:right w:val="single" w:sz="4" w:space="0" w:color="auto"/>
            </w:tcBorders>
            <w:hideMark/>
          </w:tcPr>
          <w:p w:rsidR="00C4797F" w:rsidRDefault="00C4797F">
            <w:pPr>
              <w:jc w:val="center"/>
              <w:rPr>
                <w:bCs/>
                <w:color w:val="000000"/>
                <w:sz w:val="18"/>
                <w:szCs w:val="18"/>
                <w:lang w:eastAsia="ar-SA"/>
              </w:rPr>
            </w:pPr>
            <w:r>
              <w:rPr>
                <w:bCs/>
                <w:color w:val="000000"/>
                <w:sz w:val="18"/>
                <w:szCs w:val="18"/>
              </w:rPr>
              <w:t>Открытое акционерное общество "Служба заказчика"</w:t>
            </w:r>
          </w:p>
          <w:p w:rsidR="00C4797F" w:rsidRDefault="00C4797F">
            <w:pPr>
              <w:jc w:val="center"/>
              <w:rPr>
                <w:color w:val="000000"/>
                <w:sz w:val="18"/>
                <w:szCs w:val="18"/>
                <w:lang w:eastAsia="ar-SA"/>
              </w:rPr>
            </w:pPr>
            <w:proofErr w:type="spellStart"/>
            <w:r>
              <w:rPr>
                <w:bCs/>
                <w:color w:val="000000"/>
                <w:sz w:val="18"/>
                <w:szCs w:val="18"/>
              </w:rPr>
              <w:t>г</w:t>
            </w:r>
            <w:proofErr w:type="gramStart"/>
            <w:r>
              <w:rPr>
                <w:bCs/>
                <w:color w:val="000000"/>
                <w:sz w:val="18"/>
                <w:szCs w:val="18"/>
              </w:rPr>
              <w:t>.Ю</w:t>
            </w:r>
            <w:proofErr w:type="gramEnd"/>
            <w:r>
              <w:rPr>
                <w:bCs/>
                <w:color w:val="000000"/>
                <w:sz w:val="18"/>
                <w:szCs w:val="18"/>
              </w:rPr>
              <w:t>горск</w:t>
            </w:r>
            <w:proofErr w:type="spellEnd"/>
          </w:p>
        </w:tc>
        <w:tc>
          <w:tcPr>
            <w:tcW w:w="2833" w:type="dxa"/>
            <w:tcBorders>
              <w:top w:val="single" w:sz="4" w:space="0" w:color="auto"/>
              <w:left w:val="nil"/>
              <w:bottom w:val="single" w:sz="4" w:space="0" w:color="auto"/>
              <w:right w:val="single" w:sz="4" w:space="0" w:color="auto"/>
            </w:tcBorders>
            <w:hideMark/>
          </w:tcPr>
          <w:p w:rsidR="00C4797F" w:rsidRDefault="00C4797F">
            <w:pPr>
              <w:jc w:val="center"/>
              <w:rPr>
                <w:bCs/>
                <w:color w:val="000000"/>
                <w:sz w:val="18"/>
                <w:szCs w:val="18"/>
                <w:lang w:eastAsia="ar-SA"/>
              </w:rPr>
            </w:pPr>
            <w:r>
              <w:rPr>
                <w:bCs/>
                <w:color w:val="000000"/>
                <w:sz w:val="18"/>
                <w:szCs w:val="18"/>
              </w:rPr>
              <w:t>Общество с ограниченной ответственностью «</w:t>
            </w:r>
            <w:proofErr w:type="spellStart"/>
            <w:r>
              <w:rPr>
                <w:bCs/>
                <w:color w:val="000000"/>
                <w:sz w:val="18"/>
                <w:szCs w:val="18"/>
              </w:rPr>
              <w:t>Электронсервис</w:t>
            </w:r>
            <w:proofErr w:type="spellEnd"/>
            <w:r>
              <w:rPr>
                <w:bCs/>
                <w:color w:val="000000"/>
                <w:sz w:val="18"/>
                <w:szCs w:val="18"/>
              </w:rPr>
              <w:t>»</w:t>
            </w:r>
          </w:p>
          <w:p w:rsidR="00C4797F" w:rsidRDefault="00C4797F">
            <w:pPr>
              <w:jc w:val="center"/>
              <w:rPr>
                <w:color w:val="000000"/>
                <w:sz w:val="18"/>
                <w:szCs w:val="18"/>
                <w:lang w:eastAsia="ar-SA"/>
              </w:rPr>
            </w:pPr>
            <w:proofErr w:type="spellStart"/>
            <w:r>
              <w:rPr>
                <w:bCs/>
                <w:color w:val="000000"/>
                <w:sz w:val="18"/>
                <w:szCs w:val="18"/>
              </w:rPr>
              <w:t>г</w:t>
            </w:r>
            <w:proofErr w:type="gramStart"/>
            <w:r>
              <w:rPr>
                <w:bCs/>
                <w:color w:val="000000"/>
                <w:sz w:val="18"/>
                <w:szCs w:val="18"/>
              </w:rPr>
              <w:t>.Г</w:t>
            </w:r>
            <w:proofErr w:type="gramEnd"/>
            <w:r>
              <w:rPr>
                <w:bCs/>
                <w:color w:val="000000"/>
                <w:sz w:val="18"/>
                <w:szCs w:val="18"/>
              </w:rPr>
              <w:t>атчина</w:t>
            </w:r>
            <w:proofErr w:type="spellEnd"/>
          </w:p>
        </w:tc>
        <w:tc>
          <w:tcPr>
            <w:tcW w:w="1700" w:type="dxa"/>
            <w:tcBorders>
              <w:top w:val="single" w:sz="4" w:space="0" w:color="auto"/>
              <w:left w:val="nil"/>
              <w:bottom w:val="single" w:sz="4" w:space="0" w:color="auto"/>
              <w:right w:val="single" w:sz="4" w:space="0" w:color="auto"/>
            </w:tcBorders>
            <w:hideMark/>
          </w:tcPr>
          <w:p w:rsidR="00C4797F" w:rsidRDefault="00C4797F">
            <w:pPr>
              <w:jc w:val="center"/>
              <w:rPr>
                <w:bCs/>
                <w:color w:val="000000"/>
                <w:sz w:val="18"/>
                <w:szCs w:val="18"/>
                <w:lang w:eastAsia="ar-SA"/>
              </w:rPr>
            </w:pPr>
            <w:r>
              <w:rPr>
                <w:bCs/>
                <w:color w:val="000000"/>
                <w:sz w:val="18"/>
                <w:szCs w:val="18"/>
              </w:rPr>
              <w:t>Общество с ограниченной ответственностью "</w:t>
            </w:r>
            <w:proofErr w:type="spellStart"/>
            <w:r>
              <w:rPr>
                <w:bCs/>
                <w:color w:val="000000"/>
                <w:sz w:val="18"/>
                <w:szCs w:val="18"/>
              </w:rPr>
              <w:t>Сибпрофконсалт</w:t>
            </w:r>
            <w:proofErr w:type="spellEnd"/>
            <w:r>
              <w:rPr>
                <w:bCs/>
                <w:color w:val="000000"/>
                <w:sz w:val="18"/>
                <w:szCs w:val="18"/>
              </w:rPr>
              <w:t>"</w:t>
            </w:r>
          </w:p>
          <w:p w:rsidR="00C4797F" w:rsidRDefault="00C4797F">
            <w:pPr>
              <w:jc w:val="center"/>
              <w:rPr>
                <w:color w:val="000000"/>
                <w:sz w:val="18"/>
                <w:szCs w:val="18"/>
                <w:lang w:eastAsia="ar-SA"/>
              </w:rPr>
            </w:pPr>
            <w:proofErr w:type="spellStart"/>
            <w:r>
              <w:rPr>
                <w:bCs/>
                <w:color w:val="000000"/>
                <w:sz w:val="18"/>
                <w:szCs w:val="18"/>
              </w:rPr>
              <w:t>г</w:t>
            </w:r>
            <w:proofErr w:type="gramStart"/>
            <w:r>
              <w:rPr>
                <w:bCs/>
                <w:color w:val="000000"/>
                <w:sz w:val="18"/>
                <w:szCs w:val="18"/>
              </w:rPr>
              <w:t>.Т</w:t>
            </w:r>
            <w:proofErr w:type="gramEnd"/>
            <w:r>
              <w:rPr>
                <w:bCs/>
                <w:color w:val="000000"/>
                <w:sz w:val="18"/>
                <w:szCs w:val="18"/>
              </w:rPr>
              <w:t>юмень</w:t>
            </w:r>
            <w:proofErr w:type="spellEnd"/>
          </w:p>
        </w:tc>
        <w:tc>
          <w:tcPr>
            <w:tcW w:w="2409" w:type="dxa"/>
            <w:tcBorders>
              <w:top w:val="single" w:sz="4" w:space="0" w:color="auto"/>
              <w:left w:val="nil"/>
              <w:bottom w:val="single" w:sz="4" w:space="0" w:color="auto"/>
              <w:right w:val="single" w:sz="4" w:space="0" w:color="auto"/>
            </w:tcBorders>
            <w:hideMark/>
          </w:tcPr>
          <w:p w:rsidR="00C4797F" w:rsidRDefault="00C4797F">
            <w:pPr>
              <w:jc w:val="center"/>
              <w:rPr>
                <w:bCs/>
                <w:color w:val="000000"/>
                <w:sz w:val="18"/>
                <w:szCs w:val="18"/>
                <w:lang w:eastAsia="ar-SA"/>
              </w:rPr>
            </w:pPr>
            <w:r>
              <w:rPr>
                <w:bCs/>
                <w:color w:val="000000"/>
                <w:sz w:val="18"/>
                <w:szCs w:val="18"/>
              </w:rPr>
              <w:t>Общество с ограниченной ответственностью «ВИНСЕР-АУДИТ»</w:t>
            </w:r>
          </w:p>
          <w:p w:rsidR="00C4797F" w:rsidRDefault="00C4797F">
            <w:pPr>
              <w:jc w:val="center"/>
              <w:rPr>
                <w:color w:val="000000"/>
                <w:sz w:val="18"/>
                <w:szCs w:val="18"/>
                <w:lang w:eastAsia="ar-SA"/>
              </w:rPr>
            </w:pPr>
            <w:proofErr w:type="spellStart"/>
            <w:r>
              <w:rPr>
                <w:bCs/>
                <w:color w:val="000000"/>
                <w:sz w:val="18"/>
                <w:szCs w:val="18"/>
              </w:rPr>
              <w:t>г</w:t>
            </w:r>
            <w:proofErr w:type="gramStart"/>
            <w:r>
              <w:rPr>
                <w:bCs/>
                <w:color w:val="000000"/>
                <w:sz w:val="18"/>
                <w:szCs w:val="18"/>
              </w:rPr>
              <w:t>.С</w:t>
            </w:r>
            <w:proofErr w:type="gramEnd"/>
            <w:r>
              <w:rPr>
                <w:bCs/>
                <w:color w:val="000000"/>
                <w:sz w:val="18"/>
                <w:szCs w:val="18"/>
              </w:rPr>
              <w:t>анкт</w:t>
            </w:r>
            <w:proofErr w:type="spellEnd"/>
            <w:r>
              <w:rPr>
                <w:bCs/>
                <w:color w:val="000000"/>
                <w:sz w:val="18"/>
                <w:szCs w:val="18"/>
              </w:rPr>
              <w:t>-Петербург</w:t>
            </w:r>
          </w:p>
        </w:tc>
      </w:tr>
      <w:tr w:rsidR="00C4797F" w:rsidTr="00C4797F">
        <w:trPr>
          <w:trHeight w:val="708"/>
        </w:trPr>
        <w:tc>
          <w:tcPr>
            <w:tcW w:w="3398" w:type="dxa"/>
            <w:tcBorders>
              <w:top w:val="nil"/>
              <w:left w:val="single" w:sz="8" w:space="0" w:color="000000"/>
              <w:bottom w:val="single" w:sz="8" w:space="0" w:color="000000"/>
              <w:right w:val="nil"/>
            </w:tcBorders>
            <w:hideMark/>
          </w:tcPr>
          <w:p w:rsidR="00C4797F" w:rsidRDefault="00C4797F" w:rsidP="00C4797F">
            <w:pPr>
              <w:suppressAutoHyphens/>
              <w:snapToGrid w:val="0"/>
              <w:ind w:left="108" w:right="119"/>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279" w:type="dxa"/>
            <w:tcBorders>
              <w:top w:val="nil"/>
              <w:left w:val="single" w:sz="8" w:space="0" w:color="000000"/>
              <w:bottom w:val="single" w:sz="8" w:space="0" w:color="000000"/>
              <w:right w:val="nil"/>
            </w:tcBorders>
            <w:vAlign w:val="center"/>
            <w:hideMark/>
          </w:tcPr>
          <w:p w:rsidR="00C4797F" w:rsidRDefault="00C4797F">
            <w:pPr>
              <w:suppressAutoHyphens/>
              <w:snapToGrid w:val="0"/>
              <w:jc w:val="center"/>
              <w:rPr>
                <w:color w:val="000000"/>
                <w:sz w:val="18"/>
                <w:szCs w:val="18"/>
                <w:lang w:eastAsia="ar-SA"/>
              </w:rPr>
            </w:pPr>
            <w:r>
              <w:rPr>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125"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33"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700"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409"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4797F" w:rsidTr="00C4797F">
        <w:trPr>
          <w:trHeight w:val="387"/>
        </w:trPr>
        <w:tc>
          <w:tcPr>
            <w:tcW w:w="3398" w:type="dxa"/>
            <w:tcBorders>
              <w:top w:val="nil"/>
              <w:left w:val="single" w:sz="8" w:space="0" w:color="000000"/>
              <w:bottom w:val="single" w:sz="8" w:space="0" w:color="000000"/>
              <w:right w:val="nil"/>
            </w:tcBorders>
            <w:hideMark/>
          </w:tcPr>
          <w:p w:rsidR="00C4797F" w:rsidRDefault="00C4797F" w:rsidP="00C4797F">
            <w:pPr>
              <w:suppressAutoHyphens/>
              <w:snapToGrid w:val="0"/>
              <w:ind w:left="105" w:right="120"/>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9" w:type="dxa"/>
            <w:tcBorders>
              <w:top w:val="nil"/>
              <w:left w:val="single" w:sz="8" w:space="0" w:color="000000"/>
              <w:bottom w:val="single" w:sz="8" w:space="0" w:color="000000"/>
              <w:right w:val="nil"/>
            </w:tcBorders>
            <w:vAlign w:val="center"/>
            <w:hideMark/>
          </w:tcPr>
          <w:p w:rsidR="00C4797F" w:rsidRDefault="00C4797F">
            <w:pPr>
              <w:suppressAutoHyphens/>
              <w:snapToGrid w:val="0"/>
              <w:jc w:val="center"/>
              <w:rPr>
                <w:color w:val="000000"/>
                <w:sz w:val="18"/>
                <w:szCs w:val="18"/>
                <w:lang w:eastAsia="ar-SA"/>
              </w:rPr>
            </w:pPr>
            <w:r>
              <w:rPr>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5"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33"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700"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409"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4797F" w:rsidTr="00C4797F">
        <w:tc>
          <w:tcPr>
            <w:tcW w:w="3398" w:type="dxa"/>
            <w:tcBorders>
              <w:top w:val="nil"/>
              <w:left w:val="single" w:sz="8" w:space="0" w:color="000000"/>
              <w:bottom w:val="single" w:sz="8" w:space="0" w:color="000000"/>
              <w:right w:val="nil"/>
            </w:tcBorders>
            <w:hideMark/>
          </w:tcPr>
          <w:p w:rsidR="00C4797F" w:rsidRDefault="00C4797F" w:rsidP="00C4797F">
            <w:pPr>
              <w:suppressAutoHyphens/>
              <w:snapToGrid w:val="0"/>
              <w:ind w:left="105" w:right="120"/>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 xml:space="preserve">заявителя по уплате этих сумм исполненной и которые признаны безнадежными к взысканию в соответствии с законодательством </w:t>
            </w:r>
            <w:r>
              <w:rPr>
                <w:sz w:val="18"/>
                <w:szCs w:val="18"/>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9" w:type="dxa"/>
            <w:tcBorders>
              <w:top w:val="nil"/>
              <w:left w:val="single" w:sz="8" w:space="0" w:color="000000"/>
              <w:bottom w:val="single" w:sz="8" w:space="0" w:color="000000"/>
              <w:right w:val="nil"/>
            </w:tcBorders>
            <w:vAlign w:val="center"/>
          </w:tcPr>
          <w:p w:rsidR="00C4797F" w:rsidRDefault="00C4797F">
            <w:pPr>
              <w:snapToGrid w:val="0"/>
              <w:jc w:val="center"/>
              <w:rPr>
                <w:color w:val="000000"/>
                <w:sz w:val="18"/>
                <w:szCs w:val="18"/>
                <w:lang w:eastAsia="ar-SA"/>
              </w:rPr>
            </w:pPr>
          </w:p>
          <w:p w:rsidR="00C4797F" w:rsidRDefault="00C4797F">
            <w:pPr>
              <w:suppressAutoHyphens/>
              <w:snapToGrid w:val="0"/>
              <w:ind w:firstLine="33"/>
              <w:jc w:val="center"/>
              <w:rPr>
                <w:color w:val="000000"/>
                <w:sz w:val="18"/>
                <w:szCs w:val="18"/>
                <w:lang w:eastAsia="ar-SA"/>
              </w:rPr>
            </w:pPr>
            <w:r>
              <w:rPr>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5"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33"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700"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409"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4797F" w:rsidTr="00C4797F">
        <w:tc>
          <w:tcPr>
            <w:tcW w:w="3398" w:type="dxa"/>
            <w:tcBorders>
              <w:top w:val="nil"/>
              <w:left w:val="single" w:sz="8" w:space="0" w:color="000000"/>
              <w:bottom w:val="single" w:sz="8" w:space="0" w:color="000000"/>
              <w:right w:val="nil"/>
            </w:tcBorders>
            <w:hideMark/>
          </w:tcPr>
          <w:p w:rsidR="00C4797F" w:rsidRDefault="00C4797F" w:rsidP="00C4797F">
            <w:pPr>
              <w:suppressAutoHyphens/>
              <w:snapToGrid w:val="0"/>
              <w:ind w:left="105" w:right="120"/>
              <w:rPr>
                <w:color w:val="000000"/>
                <w:sz w:val="18"/>
                <w:szCs w:val="18"/>
                <w:lang w:eastAsia="ar-SA"/>
              </w:rPr>
            </w:pPr>
            <w:r>
              <w:rPr>
                <w:color w:val="000000"/>
                <w:sz w:val="18"/>
                <w:szCs w:val="18"/>
              </w:rPr>
              <w:lastRenderedPageBreak/>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color w:val="000000"/>
                <w:sz w:val="18"/>
                <w:szCs w:val="18"/>
              </w:rPr>
              <w:t xml:space="preserve"> наказания в виде дисквалификации</w:t>
            </w:r>
          </w:p>
        </w:tc>
        <w:tc>
          <w:tcPr>
            <w:tcW w:w="1279" w:type="dxa"/>
            <w:tcBorders>
              <w:top w:val="nil"/>
              <w:left w:val="single" w:sz="8" w:space="0" w:color="000000"/>
              <w:bottom w:val="single" w:sz="8" w:space="0" w:color="000000"/>
              <w:right w:val="nil"/>
            </w:tcBorders>
            <w:vAlign w:val="center"/>
            <w:hideMark/>
          </w:tcPr>
          <w:p w:rsidR="00C4797F" w:rsidRDefault="00C4797F">
            <w:pPr>
              <w:suppressAutoHyphens/>
              <w:snapToGrid w:val="0"/>
              <w:jc w:val="center"/>
              <w:rPr>
                <w:color w:val="000000"/>
                <w:sz w:val="18"/>
                <w:szCs w:val="18"/>
                <w:lang w:eastAsia="ar-SA"/>
              </w:rPr>
            </w:pPr>
            <w:r>
              <w:rPr>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5"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33" w:type="dxa"/>
            <w:tcBorders>
              <w:top w:val="single" w:sz="4" w:space="0" w:color="auto"/>
              <w:left w:val="nil"/>
              <w:bottom w:val="single" w:sz="4" w:space="0" w:color="auto"/>
              <w:right w:val="single" w:sz="4" w:space="0" w:color="auto"/>
            </w:tcBorders>
            <w:vAlign w:val="center"/>
          </w:tcPr>
          <w:p w:rsidR="00C4797F" w:rsidRDefault="00C4797F" w:rsidP="005C4C07">
            <w:pPr>
              <w:rPr>
                <w:sz w:val="18"/>
                <w:szCs w:val="18"/>
              </w:rPr>
            </w:pPr>
          </w:p>
          <w:p w:rsidR="00C4797F" w:rsidRDefault="00C4797F" w:rsidP="00C4797F">
            <w:pPr>
              <w:snapToGrid w:val="0"/>
              <w:spacing w:line="276" w:lineRule="auto"/>
              <w:jc w:val="center"/>
              <w:rPr>
                <w:color w:val="000000"/>
                <w:sz w:val="18"/>
                <w:szCs w:val="18"/>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700"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409"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4797F" w:rsidTr="00C4797F">
        <w:trPr>
          <w:trHeight w:val="424"/>
        </w:trPr>
        <w:tc>
          <w:tcPr>
            <w:tcW w:w="3398" w:type="dxa"/>
            <w:tcBorders>
              <w:top w:val="nil"/>
              <w:left w:val="single" w:sz="8" w:space="0" w:color="000000"/>
              <w:bottom w:val="single" w:sz="8" w:space="0" w:color="000000"/>
              <w:right w:val="nil"/>
            </w:tcBorders>
            <w:hideMark/>
          </w:tcPr>
          <w:p w:rsidR="00C4797F" w:rsidRDefault="00C4797F" w:rsidP="00C4797F">
            <w:pPr>
              <w:suppressAutoHyphens/>
              <w:snapToGrid w:val="0"/>
              <w:ind w:left="105" w:right="120"/>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Pr>
                <w:sz w:val="18"/>
                <w:szCs w:val="18"/>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9" w:type="dxa"/>
            <w:tcBorders>
              <w:top w:val="nil"/>
              <w:left w:val="single" w:sz="8" w:space="0" w:color="000000"/>
              <w:bottom w:val="single" w:sz="8" w:space="0" w:color="000000"/>
              <w:right w:val="nil"/>
            </w:tcBorders>
            <w:vAlign w:val="center"/>
            <w:hideMark/>
          </w:tcPr>
          <w:p w:rsidR="00C4797F" w:rsidRDefault="00C4797F">
            <w:pPr>
              <w:suppressAutoHyphens/>
              <w:snapToGrid w:val="0"/>
              <w:jc w:val="center"/>
              <w:rPr>
                <w:color w:val="000000"/>
                <w:sz w:val="18"/>
                <w:szCs w:val="18"/>
                <w:lang w:eastAsia="ar-SA"/>
              </w:rPr>
            </w:pPr>
            <w:r>
              <w:rPr>
                <w:color w:val="000000"/>
                <w:sz w:val="18"/>
                <w:szCs w:val="18"/>
              </w:rPr>
              <w:lastRenderedPageBreak/>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5" w:type="dxa"/>
            <w:tcBorders>
              <w:top w:val="single" w:sz="4" w:space="0" w:color="auto"/>
              <w:left w:val="nil"/>
              <w:bottom w:val="single" w:sz="4" w:space="0" w:color="auto"/>
              <w:right w:val="single" w:sz="4" w:space="0" w:color="auto"/>
            </w:tcBorders>
            <w:vAlign w:val="center"/>
            <w:hideMark/>
          </w:tcPr>
          <w:p w:rsidR="00C4797F" w:rsidRDefault="005C4C07" w:rsidP="00C4797F">
            <w:pPr>
              <w:snapToGrid w:val="0"/>
              <w:spacing w:line="276" w:lineRule="auto"/>
              <w:jc w:val="center"/>
              <w:rPr>
                <w:color w:val="000000"/>
                <w:sz w:val="18"/>
                <w:szCs w:val="18"/>
                <w:lang w:eastAsia="ar-SA"/>
              </w:rPr>
            </w:pPr>
            <w:r>
              <w:rPr>
                <w:color w:val="000000"/>
                <w:sz w:val="18"/>
                <w:szCs w:val="18"/>
              </w:rPr>
              <w:t>и</w:t>
            </w:r>
            <w:r w:rsidR="00C4797F">
              <w:rPr>
                <w:color w:val="000000"/>
                <w:sz w:val="18"/>
                <w:szCs w:val="18"/>
              </w:rPr>
              <w:t>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33"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700"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409"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4797F" w:rsidTr="00C4797F">
        <w:trPr>
          <w:trHeight w:val="1950"/>
        </w:trPr>
        <w:tc>
          <w:tcPr>
            <w:tcW w:w="3398" w:type="dxa"/>
            <w:tcBorders>
              <w:top w:val="nil"/>
              <w:left w:val="single" w:sz="8" w:space="0" w:color="000000"/>
              <w:bottom w:val="single" w:sz="4" w:space="0" w:color="auto"/>
              <w:right w:val="nil"/>
            </w:tcBorders>
          </w:tcPr>
          <w:p w:rsidR="00C4797F" w:rsidRDefault="00C4797F" w:rsidP="00C4797F">
            <w:pPr>
              <w:snapToGrid w:val="0"/>
              <w:ind w:left="105" w:right="120"/>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279" w:type="dxa"/>
            <w:tcBorders>
              <w:top w:val="nil"/>
              <w:left w:val="single" w:sz="8" w:space="0" w:color="000000"/>
              <w:bottom w:val="single" w:sz="4" w:space="0" w:color="auto"/>
              <w:right w:val="nil"/>
            </w:tcBorders>
            <w:vAlign w:val="center"/>
            <w:hideMark/>
          </w:tcPr>
          <w:p w:rsidR="00C4797F" w:rsidRDefault="00C4797F">
            <w:pPr>
              <w:suppressAutoHyphens/>
              <w:snapToGrid w:val="0"/>
              <w:jc w:val="center"/>
              <w:rPr>
                <w:color w:val="000000"/>
                <w:sz w:val="18"/>
                <w:szCs w:val="18"/>
                <w:lang w:eastAsia="ar-SA"/>
              </w:rPr>
            </w:pPr>
            <w:r>
              <w:rPr>
                <w:color w:val="000000"/>
                <w:sz w:val="18"/>
                <w:szCs w:val="18"/>
              </w:rPr>
              <w:t>отсутствие</w:t>
            </w:r>
          </w:p>
        </w:tc>
        <w:tc>
          <w:tcPr>
            <w:tcW w:w="2126" w:type="dxa"/>
            <w:tcBorders>
              <w:top w:val="nil"/>
              <w:left w:val="single" w:sz="8" w:space="0" w:color="000000"/>
              <w:bottom w:val="single" w:sz="4" w:space="0" w:color="auto"/>
              <w:right w:val="single" w:sz="8" w:space="0" w:color="000000"/>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2125"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2833"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отсутствует</w:t>
            </w:r>
          </w:p>
        </w:tc>
        <w:tc>
          <w:tcPr>
            <w:tcW w:w="1700"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отсутствует</w:t>
            </w:r>
          </w:p>
        </w:tc>
        <w:tc>
          <w:tcPr>
            <w:tcW w:w="2409" w:type="dxa"/>
            <w:tcBorders>
              <w:top w:val="single" w:sz="4" w:space="0" w:color="auto"/>
              <w:left w:val="nil"/>
              <w:bottom w:val="single" w:sz="4" w:space="0" w:color="auto"/>
              <w:right w:val="single" w:sz="4" w:space="0" w:color="auto"/>
            </w:tcBorders>
            <w:vAlign w:val="center"/>
            <w:hideMark/>
          </w:tcPr>
          <w:p w:rsidR="00C4797F" w:rsidRDefault="00C4797F" w:rsidP="00C4797F">
            <w:pPr>
              <w:snapToGrid w:val="0"/>
              <w:spacing w:line="276" w:lineRule="auto"/>
              <w:jc w:val="center"/>
              <w:rPr>
                <w:color w:val="000000"/>
                <w:sz w:val="18"/>
                <w:szCs w:val="18"/>
                <w:lang w:eastAsia="ar-SA"/>
              </w:rPr>
            </w:pPr>
            <w:r>
              <w:rPr>
                <w:color w:val="000000"/>
                <w:sz w:val="18"/>
                <w:szCs w:val="18"/>
              </w:rPr>
              <w:t>информация</w:t>
            </w:r>
          </w:p>
          <w:p w:rsidR="00C4797F" w:rsidRDefault="00C4797F" w:rsidP="00C4797F">
            <w:pPr>
              <w:suppressAutoHyphens/>
              <w:snapToGrid w:val="0"/>
              <w:spacing w:line="276" w:lineRule="auto"/>
              <w:jc w:val="center"/>
              <w:rPr>
                <w:color w:val="000000"/>
                <w:sz w:val="18"/>
                <w:szCs w:val="18"/>
                <w:lang w:eastAsia="ar-SA"/>
              </w:rPr>
            </w:pPr>
            <w:r>
              <w:rPr>
                <w:color w:val="000000"/>
                <w:sz w:val="18"/>
                <w:szCs w:val="18"/>
              </w:rPr>
              <w:t>отсутствует</w:t>
            </w:r>
          </w:p>
        </w:tc>
      </w:tr>
      <w:tr w:rsidR="00C4797F" w:rsidTr="00C4797F">
        <w:trPr>
          <w:trHeight w:val="42"/>
        </w:trPr>
        <w:tc>
          <w:tcPr>
            <w:tcW w:w="3398" w:type="dxa"/>
            <w:tcBorders>
              <w:top w:val="single" w:sz="4" w:space="0" w:color="auto"/>
              <w:left w:val="single" w:sz="8" w:space="0" w:color="000000"/>
              <w:bottom w:val="single" w:sz="2" w:space="0" w:color="000000"/>
              <w:right w:val="single" w:sz="4" w:space="0" w:color="auto"/>
            </w:tcBorders>
          </w:tcPr>
          <w:p w:rsidR="00C4797F" w:rsidRDefault="00C4797F" w:rsidP="00C4797F">
            <w:pPr>
              <w:snapToGrid w:val="0"/>
              <w:ind w:left="105" w:right="120"/>
              <w:rPr>
                <w:color w:val="000000"/>
                <w:sz w:val="18"/>
                <w:szCs w:val="18"/>
                <w:lang w:eastAsia="ar-SA"/>
              </w:rPr>
            </w:pPr>
            <w:r>
              <w:rPr>
                <w:color w:val="000000"/>
                <w:sz w:val="18"/>
                <w:szCs w:val="18"/>
              </w:rPr>
              <w:t>7. Объем предоставленных документов и  сведений для участия в аукционе</w:t>
            </w:r>
          </w:p>
          <w:p w:rsidR="00C4797F" w:rsidRDefault="00C4797F" w:rsidP="00C4797F">
            <w:pPr>
              <w:suppressAutoHyphens/>
              <w:snapToGrid w:val="0"/>
              <w:ind w:right="120"/>
              <w:rPr>
                <w:color w:val="000000"/>
                <w:sz w:val="18"/>
                <w:szCs w:val="18"/>
                <w:lang w:eastAsia="ar-SA"/>
              </w:rPr>
            </w:pPr>
          </w:p>
        </w:tc>
        <w:tc>
          <w:tcPr>
            <w:tcW w:w="1279" w:type="dxa"/>
            <w:tcBorders>
              <w:top w:val="single" w:sz="4" w:space="0" w:color="auto"/>
              <w:left w:val="single" w:sz="4" w:space="0" w:color="auto"/>
              <w:bottom w:val="single" w:sz="2" w:space="0" w:color="000000"/>
              <w:right w:val="nil"/>
            </w:tcBorders>
            <w:vAlign w:val="center"/>
          </w:tcPr>
          <w:p w:rsidR="00C4797F" w:rsidRDefault="00C4797F" w:rsidP="00C4797F">
            <w:pPr>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126" w:type="dxa"/>
            <w:tcBorders>
              <w:top w:val="single" w:sz="4" w:space="0" w:color="auto"/>
              <w:left w:val="single" w:sz="8" w:space="0" w:color="000000"/>
              <w:bottom w:val="single" w:sz="2" w:space="0" w:color="000000"/>
              <w:right w:val="single" w:sz="8" w:space="0" w:color="000000"/>
            </w:tcBorders>
            <w:vAlign w:val="center"/>
            <w:hideMark/>
          </w:tcPr>
          <w:p w:rsidR="00C4797F" w:rsidRDefault="00C4797F" w:rsidP="00C4797F">
            <w:pPr>
              <w:suppressAutoHyphens/>
              <w:snapToGrid w:val="0"/>
              <w:jc w:val="center"/>
              <w:rPr>
                <w:color w:val="000000"/>
                <w:sz w:val="18"/>
                <w:szCs w:val="18"/>
                <w:lang w:eastAsia="ar-SA"/>
              </w:rPr>
            </w:pPr>
            <w:r>
              <w:rPr>
                <w:color w:val="000000"/>
                <w:sz w:val="18"/>
                <w:szCs w:val="18"/>
              </w:rPr>
              <w:t>в  полном объеме</w:t>
            </w:r>
          </w:p>
        </w:tc>
        <w:tc>
          <w:tcPr>
            <w:tcW w:w="2125" w:type="dxa"/>
            <w:tcBorders>
              <w:top w:val="single" w:sz="4" w:space="0" w:color="auto"/>
              <w:left w:val="nil"/>
              <w:bottom w:val="single" w:sz="4" w:space="0" w:color="auto"/>
              <w:right w:val="single" w:sz="4" w:space="0" w:color="auto"/>
            </w:tcBorders>
            <w:vAlign w:val="center"/>
            <w:hideMark/>
          </w:tcPr>
          <w:p w:rsidR="00C4797F" w:rsidRDefault="00C4797F" w:rsidP="00C4797F">
            <w:pPr>
              <w:suppressAutoHyphens/>
              <w:snapToGrid w:val="0"/>
              <w:ind w:left="110" w:right="110"/>
              <w:jc w:val="center"/>
              <w:rPr>
                <w:sz w:val="18"/>
                <w:szCs w:val="18"/>
                <w:lang w:eastAsia="ar-SA"/>
              </w:rPr>
            </w:pPr>
            <w:r>
              <w:rPr>
                <w:color w:val="000000"/>
                <w:sz w:val="18"/>
                <w:szCs w:val="18"/>
              </w:rPr>
              <w:t>в  полном объеме</w:t>
            </w:r>
          </w:p>
        </w:tc>
        <w:tc>
          <w:tcPr>
            <w:tcW w:w="2833" w:type="dxa"/>
            <w:tcBorders>
              <w:top w:val="single" w:sz="4" w:space="0" w:color="auto"/>
              <w:left w:val="nil"/>
              <w:bottom w:val="single" w:sz="4" w:space="0" w:color="auto"/>
              <w:right w:val="single" w:sz="4" w:space="0" w:color="auto"/>
            </w:tcBorders>
            <w:vAlign w:val="center"/>
            <w:hideMark/>
          </w:tcPr>
          <w:p w:rsidR="00C4797F" w:rsidRDefault="00C4797F" w:rsidP="00C4797F">
            <w:pPr>
              <w:suppressAutoHyphens/>
              <w:snapToGrid w:val="0"/>
              <w:ind w:left="110" w:right="110"/>
              <w:jc w:val="center"/>
              <w:rPr>
                <w:color w:val="000000"/>
                <w:sz w:val="18"/>
                <w:szCs w:val="18"/>
                <w:lang w:eastAsia="ar-SA"/>
              </w:rPr>
            </w:pPr>
            <w:r>
              <w:rPr>
                <w:color w:val="000000"/>
                <w:sz w:val="18"/>
                <w:szCs w:val="18"/>
              </w:rPr>
              <w:t>в  полном объеме</w:t>
            </w:r>
          </w:p>
        </w:tc>
        <w:tc>
          <w:tcPr>
            <w:tcW w:w="1700" w:type="dxa"/>
            <w:tcBorders>
              <w:top w:val="single" w:sz="4" w:space="0" w:color="auto"/>
              <w:left w:val="nil"/>
              <w:bottom w:val="single" w:sz="4" w:space="0" w:color="auto"/>
              <w:right w:val="single" w:sz="4" w:space="0" w:color="auto"/>
            </w:tcBorders>
            <w:vAlign w:val="center"/>
            <w:hideMark/>
          </w:tcPr>
          <w:p w:rsidR="00C4797F" w:rsidRDefault="00C4797F" w:rsidP="00C4797F">
            <w:pPr>
              <w:suppressAutoHyphens/>
              <w:snapToGrid w:val="0"/>
              <w:ind w:left="110" w:right="110"/>
              <w:jc w:val="center"/>
              <w:rPr>
                <w:color w:val="000000"/>
                <w:sz w:val="18"/>
                <w:szCs w:val="18"/>
                <w:lang w:eastAsia="ar-SA"/>
              </w:rPr>
            </w:pPr>
            <w:r>
              <w:rPr>
                <w:color w:val="000000"/>
                <w:sz w:val="18"/>
                <w:szCs w:val="18"/>
              </w:rPr>
              <w:t>в  полном объеме</w:t>
            </w:r>
          </w:p>
        </w:tc>
        <w:tc>
          <w:tcPr>
            <w:tcW w:w="2409" w:type="dxa"/>
            <w:tcBorders>
              <w:top w:val="single" w:sz="4" w:space="0" w:color="auto"/>
              <w:left w:val="nil"/>
              <w:bottom w:val="single" w:sz="4" w:space="0" w:color="auto"/>
              <w:right w:val="single" w:sz="4" w:space="0" w:color="auto"/>
            </w:tcBorders>
            <w:vAlign w:val="center"/>
            <w:hideMark/>
          </w:tcPr>
          <w:p w:rsidR="00C4797F" w:rsidRDefault="00C4797F" w:rsidP="00C4797F">
            <w:pPr>
              <w:suppressAutoHyphens/>
              <w:snapToGrid w:val="0"/>
              <w:ind w:left="110" w:right="110"/>
              <w:jc w:val="center"/>
              <w:rPr>
                <w:color w:val="000000"/>
                <w:sz w:val="18"/>
                <w:szCs w:val="18"/>
                <w:lang w:eastAsia="ar-SA"/>
              </w:rPr>
            </w:pPr>
            <w:r>
              <w:rPr>
                <w:color w:val="000000"/>
                <w:sz w:val="18"/>
                <w:szCs w:val="18"/>
              </w:rPr>
              <w:t>в  полном объеме</w:t>
            </w:r>
          </w:p>
        </w:tc>
      </w:tr>
      <w:tr w:rsidR="00C4797F" w:rsidTr="00C4797F">
        <w:tc>
          <w:tcPr>
            <w:tcW w:w="4677" w:type="dxa"/>
            <w:gridSpan w:val="2"/>
            <w:tcBorders>
              <w:top w:val="single" w:sz="2" w:space="0" w:color="000000"/>
              <w:left w:val="single" w:sz="2" w:space="0" w:color="000000"/>
              <w:bottom w:val="single" w:sz="2" w:space="0" w:color="000000"/>
              <w:right w:val="single" w:sz="2" w:space="0" w:color="000000"/>
            </w:tcBorders>
            <w:hideMark/>
          </w:tcPr>
          <w:p w:rsidR="00C4797F" w:rsidRDefault="00C4797F">
            <w:pPr>
              <w:suppressAutoHyphens/>
              <w:snapToGrid w:val="0"/>
              <w:ind w:left="105" w:right="120"/>
              <w:rPr>
                <w:color w:val="000000"/>
                <w:sz w:val="18"/>
                <w:szCs w:val="18"/>
                <w:lang w:eastAsia="ar-SA"/>
              </w:rPr>
            </w:pPr>
            <w:r>
              <w:rPr>
                <w:sz w:val="18"/>
                <w:szCs w:val="18"/>
              </w:rPr>
              <w:t xml:space="preserve">8. Начальная (максимальная) цена контракта –  </w:t>
            </w:r>
            <w:r>
              <w:rPr>
                <w:b/>
                <w:sz w:val="18"/>
                <w:szCs w:val="18"/>
              </w:rPr>
              <w:t>5 000 000,00</w:t>
            </w:r>
          </w:p>
        </w:tc>
        <w:tc>
          <w:tcPr>
            <w:tcW w:w="2126" w:type="dxa"/>
            <w:tcBorders>
              <w:top w:val="single" w:sz="2" w:space="0" w:color="000000"/>
              <w:left w:val="single" w:sz="2" w:space="0" w:color="000000"/>
              <w:bottom w:val="single" w:sz="2" w:space="0" w:color="000000"/>
              <w:right w:val="single" w:sz="2" w:space="0" w:color="000000"/>
            </w:tcBorders>
          </w:tcPr>
          <w:p w:rsidR="00C4797F" w:rsidRDefault="00C4797F">
            <w:pPr>
              <w:suppressAutoHyphens/>
              <w:snapToGrid w:val="0"/>
              <w:spacing w:line="100" w:lineRule="atLeast"/>
              <w:ind w:left="12" w:right="-3" w:hanging="30"/>
              <w:jc w:val="center"/>
              <w:rPr>
                <w:b/>
                <w:sz w:val="18"/>
                <w:szCs w:val="18"/>
                <w:lang w:eastAsia="ar-SA"/>
              </w:rPr>
            </w:pPr>
          </w:p>
        </w:tc>
        <w:tc>
          <w:tcPr>
            <w:tcW w:w="2125" w:type="dxa"/>
            <w:tcBorders>
              <w:top w:val="single" w:sz="4" w:space="0" w:color="auto"/>
              <w:left w:val="single" w:sz="2" w:space="0" w:color="000000"/>
              <w:bottom w:val="single" w:sz="4" w:space="0" w:color="auto"/>
              <w:right w:val="single" w:sz="4" w:space="0" w:color="auto"/>
            </w:tcBorders>
          </w:tcPr>
          <w:p w:rsidR="00C4797F" w:rsidRDefault="00C4797F">
            <w:pPr>
              <w:jc w:val="center"/>
              <w:rPr>
                <w:b/>
                <w:color w:val="000000"/>
                <w:sz w:val="18"/>
                <w:szCs w:val="18"/>
                <w:lang w:eastAsia="ar-SA"/>
              </w:rPr>
            </w:pPr>
          </w:p>
        </w:tc>
        <w:tc>
          <w:tcPr>
            <w:tcW w:w="2833" w:type="dxa"/>
            <w:tcBorders>
              <w:top w:val="single" w:sz="4" w:space="0" w:color="auto"/>
              <w:left w:val="nil"/>
              <w:bottom w:val="single" w:sz="4" w:space="0" w:color="auto"/>
              <w:right w:val="single" w:sz="4" w:space="0" w:color="auto"/>
            </w:tcBorders>
          </w:tcPr>
          <w:p w:rsidR="00C4797F" w:rsidRDefault="00C4797F">
            <w:pPr>
              <w:jc w:val="center"/>
              <w:rPr>
                <w:b/>
                <w:color w:val="000000"/>
                <w:sz w:val="18"/>
                <w:szCs w:val="18"/>
                <w:lang w:eastAsia="ar-SA"/>
              </w:rPr>
            </w:pPr>
          </w:p>
        </w:tc>
        <w:tc>
          <w:tcPr>
            <w:tcW w:w="1700" w:type="dxa"/>
            <w:tcBorders>
              <w:top w:val="single" w:sz="4" w:space="0" w:color="auto"/>
              <w:left w:val="nil"/>
              <w:bottom w:val="single" w:sz="4" w:space="0" w:color="auto"/>
              <w:right w:val="single" w:sz="4" w:space="0" w:color="auto"/>
            </w:tcBorders>
          </w:tcPr>
          <w:p w:rsidR="00C4797F" w:rsidRDefault="00C4797F">
            <w:pPr>
              <w:jc w:val="center"/>
              <w:rPr>
                <w:b/>
                <w:color w:val="000000"/>
                <w:sz w:val="18"/>
                <w:szCs w:val="18"/>
                <w:lang w:eastAsia="ar-SA"/>
              </w:rPr>
            </w:pPr>
          </w:p>
        </w:tc>
        <w:tc>
          <w:tcPr>
            <w:tcW w:w="2409" w:type="dxa"/>
            <w:tcBorders>
              <w:top w:val="single" w:sz="4" w:space="0" w:color="auto"/>
              <w:left w:val="nil"/>
              <w:bottom w:val="single" w:sz="4" w:space="0" w:color="auto"/>
              <w:right w:val="single" w:sz="4" w:space="0" w:color="auto"/>
            </w:tcBorders>
          </w:tcPr>
          <w:p w:rsidR="00C4797F" w:rsidRDefault="00C4797F">
            <w:pPr>
              <w:jc w:val="center"/>
              <w:rPr>
                <w:b/>
                <w:color w:val="000000"/>
                <w:sz w:val="18"/>
                <w:szCs w:val="18"/>
                <w:lang w:eastAsia="ar-SA"/>
              </w:rPr>
            </w:pPr>
          </w:p>
        </w:tc>
      </w:tr>
      <w:tr w:rsidR="00C4797F" w:rsidTr="00C4797F">
        <w:tc>
          <w:tcPr>
            <w:tcW w:w="4677" w:type="dxa"/>
            <w:gridSpan w:val="2"/>
            <w:tcBorders>
              <w:top w:val="single" w:sz="2" w:space="0" w:color="000000"/>
              <w:left w:val="single" w:sz="2" w:space="0" w:color="000000"/>
              <w:bottom w:val="single" w:sz="2" w:space="0" w:color="000000"/>
              <w:right w:val="single" w:sz="2" w:space="0" w:color="000000"/>
            </w:tcBorders>
            <w:hideMark/>
          </w:tcPr>
          <w:p w:rsidR="00C4797F" w:rsidRDefault="00C4797F">
            <w:pPr>
              <w:suppressAutoHyphens/>
              <w:snapToGrid w:val="0"/>
              <w:ind w:right="120"/>
              <w:rPr>
                <w:color w:val="000000"/>
                <w:sz w:val="18"/>
                <w:szCs w:val="18"/>
                <w:lang w:eastAsia="ar-SA"/>
              </w:rPr>
            </w:pPr>
            <w:r>
              <w:rPr>
                <w:color w:val="000000"/>
                <w:sz w:val="18"/>
                <w:szCs w:val="18"/>
              </w:rPr>
              <w:t xml:space="preserve">  9. Предложенная цена контракта</w:t>
            </w:r>
          </w:p>
        </w:tc>
        <w:tc>
          <w:tcPr>
            <w:tcW w:w="2126" w:type="dxa"/>
            <w:tcBorders>
              <w:top w:val="single" w:sz="2" w:space="0" w:color="000000"/>
              <w:left w:val="single" w:sz="2" w:space="0" w:color="000000"/>
              <w:bottom w:val="single" w:sz="2" w:space="0" w:color="000000"/>
              <w:right w:val="single" w:sz="2" w:space="0" w:color="000000"/>
            </w:tcBorders>
            <w:hideMark/>
          </w:tcPr>
          <w:p w:rsidR="00C4797F" w:rsidRDefault="00C4797F">
            <w:pPr>
              <w:suppressAutoHyphens/>
              <w:snapToGrid w:val="0"/>
              <w:spacing w:line="100" w:lineRule="atLeast"/>
              <w:ind w:left="12" w:right="-3" w:hanging="30"/>
              <w:jc w:val="center"/>
              <w:rPr>
                <w:b/>
                <w:sz w:val="18"/>
                <w:szCs w:val="18"/>
                <w:lang w:eastAsia="ar-SA"/>
              </w:rPr>
            </w:pPr>
            <w:r>
              <w:rPr>
                <w:b/>
                <w:sz w:val="18"/>
                <w:szCs w:val="18"/>
              </w:rPr>
              <w:t>3 825 000,0</w:t>
            </w:r>
          </w:p>
        </w:tc>
        <w:tc>
          <w:tcPr>
            <w:tcW w:w="2125" w:type="dxa"/>
            <w:tcBorders>
              <w:top w:val="single" w:sz="4" w:space="0" w:color="auto"/>
              <w:left w:val="single" w:sz="2" w:space="0" w:color="000000"/>
              <w:bottom w:val="single" w:sz="4" w:space="0" w:color="auto"/>
              <w:right w:val="single" w:sz="4" w:space="0" w:color="auto"/>
            </w:tcBorders>
            <w:hideMark/>
          </w:tcPr>
          <w:p w:rsidR="00C4797F" w:rsidRDefault="00C4797F">
            <w:pPr>
              <w:jc w:val="center"/>
              <w:rPr>
                <w:b/>
                <w:color w:val="000000"/>
                <w:sz w:val="18"/>
                <w:szCs w:val="18"/>
                <w:lang w:eastAsia="ar-SA"/>
              </w:rPr>
            </w:pPr>
            <w:r>
              <w:rPr>
                <w:b/>
                <w:color w:val="000000"/>
                <w:sz w:val="18"/>
                <w:szCs w:val="18"/>
              </w:rPr>
              <w:t>1 177 218,94</w:t>
            </w:r>
          </w:p>
        </w:tc>
        <w:tc>
          <w:tcPr>
            <w:tcW w:w="2833" w:type="dxa"/>
            <w:tcBorders>
              <w:top w:val="single" w:sz="4" w:space="0" w:color="auto"/>
              <w:left w:val="nil"/>
              <w:bottom w:val="single" w:sz="4" w:space="0" w:color="auto"/>
              <w:right w:val="single" w:sz="4" w:space="0" w:color="auto"/>
            </w:tcBorders>
            <w:hideMark/>
          </w:tcPr>
          <w:p w:rsidR="00C4797F" w:rsidRDefault="00C4797F">
            <w:pPr>
              <w:jc w:val="center"/>
              <w:rPr>
                <w:b/>
                <w:color w:val="000000"/>
                <w:sz w:val="18"/>
                <w:szCs w:val="18"/>
                <w:lang w:eastAsia="ar-SA"/>
              </w:rPr>
            </w:pPr>
            <w:r>
              <w:rPr>
                <w:b/>
                <w:color w:val="000000"/>
                <w:sz w:val="18"/>
                <w:szCs w:val="18"/>
              </w:rPr>
              <w:t>2 227 218,94</w:t>
            </w:r>
          </w:p>
        </w:tc>
        <w:tc>
          <w:tcPr>
            <w:tcW w:w="1700" w:type="dxa"/>
            <w:tcBorders>
              <w:top w:val="single" w:sz="4" w:space="0" w:color="auto"/>
              <w:left w:val="nil"/>
              <w:bottom w:val="single" w:sz="4" w:space="0" w:color="auto"/>
              <w:right w:val="single" w:sz="4" w:space="0" w:color="auto"/>
            </w:tcBorders>
            <w:hideMark/>
          </w:tcPr>
          <w:p w:rsidR="00C4797F" w:rsidRDefault="00C4797F">
            <w:pPr>
              <w:jc w:val="center"/>
              <w:rPr>
                <w:b/>
                <w:color w:val="000000"/>
                <w:sz w:val="18"/>
                <w:szCs w:val="18"/>
                <w:lang w:eastAsia="ar-SA"/>
              </w:rPr>
            </w:pPr>
            <w:r>
              <w:rPr>
                <w:b/>
                <w:color w:val="000000"/>
                <w:sz w:val="18"/>
                <w:szCs w:val="18"/>
              </w:rPr>
              <w:t>1 202 218,94</w:t>
            </w:r>
          </w:p>
        </w:tc>
        <w:tc>
          <w:tcPr>
            <w:tcW w:w="2409" w:type="dxa"/>
            <w:tcBorders>
              <w:top w:val="single" w:sz="4" w:space="0" w:color="auto"/>
              <w:left w:val="nil"/>
              <w:bottom w:val="single" w:sz="4" w:space="0" w:color="auto"/>
              <w:right w:val="single" w:sz="4" w:space="0" w:color="auto"/>
            </w:tcBorders>
            <w:hideMark/>
          </w:tcPr>
          <w:p w:rsidR="00C4797F" w:rsidRDefault="00C4797F">
            <w:pPr>
              <w:jc w:val="center"/>
              <w:rPr>
                <w:b/>
                <w:color w:val="000000"/>
                <w:sz w:val="18"/>
                <w:szCs w:val="18"/>
                <w:lang w:eastAsia="ar-SA"/>
              </w:rPr>
            </w:pPr>
            <w:r>
              <w:rPr>
                <w:b/>
                <w:color w:val="000000"/>
                <w:sz w:val="18"/>
                <w:szCs w:val="18"/>
              </w:rPr>
              <w:t>1 302 218,94</w:t>
            </w:r>
          </w:p>
        </w:tc>
      </w:tr>
      <w:tr w:rsidR="00C4797F" w:rsidTr="00C4797F">
        <w:trPr>
          <w:trHeight w:val="258"/>
        </w:trPr>
        <w:tc>
          <w:tcPr>
            <w:tcW w:w="4677" w:type="dxa"/>
            <w:gridSpan w:val="2"/>
            <w:tcBorders>
              <w:top w:val="single" w:sz="2" w:space="0" w:color="000000"/>
              <w:left w:val="single" w:sz="2" w:space="0" w:color="000000"/>
              <w:bottom w:val="single" w:sz="2" w:space="0" w:color="000000"/>
              <w:right w:val="single" w:sz="2" w:space="0" w:color="000000"/>
            </w:tcBorders>
          </w:tcPr>
          <w:p w:rsidR="00C4797F" w:rsidRDefault="00C4797F">
            <w:pPr>
              <w:suppressAutoHyphens/>
              <w:snapToGrid w:val="0"/>
              <w:ind w:right="120"/>
              <w:rPr>
                <w:color w:val="000000"/>
                <w:sz w:val="18"/>
                <w:szCs w:val="18"/>
              </w:rPr>
            </w:pPr>
            <w:r>
              <w:rPr>
                <w:color w:val="000000"/>
                <w:sz w:val="18"/>
                <w:szCs w:val="18"/>
              </w:rPr>
              <w:t xml:space="preserve">  10. Номер по ранжированию по результатам проведения аукциона</w:t>
            </w:r>
          </w:p>
        </w:tc>
        <w:tc>
          <w:tcPr>
            <w:tcW w:w="2126" w:type="dxa"/>
            <w:tcBorders>
              <w:top w:val="single" w:sz="2" w:space="0" w:color="000000"/>
              <w:left w:val="single" w:sz="2" w:space="0" w:color="000000"/>
              <w:bottom w:val="single" w:sz="2" w:space="0" w:color="000000"/>
              <w:right w:val="single" w:sz="2" w:space="0" w:color="000000"/>
            </w:tcBorders>
            <w:vAlign w:val="center"/>
          </w:tcPr>
          <w:p w:rsidR="00C4797F" w:rsidRDefault="00C4797F" w:rsidP="00C4797F">
            <w:pPr>
              <w:snapToGrid w:val="0"/>
              <w:spacing w:line="100" w:lineRule="atLeast"/>
              <w:ind w:left="12" w:right="-3" w:hanging="30"/>
              <w:jc w:val="center"/>
              <w:rPr>
                <w:b/>
                <w:sz w:val="18"/>
                <w:szCs w:val="18"/>
              </w:rPr>
            </w:pPr>
            <w:r>
              <w:rPr>
                <w:b/>
                <w:sz w:val="18"/>
                <w:szCs w:val="18"/>
              </w:rPr>
              <w:t>5</w:t>
            </w:r>
          </w:p>
        </w:tc>
        <w:tc>
          <w:tcPr>
            <w:tcW w:w="2125" w:type="dxa"/>
            <w:tcBorders>
              <w:top w:val="single" w:sz="4" w:space="0" w:color="auto"/>
              <w:left w:val="single" w:sz="2" w:space="0" w:color="000000"/>
              <w:bottom w:val="single" w:sz="4" w:space="0" w:color="auto"/>
              <w:right w:val="single" w:sz="4" w:space="0" w:color="auto"/>
            </w:tcBorders>
            <w:vAlign w:val="center"/>
          </w:tcPr>
          <w:p w:rsidR="00C4797F" w:rsidRDefault="00C4797F" w:rsidP="00C4797F">
            <w:pPr>
              <w:jc w:val="center"/>
              <w:rPr>
                <w:b/>
                <w:color w:val="000000"/>
                <w:sz w:val="18"/>
                <w:szCs w:val="18"/>
                <w:lang w:eastAsia="ar-SA"/>
              </w:rPr>
            </w:pPr>
            <w:r>
              <w:rPr>
                <w:b/>
                <w:color w:val="000000"/>
                <w:sz w:val="18"/>
                <w:szCs w:val="18"/>
              </w:rPr>
              <w:t>1</w:t>
            </w:r>
          </w:p>
        </w:tc>
        <w:tc>
          <w:tcPr>
            <w:tcW w:w="2833" w:type="dxa"/>
            <w:tcBorders>
              <w:top w:val="single" w:sz="4" w:space="0" w:color="auto"/>
              <w:left w:val="nil"/>
              <w:bottom w:val="single" w:sz="4" w:space="0" w:color="auto"/>
              <w:right w:val="single" w:sz="4" w:space="0" w:color="auto"/>
            </w:tcBorders>
            <w:vAlign w:val="center"/>
          </w:tcPr>
          <w:p w:rsidR="00C4797F" w:rsidRDefault="00C4797F" w:rsidP="00C4797F">
            <w:pPr>
              <w:jc w:val="center"/>
              <w:rPr>
                <w:b/>
                <w:color w:val="000000"/>
                <w:sz w:val="18"/>
                <w:szCs w:val="18"/>
                <w:lang w:eastAsia="ar-SA"/>
              </w:rPr>
            </w:pPr>
            <w:r>
              <w:rPr>
                <w:b/>
                <w:color w:val="000000"/>
                <w:sz w:val="18"/>
                <w:szCs w:val="18"/>
              </w:rPr>
              <w:t>4</w:t>
            </w:r>
          </w:p>
        </w:tc>
        <w:tc>
          <w:tcPr>
            <w:tcW w:w="1700" w:type="dxa"/>
            <w:tcBorders>
              <w:top w:val="single" w:sz="4" w:space="0" w:color="auto"/>
              <w:left w:val="nil"/>
              <w:bottom w:val="single" w:sz="4" w:space="0" w:color="auto"/>
              <w:right w:val="single" w:sz="4" w:space="0" w:color="auto"/>
            </w:tcBorders>
            <w:vAlign w:val="center"/>
          </w:tcPr>
          <w:p w:rsidR="00C4797F" w:rsidRDefault="00C4797F" w:rsidP="00C4797F">
            <w:pPr>
              <w:jc w:val="center"/>
              <w:rPr>
                <w:b/>
                <w:color w:val="000000"/>
                <w:sz w:val="18"/>
                <w:szCs w:val="18"/>
                <w:lang w:eastAsia="ar-SA"/>
              </w:rPr>
            </w:pPr>
            <w:r>
              <w:rPr>
                <w:b/>
                <w:color w:val="000000"/>
                <w:sz w:val="18"/>
                <w:szCs w:val="18"/>
              </w:rPr>
              <w:t>2</w:t>
            </w:r>
          </w:p>
        </w:tc>
        <w:tc>
          <w:tcPr>
            <w:tcW w:w="2409" w:type="dxa"/>
            <w:tcBorders>
              <w:top w:val="single" w:sz="4" w:space="0" w:color="auto"/>
              <w:left w:val="nil"/>
              <w:bottom w:val="single" w:sz="4" w:space="0" w:color="auto"/>
              <w:right w:val="single" w:sz="4" w:space="0" w:color="auto"/>
            </w:tcBorders>
            <w:vAlign w:val="center"/>
          </w:tcPr>
          <w:p w:rsidR="00C4797F" w:rsidRDefault="00C4797F" w:rsidP="00C4797F">
            <w:pPr>
              <w:jc w:val="center"/>
              <w:rPr>
                <w:b/>
                <w:color w:val="000000"/>
                <w:sz w:val="18"/>
                <w:szCs w:val="18"/>
                <w:lang w:eastAsia="ar-SA"/>
              </w:rPr>
            </w:pPr>
            <w:r>
              <w:rPr>
                <w:b/>
                <w:color w:val="000000"/>
                <w:sz w:val="18"/>
                <w:szCs w:val="18"/>
              </w:rPr>
              <w:t>3</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sectPr w:rsidR="006C17DF" w:rsidSect="00C4797F">
      <w:pgSz w:w="16838" w:h="11906" w:orient="landscape"/>
      <w:pgMar w:top="709" w:right="425" w:bottom="425"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092E"/>
    <w:multiLevelType w:val="hybridMultilevel"/>
    <w:tmpl w:val="40AC7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0267D"/>
    <w:rsid w:val="00031305"/>
    <w:rsid w:val="000353B7"/>
    <w:rsid w:val="000473CB"/>
    <w:rsid w:val="000546EE"/>
    <w:rsid w:val="00127C72"/>
    <w:rsid w:val="00140C77"/>
    <w:rsid w:val="00156DE1"/>
    <w:rsid w:val="0016601F"/>
    <w:rsid w:val="00190195"/>
    <w:rsid w:val="001A1714"/>
    <w:rsid w:val="001F34FD"/>
    <w:rsid w:val="002B7AEA"/>
    <w:rsid w:val="00305294"/>
    <w:rsid w:val="00314328"/>
    <w:rsid w:val="003323DB"/>
    <w:rsid w:val="003931C5"/>
    <w:rsid w:val="003B770C"/>
    <w:rsid w:val="00434334"/>
    <w:rsid w:val="00463208"/>
    <w:rsid w:val="0047768C"/>
    <w:rsid w:val="004944D4"/>
    <w:rsid w:val="004F021D"/>
    <w:rsid w:val="004F74D3"/>
    <w:rsid w:val="00502251"/>
    <w:rsid w:val="0055415B"/>
    <w:rsid w:val="005C4C07"/>
    <w:rsid w:val="005D2AF0"/>
    <w:rsid w:val="00601EB4"/>
    <w:rsid w:val="00653A86"/>
    <w:rsid w:val="006578A9"/>
    <w:rsid w:val="006637F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C2902"/>
    <w:rsid w:val="008F161B"/>
    <w:rsid w:val="009C280A"/>
    <w:rsid w:val="00A06F56"/>
    <w:rsid w:val="00A61028"/>
    <w:rsid w:val="00A72DE0"/>
    <w:rsid w:val="00A979EA"/>
    <w:rsid w:val="00B21606"/>
    <w:rsid w:val="00B33CD8"/>
    <w:rsid w:val="00BA5E82"/>
    <w:rsid w:val="00BB06F0"/>
    <w:rsid w:val="00BB79CE"/>
    <w:rsid w:val="00BC6A5A"/>
    <w:rsid w:val="00C00B44"/>
    <w:rsid w:val="00C06827"/>
    <w:rsid w:val="00C36995"/>
    <w:rsid w:val="00C4797F"/>
    <w:rsid w:val="00C533E6"/>
    <w:rsid w:val="00C717BA"/>
    <w:rsid w:val="00C96912"/>
    <w:rsid w:val="00CE1F4B"/>
    <w:rsid w:val="00CE457B"/>
    <w:rsid w:val="00D526DF"/>
    <w:rsid w:val="00D5310B"/>
    <w:rsid w:val="00D85260"/>
    <w:rsid w:val="00E073E3"/>
    <w:rsid w:val="00E10822"/>
    <w:rsid w:val="00E20A9D"/>
    <w:rsid w:val="00E45A6B"/>
    <w:rsid w:val="00E57B9B"/>
    <w:rsid w:val="00E638BE"/>
    <w:rsid w:val="00E71750"/>
    <w:rsid w:val="00E926C8"/>
    <w:rsid w:val="00EC3ABC"/>
    <w:rsid w:val="00EE1143"/>
    <w:rsid w:val="00EE3F7F"/>
    <w:rsid w:val="00EF06DE"/>
    <w:rsid w:val="00F00AB9"/>
    <w:rsid w:val="00F34F16"/>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44532393">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438380689">
      <w:bodyDiv w:val="1"/>
      <w:marLeft w:val="0"/>
      <w:marRight w:val="0"/>
      <w:marTop w:val="0"/>
      <w:marBottom w:val="0"/>
      <w:divBdr>
        <w:top w:val="none" w:sz="0" w:space="0" w:color="auto"/>
        <w:left w:val="none" w:sz="0" w:space="0" w:color="auto"/>
        <w:bottom w:val="none" w:sz="0" w:space="0" w:color="auto"/>
        <w:right w:val="none" w:sz="0" w:space="0" w:color="auto"/>
      </w:divBdr>
    </w:div>
    <w:div w:id="588389569">
      <w:bodyDiv w:val="1"/>
      <w:marLeft w:val="0"/>
      <w:marRight w:val="0"/>
      <w:marTop w:val="0"/>
      <w:marBottom w:val="0"/>
      <w:divBdr>
        <w:top w:val="none" w:sz="0" w:space="0" w:color="auto"/>
        <w:left w:val="none" w:sz="0" w:space="0" w:color="auto"/>
        <w:bottom w:val="none" w:sz="0" w:space="0" w:color="auto"/>
        <w:right w:val="none" w:sz="0" w:space="0" w:color="auto"/>
      </w:divBdr>
    </w:div>
    <w:div w:id="714044305">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34419089">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363743580">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 w:id="2084140926">
      <w:bodyDiv w:val="1"/>
      <w:marLeft w:val="0"/>
      <w:marRight w:val="0"/>
      <w:marTop w:val="0"/>
      <w:marBottom w:val="0"/>
      <w:divBdr>
        <w:top w:val="none" w:sz="0" w:space="0" w:color="auto"/>
        <w:left w:val="none" w:sz="0" w:space="0" w:color="auto"/>
        <w:bottom w:val="none" w:sz="0" w:space="0" w:color="auto"/>
        <w:right w:val="none" w:sz="0" w:space="0" w:color="auto"/>
      </w:divBdr>
    </w:div>
    <w:div w:id="20861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892D6-CEF9-46C9-97B4-E7669178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2241</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53</cp:revision>
  <cp:lastPrinted>2015-07-13T09:27:00Z</cp:lastPrinted>
  <dcterms:created xsi:type="dcterms:W3CDTF">2011-03-23T07:06:00Z</dcterms:created>
  <dcterms:modified xsi:type="dcterms:W3CDTF">2015-07-14T09:08:00Z</dcterms:modified>
</cp:coreProperties>
</file>