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C6ED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57612D" w:rsidP="00FA6FE7">
      <w:pPr>
        <w:rPr>
          <w:sz w:val="24"/>
          <w:szCs w:val="24"/>
        </w:rPr>
      </w:pPr>
      <w:r>
        <w:rPr>
          <w:sz w:val="24"/>
          <w:szCs w:val="24"/>
        </w:rPr>
        <w:t>от </w:t>
      </w:r>
      <w:r w:rsidR="00A42DE9">
        <w:rPr>
          <w:sz w:val="24"/>
          <w:szCs w:val="24"/>
        </w:rPr>
        <w:t xml:space="preserve">12 сентября 2017 года </w:t>
      </w:r>
      <w:r w:rsidR="00FA6FE7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="00A42DE9">
        <w:rPr>
          <w:sz w:val="24"/>
          <w:szCs w:val="24"/>
        </w:rPr>
        <w:t xml:space="preserve">    </w:t>
      </w:r>
      <w:r w:rsidR="00FA6FE7">
        <w:rPr>
          <w:sz w:val="24"/>
          <w:szCs w:val="24"/>
        </w:rPr>
        <w:t xml:space="preserve"> №</w:t>
      </w:r>
      <w:r>
        <w:rPr>
          <w:sz w:val="24"/>
          <w:szCs w:val="24"/>
        </w:rPr>
        <w:t> </w:t>
      </w:r>
      <w:r w:rsidR="00A42DE9">
        <w:rPr>
          <w:sz w:val="24"/>
          <w:szCs w:val="24"/>
        </w:rPr>
        <w:t>2185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CF3343" w:rsidRDefault="00CF3343" w:rsidP="00CF3343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О порядке осуществления контроля в сфере </w:t>
      </w:r>
    </w:p>
    <w:p w:rsidR="00CF3343" w:rsidRDefault="00CF3343" w:rsidP="00CF3343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закупок товаров, работ, услуг для обеспечения </w:t>
      </w:r>
    </w:p>
    <w:p w:rsidR="00CF3343" w:rsidRDefault="00CF3343" w:rsidP="00CF3343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муниципальных нужд управлением контроля </w:t>
      </w:r>
    </w:p>
    <w:p w:rsidR="00CF3343" w:rsidRDefault="00CF3343" w:rsidP="00CF3343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администрации города </w:t>
      </w:r>
      <w:proofErr w:type="spellStart"/>
      <w:r>
        <w:rPr>
          <w:bCs/>
          <w:color w:val="26282F"/>
          <w:sz w:val="24"/>
          <w:szCs w:val="24"/>
          <w:lang w:eastAsia="ru-RU"/>
        </w:rPr>
        <w:t>Югорска</w:t>
      </w:r>
      <w:proofErr w:type="spellEnd"/>
    </w:p>
    <w:p w:rsidR="00CF3343" w:rsidRDefault="00CF3343" w:rsidP="00CF3343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CF3343" w:rsidRDefault="00CF3343" w:rsidP="00CF3343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CF3343" w:rsidRDefault="00CF3343" w:rsidP="00CF3343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CF3343" w:rsidRPr="00CF3343" w:rsidRDefault="00CF3343" w:rsidP="00CF3343">
      <w:pPr>
        <w:ind w:firstLine="709"/>
        <w:jc w:val="both"/>
        <w:rPr>
          <w:sz w:val="24"/>
          <w:szCs w:val="24"/>
          <w:lang w:eastAsia="ru-RU"/>
        </w:rPr>
      </w:pPr>
      <w:r w:rsidRPr="00CF3343">
        <w:rPr>
          <w:sz w:val="24"/>
          <w:szCs w:val="24"/>
          <w:lang w:eastAsia="ru-RU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CF3343" w:rsidRPr="00CF3343" w:rsidRDefault="00CF3343" w:rsidP="00CF3343">
      <w:pPr>
        <w:autoSpaceDE w:val="0"/>
        <w:autoSpaceDN w:val="0"/>
        <w:adjustRightInd w:val="0"/>
        <w:ind w:firstLine="709"/>
        <w:jc w:val="both"/>
        <w:rPr>
          <w:bCs/>
          <w:color w:val="26282F"/>
          <w:sz w:val="24"/>
          <w:szCs w:val="24"/>
          <w:lang w:eastAsia="ru-RU"/>
        </w:rPr>
      </w:pPr>
      <w:bookmarkStart w:id="0" w:name="sub_1"/>
      <w:r w:rsidRPr="00CF3343">
        <w:rPr>
          <w:sz w:val="24"/>
          <w:szCs w:val="24"/>
          <w:lang w:eastAsia="ru-RU"/>
        </w:rPr>
        <w:t xml:space="preserve">1. Утвердить </w:t>
      </w:r>
      <w:hyperlink r:id="rId7" w:anchor="sub_1000" w:history="1">
        <w:r w:rsidRPr="00CF3343">
          <w:rPr>
            <w:rStyle w:val="ac"/>
            <w:color w:val="auto"/>
            <w:sz w:val="24"/>
            <w:szCs w:val="24"/>
            <w:u w:val="none"/>
            <w:lang w:eastAsia="ru-RU"/>
          </w:rPr>
          <w:t>порядок</w:t>
        </w:r>
      </w:hyperlink>
      <w:r w:rsidRPr="00CF3343">
        <w:rPr>
          <w:sz w:val="24"/>
          <w:szCs w:val="24"/>
          <w:lang w:eastAsia="ru-RU"/>
        </w:rPr>
        <w:t xml:space="preserve"> </w:t>
      </w:r>
      <w:r w:rsidRPr="00CF3343">
        <w:rPr>
          <w:bCs/>
          <w:sz w:val="24"/>
          <w:szCs w:val="24"/>
          <w:lang w:eastAsia="ru-RU"/>
        </w:rPr>
        <w:t>осу</w:t>
      </w:r>
      <w:r w:rsidRPr="00CF3343">
        <w:rPr>
          <w:bCs/>
          <w:color w:val="26282F"/>
          <w:sz w:val="24"/>
          <w:szCs w:val="24"/>
          <w:lang w:eastAsia="ru-RU"/>
        </w:rPr>
        <w:t xml:space="preserve">ществления контроля в сфере закупок товаров, работ, услуг для обеспечения муниципальных нужд управлением контроля администрации города </w:t>
      </w:r>
      <w:proofErr w:type="spellStart"/>
      <w:r w:rsidRPr="00CF3343">
        <w:rPr>
          <w:bCs/>
          <w:color w:val="26282F"/>
          <w:sz w:val="24"/>
          <w:szCs w:val="24"/>
          <w:lang w:eastAsia="ru-RU"/>
        </w:rPr>
        <w:t>Югорска</w:t>
      </w:r>
      <w:proofErr w:type="spellEnd"/>
      <w:r w:rsidRPr="00CF3343">
        <w:rPr>
          <w:bCs/>
          <w:color w:val="26282F"/>
          <w:sz w:val="24"/>
          <w:szCs w:val="24"/>
          <w:lang w:eastAsia="ru-RU"/>
        </w:rPr>
        <w:t xml:space="preserve"> (приложение).</w:t>
      </w:r>
    </w:p>
    <w:p w:rsidR="00CF3343" w:rsidRPr="00CF3343" w:rsidRDefault="00CF3343" w:rsidP="00CF3343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1" w:name="sub_2"/>
      <w:bookmarkEnd w:id="0"/>
      <w:r w:rsidRPr="00CF3343">
        <w:rPr>
          <w:sz w:val="24"/>
          <w:szCs w:val="24"/>
          <w:lang w:eastAsia="ru-RU"/>
        </w:rPr>
        <w:t xml:space="preserve">2. </w:t>
      </w:r>
      <w:bookmarkStart w:id="2" w:name="sub_4"/>
      <w:bookmarkEnd w:id="1"/>
      <w:r w:rsidRPr="00CF3343">
        <w:rPr>
          <w:sz w:val="24"/>
          <w:szCs w:val="24"/>
          <w:lang w:eastAsia="ru-RU"/>
        </w:rPr>
        <w:t xml:space="preserve">Опубликовать постановление в официальном  печатном издании города </w:t>
      </w:r>
      <w:proofErr w:type="spellStart"/>
      <w:r w:rsidRPr="00CF3343">
        <w:rPr>
          <w:sz w:val="24"/>
          <w:szCs w:val="24"/>
          <w:lang w:eastAsia="ru-RU"/>
        </w:rPr>
        <w:t>Югорска</w:t>
      </w:r>
      <w:proofErr w:type="spellEnd"/>
      <w:r w:rsidRPr="00CF3343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           и </w:t>
      </w:r>
      <w:r w:rsidRPr="00CF3343">
        <w:rPr>
          <w:sz w:val="24"/>
          <w:szCs w:val="24"/>
          <w:lang w:eastAsia="ru-RU"/>
        </w:rPr>
        <w:t>разместить на официальном сайте органов местного самоуправления.</w:t>
      </w:r>
    </w:p>
    <w:p w:rsidR="00CF3343" w:rsidRPr="00CF3343" w:rsidRDefault="00CF3343" w:rsidP="00CF3343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F3343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CF3343" w:rsidRPr="00CF3343" w:rsidRDefault="00CF3343" w:rsidP="00CF3343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3" w:name="sub_5"/>
      <w:bookmarkEnd w:id="2"/>
      <w:r w:rsidRPr="00CF3343">
        <w:rPr>
          <w:sz w:val="24"/>
          <w:szCs w:val="24"/>
          <w:lang w:eastAsia="ru-RU"/>
        </w:rPr>
        <w:t xml:space="preserve">4. </w:t>
      </w:r>
      <w:bookmarkEnd w:id="3"/>
      <w:proofErr w:type="gramStart"/>
      <w:r w:rsidRPr="00CF3343">
        <w:rPr>
          <w:sz w:val="24"/>
          <w:szCs w:val="24"/>
          <w:lang w:eastAsia="ru-RU"/>
        </w:rPr>
        <w:t>Контроль за</w:t>
      </w:r>
      <w:proofErr w:type="gramEnd"/>
      <w:r w:rsidRPr="00CF3343">
        <w:rPr>
          <w:sz w:val="24"/>
          <w:szCs w:val="24"/>
          <w:lang w:eastAsia="ru-RU"/>
        </w:rPr>
        <w:t xml:space="preserve"> выполнением постановления  оставляю за собой.</w:t>
      </w:r>
    </w:p>
    <w:p w:rsidR="00CF3343" w:rsidRDefault="00CF3343" w:rsidP="00CF334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0F0F0"/>
          <w:lang w:eastAsia="ru-RU"/>
        </w:rPr>
      </w:pPr>
      <w:r>
        <w:rPr>
          <w:color w:val="000000"/>
          <w:sz w:val="24"/>
          <w:szCs w:val="24"/>
          <w:shd w:val="clear" w:color="auto" w:fill="F0F0F0"/>
          <w:lang w:eastAsia="ru-RU"/>
        </w:rPr>
        <w:t xml:space="preserve"> </w:t>
      </w:r>
    </w:p>
    <w:p w:rsidR="00CF3343" w:rsidRDefault="00CF3343" w:rsidP="009233E1">
      <w:pPr>
        <w:rPr>
          <w:sz w:val="24"/>
          <w:szCs w:val="24"/>
        </w:rPr>
      </w:pPr>
    </w:p>
    <w:p w:rsidR="00CF3343" w:rsidRDefault="00CF3343" w:rsidP="009233E1">
      <w:pPr>
        <w:rPr>
          <w:sz w:val="24"/>
          <w:szCs w:val="24"/>
        </w:rPr>
      </w:pPr>
    </w:p>
    <w:p w:rsidR="00CF3343" w:rsidRDefault="00CF3343" w:rsidP="00CF3343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CF3343" w:rsidRPr="00B67A95" w:rsidRDefault="00CF3343" w:rsidP="00CF334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CF3343" w:rsidRDefault="00CF3343" w:rsidP="009233E1">
      <w:pPr>
        <w:rPr>
          <w:sz w:val="24"/>
          <w:szCs w:val="24"/>
        </w:rPr>
      </w:pPr>
    </w:p>
    <w:p w:rsidR="00CF3343" w:rsidRDefault="00CF3343" w:rsidP="009233E1">
      <w:pPr>
        <w:rPr>
          <w:sz w:val="24"/>
          <w:szCs w:val="24"/>
        </w:rPr>
      </w:pPr>
    </w:p>
    <w:p w:rsidR="00CF3343" w:rsidRDefault="00CF3343" w:rsidP="009233E1">
      <w:pPr>
        <w:rPr>
          <w:sz w:val="24"/>
          <w:szCs w:val="24"/>
        </w:rPr>
      </w:pPr>
    </w:p>
    <w:p w:rsidR="00CF3343" w:rsidRDefault="00CF3343" w:rsidP="009233E1">
      <w:pPr>
        <w:rPr>
          <w:sz w:val="24"/>
          <w:szCs w:val="24"/>
        </w:rPr>
      </w:pPr>
    </w:p>
    <w:p w:rsidR="00CF3343" w:rsidRDefault="00CF3343" w:rsidP="009233E1">
      <w:pPr>
        <w:rPr>
          <w:sz w:val="24"/>
          <w:szCs w:val="24"/>
        </w:rPr>
      </w:pPr>
    </w:p>
    <w:p w:rsidR="00CF3343" w:rsidRDefault="00CF3343" w:rsidP="009233E1">
      <w:pPr>
        <w:rPr>
          <w:sz w:val="24"/>
          <w:szCs w:val="24"/>
        </w:rPr>
      </w:pPr>
    </w:p>
    <w:p w:rsidR="00CF3343" w:rsidRDefault="00CF3343" w:rsidP="009233E1">
      <w:pPr>
        <w:rPr>
          <w:sz w:val="24"/>
          <w:szCs w:val="24"/>
        </w:rPr>
      </w:pPr>
    </w:p>
    <w:p w:rsidR="00CF3343" w:rsidRDefault="00CF3343" w:rsidP="009233E1">
      <w:pPr>
        <w:rPr>
          <w:sz w:val="24"/>
          <w:szCs w:val="24"/>
        </w:rPr>
      </w:pPr>
    </w:p>
    <w:p w:rsidR="00CF3343" w:rsidRDefault="00CF3343" w:rsidP="009233E1">
      <w:pPr>
        <w:rPr>
          <w:sz w:val="24"/>
          <w:szCs w:val="24"/>
        </w:rPr>
      </w:pPr>
    </w:p>
    <w:p w:rsidR="00CF3343" w:rsidRDefault="00CF3343" w:rsidP="009233E1">
      <w:pPr>
        <w:rPr>
          <w:sz w:val="24"/>
          <w:szCs w:val="24"/>
        </w:rPr>
      </w:pPr>
    </w:p>
    <w:p w:rsidR="00CF3343" w:rsidRDefault="00CF3343" w:rsidP="009233E1">
      <w:pPr>
        <w:rPr>
          <w:sz w:val="24"/>
          <w:szCs w:val="24"/>
        </w:rPr>
      </w:pPr>
    </w:p>
    <w:p w:rsidR="00CF3343" w:rsidRDefault="00CF3343" w:rsidP="009233E1">
      <w:pPr>
        <w:rPr>
          <w:sz w:val="24"/>
          <w:szCs w:val="24"/>
        </w:rPr>
      </w:pPr>
    </w:p>
    <w:p w:rsidR="00CF3343" w:rsidRDefault="00CF3343" w:rsidP="009233E1">
      <w:pPr>
        <w:rPr>
          <w:sz w:val="24"/>
          <w:szCs w:val="24"/>
        </w:rPr>
      </w:pPr>
    </w:p>
    <w:p w:rsidR="00CF3343" w:rsidRDefault="00CF3343" w:rsidP="009233E1">
      <w:pPr>
        <w:rPr>
          <w:sz w:val="24"/>
          <w:szCs w:val="24"/>
        </w:rPr>
      </w:pPr>
    </w:p>
    <w:p w:rsidR="00CF3343" w:rsidRDefault="00CF3343" w:rsidP="009233E1">
      <w:pPr>
        <w:rPr>
          <w:sz w:val="24"/>
          <w:szCs w:val="24"/>
        </w:rPr>
      </w:pPr>
    </w:p>
    <w:p w:rsidR="00CF3343" w:rsidRDefault="00CF3343" w:rsidP="009233E1">
      <w:pPr>
        <w:rPr>
          <w:sz w:val="24"/>
          <w:szCs w:val="24"/>
        </w:rPr>
      </w:pPr>
    </w:p>
    <w:p w:rsidR="00CF3343" w:rsidRDefault="00CF3343" w:rsidP="009233E1">
      <w:pPr>
        <w:rPr>
          <w:sz w:val="24"/>
          <w:szCs w:val="24"/>
        </w:rPr>
      </w:pPr>
    </w:p>
    <w:p w:rsidR="00CF3343" w:rsidRDefault="00CF3343" w:rsidP="009233E1">
      <w:pPr>
        <w:rPr>
          <w:sz w:val="24"/>
          <w:szCs w:val="24"/>
        </w:rPr>
      </w:pPr>
    </w:p>
    <w:p w:rsidR="00CF3343" w:rsidRDefault="00CF3343" w:rsidP="00CF334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F3343" w:rsidRDefault="00CF3343" w:rsidP="00CF334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F3343" w:rsidRDefault="00CF3343" w:rsidP="00CF334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CF3343" w:rsidRDefault="00A42DE9" w:rsidP="00CF334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12 сент</w:t>
      </w:r>
      <w:r w:rsidR="007C6EDF">
        <w:rPr>
          <w:b/>
          <w:sz w:val="24"/>
          <w:szCs w:val="24"/>
        </w:rPr>
        <w:t>ября 2017 года № 2185</w:t>
      </w:r>
      <w:bookmarkStart w:id="4" w:name="_GoBack"/>
      <w:bookmarkEnd w:id="4"/>
    </w:p>
    <w:p w:rsidR="00CF3343" w:rsidRDefault="00CF3343" w:rsidP="009233E1">
      <w:pPr>
        <w:rPr>
          <w:sz w:val="24"/>
          <w:szCs w:val="24"/>
        </w:rPr>
      </w:pPr>
    </w:p>
    <w:p w:rsidR="00CF3343" w:rsidRDefault="00CF3343" w:rsidP="00CF334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</w:t>
      </w:r>
    </w:p>
    <w:p w:rsidR="00CF3343" w:rsidRDefault="00CF3343" w:rsidP="00CF334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осуществления контроля в сфере закупок товаров, работ, услуг </w:t>
      </w:r>
    </w:p>
    <w:p w:rsidR="00CF3343" w:rsidRDefault="00CF3343" w:rsidP="00CF334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обеспечения муниципальных нужд</w:t>
      </w:r>
    </w:p>
    <w:p w:rsidR="00CF3343" w:rsidRDefault="00CF3343" w:rsidP="00CF334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F3343" w:rsidRDefault="00CF3343" w:rsidP="00CF334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28"/>
      <w:bookmarkEnd w:id="5"/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F3343" w:rsidRDefault="00CF3343" w:rsidP="00CF3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1.1. Настоящий порядок осуществления контроля в сфере закупок товаров, работ, услуг для обеспечения муниципальных нужд (далее - Порядок) разработан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F3343">
        <w:rPr>
          <w:rFonts w:ascii="Times New Roman" w:hAnsi="Times New Roman" w:cs="Times New Roman"/>
          <w:sz w:val="24"/>
          <w:szCs w:val="24"/>
        </w:rPr>
        <w:t xml:space="preserve">с требованиями Федерального </w:t>
      </w:r>
      <w:hyperlink r:id="rId8" w:history="1">
        <w:r w:rsidRPr="00CF3343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закона</w:t>
        </w:r>
      </w:hyperlink>
      <w:r w:rsidRPr="00CF3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343">
        <w:rPr>
          <w:rFonts w:ascii="Times New Roman" w:hAnsi="Times New Roman" w:cs="Times New Roman"/>
          <w:sz w:val="24"/>
          <w:szCs w:val="24"/>
        </w:rPr>
        <w:t>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о закупках).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1.2. Настоящий Порядок определяет требования к процедурам и методам осуществления контроля в сфере закупок управлением контроля администрации города </w:t>
      </w:r>
      <w:proofErr w:type="spellStart"/>
      <w:r w:rsidRPr="00CF334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F3343">
        <w:rPr>
          <w:rFonts w:ascii="Times New Roman" w:hAnsi="Times New Roman" w:cs="Times New Roman"/>
          <w:sz w:val="24"/>
          <w:szCs w:val="24"/>
        </w:rPr>
        <w:t xml:space="preserve"> (далее – Управление).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1.3. Деятельность Управления по осуществлению контроля в сфере муниципальных закупок основывается на принципах законности, объективности, эффективности, независимости, профессиональной компетентности, гласности, системности и плановости.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1.4. Управление осуществляет </w:t>
      </w:r>
      <w:proofErr w:type="gramStart"/>
      <w:r w:rsidRPr="00CF334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F3343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Российской Федерации в сфере закупок в рамках реализации полномочий, предусмотренных пунктом 3 </w:t>
      </w:r>
      <w:hyperlink r:id="rId9" w:history="1">
        <w:r w:rsidRPr="00CF3343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</w:rPr>
          <w:t>части 3 и части 8 статьи 99</w:t>
        </w:r>
      </w:hyperlink>
      <w:r w:rsidRPr="00CF3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343">
        <w:rPr>
          <w:rFonts w:ascii="Times New Roman" w:hAnsi="Times New Roman" w:cs="Times New Roman"/>
          <w:sz w:val="24"/>
          <w:szCs w:val="24"/>
        </w:rPr>
        <w:t>Федерального закона о закупках.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1.5. Объектами контроля предусмотренного пунктом 3 части 3 статьи 99 Федерального закона о закупках, являются заказчики, контрактные службы, контрактные управляющие, комиссии по осуществлению закупок и их члены, уполномоченные органы, уполномоченные учреждения при осуществлении закупок для обеспечения муниципальных нужд, специализированные </w:t>
      </w:r>
      <w:proofErr w:type="gramStart"/>
      <w:r w:rsidRPr="00CF3343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CF3343">
        <w:rPr>
          <w:rFonts w:ascii="Times New Roman" w:hAnsi="Times New Roman" w:cs="Times New Roman"/>
          <w:sz w:val="24"/>
          <w:szCs w:val="24"/>
        </w:rPr>
        <w:t xml:space="preserve"> выполняющие 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F3343">
        <w:rPr>
          <w:rFonts w:ascii="Times New Roman" w:hAnsi="Times New Roman" w:cs="Times New Roman"/>
          <w:sz w:val="24"/>
          <w:szCs w:val="24"/>
        </w:rPr>
        <w:t>о закупках отдельные полномочия в рамках осуществления закупок для обеспечения муниципальных нужд.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CF3343">
        <w:rPr>
          <w:rFonts w:ascii="Times New Roman" w:hAnsi="Times New Roman" w:cs="Times New Roman"/>
          <w:sz w:val="24"/>
          <w:szCs w:val="24"/>
        </w:rPr>
        <w:t>Контроль</w:t>
      </w:r>
      <w:proofErr w:type="gramEnd"/>
      <w:r w:rsidRPr="00CF3343">
        <w:rPr>
          <w:rFonts w:ascii="Times New Roman" w:hAnsi="Times New Roman" w:cs="Times New Roman"/>
          <w:sz w:val="24"/>
          <w:szCs w:val="24"/>
        </w:rPr>
        <w:t xml:space="preserve"> предусмотренный частью 8 статьи 99 Федерального закона о закупках, проводится в отношении: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- соблюдения требований к обоснованию закупок, предусмотренных статьей 18 Федерального закона о закупках, и обоснованности закупок;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- соблюдения правил нормирования в сфере закупок, предусмотренных статьей 19 Федерального закона о закупках;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CF3343">
        <w:rPr>
          <w:rFonts w:ascii="Times New Roman" w:hAnsi="Times New Roman" w:cs="Times New Roman"/>
          <w:sz w:val="24"/>
          <w:szCs w:val="24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исполнителем), включенной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F3343">
        <w:rPr>
          <w:rFonts w:ascii="Times New Roman" w:hAnsi="Times New Roman" w:cs="Times New Roman"/>
          <w:sz w:val="24"/>
          <w:szCs w:val="24"/>
        </w:rPr>
        <w:t xml:space="preserve"> в план-график;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-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- соответствия поставленного товара, выполненной работы (ее результата) или оказанной услуги условиям контракта;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CF3343">
        <w:rPr>
          <w:rFonts w:ascii="Times New Roman" w:hAnsi="Times New Roman" w:cs="Times New Roman"/>
          <w:sz w:val="24"/>
          <w:szCs w:val="24"/>
        </w:rPr>
        <w:t>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CF3343">
        <w:rPr>
          <w:rFonts w:ascii="Times New Roman" w:hAnsi="Times New Roman" w:cs="Times New Roman"/>
          <w:sz w:val="24"/>
          <w:szCs w:val="24"/>
        </w:rPr>
        <w:t xml:space="preserve">соответствия использования поставленного товара, выполненной работы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F3343">
        <w:rPr>
          <w:rFonts w:ascii="Times New Roman" w:hAnsi="Times New Roman" w:cs="Times New Roman"/>
          <w:sz w:val="24"/>
          <w:szCs w:val="24"/>
        </w:rPr>
        <w:t xml:space="preserve">(ее результата) или оказанной услуги целям осуществления закупки. </w:t>
      </w:r>
    </w:p>
    <w:p w:rsidR="00CF3343" w:rsidRDefault="00CF3343" w:rsidP="00CF3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3343" w:rsidRDefault="00CF3343" w:rsidP="00CF334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Основания, порядок организации, предмет, форма, сроки, периодичность проведения проверок субъектов контроля и оформление результатов контроля</w:t>
      </w:r>
    </w:p>
    <w:p w:rsidR="00CF3343" w:rsidRDefault="00CF3343" w:rsidP="00CF3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2.1. Плановая проверка соблюдения законодательства в сфере закупок (далее - плановая проверка) осуществляется должностными лицами Управления в соответствии с требованиями, установленными Федеральным </w:t>
      </w:r>
      <w:hyperlink r:id="rId10" w:history="1">
        <w:r w:rsidRPr="00CF3343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Pr="00CF3343">
        <w:rPr>
          <w:rFonts w:ascii="Times New Roman" w:hAnsi="Times New Roman" w:cs="Times New Roman"/>
          <w:color w:val="000000"/>
          <w:sz w:val="24"/>
          <w:szCs w:val="24"/>
        </w:rPr>
        <w:t xml:space="preserve"> о закупках</w:t>
      </w:r>
      <w:r w:rsidRPr="00CF3343">
        <w:rPr>
          <w:rFonts w:ascii="Times New Roman" w:hAnsi="Times New Roman" w:cs="Times New Roman"/>
          <w:sz w:val="24"/>
          <w:szCs w:val="24"/>
        </w:rPr>
        <w:t xml:space="preserve"> и настоящим Порядком.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lastRenderedPageBreak/>
        <w:t xml:space="preserve">Под плановой проверкой понимается совершение контрольных действий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F3343">
        <w:rPr>
          <w:rFonts w:ascii="Times New Roman" w:hAnsi="Times New Roman" w:cs="Times New Roman"/>
          <w:sz w:val="24"/>
          <w:szCs w:val="24"/>
        </w:rPr>
        <w:t xml:space="preserve">по документальному и фактическому изучению законности деятельности субъекта контроля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F3343">
        <w:rPr>
          <w:rFonts w:ascii="Times New Roman" w:hAnsi="Times New Roman" w:cs="Times New Roman"/>
          <w:sz w:val="24"/>
          <w:szCs w:val="24"/>
        </w:rPr>
        <w:t>за определенный период, а также изучение информации, размещенной в единой информационной системе в сфере закупок в сети «Интернет» (далее – единая информационная система).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Плановые проверки в зависимости от места проведения подразделяются на камеральные (по месту нахождения отдела) и на выездные (по месту нахождения субъекта контроля).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1"/>
      <w:bookmarkEnd w:id="6"/>
      <w:r w:rsidRPr="00CF3343">
        <w:rPr>
          <w:rFonts w:ascii="Times New Roman" w:hAnsi="Times New Roman" w:cs="Times New Roman"/>
          <w:sz w:val="24"/>
          <w:szCs w:val="24"/>
        </w:rPr>
        <w:t xml:space="preserve">2.2. В отношении каждого муниципального заказчика, контрактной службы заказчика, контрактного управляющего, постоянно действующей комиссии по осуществлению закупок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F3343">
        <w:rPr>
          <w:rFonts w:ascii="Times New Roman" w:hAnsi="Times New Roman" w:cs="Times New Roman"/>
          <w:sz w:val="24"/>
          <w:szCs w:val="24"/>
        </w:rPr>
        <w:t>и ее членов, уполномоченного органа, уполномоченного учреждения плановая проверка проводится не чаще чем один раз в шесть месяцев.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2.3. </w:t>
      </w:r>
      <w:r w:rsidRPr="00CF3343">
        <w:rPr>
          <w:rFonts w:ascii="Times New Roman" w:hAnsi="Times New Roman" w:cs="Times New Roman"/>
          <w:sz w:val="24"/>
          <w:szCs w:val="24"/>
        </w:rPr>
        <w:t xml:space="preserve">В отношении каждой специализированной организации, комиссии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F3343">
        <w:rPr>
          <w:rFonts w:ascii="Times New Roman" w:hAnsi="Times New Roman" w:cs="Times New Roman"/>
          <w:sz w:val="24"/>
          <w:szCs w:val="24"/>
        </w:rPr>
        <w:t xml:space="preserve">по осуществлению закупки, за исключением указанной в </w:t>
      </w:r>
      <w:hyperlink r:id="rId11" w:anchor="P51" w:history="1">
        <w:r w:rsidRPr="00CF3343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</w:rPr>
          <w:t>пункте 2.2</w:t>
        </w:r>
      </w:hyperlink>
      <w:r w:rsidRPr="00CF3343">
        <w:rPr>
          <w:rFonts w:ascii="Times New Roman" w:hAnsi="Times New Roman" w:cs="Times New Roman"/>
          <w:sz w:val="24"/>
          <w:szCs w:val="24"/>
        </w:rPr>
        <w:t xml:space="preserve"> настоящего Порядка комиссии, плановая проверка проводится не чаще чем один раз за период проведения каждого определения поставщика (подрядчика, исполнителя).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2.4. Срок проведения плановых проверок не может превышать одного месяца. Срок проверки продлевается в исключительных случаях, связанных с необходимостью проведения сложных и (или) длительных исследований, испытаний, экспертиз и расследований,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F3343">
        <w:rPr>
          <w:rFonts w:ascii="Times New Roman" w:hAnsi="Times New Roman" w:cs="Times New Roman"/>
          <w:sz w:val="24"/>
          <w:szCs w:val="24"/>
        </w:rPr>
        <w:t xml:space="preserve">на основании распоряжения главы города </w:t>
      </w:r>
      <w:proofErr w:type="spellStart"/>
      <w:r w:rsidRPr="00CF334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F3343">
        <w:rPr>
          <w:rFonts w:ascii="Times New Roman" w:hAnsi="Times New Roman" w:cs="Times New Roman"/>
          <w:sz w:val="24"/>
          <w:szCs w:val="24"/>
        </w:rPr>
        <w:t xml:space="preserve">, но не более одного раза. Общий срок проведения проверки не может составлять более чем два месяца, если иной порядок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F3343">
        <w:rPr>
          <w:rFonts w:ascii="Times New Roman" w:hAnsi="Times New Roman" w:cs="Times New Roman"/>
          <w:sz w:val="24"/>
          <w:szCs w:val="24"/>
        </w:rPr>
        <w:t>не предусмотрен законом.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2.5. </w:t>
      </w:r>
      <w:r w:rsidRPr="00CF3343">
        <w:rPr>
          <w:rFonts w:ascii="Times New Roman" w:hAnsi="Times New Roman" w:cs="Times New Roman"/>
          <w:sz w:val="24"/>
          <w:szCs w:val="24"/>
        </w:rPr>
        <w:t xml:space="preserve">При проведении плановой проверки не подлежат контролю результаты оценки заявок участников закупок в соответствии с критериями, установленными </w:t>
      </w:r>
      <w:hyperlink r:id="rId12" w:history="1">
        <w:r w:rsidRPr="00CF3343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</w:rPr>
          <w:t>пунктами 3</w:t>
        </w:r>
      </w:hyperlink>
      <w:r w:rsidRPr="00CF334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13" w:history="1">
        <w:r w:rsidRPr="00CF3343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</w:rPr>
          <w:t>4 части 1 статьи 32</w:t>
        </w:r>
      </w:hyperlink>
      <w:r w:rsidRPr="00CF3343">
        <w:rPr>
          <w:rFonts w:ascii="Times New Roman" w:hAnsi="Times New Roman" w:cs="Times New Roman"/>
          <w:sz w:val="24"/>
          <w:szCs w:val="24"/>
        </w:rPr>
        <w:t xml:space="preserve"> Федерального закона о закупках. Такие результаты могут быть обжалованы участниками закупок в судебном порядке.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2.6. Плановые проверки осуществляются на основании плана проверок, утверждаемого распоряжением главы города </w:t>
      </w:r>
      <w:proofErr w:type="spellStart"/>
      <w:r w:rsidRPr="00CF334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F3343">
        <w:rPr>
          <w:rFonts w:ascii="Times New Roman" w:hAnsi="Times New Roman" w:cs="Times New Roman"/>
          <w:sz w:val="24"/>
          <w:szCs w:val="24"/>
        </w:rPr>
        <w:t xml:space="preserve"> на шесть месяцев.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План проверок должен содержать следующие сведения: наименование контролирующего органа, осуществляющего проверку; наименование, ИНН, адрес, местонахождение субъекта проверки, в отношении которого принято решение о проведении проверки; месяц начала проведения проверки.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Основаниями для включения в план проверок субъекта контроля являются следующие обстоятельства: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- проверка ранее не проводилась;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- истек шестимесячный срок с момента проведения предыдущей проверки, в результате которой были выявлены нарушения;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План проверок, а также вносимые в него изменения размещаются в единой информационной системе.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2.7. Перед началом проведения плановой проверки должностное лицо Управления подготавливает: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CF3343">
        <w:rPr>
          <w:rFonts w:ascii="Times New Roman" w:hAnsi="Times New Roman" w:cs="Times New Roman"/>
          <w:sz w:val="24"/>
          <w:szCs w:val="24"/>
        </w:rPr>
        <w:t xml:space="preserve">проект постановления главы города </w:t>
      </w:r>
      <w:proofErr w:type="spellStart"/>
      <w:r w:rsidRPr="00CF334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F3343">
        <w:rPr>
          <w:rFonts w:ascii="Times New Roman" w:hAnsi="Times New Roman" w:cs="Times New Roman"/>
          <w:sz w:val="24"/>
          <w:szCs w:val="24"/>
        </w:rPr>
        <w:t xml:space="preserve"> о проведении плановой проверки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F3343">
        <w:rPr>
          <w:rFonts w:ascii="Times New Roman" w:hAnsi="Times New Roman" w:cs="Times New Roman"/>
          <w:sz w:val="24"/>
          <w:szCs w:val="24"/>
        </w:rPr>
        <w:t xml:space="preserve"> (далее - постановление о проведении плановой проверки);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- уведомление о проведении плановой проверки.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4"/>
      <w:bookmarkEnd w:id="7"/>
      <w:r w:rsidRPr="00CF3343">
        <w:rPr>
          <w:rFonts w:ascii="Times New Roman" w:hAnsi="Times New Roman" w:cs="Times New Roman"/>
          <w:sz w:val="24"/>
          <w:szCs w:val="24"/>
        </w:rPr>
        <w:t xml:space="preserve">2.7.1. </w:t>
      </w:r>
      <w:proofErr w:type="gramStart"/>
      <w:r w:rsidRPr="00CF3343">
        <w:rPr>
          <w:rFonts w:ascii="Times New Roman" w:hAnsi="Times New Roman" w:cs="Times New Roman"/>
          <w:sz w:val="24"/>
          <w:szCs w:val="24"/>
        </w:rPr>
        <w:t>Постановление о проведении плановой проверки должно содержать следующие сведения: наименование контролирующего органа; состав инспекции с указанием фамилии, имени, отчества и должности каждого специалиста инспекции; цель и основания проведения плановой проверки; предмет проверки; проверяемый период; наименование субъекта контроля; дату начала и дату окончания плановой проверки; срок подготовки акта по результатам проведения проверки.</w:t>
      </w:r>
      <w:proofErr w:type="gramEnd"/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65"/>
      <w:bookmarkEnd w:id="8"/>
      <w:r w:rsidRPr="00CF3343">
        <w:rPr>
          <w:rFonts w:ascii="Times New Roman" w:hAnsi="Times New Roman" w:cs="Times New Roman"/>
          <w:sz w:val="24"/>
          <w:szCs w:val="24"/>
        </w:rPr>
        <w:t>2.7.2. Уведомление о проведении плановой проверки должно содержать следующие сведения: цель и основания проведения проверки; предмет проверки; проверяемый период; дату начала и дату окончания проведения проверки; перечень документов, необходимых для осуществления проверки.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Уведомление о проведении плановой проверки направляется должностному лицу субъекта контроля нарочным с отметкой о получении, либо любым иным способом, позволяющим доставить уведомление о проведении проверки не </w:t>
      </w:r>
      <w:proofErr w:type="gramStart"/>
      <w:r w:rsidRPr="00CF3343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CF3343">
        <w:rPr>
          <w:rFonts w:ascii="Times New Roman" w:hAnsi="Times New Roman" w:cs="Times New Roman"/>
          <w:sz w:val="24"/>
          <w:szCs w:val="24"/>
        </w:rPr>
        <w:t xml:space="preserve"> чем за пять рабочих </w:t>
      </w:r>
      <w:r w:rsidRPr="00CF3343">
        <w:rPr>
          <w:rFonts w:ascii="Times New Roman" w:hAnsi="Times New Roman" w:cs="Times New Roman"/>
          <w:sz w:val="24"/>
          <w:szCs w:val="24"/>
        </w:rPr>
        <w:lastRenderedPageBreak/>
        <w:t>дней до даты проведения проверки.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67"/>
      <w:bookmarkEnd w:id="9"/>
      <w:r w:rsidRPr="00CF3343">
        <w:rPr>
          <w:rFonts w:ascii="Times New Roman" w:hAnsi="Times New Roman" w:cs="Times New Roman"/>
          <w:sz w:val="24"/>
          <w:szCs w:val="24"/>
        </w:rPr>
        <w:t>2.8. Во время проведения проверки, лица действия (бездействие) которых проверяются, обязаны: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CF3343">
        <w:rPr>
          <w:rFonts w:ascii="Times New Roman" w:hAnsi="Times New Roman" w:cs="Times New Roman"/>
          <w:sz w:val="24"/>
          <w:szCs w:val="24"/>
        </w:rPr>
        <w:t>не препятствовать проведению проверки, в том числе обеспечивать право беспрепятственного доступа должностных лиц инспекции на территорию, в помещения;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- обеспечивать необходимые условия для работы инспекции, в том числе предоставлять помещения для работы, оргтехнику, средства связи (за исключением мобильной связи);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- по письменному запросу руководителя инспекции предоставлять в установленные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F3343">
        <w:rPr>
          <w:rFonts w:ascii="Times New Roman" w:hAnsi="Times New Roman" w:cs="Times New Roman"/>
          <w:sz w:val="24"/>
          <w:szCs w:val="24"/>
        </w:rPr>
        <w:t xml:space="preserve">в запросе сроки необходимые для проведения проверки оригиналы и (или) копии документов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F3343">
        <w:rPr>
          <w:rFonts w:ascii="Times New Roman" w:hAnsi="Times New Roman" w:cs="Times New Roman"/>
          <w:sz w:val="24"/>
          <w:szCs w:val="24"/>
        </w:rPr>
        <w:t>и сведений.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По требованию должностных лиц субъекта контроля передача запрашиваемых документов и сведений осуществляется на основании акта приема-передачи документов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F3343">
        <w:rPr>
          <w:rFonts w:ascii="Times New Roman" w:hAnsi="Times New Roman" w:cs="Times New Roman"/>
          <w:sz w:val="24"/>
          <w:szCs w:val="24"/>
        </w:rPr>
        <w:t>и сведений.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F33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F3343">
        <w:rPr>
          <w:rFonts w:ascii="Times New Roman" w:hAnsi="Times New Roman" w:cs="Times New Roman"/>
          <w:sz w:val="24"/>
          <w:szCs w:val="24"/>
        </w:rPr>
        <w:t xml:space="preserve"> если субъект контроля не имеет возможности предоставить требуемые документы (их копии) и (или) сведения в установленный в запросе срок, по письменному заявлению срок предоставления указанных документов и сведений продлевается на основании письменного решения руководителя инспекции, но не более чем на пять рабочих дней. При невозможности </w:t>
      </w:r>
      <w:proofErr w:type="gramStart"/>
      <w:r w:rsidRPr="00CF3343">
        <w:rPr>
          <w:rFonts w:ascii="Times New Roman" w:hAnsi="Times New Roman" w:cs="Times New Roman"/>
          <w:sz w:val="24"/>
          <w:szCs w:val="24"/>
        </w:rPr>
        <w:t>предоставить требуемые документы</w:t>
      </w:r>
      <w:proofErr w:type="gramEnd"/>
      <w:r w:rsidRPr="00CF3343">
        <w:rPr>
          <w:rFonts w:ascii="Times New Roman" w:hAnsi="Times New Roman" w:cs="Times New Roman"/>
          <w:sz w:val="24"/>
          <w:szCs w:val="24"/>
        </w:rPr>
        <w:t xml:space="preserve"> субъект контроля обязан предоставить письменное объяснение с обоснованием причин невозможности их предоставления.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2.9. Плановые проверки проводятся сплошным или выборочным способом.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Сплошной способ заключается в проведении контрольного действия в отношении всей деятельности в сфере муниципальных закупок.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Выборочный способ заключается в проведении контрольного действия в отношении части деятельности в сфере муниципальных закупок.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Решение об использовании сплошного или выборочного способа проведения проверки принимает руководитель инспекции.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2.10. </w:t>
      </w:r>
      <w:r w:rsidRPr="00CF3343">
        <w:rPr>
          <w:rFonts w:ascii="Times New Roman" w:hAnsi="Times New Roman" w:cs="Times New Roman"/>
          <w:sz w:val="24"/>
          <w:szCs w:val="24"/>
        </w:rPr>
        <w:t>Результаты плановой проверки оформляются актом проверки в сроки, установленные постановлением о проведении плановой проверки.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2.10.1. </w:t>
      </w:r>
      <w:r w:rsidRPr="00CF3343">
        <w:rPr>
          <w:rFonts w:ascii="Times New Roman" w:hAnsi="Times New Roman" w:cs="Times New Roman"/>
          <w:sz w:val="24"/>
          <w:szCs w:val="24"/>
        </w:rPr>
        <w:t>Акт проверки составляется на русском языке, имеет сквозную нумерацию страниц. В акте не допускаются помарки, подчистки и иные неоговоренные исправления.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2.10.2. </w:t>
      </w:r>
      <w:proofErr w:type="gramStart"/>
      <w:r w:rsidRPr="00CF3343">
        <w:rPr>
          <w:rFonts w:ascii="Times New Roman" w:hAnsi="Times New Roman" w:cs="Times New Roman"/>
          <w:sz w:val="24"/>
          <w:szCs w:val="24"/>
        </w:rPr>
        <w:t>Акт проверки состоит из вводной, описательной и заключительных частей.</w:t>
      </w:r>
      <w:proofErr w:type="gramEnd"/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Вводная часть акта проверки должна содержать следующие сведения: наименование контролирующего органа; номер, дату и место составления акта; дату и номер постановления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F3343">
        <w:rPr>
          <w:rFonts w:ascii="Times New Roman" w:hAnsi="Times New Roman" w:cs="Times New Roman"/>
          <w:sz w:val="24"/>
          <w:szCs w:val="24"/>
        </w:rPr>
        <w:t>о проведении проверки; основания, цели и сроки осуществления плановой проверки; проверяемый период; фамилии, имена, отчества, наименование должностей членов инспекции, проводивших проверку; перечень рассмотренных в ходе проведения проверки документов.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Описательная часть акта проверки должна содержать сведения о субъекте контроля,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F3343">
        <w:rPr>
          <w:rFonts w:ascii="Times New Roman" w:hAnsi="Times New Roman" w:cs="Times New Roman"/>
          <w:sz w:val="24"/>
          <w:szCs w:val="24"/>
        </w:rPr>
        <w:t>а также выявленные нарушения законодательства в сфере закупок;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Заключительная часть акта проверки должна содержать обобщенную информацию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F3343">
        <w:rPr>
          <w:rFonts w:ascii="Times New Roman" w:hAnsi="Times New Roman" w:cs="Times New Roman"/>
          <w:sz w:val="24"/>
          <w:szCs w:val="24"/>
        </w:rPr>
        <w:t>о результатах проверки.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2.10.3. </w:t>
      </w:r>
      <w:r w:rsidRPr="00CF3343">
        <w:rPr>
          <w:rFonts w:ascii="Times New Roman" w:hAnsi="Times New Roman" w:cs="Times New Roman"/>
          <w:sz w:val="24"/>
          <w:szCs w:val="24"/>
        </w:rPr>
        <w:t>При составлении акта проверки должна быть обеспечена объективность, обоснованность, четкость, точность описания выявленных фактов нарушения в сфере закупок, доступность и системность изложения.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2.10.4. Результаты проверки, излагаемые в акте проверки, должны подтверждаться документами (копиями документов). Документы могут содержать сведения, зафиксированные как в письменной, так и в иной форме. Указанные документы (копии) и материалы прилагаются к акту проверки.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Копии документов, подтверждающие выявленные в ходе проверки нарушения, заверяются подписью руководителя субъекта контроля или должностным лицом.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2.10.5. В описании каждого нарушения, выявленного в ходе проверки, должны быть указаны положения законодательных и нормативных правовых актов, которые были нарушены, к какому периоду относится выявленное нарушение, в чем выразилось нарушение.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Не допускаются выводы, предположения, факты, не подтвержденные соответствующими документами.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2.10.6. Акт проверки составляется в двух экземплярах: один экземпляр - для инспекции, один экземпляр - для субъекта контроля. При выявлении в ходе проведения проверки факта </w:t>
      </w:r>
      <w:r w:rsidRPr="00CF3343">
        <w:rPr>
          <w:rFonts w:ascii="Times New Roman" w:hAnsi="Times New Roman" w:cs="Times New Roman"/>
          <w:sz w:val="24"/>
          <w:szCs w:val="24"/>
        </w:rPr>
        <w:lastRenderedPageBreak/>
        <w:t xml:space="preserve">совершения административного правонарушения, дополнительный акт проверки направляется в органы </w:t>
      </w:r>
      <w:proofErr w:type="gramStart"/>
      <w:r w:rsidRPr="00CF3343">
        <w:rPr>
          <w:rFonts w:ascii="Times New Roman" w:hAnsi="Times New Roman" w:cs="Times New Roman"/>
          <w:sz w:val="24"/>
          <w:szCs w:val="24"/>
        </w:rPr>
        <w:t>власти</w:t>
      </w:r>
      <w:proofErr w:type="gramEnd"/>
      <w:r w:rsidRPr="00CF3343">
        <w:rPr>
          <w:rFonts w:ascii="Times New Roman" w:hAnsi="Times New Roman" w:cs="Times New Roman"/>
          <w:sz w:val="24"/>
          <w:szCs w:val="24"/>
        </w:rPr>
        <w:t xml:space="preserve"> уполномоченные на составление протоколов об административных правонарушениях. При проведении контрольного мероприятия по мотивированному обращению контрольного или правоохранительного органа для него составляется дополнительный экземпляр акта.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2.10.7. </w:t>
      </w:r>
      <w:r w:rsidRPr="00CF3343">
        <w:rPr>
          <w:rFonts w:ascii="Times New Roman" w:hAnsi="Times New Roman" w:cs="Times New Roman"/>
          <w:sz w:val="24"/>
          <w:szCs w:val="24"/>
        </w:rPr>
        <w:t>Каждый экземпляр акта проверки подписывается должностными лицами инспекции, проводившими проверку.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Оформленный экземпляр акта проверки направляется лицу в отношении которого проведена проверка в </w:t>
      </w:r>
      <w:proofErr w:type="gramStart"/>
      <w:r w:rsidRPr="00CF3343">
        <w:rPr>
          <w:rFonts w:ascii="Times New Roman" w:hAnsi="Times New Roman" w:cs="Times New Roman"/>
          <w:sz w:val="24"/>
          <w:szCs w:val="24"/>
        </w:rPr>
        <w:t>срок</w:t>
      </w:r>
      <w:proofErr w:type="gramEnd"/>
      <w:r w:rsidRPr="00CF3343">
        <w:rPr>
          <w:rFonts w:ascii="Times New Roman" w:hAnsi="Times New Roman" w:cs="Times New Roman"/>
          <w:sz w:val="24"/>
          <w:szCs w:val="24"/>
        </w:rPr>
        <w:t xml:space="preserve"> не превышающий 3 рабочих дней со дня его подписания сопроводительным письмом за подписью начальника управления контроля администрации города </w:t>
      </w:r>
      <w:proofErr w:type="spellStart"/>
      <w:r w:rsidRPr="00CF334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F3343">
        <w:rPr>
          <w:rFonts w:ascii="Times New Roman" w:hAnsi="Times New Roman" w:cs="Times New Roman"/>
          <w:sz w:val="24"/>
          <w:szCs w:val="24"/>
        </w:rPr>
        <w:t xml:space="preserve"> (далее – начальник управления контроля).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2.10.8. </w:t>
      </w:r>
      <w:r w:rsidRPr="00CF3343">
        <w:rPr>
          <w:rFonts w:ascii="Times New Roman" w:hAnsi="Times New Roman" w:cs="Times New Roman"/>
          <w:sz w:val="24"/>
          <w:szCs w:val="24"/>
        </w:rPr>
        <w:t xml:space="preserve">Лицо, в отношении которого проведена проверка,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F3343">
        <w:rPr>
          <w:rFonts w:ascii="Times New Roman" w:hAnsi="Times New Roman" w:cs="Times New Roman"/>
          <w:sz w:val="24"/>
          <w:szCs w:val="24"/>
        </w:rPr>
        <w:t>со дня получения копии акта проверки вправе представить в контролирующий орган (руководителю инспекции) письменные возражения по фактам, изложенным в акте проверки, которые приобщаются к материалам проверки.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2.10.9. Руководитель инспекции в срок до 5 рабочих дней со дня получения письменных возражений по акту проверки рассматривает обоснованность этих возражений и дает по ним письменное заключение. Указанное заключение согласовывается с начальником управления контроля. Один экземпляр заключения направляется возражающей стороне, один экземпляр заключения приобщается к материалам контрольного мероприятия.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Заключение вручается руководителю субъекта контроля под расписку, а в случае невозможности вручить, осуществляется его направление заказным почтовым отправлением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F3343">
        <w:rPr>
          <w:rFonts w:ascii="Times New Roman" w:hAnsi="Times New Roman" w:cs="Times New Roman"/>
          <w:sz w:val="24"/>
          <w:szCs w:val="24"/>
        </w:rPr>
        <w:t xml:space="preserve"> с уведомлением о вручении.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2.10.10. В случае отказа руководителя (должностного лица) субъекта контроля подписать или получить акт проверки, должностное лицо инспекции в конце акта (заключения) проверки производит запись об их ознакомлении с актом (заключением) проверки и отказе от подписи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F3343">
        <w:rPr>
          <w:rFonts w:ascii="Times New Roman" w:hAnsi="Times New Roman" w:cs="Times New Roman"/>
          <w:sz w:val="24"/>
          <w:szCs w:val="24"/>
        </w:rPr>
        <w:t>и получении акта проверки.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2.10.11. Акт проверки в срок до 3 рабочих дней размещается в единой информационной системе.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2.11. </w:t>
      </w:r>
      <w:r w:rsidRPr="00CF3343">
        <w:rPr>
          <w:rFonts w:ascii="Times New Roman" w:hAnsi="Times New Roman" w:cs="Times New Roman"/>
          <w:sz w:val="24"/>
          <w:szCs w:val="24"/>
        </w:rPr>
        <w:t xml:space="preserve">Внеплановая проверка соблюдения законодательства в сфере закупок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F3343">
        <w:rPr>
          <w:rFonts w:ascii="Times New Roman" w:hAnsi="Times New Roman" w:cs="Times New Roman"/>
          <w:sz w:val="24"/>
          <w:szCs w:val="24"/>
        </w:rPr>
        <w:t>(далее - внеплановая проверка) осуществляется должностными лицами Управления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F3343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 установленными Федеральным законом о закупках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F3343">
        <w:rPr>
          <w:rFonts w:ascii="Times New Roman" w:hAnsi="Times New Roman" w:cs="Times New Roman"/>
          <w:sz w:val="24"/>
          <w:szCs w:val="24"/>
        </w:rPr>
        <w:t>и настоящим Порядком.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Внеплановые проверки в зависимости от места проведения подразделяются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F3343">
        <w:rPr>
          <w:rFonts w:ascii="Times New Roman" w:hAnsi="Times New Roman" w:cs="Times New Roman"/>
          <w:sz w:val="24"/>
          <w:szCs w:val="24"/>
        </w:rPr>
        <w:t>на камеральные (по месту нахождения отдела) и на выездные (по месту нахождения объекта контроля).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2.12. Внеплановая проверка проводится по следующим основаниям: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F3343">
        <w:rPr>
          <w:rFonts w:ascii="Times New Roman" w:hAnsi="Times New Roman" w:cs="Times New Roman"/>
          <w:sz w:val="24"/>
          <w:szCs w:val="24"/>
        </w:rPr>
        <w:t xml:space="preserve">на действия (бездействие) заказчика, уполномоченного органа, уполномоченного учреждения, специализированной организации, оператора электронной площадки или комиссии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F3343">
        <w:rPr>
          <w:rFonts w:ascii="Times New Roman" w:hAnsi="Times New Roman" w:cs="Times New Roman"/>
          <w:sz w:val="24"/>
          <w:szCs w:val="24"/>
        </w:rPr>
        <w:t>по осуществлению закупок, ее членов, должностных лиц контрактной службы, контрактного управляющего;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поступление информации о нарушении законодательства Российской Федерации и иных нормативных правовых актов о контрактной системе в сфере закупок;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истечение срока исполнения ранее выданного в соответствии с требованиями Федерального закона о закупках предписания.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2.13. Перед началом проведения внеплановой проверки должностное лицо Управления подготавливает: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города </w:t>
      </w:r>
      <w:proofErr w:type="spellStart"/>
      <w:r w:rsidRPr="00CF334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F3343">
        <w:rPr>
          <w:rFonts w:ascii="Times New Roman" w:hAnsi="Times New Roman" w:cs="Times New Roman"/>
          <w:sz w:val="24"/>
          <w:szCs w:val="24"/>
        </w:rPr>
        <w:t xml:space="preserve"> о проведении внеплановой проверки (далее - постановление о проведении внеплановой проверки);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уведомление о проведении внеплановой проверки, в случае если основанием для проведения внеплановой проверки является поступление информации о нарушении Федерального закона о закупках субъектом контроля, либо истечение срока исполнения субъектом контроля выданного ранее предписания;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уведомления заинтересованным лицам о поступлении жалобы и о проведении </w:t>
      </w:r>
      <w:r w:rsidRPr="00CF3343">
        <w:rPr>
          <w:rFonts w:ascii="Times New Roman" w:hAnsi="Times New Roman" w:cs="Times New Roman"/>
          <w:sz w:val="24"/>
          <w:szCs w:val="24"/>
        </w:rPr>
        <w:lastRenderedPageBreak/>
        <w:t>внеплановой проверки, в случае если основанием для проведения проверки является обращение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субъекта контроля.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2.13.1. Постановление о проведении внеплановой проверки должно содержать сведения, указанные в </w:t>
      </w:r>
      <w:hyperlink r:id="rId14" w:anchor="P64" w:history="1">
        <w:r w:rsidRPr="00CF3343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</w:rPr>
          <w:t>подпункте 2.7.1</w:t>
        </w:r>
      </w:hyperlink>
      <w:r w:rsidRPr="00CF334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2.13.2. Уведомление о проведении внеплановой проверки должно содержать сведения, указанные в </w:t>
      </w:r>
      <w:hyperlink r:id="rId15" w:anchor="P65" w:history="1">
        <w:r w:rsidRPr="00CF3343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</w:rPr>
          <w:t>подпункте 2.7.2</w:t>
        </w:r>
      </w:hyperlink>
      <w:r w:rsidRPr="00CF3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343">
        <w:rPr>
          <w:rFonts w:ascii="Times New Roman" w:hAnsi="Times New Roman" w:cs="Times New Roman"/>
          <w:sz w:val="24"/>
          <w:szCs w:val="24"/>
        </w:rPr>
        <w:t>настоящего Порядка.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Уведомление о проведении внеплановой проверки направляется субъекту контроля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F3343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CF3343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CF3343">
        <w:rPr>
          <w:rFonts w:ascii="Times New Roman" w:hAnsi="Times New Roman" w:cs="Times New Roman"/>
          <w:sz w:val="24"/>
          <w:szCs w:val="24"/>
        </w:rPr>
        <w:t xml:space="preserve"> чем за 1 рабочий день до даты начала проведения внеплановой проверки.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 xml:space="preserve">Уведомление заинтересованным лицам о поступлении жалобы должно быть направлено в течение 2 рабочих дней </w:t>
      </w:r>
      <w:proofErr w:type="gramStart"/>
      <w:r w:rsidRPr="00CF3343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CF3343">
        <w:rPr>
          <w:rFonts w:ascii="Times New Roman" w:hAnsi="Times New Roman" w:cs="Times New Roman"/>
          <w:sz w:val="24"/>
          <w:szCs w:val="24"/>
        </w:rPr>
        <w:t xml:space="preserve"> жалобы в Управление и должно содержать информацию о содержании жалобы, месте и времени ее рассмотрения.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2.14. </w:t>
      </w:r>
      <w:r w:rsidRPr="00CF3343">
        <w:rPr>
          <w:rFonts w:ascii="Times New Roman" w:hAnsi="Times New Roman" w:cs="Times New Roman"/>
          <w:sz w:val="24"/>
          <w:szCs w:val="24"/>
        </w:rPr>
        <w:t>До начала проведения внеплановой проверки должностные лица инспекции представляют для ознакомления субъекту контроля постановление о проведении внеплановой проверки.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2.15. </w:t>
      </w:r>
      <w:r w:rsidRPr="00CF3343">
        <w:rPr>
          <w:rFonts w:ascii="Times New Roman" w:hAnsi="Times New Roman" w:cs="Times New Roman"/>
          <w:sz w:val="24"/>
          <w:szCs w:val="24"/>
        </w:rPr>
        <w:t xml:space="preserve">Обязанности лиц, в отношении которых проводится внеплановая проверка, закреплены в </w:t>
      </w:r>
      <w:hyperlink r:id="rId16" w:anchor="P67" w:history="1">
        <w:r w:rsidRPr="00CF3343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</w:rPr>
          <w:t>пункте 2.8</w:t>
        </w:r>
      </w:hyperlink>
      <w:r w:rsidRPr="00CF334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2.16. </w:t>
      </w:r>
      <w:r w:rsidRPr="00CF334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F33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F3343">
        <w:rPr>
          <w:rFonts w:ascii="Times New Roman" w:hAnsi="Times New Roman" w:cs="Times New Roman"/>
          <w:sz w:val="24"/>
          <w:szCs w:val="24"/>
        </w:rPr>
        <w:t xml:space="preserve"> если основанием для проведения внеплановой проверки является обращение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заказчика, уполномоченного органа, уполномоченного учреждения, специализированной организации, оператора электронной площадки или комиссии по осуществлению закупок,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F3343">
        <w:rPr>
          <w:rFonts w:ascii="Times New Roman" w:hAnsi="Times New Roman" w:cs="Times New Roman"/>
          <w:sz w:val="24"/>
          <w:szCs w:val="24"/>
        </w:rPr>
        <w:t xml:space="preserve"> ее членов, должностных лиц контрактной службы, контрактного управляющего, инспекция рассматривает такую жалобу в порядке, установленном Федеральным законом о </w:t>
      </w:r>
      <w:proofErr w:type="gramStart"/>
      <w:r w:rsidRPr="00CF3343">
        <w:rPr>
          <w:rFonts w:ascii="Times New Roman" w:hAnsi="Times New Roman" w:cs="Times New Roman"/>
          <w:sz w:val="24"/>
          <w:szCs w:val="24"/>
        </w:rPr>
        <w:t>закупках</w:t>
      </w:r>
      <w:proofErr w:type="gramEnd"/>
      <w:r w:rsidRPr="00CF33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F334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F33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F3343">
        <w:rPr>
          <w:rFonts w:ascii="Times New Roman" w:hAnsi="Times New Roman" w:cs="Times New Roman"/>
          <w:sz w:val="24"/>
          <w:szCs w:val="24"/>
        </w:rPr>
        <w:t xml:space="preserve"> если внеплановая проверка проводится на основании жалобы участника закупки,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F3343">
        <w:rPr>
          <w:rFonts w:ascii="Times New Roman" w:hAnsi="Times New Roman" w:cs="Times New Roman"/>
          <w:sz w:val="24"/>
          <w:szCs w:val="24"/>
        </w:rPr>
        <w:t>по результатам проведения указанной проверки и рассмотрения такой жалобы принимается единое решение.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2.17. </w:t>
      </w:r>
      <w:proofErr w:type="gramStart"/>
      <w:r w:rsidRPr="00CF3343">
        <w:rPr>
          <w:rFonts w:ascii="Times New Roman" w:hAnsi="Times New Roman" w:cs="Times New Roman"/>
          <w:sz w:val="24"/>
          <w:szCs w:val="24"/>
        </w:rPr>
        <w:t>В случае если основанием для проведения внеплановой проверки является поступление информации о нарушении законодательства Российской Федерации и иных нормативных правовых актов о контрактной системе в сфере закупок субъектом проверки, либо истечение срока исполнения субъектом проверки ранее выданного предписания, результаты проверки оформляются актом внеплановой проверки (далее - акт внеплановой проверки)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F3343">
        <w:rPr>
          <w:rFonts w:ascii="Times New Roman" w:hAnsi="Times New Roman" w:cs="Times New Roman"/>
          <w:sz w:val="24"/>
          <w:szCs w:val="24"/>
        </w:rPr>
        <w:t>в сроки, установленные постановлением о проведении внеплановой проверки.</w:t>
      </w:r>
      <w:proofErr w:type="gramEnd"/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2.18. Акт внеплановой проверки размещается в единой информационной системе в срок не позднее 3 рабочих дней со дня его подписания.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2.19. Акт внеплановой проверки направляется субъекту контроля в срок не позднее 3 рабочих дней со дня его подписания.</w:t>
      </w:r>
    </w:p>
    <w:p w:rsidR="00CF3343" w:rsidRPr="00CF3343" w:rsidRDefault="00CF3343" w:rsidP="00CF33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343">
        <w:rPr>
          <w:rFonts w:ascii="Times New Roman" w:hAnsi="Times New Roman" w:cs="Times New Roman"/>
          <w:sz w:val="24"/>
          <w:szCs w:val="24"/>
        </w:rPr>
        <w:t>2.20. Лица, в отношении которых проведена внеплановая проверка, в течение 5 рабочих дней со дня получения копии акта проверки вправе представить в инспекцию письменные возражения по фактам, изложенным в акте внеплановой проверки, которые приобщаются</w:t>
      </w:r>
      <w:r w:rsidR="0025193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F3343">
        <w:rPr>
          <w:rFonts w:ascii="Times New Roman" w:hAnsi="Times New Roman" w:cs="Times New Roman"/>
          <w:sz w:val="24"/>
          <w:szCs w:val="24"/>
        </w:rPr>
        <w:t xml:space="preserve"> к материалам проверки.</w:t>
      </w:r>
    </w:p>
    <w:p w:rsidR="00CF3343" w:rsidRDefault="00CF3343" w:rsidP="00CF3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3343" w:rsidRDefault="00CF3343" w:rsidP="00CF334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Порядок, сроки направления, исполнения, отмены</w:t>
      </w:r>
    </w:p>
    <w:p w:rsidR="00CF3343" w:rsidRDefault="00CF3343" w:rsidP="00CF33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предписаний органов контроля</w:t>
      </w:r>
    </w:p>
    <w:p w:rsidR="00CF3343" w:rsidRDefault="00CF3343" w:rsidP="00CF3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3343" w:rsidRDefault="00251939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</w:t>
      </w:r>
      <w:proofErr w:type="gramStart"/>
      <w:r w:rsidR="00CF3343">
        <w:rPr>
          <w:rFonts w:ascii="Times New Roman" w:hAnsi="Times New Roman" w:cs="Times New Roman"/>
          <w:sz w:val="24"/>
          <w:szCs w:val="24"/>
        </w:rPr>
        <w:t>В случаях необходимости, если по результатам проведения плановой или внеплановой проверки, а также в результате рассмотрения жалобы на действия (бездействие) заказчика, уполномоченного органа, уполномоченного учреждения, специализированной организации, оператора электронной площадки или комиссии по осуществлению закупок выявлены нарушения законодательства Российской Федерации и иных нормативных правовых актов о контрактной системе в сфере закупок, должностные лица инспекции выдают обязательные для исполнения предписания об</w:t>
      </w:r>
      <w:proofErr w:type="gramEnd"/>
      <w:r w:rsidR="00CF33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3343">
        <w:rPr>
          <w:rFonts w:ascii="Times New Roman" w:hAnsi="Times New Roman" w:cs="Times New Roman"/>
          <w:sz w:val="24"/>
          <w:szCs w:val="24"/>
        </w:rPr>
        <w:t>устранении</w:t>
      </w:r>
      <w:proofErr w:type="gramEnd"/>
      <w:r w:rsidR="00CF3343">
        <w:rPr>
          <w:rFonts w:ascii="Times New Roman" w:hAnsi="Times New Roman" w:cs="Times New Roman"/>
          <w:sz w:val="24"/>
          <w:szCs w:val="24"/>
        </w:rPr>
        <w:t xml:space="preserve"> таких нарушений.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Предписание - документ, содержащий обязательные условия для исполнения </w:t>
      </w:r>
      <w:r w:rsidR="0025193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в указанный в предписании срок требования об устранении нарушений законодательства Российской Федерации и иных нормативно-правовых актов.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предписании должны быть указаны: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дата и место выдачи предписания;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фамилии, имена, отчества, должности специалистов инспекции;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акте проверки, на основании которого выдается предписание;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факты нарушений, выявленных плановой или внеплановой проверкой, с указанием содержания нарушений;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субъекта контроля, которому выдается предписание;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о совершении действий, направленных на устранение нарушений законодательства в сфере закупок;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исполнения предписания. 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Предписание подписывается руководителем инспекции.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Предписание приобщается к материалам проверки.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Руководитель инспекции вправе отменить предписание или внести в него изменения.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Предписание может быть обжаловано в судебном порядке.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1939" w:rsidRDefault="00CF3343" w:rsidP="0025193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Перечень должностных лиц, уполномоченных на проведение</w:t>
      </w:r>
      <w:r w:rsidR="00251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проверок </w:t>
      </w:r>
    </w:p>
    <w:p w:rsidR="00CF3343" w:rsidRDefault="00CF3343" w:rsidP="0025193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сфере закупок, их права, обязанности</w:t>
      </w:r>
      <w:r w:rsidR="00251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ответственность</w:t>
      </w:r>
    </w:p>
    <w:p w:rsidR="00CF3343" w:rsidRDefault="00CF3343" w:rsidP="00CF3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3343" w:rsidRDefault="00251939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4.1. </w:t>
      </w:r>
      <w:r w:rsidR="00CF3343">
        <w:rPr>
          <w:rFonts w:ascii="Times New Roman" w:hAnsi="Times New Roman" w:cs="Times New Roman"/>
          <w:sz w:val="24"/>
          <w:szCs w:val="24"/>
        </w:rPr>
        <w:t xml:space="preserve">К должностным лицам Управления, уполномоченным на проведение проверок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F3343">
        <w:rPr>
          <w:rFonts w:ascii="Times New Roman" w:hAnsi="Times New Roman" w:cs="Times New Roman"/>
          <w:sz w:val="24"/>
          <w:szCs w:val="24"/>
        </w:rPr>
        <w:t>в сфере закупок, относятся: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контроля;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– начальник отдела контроля в сфере закупок </w:t>
      </w:r>
      <w:r w:rsidR="0025193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и внутреннего финансового контроля;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отдела контроля в сфере закупок и внутреннего финансового контроля.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Права и обязанности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должностных лиц, уполномоченных на проведение плановых</w:t>
      </w:r>
      <w:r w:rsidR="0025193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и внеплановых проверок в сфере муниципальных закупок определены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Федеральным законом</w:t>
      </w:r>
      <w:r w:rsidR="00251939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о закупках, положением об управлении контроля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должностными обязанностями.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Ответственность должностных лиц, уполномоченных на проведение проверок</w:t>
      </w:r>
      <w:r w:rsidR="0025193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в сфере закупок, возникает в соответствии с законодательством Российской Федерации.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1939" w:rsidRDefault="00CF3343" w:rsidP="0025193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 действий должностных лиц инспекции при неисполнении </w:t>
      </w:r>
    </w:p>
    <w:p w:rsidR="00251939" w:rsidRDefault="00CF3343" w:rsidP="0025193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субъектами контроля предписаний,</w:t>
      </w:r>
      <w:r w:rsidR="00251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также при получении информации </w:t>
      </w:r>
    </w:p>
    <w:p w:rsidR="00CF3343" w:rsidRDefault="00CF3343" w:rsidP="0025193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совершении субъектами</w:t>
      </w:r>
      <w:r w:rsidR="00251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контроля действий (бездействия), содержащих признаки</w:t>
      </w:r>
    </w:p>
    <w:p w:rsidR="00CF3343" w:rsidRDefault="00CF3343" w:rsidP="00CF33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административного, уголовного правонарушения</w:t>
      </w:r>
    </w:p>
    <w:p w:rsidR="00CF3343" w:rsidRDefault="00CF3343" w:rsidP="00CF3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3343" w:rsidRDefault="00251939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5.1. </w:t>
      </w:r>
      <w:r w:rsidR="00CF3343">
        <w:rPr>
          <w:rFonts w:ascii="Times New Roman" w:hAnsi="Times New Roman" w:cs="Times New Roman"/>
          <w:sz w:val="24"/>
          <w:szCs w:val="24"/>
        </w:rPr>
        <w:t>В случае истечения срока исполнения ранее выданного предписания должностные лица инспекции имеют право провести внеплановую проверку в отношении субъекта контроля, не исполнившего предписание.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При выявлении в результате проведения плановых и внеплановых проверок факта совершения действия (бездействия), содержащего признаки состава преступления, должностные лица инспекции передают в правоохранительные органы информацию о таком факте и (или) документы, подтверждающие такой факт, в течение 3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выявления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такого факта.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343" w:rsidRDefault="00CF3343" w:rsidP="00CF334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Порядок использования единой информационной системы,</w:t>
      </w:r>
    </w:p>
    <w:p w:rsidR="00CF3343" w:rsidRDefault="00CF3343" w:rsidP="00CF33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ведения документооборота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единой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информационной</w:t>
      </w:r>
    </w:p>
    <w:p w:rsidR="00CF3343" w:rsidRDefault="00CF3343" w:rsidP="00CF33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системе при осуществлении контроля</w:t>
      </w:r>
    </w:p>
    <w:p w:rsidR="00CF3343" w:rsidRDefault="00CF3343" w:rsidP="00CF3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Должностные лица инспекции осуществляют размещение информации о проведении плановых и внеплановых проверок, об их результатах и выданных предписаниях в единой информационной системе и (или) в реестре жалоб принятых по ним решений в соответствии </w:t>
      </w:r>
      <w:r w:rsidR="0025193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с требованиями Федерального закона о закупках.</w:t>
      </w:r>
    </w:p>
    <w:p w:rsidR="00CF3343" w:rsidRDefault="00251939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6.2. </w:t>
      </w:r>
      <w:r w:rsidR="00CF3343">
        <w:rPr>
          <w:rFonts w:ascii="Times New Roman" w:hAnsi="Times New Roman" w:cs="Times New Roman"/>
          <w:sz w:val="24"/>
          <w:szCs w:val="24"/>
        </w:rPr>
        <w:t xml:space="preserve">План проверок, а также вносимые в него изменения, должны быть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F3343">
        <w:rPr>
          <w:rFonts w:ascii="Times New Roman" w:hAnsi="Times New Roman" w:cs="Times New Roman"/>
          <w:sz w:val="24"/>
          <w:szCs w:val="24"/>
        </w:rPr>
        <w:t>в единой информационной системе не позднее 5 рабочих дней со дня их утверждения.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рабочих дней с даты выдачи предписания должностные лица инспекции </w:t>
      </w:r>
      <w:r>
        <w:rPr>
          <w:rFonts w:ascii="Times New Roman" w:hAnsi="Times New Roman" w:cs="Times New Roman"/>
          <w:sz w:val="24"/>
          <w:szCs w:val="24"/>
        </w:rPr>
        <w:lastRenderedPageBreak/>
        <w:t>обязаны разместить это предписание в единой информационной системе.</w:t>
      </w:r>
    </w:p>
    <w:p w:rsidR="00CF3343" w:rsidRDefault="00CF3343" w:rsidP="00CF3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3343" w:rsidRDefault="00CF3343" w:rsidP="00CF334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Требования к представлению отчетности о результатах</w:t>
      </w:r>
    </w:p>
    <w:p w:rsidR="00CF3343" w:rsidRDefault="00CF3343" w:rsidP="00CF33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контрольной деятельности</w:t>
      </w:r>
    </w:p>
    <w:p w:rsidR="00CF3343" w:rsidRDefault="00CF3343" w:rsidP="00CF3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По окончании проверки начальник управления контроля направляет информацию </w:t>
      </w:r>
      <w:r w:rsidR="0025193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об основных итогах контрольного мероприятия главе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рассмотрения </w:t>
      </w:r>
      <w:r w:rsidR="0025193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и принятия мер.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Отчетность Управления составляется на основе результатов проведенных плановых и внеплановых проверок и предоставляется начальнику управления контроля.</w:t>
      </w:r>
    </w:p>
    <w:p w:rsidR="00CF3343" w:rsidRDefault="00CF3343" w:rsidP="00251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343" w:rsidRDefault="00CF3343" w:rsidP="00CF3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3343" w:rsidRPr="009233E1" w:rsidRDefault="00CF3343" w:rsidP="009233E1">
      <w:pPr>
        <w:rPr>
          <w:sz w:val="24"/>
          <w:szCs w:val="24"/>
        </w:rPr>
      </w:pPr>
    </w:p>
    <w:sectPr w:rsidR="00CF3343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193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C6EDF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2DE9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CF3343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semiHidden/>
    <w:unhideWhenUsed/>
    <w:rsid w:val="00CF3343"/>
    <w:rPr>
      <w:color w:val="0000FF"/>
      <w:u w:val="single"/>
    </w:rPr>
  </w:style>
  <w:style w:type="paragraph" w:customStyle="1" w:styleId="ConsPlusNormal">
    <w:name w:val="ConsPlusNormal"/>
    <w:rsid w:val="00CF334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E814B5E6C262E77BB5C264507908B62350F1DBA8595ACA75391815A4A6B8FD61B4D9D0D8A4359CS4DAI" TargetMode="External"/><Relationship Id="rId13" Type="http://schemas.openxmlformats.org/officeDocument/2006/relationships/hyperlink" Target="consultantplus://offline/ref=4DE814B5E6C262E77BB5C264507908B62350F1DBA8595ACA75391815A4A6B8FD61B4D9D0D8A53592S4D5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86;&#1085;&#1090;&#1088;&#1086;&#1083;&#1103;\&#1055;&#1086;&#1089;&#1090;&#1072;&#1085;&#1086;&#1074;&#1083;&#1077;&#1085;&#1080;&#1077;.doc" TargetMode="External"/><Relationship Id="rId12" Type="http://schemas.openxmlformats.org/officeDocument/2006/relationships/hyperlink" Target="consultantplus://offline/ref=4DE814B5E6C262E77BB5C264507908B62350F1DBA8595ACA75391815A4A6B8FD61B4D9D0D8A53592S4D6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86;&#1085;&#1090;&#1088;&#1086;&#1083;&#1103;\&#1055;&#1086;&#1088;&#1103;&#1076;&#1086;&#1082;%20&#1087;&#1088;&#1086;&#1074;&#1077;&#1088;&#1082;&#1080;%20-%20&#1079;&#1072;&#1082;&#1091;&#1087;&#1082;&#1080;.doc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86;&#1085;&#1090;&#1088;&#1086;&#1083;&#1103;\&#1055;&#1086;&#1088;&#1103;&#1076;&#1086;&#1082;%20&#1087;&#1088;&#1086;&#1074;&#1077;&#1088;&#1082;&#1080;%20-%20&#1079;&#1072;&#1082;&#1091;&#1087;&#1082;&#1080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86;&#1085;&#1090;&#1088;&#1086;&#1083;&#1103;\&#1055;&#1086;&#1088;&#1103;&#1076;&#1086;&#1082;%20&#1087;&#1088;&#1086;&#1074;&#1077;&#1088;&#1082;&#1080;%20-%20&#1079;&#1072;&#1082;&#1091;&#1087;&#1082;&#1080;.docx" TargetMode="External"/><Relationship Id="rId10" Type="http://schemas.openxmlformats.org/officeDocument/2006/relationships/hyperlink" Target="consultantplus://offline/ref=4DE814B5E6C262E77BB5C264507908B62350F1DBA8595ACA75391815A4SAD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E814B5E6C262E77BB5C264507908B62350F1DBA8595ACA75391815A4A6B8FD61B4D9D0D8A4359CS4D1I" TargetMode="External"/><Relationship Id="rId14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86;&#1085;&#1090;&#1088;&#1086;&#1083;&#1103;\&#1055;&#1086;&#1088;&#1103;&#1076;&#1086;&#1082;%20&#1087;&#1088;&#1086;&#1074;&#1077;&#1088;&#1082;&#1080;%20-%20&#1079;&#1072;&#1082;&#1091;&#1087;&#1082;&#1080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3813</Words>
  <Characters>21740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21</cp:revision>
  <cp:lastPrinted>2017-09-12T08:43:00Z</cp:lastPrinted>
  <dcterms:created xsi:type="dcterms:W3CDTF">2011-11-15T08:57:00Z</dcterms:created>
  <dcterms:modified xsi:type="dcterms:W3CDTF">2017-09-12T08:47:00Z</dcterms:modified>
</cp:coreProperties>
</file>