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 xml:space="preserve">дминистративного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DF385D" w:rsidRPr="00DF385D">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DF385D" w:rsidRPr="00DF385D">
        <w:rPr>
          <w:rFonts w:ascii="Times New Roman" w:eastAsia="Times New Roman" w:hAnsi="Times New Roman" w:cs="Times New Roman"/>
          <w:bCs/>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DF385D">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DF385D">
        <w:rPr>
          <w:rFonts w:ascii="Times New Roman" w:eastAsia="Times New Roman" w:hAnsi="Times New Roman" w:cs="Times New Roman"/>
          <w:color w:val="000000"/>
          <w:sz w:val="24"/>
          <w:szCs w:val="24"/>
          <w:lang w:eastAsia="ru-RU"/>
        </w:rPr>
        <w:t xml:space="preserve"> Югорска от 14</w:t>
      </w:r>
      <w:r>
        <w:rPr>
          <w:rFonts w:ascii="Times New Roman" w:eastAsia="Times New Roman" w:hAnsi="Times New Roman" w:cs="Times New Roman"/>
          <w:color w:val="000000"/>
          <w:sz w:val="24"/>
          <w:szCs w:val="24"/>
          <w:lang w:eastAsia="ru-RU"/>
        </w:rPr>
        <w:t>.03.</w:t>
      </w:r>
      <w:r w:rsidRPr="00DF385D">
        <w:rPr>
          <w:rFonts w:ascii="Times New Roman" w:eastAsia="Times New Roman" w:hAnsi="Times New Roman" w:cs="Times New Roman"/>
          <w:color w:val="000000"/>
          <w:sz w:val="24"/>
          <w:szCs w:val="24"/>
          <w:lang w:eastAsia="ru-RU"/>
        </w:rPr>
        <w:t xml:space="preserve">2016 </w:t>
      </w: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 556</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Times New Roman" w:hAnsi="Times New Roman" w:cs="Times New Roman"/>
          <w:color w:val="000000"/>
          <w:sz w:val="24"/>
          <w:szCs w:val="24"/>
          <w:lang w:eastAsia="ru-RU"/>
        </w:rPr>
        <w:t>»;</w:t>
      </w:r>
    </w:p>
    <w:p w:rsid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22.12</w:t>
      </w:r>
      <w:r w:rsidRPr="00DF385D">
        <w:rPr>
          <w:rFonts w:ascii="Times New Roman" w:eastAsia="Times New Roman" w:hAnsi="Times New Roman" w:cs="Times New Roman"/>
          <w:color w:val="000000"/>
          <w:sz w:val="24"/>
          <w:szCs w:val="24"/>
          <w:lang w:eastAsia="ru-RU"/>
        </w:rPr>
        <w:t xml:space="preserve">.2016 № </w:t>
      </w:r>
      <w:r>
        <w:rPr>
          <w:rFonts w:ascii="Times New Roman" w:eastAsia="Times New Roman" w:hAnsi="Times New Roman" w:cs="Times New Roman"/>
          <w:color w:val="000000"/>
          <w:sz w:val="24"/>
          <w:szCs w:val="24"/>
          <w:lang w:eastAsia="ru-RU"/>
        </w:rPr>
        <w:t>3279</w:t>
      </w:r>
      <w:r w:rsidRPr="00DF385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О внесении изменений  в постановление администрации города Югорска от 14.03.2016 № 556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 «Об утверждении</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административного регламента 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 или государственная собственность на которые не разграничена, на торгах»</w:t>
      </w:r>
      <w:r>
        <w:rPr>
          <w:rFonts w:ascii="Times New Roman" w:eastAsia="Times New Roman" w:hAnsi="Times New Roman" w:cs="Times New Roman"/>
          <w:color w:val="000000"/>
          <w:sz w:val="24"/>
          <w:szCs w:val="24"/>
          <w:lang w:eastAsia="ru-RU"/>
        </w:rPr>
        <w:t>;</w:t>
      </w:r>
    </w:p>
    <w:p w:rsid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пункт</w:t>
      </w:r>
      <w:r>
        <w:rPr>
          <w:rFonts w:ascii="Times New Roman" w:eastAsia="Times New Roman" w:hAnsi="Times New Roman" w:cs="Times New Roman"/>
          <w:color w:val="000000"/>
          <w:sz w:val="24"/>
          <w:szCs w:val="24"/>
          <w:lang w:eastAsia="ru-RU"/>
        </w:rPr>
        <w:t xml:space="preserve"> 8</w:t>
      </w:r>
      <w:r w:rsidRPr="00DF385D">
        <w:rPr>
          <w:rFonts w:ascii="Times New Roman" w:eastAsia="Times New Roman" w:hAnsi="Times New Roman" w:cs="Times New Roman"/>
          <w:color w:val="000000"/>
          <w:sz w:val="24"/>
          <w:szCs w:val="24"/>
          <w:lang w:eastAsia="ru-RU"/>
        </w:rPr>
        <w:t xml:space="preserve"> постановления администрации города Югорска от 31.10.2017 № 2666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DF385D" w:rsidRP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 пункт </w:t>
      </w:r>
      <w:r>
        <w:rPr>
          <w:rFonts w:ascii="Times New Roman" w:eastAsia="Times New Roman" w:hAnsi="Times New Roman" w:cs="Times New Roman"/>
          <w:color w:val="000000"/>
          <w:sz w:val="24"/>
          <w:szCs w:val="24"/>
          <w:lang w:eastAsia="ru-RU"/>
        </w:rPr>
        <w:t>3</w:t>
      </w:r>
      <w:r w:rsidRPr="00DF385D">
        <w:rPr>
          <w:rFonts w:ascii="Times New Roman" w:eastAsia="Times New Roman" w:hAnsi="Times New Roman" w:cs="Times New Roman"/>
          <w:color w:val="000000"/>
          <w:sz w:val="24"/>
          <w:szCs w:val="24"/>
          <w:lang w:eastAsia="ru-RU"/>
        </w:rPr>
        <w:t xml:space="preserve"> постановления администрации города Югорска от 27.04.2018 № 1172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DF385D" w:rsidRP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 пункт </w:t>
      </w:r>
      <w:r>
        <w:rPr>
          <w:rFonts w:ascii="Times New Roman" w:eastAsia="Times New Roman" w:hAnsi="Times New Roman" w:cs="Times New Roman"/>
          <w:color w:val="000000"/>
          <w:sz w:val="24"/>
          <w:szCs w:val="24"/>
          <w:lang w:eastAsia="ru-RU"/>
        </w:rPr>
        <w:t xml:space="preserve">31 </w:t>
      </w:r>
      <w:r w:rsidRPr="00DF385D">
        <w:rPr>
          <w:rFonts w:ascii="Times New Roman" w:eastAsia="Times New Roman" w:hAnsi="Times New Roman" w:cs="Times New Roman"/>
          <w:color w:val="000000"/>
          <w:sz w:val="24"/>
          <w:szCs w:val="24"/>
          <w:lang w:eastAsia="ru-RU"/>
        </w:rPr>
        <w:t xml:space="preserve"> постановления администрац</w:t>
      </w:r>
      <w:r>
        <w:rPr>
          <w:rFonts w:ascii="Times New Roman" w:eastAsia="Times New Roman" w:hAnsi="Times New Roman" w:cs="Times New Roman"/>
          <w:color w:val="000000"/>
          <w:sz w:val="24"/>
          <w:szCs w:val="24"/>
          <w:lang w:eastAsia="ru-RU"/>
        </w:rPr>
        <w:t>ии города Югорска от 18.03.2019</w:t>
      </w:r>
      <w:r w:rsidRPr="00DF385D">
        <w:rPr>
          <w:rFonts w:ascii="Times New Roman" w:eastAsia="Times New Roman" w:hAnsi="Times New Roman" w:cs="Times New Roman"/>
          <w:color w:val="000000"/>
          <w:sz w:val="24"/>
          <w:szCs w:val="24"/>
          <w:lang w:eastAsia="ru-RU"/>
        </w:rPr>
        <w:t xml:space="preserve"> № 532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B96E72" w:rsidRP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Проект муниципального нормативного правового акта коррупциогенных факторов не содержит</w:t>
      </w:r>
    </w:p>
    <w:p w:rsidR="00B96E72" w:rsidRPr="00B96E72" w:rsidRDefault="00B96E72" w:rsidP="00B96E72">
      <w:pPr>
        <w:spacing w:after="0" w:line="240" w:lineRule="auto"/>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Первый зам</w:t>
      </w:r>
      <w:r>
        <w:rPr>
          <w:rFonts w:ascii="Times New Roman" w:eastAsia="Times New Roman" w:hAnsi="Times New Roman" w:cs="Times New Roman"/>
          <w:sz w:val="24"/>
          <w:szCs w:val="24"/>
          <w:lang w:eastAsia="ar-SA"/>
        </w:rPr>
        <w:t>еститель</w:t>
      </w:r>
      <w:r w:rsidRPr="00B96E72">
        <w:rPr>
          <w:rFonts w:ascii="Times New Roman" w:eastAsia="Times New Roman" w:hAnsi="Times New Roman" w:cs="Times New Roman"/>
          <w:sz w:val="24"/>
          <w:szCs w:val="24"/>
          <w:lang w:eastAsia="ar-SA"/>
        </w:rPr>
        <w:t xml:space="preserve"> главы города</w:t>
      </w:r>
      <w:r>
        <w:rPr>
          <w:rFonts w:ascii="Times New Roman" w:eastAsia="Times New Roman" w:hAnsi="Times New Roman" w:cs="Times New Roman"/>
          <w:sz w:val="24"/>
          <w:szCs w:val="24"/>
          <w:lang w:eastAsia="ar-SA"/>
        </w:rPr>
        <w:t xml:space="preserve"> </w:t>
      </w:r>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директор ДМСиГ  </w:t>
      </w:r>
      <w:r>
        <w:rPr>
          <w:rFonts w:ascii="Times New Roman" w:eastAsia="Times New Roman" w:hAnsi="Times New Roman" w:cs="Times New Roman"/>
          <w:sz w:val="24"/>
          <w:szCs w:val="24"/>
          <w:lang w:eastAsia="ar-SA"/>
        </w:rPr>
        <w:tab/>
        <w:t xml:space="preserve">      </w:t>
      </w:r>
      <w:r w:rsidRPr="00B96E72">
        <w:rPr>
          <w:rFonts w:ascii="Times New Roman" w:eastAsia="Times New Roman" w:hAnsi="Times New Roman" w:cs="Times New Roman"/>
          <w:sz w:val="24"/>
          <w:szCs w:val="24"/>
          <w:lang w:eastAsia="ar-SA"/>
        </w:rPr>
        <w:t>___________________ (С.Д. Голин)</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p>
    <w:p w:rsidR="00B96E72" w:rsidRDefault="00B96E72" w:rsidP="00B96E7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Начальник юридического отдела ДМСиГ ____________________ (Н.В. Михай)</w:t>
      </w: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B96E72">
      <w:pPr>
        <w:spacing w:after="0" w:line="240" w:lineRule="auto"/>
        <w:rPr>
          <w:rFonts w:ascii="Times New Roman" w:eastAsia="Times New Roman" w:hAnsi="Times New Roman" w:cs="Times New Roman"/>
          <w:sz w:val="24"/>
          <w:szCs w:val="24"/>
          <w:lang w:eastAsia="ar-SA"/>
        </w:rPr>
      </w:pPr>
    </w:p>
    <w:p w:rsidR="000B653C" w:rsidRDefault="000B653C" w:rsidP="000B653C">
      <w:pPr>
        <w:spacing w:after="0" w:line="240" w:lineRule="auto"/>
        <w:jc w:val="center"/>
        <w:rPr>
          <w:rFonts w:ascii="Times New Roman" w:eastAsia="Lucida Sans Unicode" w:hAnsi="Times New Roman" w:cs="Tahoma"/>
          <w:color w:val="000000"/>
          <w:kern w:val="3"/>
          <w:lang w:bidi="en-US"/>
        </w:rPr>
      </w:pPr>
      <w:r w:rsidRPr="00812913">
        <w:rPr>
          <w:rFonts w:ascii="Times New Roman" w:eastAsia="Times New Roman" w:hAnsi="Times New Roman" w:cs="Times New Roman"/>
          <w:sz w:val="24"/>
          <w:szCs w:val="24"/>
          <w:lang w:eastAsia="ar-SA"/>
        </w:rPr>
        <w:t xml:space="preserve">Лист согласования к проекту постановления  администрации города Югорска </w:t>
      </w:r>
      <w:r>
        <w:rPr>
          <w:rFonts w:ascii="Times New Roman" w:eastAsia="Times New Roman" w:hAnsi="Times New Roman" w:cs="Times New Roman"/>
          <w:sz w:val="24"/>
          <w:szCs w:val="24"/>
          <w:lang w:eastAsia="ar-SA"/>
        </w:rPr>
        <w:t xml:space="preserve"> </w:t>
      </w: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4F5D4F" w:rsidRPr="004F5D4F">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Arial" w:hAnsi="Times New Roman" w:cs="Times New Roman"/>
          <w:sz w:val="24"/>
          <w:szCs w:val="24"/>
          <w:lang w:eastAsia="ru-RU"/>
        </w:rPr>
        <w:t>»</w:t>
      </w:r>
      <w:r w:rsidRPr="00823686">
        <w:rPr>
          <w:rFonts w:ascii="Times New Roman" w:eastAsia="Lucida Sans Unicode" w:hAnsi="Times New Roman" w:cs="Tahoma"/>
          <w:color w:val="000000"/>
          <w:kern w:val="3"/>
          <w:lang w:bidi="en-US"/>
        </w:rPr>
        <w:t xml:space="preserve"> </w:t>
      </w: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30"/>
        <w:gridCol w:w="1830"/>
        <w:gridCol w:w="1830"/>
        <w:gridCol w:w="2784"/>
      </w:tblGrid>
      <w:tr w:rsidR="00812913" w:rsidRPr="00812913" w:rsidTr="002A50D4">
        <w:tc>
          <w:tcPr>
            <w:tcW w:w="1899"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8557B8" w:rsidRPr="00812913" w:rsidTr="00823686">
        <w:tc>
          <w:tcPr>
            <w:tcW w:w="1899" w:type="dxa"/>
            <w:vMerge w:val="restart"/>
            <w:tcBorders>
              <w:top w:val="single" w:sz="4" w:space="0" w:color="auto"/>
              <w:left w:val="single" w:sz="4" w:space="0" w:color="auto"/>
              <w:right w:val="single" w:sz="4" w:space="0" w:color="auto"/>
            </w:tcBorders>
          </w:tcPr>
          <w:p w:rsidR="00077617" w:rsidRDefault="00077617" w:rsidP="00812913">
            <w:pPr>
              <w:spacing w:after="0"/>
              <w:jc w:val="center"/>
              <w:rPr>
                <w:rFonts w:ascii="Times New Roman" w:eastAsia="Times New Roman" w:hAnsi="Times New Roman" w:cs="Times New Roman"/>
                <w:sz w:val="20"/>
                <w:szCs w:val="20"/>
                <w:lang w:eastAsia="ru-RU"/>
              </w:rPr>
            </w:pPr>
          </w:p>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муниципальной собственности и градостроительства</w:t>
            </w: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7A58F3" w:rsidRDefault="00497CF8" w:rsidP="008557B8">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А.Ю. Ермаков</w:t>
            </w:r>
          </w:p>
          <w:p w:rsidR="007A58F3" w:rsidRPr="00812913" w:rsidRDefault="007A58F3" w:rsidP="008557B8">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Н.В. Михай</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С.Д. Голин</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rPr>
          <w:trHeight w:val="523"/>
        </w:trPr>
        <w:tc>
          <w:tcPr>
            <w:tcW w:w="1899"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И.В.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Грудцына</w:t>
            </w:r>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2A50D4">
        <w:trPr>
          <w:trHeight w:val="643"/>
        </w:trPr>
        <w:tc>
          <w:tcPr>
            <w:tcW w:w="0" w:type="auto"/>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2A50D4">
        <w:tc>
          <w:tcPr>
            <w:tcW w:w="1899" w:type="dxa"/>
            <w:tcBorders>
              <w:top w:val="single" w:sz="4" w:space="0" w:color="auto"/>
              <w:left w:val="single" w:sz="4" w:space="0" w:color="auto"/>
              <w:bottom w:val="single" w:sz="4" w:space="0" w:color="auto"/>
              <w:right w:val="single" w:sz="4" w:space="0" w:color="auto"/>
            </w:tcBorders>
          </w:tcPr>
          <w:p w:rsidR="00536A71" w:rsidRDefault="00536A71" w:rsidP="00536A71">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Исполняющий обязанности первого з</w:t>
            </w:r>
            <w:r>
              <w:rPr>
                <w:rFonts w:ascii="Times New Roman" w:eastAsia="Times New Roman" w:hAnsi="Times New Roman" w:cs="Times New Roman"/>
                <w:sz w:val="20"/>
                <w:szCs w:val="20"/>
                <w:lang w:eastAsia="ru-RU"/>
              </w:rPr>
              <w:t>аместител</w:t>
            </w:r>
            <w:r>
              <w:rPr>
                <w:rFonts w:ascii="Times New Roman" w:eastAsia="Times New Roman" w:hAnsi="Times New Roman" w:cs="Times New Roman"/>
                <w:sz w:val="20"/>
                <w:szCs w:val="20"/>
                <w:lang w:eastAsia="ru-RU"/>
              </w:rPr>
              <w:t>я</w:t>
            </w:r>
            <w:r>
              <w:rPr>
                <w:rFonts w:ascii="Times New Roman" w:eastAsia="Times New Roman" w:hAnsi="Times New Roman" w:cs="Times New Roman"/>
                <w:sz w:val="20"/>
                <w:szCs w:val="20"/>
                <w:lang w:eastAsia="ru-RU"/>
              </w:rPr>
              <w:t xml:space="preserve"> главы города</w:t>
            </w:r>
            <w:r>
              <w:rPr>
                <w:rFonts w:ascii="Times New Roman" w:eastAsia="Times New Roman" w:hAnsi="Times New Roman" w:cs="Times New Roman"/>
                <w:sz w:val="20"/>
                <w:szCs w:val="20"/>
                <w:lang w:eastAsia="ru-RU"/>
              </w:rPr>
              <w:t xml:space="preserve">, начальник </w:t>
            </w:r>
          </w:p>
          <w:p w:rsidR="00812913" w:rsidRPr="00812913" w:rsidRDefault="00536A71" w:rsidP="00536A71">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w:t>
            </w:r>
            <w:r w:rsidR="008557B8">
              <w:rPr>
                <w:rFonts w:ascii="Times New Roman" w:eastAsia="Times New Roman" w:hAnsi="Times New Roman" w:cs="Times New Roman"/>
                <w:sz w:val="20"/>
                <w:szCs w:val="20"/>
                <w:lang w:eastAsia="ru-RU"/>
              </w:rPr>
              <w:t>ридическо</w:t>
            </w:r>
            <w:r>
              <w:rPr>
                <w:rFonts w:ascii="Times New Roman" w:eastAsia="Times New Roman" w:hAnsi="Times New Roman" w:cs="Times New Roman"/>
                <w:sz w:val="20"/>
                <w:szCs w:val="20"/>
                <w:lang w:eastAsia="ru-RU"/>
              </w:rPr>
              <w:t>го</w:t>
            </w:r>
            <w:r w:rsidR="008557B8">
              <w:rPr>
                <w:rFonts w:ascii="Times New Roman" w:eastAsia="Times New Roman" w:hAnsi="Times New Roman" w:cs="Times New Roman"/>
                <w:sz w:val="20"/>
                <w:szCs w:val="20"/>
                <w:lang w:eastAsia="ru-RU"/>
              </w:rPr>
              <w:t xml:space="preserve"> управлени</w:t>
            </w:r>
            <w:r>
              <w:rPr>
                <w:rFonts w:ascii="Times New Roman" w:eastAsia="Times New Roman" w:hAnsi="Times New Roman" w:cs="Times New Roman"/>
                <w:sz w:val="20"/>
                <w:szCs w:val="20"/>
                <w:lang w:eastAsia="ru-RU"/>
              </w:rPr>
              <w:t>я</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bookmarkStart w:id="0" w:name="_GoBack"/>
            <w:bookmarkEnd w:id="0"/>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2A50D4">
        <w:tc>
          <w:tcPr>
            <w:tcW w:w="1899" w:type="dxa"/>
            <w:tcBorders>
              <w:top w:val="single" w:sz="4" w:space="0" w:color="auto"/>
              <w:left w:val="single" w:sz="4" w:space="0" w:color="auto"/>
              <w:bottom w:val="single" w:sz="4" w:space="0" w:color="auto"/>
              <w:right w:val="single" w:sz="4" w:space="0" w:color="auto"/>
            </w:tcBorders>
          </w:tcPr>
          <w:p w:rsidR="008557B8" w:rsidRPr="00812913" w:rsidRDefault="008557B8" w:rsidP="00536A71">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Default="00632E54" w:rsidP="00632E54">
      <w:pPr>
        <w:spacing w:after="0" w:line="240" w:lineRule="auto"/>
        <w:jc w:val="center"/>
        <w:rPr>
          <w:rFonts w:ascii="Times New Roman" w:eastAsia="Lucida Sans Unicode" w:hAnsi="Times New Roman" w:cs="Tahoma"/>
          <w:color w:val="000000"/>
          <w:kern w:val="3"/>
          <w:lang w:bidi="en-US"/>
        </w:rPr>
      </w:pPr>
    </w:p>
    <w:p w:rsidR="00632E54" w:rsidRDefault="00632E54" w:rsidP="00632E54">
      <w:pPr>
        <w:spacing w:after="0" w:line="240" w:lineRule="auto"/>
        <w:ind w:left="2832" w:right="-2"/>
        <w:jc w:val="both"/>
        <w:rPr>
          <w:rFonts w:ascii="Times New Roman" w:eastAsia="Arial" w:hAnsi="Times New Roman" w:cs="Times New Roman"/>
          <w:sz w:val="24"/>
          <w:szCs w:val="24"/>
          <w:lang w:eastAsia="ru-RU"/>
        </w:rPr>
      </w:pPr>
    </w:p>
    <w:p w:rsidR="00632E54"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Pr="00812913"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7A58F3" w:rsidRDefault="007A58F3" w:rsidP="007A58F3">
      <w:pPr>
        <w:spacing w:after="0" w:line="240" w:lineRule="auto"/>
        <w:jc w:val="both"/>
        <w:rPr>
          <w:rFonts w:ascii="Times New Roman" w:eastAsia="Times New Roman" w:hAnsi="Times New Roman" w:cs="Times New Roman"/>
          <w:b/>
          <w:sz w:val="24"/>
          <w:szCs w:val="24"/>
          <w:lang w:eastAsia="ru-RU"/>
        </w:rPr>
      </w:pPr>
      <w:r w:rsidRPr="007A58F3">
        <w:rPr>
          <w:rFonts w:ascii="Times New Roman" w:eastAsia="Times New Roman" w:hAnsi="Times New Roman" w:cs="Times New Roman"/>
          <w:b/>
          <w:sz w:val="24"/>
          <w:szCs w:val="24"/>
          <w:lang w:eastAsia="ru-RU"/>
        </w:rPr>
        <w:t>Проект документа был размещен на официальном сайте органов местного самоуправления города Югорска в разделе «Антикоррупционная экспертиза» с</w:t>
      </w:r>
      <w:r w:rsidR="00536A71">
        <w:rPr>
          <w:rFonts w:ascii="Times New Roman" w:eastAsia="Times New Roman" w:hAnsi="Times New Roman" w:cs="Times New Roman"/>
          <w:b/>
          <w:sz w:val="24"/>
          <w:szCs w:val="24"/>
          <w:lang w:eastAsia="ru-RU"/>
        </w:rPr>
        <w:t xml:space="preserve"> 10.04.2019</w:t>
      </w:r>
      <w:r w:rsidRPr="007A58F3">
        <w:rPr>
          <w:rFonts w:ascii="Times New Roman" w:eastAsia="Times New Roman" w:hAnsi="Times New Roman" w:cs="Times New Roman"/>
          <w:b/>
          <w:sz w:val="24"/>
          <w:szCs w:val="24"/>
          <w:lang w:eastAsia="ru-RU"/>
        </w:rPr>
        <w:t xml:space="preserve"> по</w:t>
      </w:r>
      <w:r w:rsidR="00536A71">
        <w:rPr>
          <w:rFonts w:ascii="Times New Roman" w:eastAsia="Times New Roman" w:hAnsi="Times New Roman" w:cs="Times New Roman"/>
          <w:b/>
          <w:sz w:val="24"/>
          <w:szCs w:val="24"/>
          <w:lang w:eastAsia="ru-RU"/>
        </w:rPr>
        <w:t xml:space="preserve"> 17.04.2019</w:t>
      </w:r>
    </w:p>
    <w:p w:rsidR="00812913" w:rsidRPr="00F40260" w:rsidRDefault="00812913"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ДМСиГ, ДЭРиПУ, </w:t>
      </w:r>
      <w:r w:rsidR="00F40260" w:rsidRPr="00F40260">
        <w:rPr>
          <w:rFonts w:ascii="Times New Roman" w:eastAsia="Times New Roman" w:hAnsi="Times New Roman" w:cs="Times New Roman"/>
          <w:b/>
          <w:sz w:val="24"/>
          <w:szCs w:val="24"/>
          <w:lang w:eastAsia="ru-RU"/>
        </w:rPr>
        <w:t>МФЦ, УВПиОС, ОДиАО,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8557B8">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4F5D4F" w:rsidRPr="00DF385D">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Разработка проекта админист</w:t>
      </w:r>
      <w:r w:rsidR="0069258E">
        <w:rPr>
          <w:rFonts w:ascii="Times New Roman" w:eastAsia="Calibri" w:hAnsi="Times New Roman" w:cs="Times New Roman"/>
          <w:sz w:val="24"/>
          <w:szCs w:val="24"/>
        </w:rPr>
        <w:t xml:space="preserve">ративного регламента выполнена </w:t>
      </w:r>
      <w:r w:rsidR="0069258E">
        <w:rPr>
          <w:rFonts w:ascii="Times New Roman" w:eastAsia="Calibri" w:hAnsi="Times New Roman" w:cs="Times New Roman"/>
        </w:rPr>
        <w:t>Д</w:t>
      </w:r>
      <w:r w:rsidRPr="006F0DDC">
        <w:rPr>
          <w:rFonts w:ascii="Times New Roman" w:eastAsia="Calibri" w:hAnsi="Times New Roman" w:cs="Times New Roman"/>
        </w:rPr>
        <w:t>епартамент</w:t>
      </w:r>
      <w:r w:rsidR="0069258E">
        <w:rPr>
          <w:rFonts w:ascii="Times New Roman" w:eastAsia="Calibri" w:hAnsi="Times New Roman" w:cs="Times New Roman"/>
        </w:rPr>
        <w:t>ом</w:t>
      </w:r>
      <w:r w:rsidRPr="006F0DDC">
        <w:rPr>
          <w:rFonts w:ascii="Times New Roman" w:eastAsia="Calibri" w:hAnsi="Times New Roman" w:cs="Times New Roman"/>
        </w:rPr>
        <w:t xml:space="preserve"> муниципальной собственности и градостроительства</w:t>
      </w:r>
      <w:r w:rsidRPr="006F0DDC">
        <w:rPr>
          <w:rFonts w:ascii="Times New Roman" w:eastAsia="Calibri" w:hAnsi="Times New Roman" w:cs="Times New Roman"/>
          <w:sz w:val="24"/>
          <w:szCs w:val="24"/>
        </w:rPr>
        <w:t xml:space="preserve"> 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с: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Югорск»</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округе-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497CF8">
        <w:rPr>
          <w:rFonts w:ascii="Times New Roman" w:eastAsia="Calibri" w:hAnsi="Times New Roman" w:cs="Times New Roman"/>
          <w:sz w:val="24"/>
          <w:szCs w:val="24"/>
        </w:rPr>
        <w:t xml:space="preserve">    </w:t>
      </w:r>
      <w:r w:rsidR="00B96E72">
        <w:rPr>
          <w:rFonts w:ascii="Times New Roman" w:eastAsia="Calibri" w:hAnsi="Times New Roman" w:cs="Times New Roman"/>
          <w:sz w:val="24"/>
          <w:szCs w:val="24"/>
        </w:rPr>
        <w:t>22</w:t>
      </w:r>
      <w:r w:rsidR="00823686" w:rsidRPr="00823686">
        <w:rPr>
          <w:rFonts w:ascii="Times New Roman" w:eastAsia="Calibri" w:hAnsi="Times New Roman" w:cs="Times New Roman"/>
          <w:sz w:val="24"/>
          <w:szCs w:val="24"/>
        </w:rPr>
        <w:t>.03.2019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B96E72"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6E08A1">
        <w:rPr>
          <w:rFonts w:ascii="Times New Roman" w:eastAsia="Calibri" w:hAnsi="Times New Roman" w:cs="Times New Roman"/>
          <w:sz w:val="24"/>
          <w:szCs w:val="24"/>
        </w:rPr>
        <w:t>.04</w:t>
      </w:r>
      <w:r w:rsidR="00823686">
        <w:rPr>
          <w:rFonts w:ascii="Times New Roman" w:eastAsia="Calibri" w:hAnsi="Times New Roman" w:cs="Times New Roman"/>
          <w:sz w:val="24"/>
          <w:szCs w:val="24"/>
        </w:rPr>
        <w:t>.</w:t>
      </w:r>
      <w:r w:rsidR="00346FA9">
        <w:rPr>
          <w:rFonts w:ascii="Times New Roman" w:eastAsia="Calibri" w:hAnsi="Times New Roman" w:cs="Times New Roman"/>
          <w:sz w:val="24"/>
          <w:szCs w:val="24"/>
        </w:rPr>
        <w:t>2019</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Департамента муниципальной собственности</w:t>
      </w:r>
    </w:p>
    <w:p w:rsidR="00D41C86" w:rsidRPr="006F0DDC"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градостроительства</w:t>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97CF8">
        <w:rPr>
          <w:rFonts w:ascii="Times New Roman" w:eastAsia="Calibri" w:hAnsi="Times New Roman" w:cs="Times New Roman"/>
          <w:sz w:val="24"/>
          <w:szCs w:val="24"/>
        </w:rPr>
        <w:t>А.Ю. Ермаков</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77617" w:rsidRDefault="0007761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823686" w:rsidRDefault="008236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4F5D4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4F5D4F" w:rsidRPr="004F5D4F">
        <w:rPr>
          <w:rFonts w:ascii="Times New Roman" w:eastAsia="Times New Roman" w:hAnsi="Times New Roman" w:cs="Times New Roman"/>
          <w:b/>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Default="00632E54" w:rsidP="00632E54">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632E54">
        <w:rPr>
          <w:rFonts w:ascii="Times New Roman" w:eastAsia="Times New Roman" w:hAnsi="Times New Roman" w:cs="Times New Roman"/>
          <w:bCs/>
          <w:sz w:val="24"/>
          <w:szCs w:val="24"/>
          <w:lang w:eastAsia="ru-RU"/>
        </w:rPr>
        <w:t xml:space="preserve">Административный регламент </w:t>
      </w:r>
      <w:r w:rsidRPr="00632E54">
        <w:rPr>
          <w:rFonts w:ascii="Times New Roman" w:eastAsia="Times New Roman" w:hAnsi="Times New Roman" w:cs="Times New Roman"/>
          <w:sz w:val="24"/>
          <w:szCs w:val="24"/>
          <w:lang w:eastAsia="ru-RU"/>
        </w:rPr>
        <w:t xml:space="preserve">предоставления муниципальной услуги </w:t>
      </w:r>
      <w:r w:rsidR="00497CF8">
        <w:rPr>
          <w:rFonts w:ascii="Times New Roman" w:eastAsia="Times New Roman" w:hAnsi="Times New Roman" w:cs="Times New Roman"/>
          <w:sz w:val="24"/>
          <w:szCs w:val="24"/>
          <w:lang w:eastAsia="ru-RU"/>
        </w:rPr>
        <w:t xml:space="preserve"> «</w:t>
      </w:r>
      <w:r w:rsidR="00B96E72" w:rsidRPr="00B96E72">
        <w:rPr>
          <w:rFonts w:ascii="Times New Roman" w:eastAsia="Times New Roman" w:hAnsi="Times New Roman" w:cs="Times New Roman"/>
          <w:bCs/>
          <w:sz w:val="24"/>
          <w:szCs w:val="24"/>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69258E">
        <w:rPr>
          <w:rFonts w:ascii="Times New Roman" w:eastAsia="Times New Roman" w:hAnsi="Times New Roman" w:cs="Times New Roman"/>
          <w:bCs/>
          <w:sz w:val="24"/>
          <w:szCs w:val="24"/>
          <w:lang w:eastAsia="ru-RU"/>
        </w:rPr>
        <w:t>на торгах</w:t>
      </w:r>
      <w:r w:rsidR="00497CF8">
        <w:rPr>
          <w:rFonts w:ascii="Times New Roman" w:eastAsia="Times New Roman" w:hAnsi="Times New Roman" w:cs="Times New Roman"/>
          <w:bCs/>
          <w:sz w:val="24"/>
          <w:szCs w:val="24"/>
          <w:lang w:eastAsia="ru-RU"/>
        </w:rPr>
        <w:t>»</w:t>
      </w:r>
      <w:r w:rsidR="00497CF8" w:rsidRPr="00497CF8">
        <w:rPr>
          <w:rFonts w:ascii="Times New Roman" w:eastAsia="Times New Roman" w:hAnsi="Times New Roman" w:cs="Times New Roman"/>
          <w:bCs/>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B96E72">
        <w:rPr>
          <w:rFonts w:ascii="Times New Roman" w:eastAsia="Times New Roman" w:hAnsi="Times New Roman" w:cs="Times New Roman"/>
          <w:bCs/>
          <w:sz w:val="24"/>
          <w:szCs w:val="24"/>
          <w:lang w:eastAsia="ru-RU"/>
        </w:rPr>
        <w:t>а</w:t>
      </w:r>
      <w:r w:rsidRPr="00632E54">
        <w:rPr>
          <w:rFonts w:ascii="Times New Roman" w:eastAsia="Times New Roman" w:hAnsi="Times New Roman" w:cs="Times New Roman"/>
          <w:bCs/>
          <w:sz w:val="24"/>
          <w:szCs w:val="24"/>
          <w:lang w:eastAsia="ru-RU"/>
        </w:rPr>
        <w:t>дминистративный регламент</w:t>
      </w:r>
      <w:r w:rsidR="003424F6">
        <w:rPr>
          <w:rFonts w:ascii="Times New Roman" w:eastAsia="Times New Roman" w:hAnsi="Times New Roman" w:cs="Times New Roman"/>
          <w:bCs/>
          <w:sz w:val="24"/>
          <w:szCs w:val="24"/>
          <w:lang w:eastAsia="ru-RU"/>
        </w:rPr>
        <w:t>,</w:t>
      </w:r>
      <w:r w:rsidR="003424F6" w:rsidRPr="003424F6">
        <w:rPr>
          <w:rFonts w:ascii="Times New Roman" w:eastAsia="Calibri" w:hAnsi="Times New Roman" w:cs="Times New Roman"/>
          <w:sz w:val="28"/>
          <w:szCs w:val="28"/>
          <w:lang w:eastAsia="ru-RU"/>
        </w:rPr>
        <w:t xml:space="preserve"> </w:t>
      </w:r>
      <w:r w:rsidR="003424F6" w:rsidRPr="003424F6">
        <w:rPr>
          <w:rFonts w:ascii="Times New Roman" w:eastAsia="Times New Roman" w:hAnsi="Times New Roman" w:cs="Times New Roman"/>
          <w:bCs/>
          <w:sz w:val="24"/>
          <w:szCs w:val="24"/>
          <w:lang w:eastAsia="ru-RU"/>
        </w:rPr>
        <w:t>муниципальная услуга</w:t>
      </w:r>
      <w:r w:rsidRPr="00632E54">
        <w:rPr>
          <w:rFonts w:ascii="Times New Roman" w:eastAsia="Times New Roman" w:hAnsi="Times New Roman" w:cs="Times New Roman"/>
          <w:bCs/>
          <w:sz w:val="24"/>
          <w:szCs w:val="24"/>
          <w:lang w:eastAsia="ru-RU"/>
        </w:rPr>
        <w:t xml:space="preserve">) </w:t>
      </w:r>
      <w:r w:rsidR="003424F6" w:rsidRPr="003424F6">
        <w:rPr>
          <w:rFonts w:ascii="Times New Roman" w:eastAsia="Times New Roman" w:hAnsi="Times New Roman" w:cs="Times New Roman"/>
          <w:bCs/>
          <w:sz w:val="24"/>
          <w:szCs w:val="24"/>
          <w:lang w:eastAsia="ru-RU"/>
        </w:rPr>
        <w:t>разработан в целях повышения качества предоставления муниципальной услуги,</w:t>
      </w:r>
      <w:r w:rsidRPr="00632E54">
        <w:rPr>
          <w:rFonts w:ascii="Times New Roman" w:eastAsia="Times New Roman" w:hAnsi="Times New Roman" w:cs="Times New Roman"/>
          <w:bCs/>
          <w:sz w:val="24"/>
          <w:szCs w:val="24"/>
          <w:lang w:eastAsia="ru-RU"/>
        </w:rPr>
        <w:t xml:space="preserve"> устанавливает сроки и последовательность административных процедур и административных действ</w:t>
      </w:r>
      <w:r w:rsidR="00307235">
        <w:rPr>
          <w:rFonts w:ascii="Times New Roman" w:eastAsia="Times New Roman" w:hAnsi="Times New Roman" w:cs="Times New Roman"/>
          <w:bCs/>
          <w:sz w:val="24"/>
          <w:szCs w:val="24"/>
          <w:lang w:eastAsia="ru-RU"/>
        </w:rPr>
        <w:t>ий Департамента муниципальной собственности и градостроительства администрации города Югорска</w:t>
      </w:r>
      <w:r w:rsidRPr="00632E54">
        <w:rPr>
          <w:rFonts w:ascii="Times New Roman" w:eastAsia="Times New Roman" w:hAnsi="Times New Roman" w:cs="Times New Roman"/>
          <w:bCs/>
          <w:i/>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307235">
        <w:rPr>
          <w:rFonts w:ascii="Times New Roman" w:eastAsia="Times New Roman" w:hAnsi="Times New Roman" w:cs="Times New Roman"/>
          <w:bCs/>
          <w:sz w:val="24"/>
          <w:szCs w:val="24"/>
          <w:lang w:eastAsia="ru-RU"/>
        </w:rPr>
        <w:t>Департамент</w:t>
      </w:r>
      <w:r w:rsidRPr="00632E54">
        <w:rPr>
          <w:rFonts w:ascii="Times New Roman" w:eastAsia="Times New Roman" w:hAnsi="Times New Roman" w:cs="Times New Roman"/>
          <w:bCs/>
          <w:sz w:val="24"/>
          <w:szCs w:val="24"/>
          <w:lang w:eastAsia="ru-RU"/>
        </w:rPr>
        <w:t>), а также порядок его взаимодействия с заявителями, органами власти при предоставлении муниципальной услуги.</w:t>
      </w:r>
    </w:p>
    <w:p w:rsidR="004F5D4F" w:rsidRPr="00632E54" w:rsidRDefault="004F5D4F" w:rsidP="00632E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F5D4F">
        <w:rPr>
          <w:rFonts w:ascii="Times New Roman" w:eastAsia="Times New Roman" w:hAnsi="Times New Roman" w:cs="Times New Roman"/>
          <w:sz w:val="24"/>
          <w:szCs w:val="24"/>
          <w:lang w:eastAsia="ru-RU"/>
        </w:rPr>
        <w:t xml:space="preserve">. Действие </w:t>
      </w:r>
      <w:r>
        <w:rPr>
          <w:rFonts w:ascii="Times New Roman" w:eastAsia="Times New Roman" w:hAnsi="Times New Roman" w:cs="Times New Roman"/>
          <w:sz w:val="24"/>
          <w:szCs w:val="24"/>
          <w:lang w:eastAsia="ru-RU"/>
        </w:rPr>
        <w:t>а</w:t>
      </w:r>
      <w:r w:rsidRPr="004F5D4F">
        <w:rPr>
          <w:rFonts w:ascii="Times New Roman" w:eastAsia="Times New Roman" w:hAnsi="Times New Roman" w:cs="Times New Roman"/>
          <w:sz w:val="24"/>
          <w:szCs w:val="24"/>
          <w:lang w:eastAsia="ru-RU"/>
        </w:rPr>
        <w:t>дминистративного регламента распространяется на случаи продажи, а также предоставления в аренду земельных участков, находящихся в муниципальной собственности муниципального образования</w:t>
      </w:r>
      <w:r>
        <w:rPr>
          <w:rFonts w:ascii="Times New Roman" w:eastAsia="Times New Roman" w:hAnsi="Times New Roman" w:cs="Times New Roman"/>
          <w:sz w:val="24"/>
          <w:szCs w:val="24"/>
          <w:lang w:eastAsia="ru-RU"/>
        </w:rPr>
        <w:t xml:space="preserve"> городской округ город Югорск</w:t>
      </w:r>
      <w:r w:rsidRPr="004F5D4F">
        <w:rPr>
          <w:rFonts w:ascii="Times New Roman" w:eastAsia="Times New Roman" w:hAnsi="Times New Roman" w:cs="Times New Roman"/>
          <w:sz w:val="24"/>
          <w:szCs w:val="24"/>
          <w:lang w:eastAsia="ru-RU"/>
        </w:rPr>
        <w:t>, а также земельных участков, расположенных на территории  муниципального образования</w:t>
      </w:r>
      <w:r>
        <w:rPr>
          <w:rFonts w:ascii="Times New Roman" w:eastAsia="Times New Roman" w:hAnsi="Times New Roman" w:cs="Times New Roman"/>
          <w:sz w:val="24"/>
          <w:szCs w:val="24"/>
          <w:lang w:eastAsia="ru-RU"/>
        </w:rPr>
        <w:t xml:space="preserve"> городской округ город Югорск</w:t>
      </w:r>
      <w:r w:rsidRPr="004F5D4F">
        <w:rPr>
          <w:rFonts w:ascii="Times New Roman" w:eastAsia="Times New Roman" w:hAnsi="Times New Roman" w:cs="Times New Roman"/>
          <w:sz w:val="24"/>
          <w:szCs w:val="24"/>
          <w:lang w:eastAsia="ru-RU"/>
        </w:rPr>
        <w:t>, государственная собственность на которые не разграничена (далее – земельные участки), при проведении  аукциона по продаже земельного участка либо аукциона на право заключения договора аренды земельного участка  (далее также – аукцион).</w:t>
      </w:r>
    </w:p>
    <w:p w:rsidR="00497CF8" w:rsidRDefault="00497CF8" w:rsidP="002A2F4C">
      <w:pPr>
        <w:spacing w:after="0" w:line="240" w:lineRule="auto"/>
        <w:ind w:firstLine="567"/>
        <w:jc w:val="center"/>
        <w:rPr>
          <w:rFonts w:ascii="Times New Roman" w:eastAsia="Times New Roman" w:hAnsi="Times New Roman" w:cs="Times New Roman"/>
          <w:sz w:val="24"/>
          <w:szCs w:val="24"/>
          <w:lang w:eastAsia="ru-RU"/>
        </w:rPr>
      </w:pPr>
      <w:bookmarkStart w:id="3" w:name="sub_1012"/>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r w:rsidR="004F5D4F">
        <w:rPr>
          <w:rFonts w:ascii="Times New Roman" w:eastAsia="Times New Roman" w:hAnsi="Times New Roman" w:cs="Times New Roman"/>
          <w:sz w:val="24"/>
          <w:szCs w:val="24"/>
          <w:lang w:eastAsia="ru-RU"/>
        </w:rPr>
        <w:t xml:space="preserve"> </w:t>
      </w:r>
    </w:p>
    <w:bookmarkEnd w:id="3"/>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4F5D4F" w:rsidRPr="004F5D4F" w:rsidRDefault="004F5D4F" w:rsidP="004F5D4F">
      <w:pPr>
        <w:pStyle w:val="a9"/>
        <w:spacing w:after="0" w:line="240" w:lineRule="auto"/>
        <w:ind w:firstLine="567"/>
        <w:jc w:val="both"/>
        <w:rPr>
          <w:rFonts w:eastAsia="Times New Roman"/>
          <w:bCs/>
          <w:spacing w:val="2"/>
          <w:lang w:eastAsia="ru-RU"/>
        </w:rPr>
      </w:pPr>
      <w:r>
        <w:rPr>
          <w:rFonts w:eastAsia="Times New Roman"/>
          <w:lang w:eastAsia="ru-RU"/>
        </w:rPr>
        <w:t>3</w:t>
      </w:r>
      <w:r w:rsidR="00307235">
        <w:rPr>
          <w:rFonts w:eastAsia="Times New Roman"/>
          <w:lang w:eastAsia="ru-RU"/>
        </w:rPr>
        <w:t>.</w:t>
      </w:r>
      <w:r w:rsidR="00497CF8">
        <w:rPr>
          <w:rFonts w:eastAsia="Times New Roman"/>
          <w:lang w:eastAsia="ru-RU"/>
        </w:rPr>
        <w:t xml:space="preserve"> </w:t>
      </w:r>
      <w:r w:rsidRPr="004F5D4F">
        <w:rPr>
          <w:rFonts w:eastAsia="Times New Roman"/>
          <w:bCs/>
          <w:spacing w:val="2"/>
          <w:lang w:eastAsia="ru-RU"/>
        </w:rPr>
        <w:t xml:space="preserve">Заявителями на получение муниципальной услуги являются юридические или физические лица, индивидуальные предприниматели, обращающиеся на законных основаниях </w:t>
      </w:r>
      <w:r w:rsidRPr="004F5D4F">
        <w:rPr>
          <w:rFonts w:eastAsia="Times New Roman"/>
          <w:spacing w:val="2"/>
          <w:lang w:eastAsia="ru-RU"/>
        </w:rPr>
        <w:t xml:space="preserve">с заявлением о </w:t>
      </w:r>
      <w:r w:rsidRPr="004F5D4F">
        <w:rPr>
          <w:rFonts w:eastAsia="Times New Roman"/>
          <w:bCs/>
          <w:spacing w:val="2"/>
          <w:lang w:eastAsia="ru-RU"/>
        </w:rPr>
        <w:t>предоставлении земельных участков, находящихся в муниципальной собственности или государственная собственность на которые не разграничена, в собственность или аренду, на торгах в форме аукциона.</w:t>
      </w:r>
    </w:p>
    <w:p w:rsidR="004F5D4F" w:rsidRPr="004F5D4F" w:rsidRDefault="004F5D4F" w:rsidP="004F5D4F">
      <w:pPr>
        <w:pStyle w:val="a9"/>
        <w:spacing w:after="0" w:line="240" w:lineRule="auto"/>
        <w:ind w:firstLine="567"/>
        <w:rPr>
          <w:rFonts w:eastAsia="Times New Roman"/>
          <w:bCs/>
          <w:spacing w:val="2"/>
          <w:lang w:eastAsia="ru-RU"/>
        </w:rPr>
      </w:pPr>
      <w:r w:rsidRPr="004F5D4F">
        <w:rPr>
          <w:rFonts w:eastAsia="Times New Roman"/>
          <w:bCs/>
          <w:spacing w:val="2"/>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090A4D" w:rsidRPr="00090A4D" w:rsidRDefault="00090A4D" w:rsidP="00090A4D">
      <w:pPr>
        <w:pStyle w:val="a9"/>
        <w:spacing w:after="0" w:line="240" w:lineRule="auto"/>
        <w:ind w:firstLine="567"/>
        <w:jc w:val="both"/>
        <w:rPr>
          <w:rFonts w:eastAsia="Times New Roman"/>
          <w:spacing w:val="2"/>
          <w:lang w:eastAsia="ru-RU"/>
        </w:rPr>
      </w:pPr>
      <w:r w:rsidRPr="00090A4D">
        <w:rPr>
          <w:rFonts w:eastAsia="Times New Roman"/>
          <w:spacing w:val="2"/>
          <w:lang w:eastAsia="ru-RU"/>
        </w:rPr>
        <w:t xml:space="preserve">4.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пунктом 5 </w:t>
      </w:r>
      <w:r>
        <w:rPr>
          <w:rFonts w:eastAsia="Times New Roman"/>
          <w:spacing w:val="2"/>
          <w:lang w:eastAsia="ru-RU"/>
        </w:rPr>
        <w:t>а</w:t>
      </w:r>
      <w:r w:rsidRPr="00090A4D">
        <w:rPr>
          <w:rFonts w:eastAsia="Times New Roman"/>
          <w:spacing w:val="2"/>
          <w:lang w:eastAsia="ru-RU"/>
        </w:rPr>
        <w:t>дминистративного регламента, могут являться только юридические лица.</w:t>
      </w:r>
    </w:p>
    <w:p w:rsidR="00090A4D" w:rsidRPr="00090A4D" w:rsidRDefault="00090A4D" w:rsidP="00090A4D">
      <w:pPr>
        <w:pStyle w:val="a9"/>
        <w:spacing w:after="0" w:line="240" w:lineRule="auto"/>
        <w:ind w:firstLine="567"/>
        <w:jc w:val="both"/>
        <w:rPr>
          <w:rFonts w:eastAsia="Times New Roman"/>
          <w:spacing w:val="2"/>
          <w:lang w:eastAsia="ru-RU"/>
        </w:rPr>
      </w:pPr>
      <w:r w:rsidRPr="00090A4D">
        <w:rPr>
          <w:rFonts w:eastAsia="Times New Roman"/>
          <w:spacing w:val="2"/>
          <w:lang w:eastAsia="ru-RU"/>
        </w:rPr>
        <w:t>5. Участниками аукциона, проводимого в случае, предусмотренном пунктом 7 статьи 39.18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D25E7" w:rsidRPr="000D25E7" w:rsidRDefault="00090A4D" w:rsidP="00090A4D">
      <w:pPr>
        <w:pStyle w:val="a9"/>
        <w:spacing w:after="0" w:line="240" w:lineRule="auto"/>
        <w:ind w:firstLine="567"/>
        <w:jc w:val="both"/>
        <w:rPr>
          <w:rFonts w:eastAsia="Times New Roman"/>
          <w:spacing w:val="2"/>
          <w:lang w:eastAsia="ru-RU"/>
        </w:rPr>
      </w:pPr>
      <w:r w:rsidRPr="00090A4D">
        <w:rPr>
          <w:rFonts w:eastAsia="Times New Roman"/>
          <w:spacing w:val="2"/>
          <w:lang w:eastAsia="ru-RU"/>
        </w:rPr>
        <w:t>5.1.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Pr>
          <w:rFonts w:eastAsia="Times New Roman"/>
          <w:spacing w:val="2"/>
          <w:lang w:eastAsia="ru-RU"/>
        </w:rPr>
        <w:t>.07.</w:t>
      </w:r>
      <w:r w:rsidRPr="00090A4D">
        <w:rPr>
          <w:rFonts w:eastAsia="Times New Roman"/>
          <w:spacing w:val="2"/>
          <w:lang w:eastAsia="ru-RU"/>
        </w:rPr>
        <w:t>2007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r w:rsidR="004F5D4F">
        <w:rPr>
          <w:rFonts w:eastAsia="Times New Roman"/>
          <w:spacing w:val="2"/>
          <w:lang w:eastAsia="ru-RU"/>
        </w:rPr>
        <w:t xml:space="preserve"> </w:t>
      </w:r>
    </w:p>
    <w:p w:rsidR="0069258E" w:rsidRDefault="0069258E" w:rsidP="004F5D4F">
      <w:pPr>
        <w:pStyle w:val="a9"/>
        <w:tabs>
          <w:tab w:val="left" w:pos="6374"/>
        </w:tabs>
        <w:spacing w:after="0" w:line="240" w:lineRule="auto"/>
        <w:ind w:firstLine="567"/>
        <w:jc w:val="both"/>
        <w:rPr>
          <w:rFonts w:eastAsia="Times New Roman"/>
          <w:lang w:eastAsia="ru-RU"/>
        </w:rPr>
      </w:pPr>
    </w:p>
    <w:p w:rsidR="0069258E" w:rsidRDefault="0069258E" w:rsidP="004F5D4F">
      <w:pPr>
        <w:pStyle w:val="a9"/>
        <w:tabs>
          <w:tab w:val="left" w:pos="6374"/>
        </w:tabs>
        <w:spacing w:after="0" w:line="240" w:lineRule="auto"/>
        <w:ind w:firstLine="567"/>
        <w:jc w:val="both"/>
        <w:rPr>
          <w:rFonts w:eastAsia="Times New Roman"/>
          <w:lang w:eastAsia="ru-RU"/>
        </w:rPr>
      </w:pPr>
    </w:p>
    <w:p w:rsidR="0069258E" w:rsidRDefault="0069258E" w:rsidP="004F5D4F">
      <w:pPr>
        <w:pStyle w:val="a9"/>
        <w:tabs>
          <w:tab w:val="left" w:pos="6374"/>
        </w:tabs>
        <w:spacing w:after="0" w:line="240" w:lineRule="auto"/>
        <w:ind w:firstLine="567"/>
        <w:jc w:val="both"/>
        <w:rPr>
          <w:rFonts w:eastAsia="Times New Roman"/>
          <w:lang w:eastAsia="ru-RU"/>
        </w:rPr>
      </w:pPr>
    </w:p>
    <w:p w:rsidR="006F0DDC" w:rsidRDefault="004F5D4F" w:rsidP="004F5D4F">
      <w:pPr>
        <w:pStyle w:val="a9"/>
        <w:tabs>
          <w:tab w:val="left" w:pos="6374"/>
        </w:tabs>
        <w:spacing w:after="0" w:line="240" w:lineRule="auto"/>
        <w:ind w:firstLine="567"/>
        <w:jc w:val="both"/>
        <w:rPr>
          <w:rFonts w:eastAsia="Times New Roman"/>
          <w:lang w:eastAsia="ru-RU"/>
        </w:rPr>
      </w:pPr>
      <w:r>
        <w:rPr>
          <w:rFonts w:eastAsia="Times New Roman"/>
          <w:lang w:eastAsia="ru-RU"/>
        </w:rPr>
        <w:tab/>
      </w: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AF1DF6"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 xml:space="preserve">земельных ресурсов  по работе с физическими лицами и специалистами отдела по работе с юридическими лицами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1) устной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090A4D"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sidR="002762BA">
        <w:rPr>
          <w:rFonts w:ascii="Times New Roman" w:eastAsia="Times New Roman" w:hAnsi="Times New Roman" w:cs="Times New Roman"/>
          <w:sz w:val="24"/>
          <w:szCs w:val="24"/>
          <w:lang w:eastAsia="ru-RU"/>
        </w:rPr>
        <w:t>6</w:t>
      </w:r>
      <w:r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CB3A63" w:rsidRPr="00555A6D" w:rsidRDefault="00CB3A63" w:rsidP="0098492B">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lastRenderedPageBreak/>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10C9" w:rsidRPr="00BF73A3" w:rsidRDefault="00090A4D"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Pr>
          <w:rFonts w:ascii="Times New Roman" w:hAnsi="Times New Roman"/>
          <w:sz w:val="24"/>
          <w:szCs w:val="24"/>
          <w:lang w:eastAsia="ru-RU"/>
        </w:rPr>
        <w:t>,</w:t>
      </w:r>
      <w:r w:rsidR="003628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определяются</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Pr="00BF73A3">
        <w:rPr>
          <w:rFonts w:ascii="Times New Roman" w:eastAsia="Times New Roman" w:hAnsi="Times New Roman" w:cs="Times New Roman"/>
          <w:sz w:val="24"/>
          <w:szCs w:val="24"/>
          <w:lang w:eastAsia="ru-RU"/>
        </w:rPr>
        <w:t xml:space="preserve"> пунктом </w:t>
      </w:r>
      <w:r w:rsidR="00780E96">
        <w:rPr>
          <w:rFonts w:ascii="Times New Roman" w:eastAsia="Times New Roman" w:hAnsi="Times New Roman" w:cs="Times New Roman"/>
          <w:sz w:val="24"/>
          <w:szCs w:val="24"/>
          <w:lang w:eastAsia="ru-RU"/>
        </w:rPr>
        <w:t>6</w:t>
      </w:r>
      <w:r w:rsidRPr="00BF73A3">
        <w:rPr>
          <w:rFonts w:ascii="Times New Roman" w:eastAsia="Times New Roman" w:hAnsi="Times New Roman" w:cs="Times New Roman"/>
          <w:sz w:val="24"/>
          <w:szCs w:val="24"/>
          <w:lang w:eastAsia="ru-RU"/>
        </w:rPr>
        <w:t xml:space="preserve"> административного регламента;</w:t>
      </w:r>
    </w:p>
    <w:p w:rsidR="00D00F44"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на сайт</w:t>
      </w:r>
      <w:r w:rsidR="006646F5">
        <w:rPr>
          <w:rFonts w:ascii="Times New Roman" w:eastAsia="Times New Roman" w:hAnsi="Times New Roman" w:cs="Times New Roman"/>
          <w:sz w:val="24"/>
          <w:szCs w:val="24"/>
          <w:lang w:eastAsia="ru-RU"/>
        </w:rPr>
        <w:t>ах</w:t>
      </w:r>
      <w:r w:rsidR="00D00F44">
        <w:rPr>
          <w:rFonts w:ascii="Times New Roman" w:eastAsia="Times New Roman" w:hAnsi="Times New Roman" w:cs="Times New Roman"/>
          <w:sz w:val="24"/>
          <w:szCs w:val="24"/>
          <w:lang w:eastAsia="ru-RU"/>
        </w:rPr>
        <w:t>:</w:t>
      </w:r>
    </w:p>
    <w:p w:rsidR="0098492B" w:rsidRDefault="001A0FDE" w:rsidP="0036281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Федеральной налоговой службы России </w:t>
      </w:r>
      <w:r w:rsidR="004C5C5E">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4 по Ханты-Мансийскому автономному округу – Югре (далее- </w:t>
      </w:r>
      <w:r w:rsidR="00591539" w:rsidRPr="00591539">
        <w:rPr>
          <w:rFonts w:ascii="Times New Roman" w:eastAsia="Times New Roman" w:hAnsi="Times New Roman" w:cs="Times New Roman"/>
          <w:sz w:val="24"/>
          <w:szCs w:val="24"/>
          <w:lang w:eastAsia="ru-RU"/>
        </w:rPr>
        <w:t>территориальный орган</w:t>
      </w:r>
      <w:r w:rsidR="0098492B" w:rsidRPr="0098492B">
        <w:rPr>
          <w:rFonts w:ascii="Times New Roman" w:eastAsia="Times New Roman" w:hAnsi="Times New Roman" w:cs="Times New Roman"/>
          <w:sz w:val="24"/>
          <w:szCs w:val="24"/>
          <w:lang w:eastAsia="ru-RU"/>
        </w:rPr>
        <w:t xml:space="preserve"> ФНС): </w:t>
      </w:r>
      <w:hyperlink r:id="rId11" w:history="1">
        <w:r w:rsidR="0098492B" w:rsidRPr="0098492B">
          <w:rPr>
            <w:rStyle w:val="a7"/>
            <w:rFonts w:ascii="Times New Roman" w:eastAsia="Times New Roman" w:hAnsi="Times New Roman" w:cs="Times New Roman"/>
            <w:sz w:val="24"/>
            <w:szCs w:val="24"/>
            <w:lang w:eastAsia="ru-RU"/>
          </w:rPr>
          <w:t>https://www.nalog.ru/rn86/</w:t>
        </w:r>
      </w:hyperlink>
      <w:r w:rsidR="0098492B" w:rsidRPr="0098492B">
        <w:rPr>
          <w:rFonts w:ascii="Times New Roman" w:eastAsia="Times New Roman" w:hAnsi="Times New Roman" w:cs="Times New Roman"/>
          <w:sz w:val="24"/>
          <w:szCs w:val="24"/>
          <w:lang w:eastAsia="ru-RU"/>
        </w:rPr>
        <w:t>;</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424F6">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t>Филиал</w:t>
      </w:r>
      <w:r w:rsidR="00090A4D">
        <w:rPr>
          <w:rFonts w:ascii="Times New Roman" w:eastAsia="Times New Roman" w:hAnsi="Times New Roman" w:cs="Times New Roman"/>
          <w:sz w:val="24"/>
          <w:szCs w:val="24"/>
          <w:lang w:eastAsia="ru-RU"/>
        </w:rPr>
        <w:t>а</w:t>
      </w:r>
      <w:r w:rsidR="003424F6" w:rsidRPr="003424F6">
        <w:rPr>
          <w:rFonts w:ascii="Times New Roman" w:eastAsia="Times New Roman" w:hAnsi="Times New Roman" w:cs="Times New Roman"/>
          <w:sz w:val="24"/>
          <w:szCs w:val="24"/>
          <w:lang w:eastAsia="ru-RU"/>
        </w:rPr>
        <w:t xml:space="preserve"> Федеральной кадастровой палаты Федеральной службы государственной регистрации, кадастра и картографии» по Уральскому федеральному округ  (далее – Кадастровая палата) адрес официального сайта: </w:t>
      </w:r>
      <w:hyperlink r:id="rId12"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3"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090A4D" w:rsidP="002C05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3424F6" w:rsidRPr="003424F6">
        <w:rPr>
          <w:rFonts w:ascii="Times New Roman" w:eastAsia="Times New Roman" w:hAnsi="Times New Roman" w:cs="Times New Roman"/>
          <w:sz w:val="24"/>
          <w:szCs w:val="24"/>
          <w:lang w:eastAsia="ru-RU"/>
        </w:rPr>
        <w:t xml:space="preserve">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003424F6"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а также электронной почты и (или) форма обратной связи в информационно-телеко</w:t>
      </w:r>
      <w:r w:rsidR="002C05AC">
        <w:rPr>
          <w:rFonts w:ascii="Times New Roman" w:eastAsia="Times New Roman" w:hAnsi="Times New Roman" w:cs="Times New Roman"/>
          <w:sz w:val="24"/>
          <w:szCs w:val="24"/>
          <w:lang w:eastAsia="ru-RU"/>
        </w:rPr>
        <w:t>ммуникационной сети «Интернет»)</w:t>
      </w:r>
      <w:r>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t xml:space="preserve">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 сайте</w:t>
      </w:r>
      <w:r w:rsidR="001F59F0">
        <w:rPr>
          <w:rFonts w:ascii="Times New Roman" w:eastAsia="Times New Roman" w:hAnsi="Times New Roman" w:cs="Times New Roman"/>
          <w:sz w:val="24"/>
          <w:szCs w:val="24"/>
          <w:lang w:eastAsia="ru-RU"/>
        </w:rPr>
        <w:t xml:space="preserve"> (кроме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sidR="002C05AC">
        <w:rPr>
          <w:rFonts w:ascii="Times New Roman" w:eastAsia="Times New Roman" w:hAnsi="Times New Roman" w:cs="Times New Roman"/>
          <w:sz w:val="24"/>
          <w:szCs w:val="24"/>
          <w:lang w:eastAsia="ru-RU"/>
        </w:rPr>
        <w:t>6</w:t>
      </w:r>
      <w:r w:rsidR="001F59F0">
        <w:rPr>
          <w:rFonts w:ascii="Times New Roman" w:eastAsia="Times New Roman" w:hAnsi="Times New Roman" w:cs="Times New Roman"/>
          <w:sz w:val="24"/>
          <w:szCs w:val="24"/>
          <w:lang w:eastAsia="ru-RU"/>
        </w:rPr>
        <w:t xml:space="preserve">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B92B0E" w:rsidRDefault="002C05AC"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4"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4"/>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4C5C5E"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5" w:name="sub_1021"/>
      <w:r>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1</w:t>
      </w:r>
      <w:r w:rsidR="00573B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C5C5E">
        <w:rPr>
          <w:rFonts w:ascii="Times New Roman" w:eastAsia="Times New Roman" w:hAnsi="Times New Roman" w:cs="Times New Roman"/>
          <w:bCs/>
          <w:sz w:val="24"/>
          <w:szCs w:val="24"/>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090A4D">
        <w:rPr>
          <w:rFonts w:ascii="Times New Roman" w:eastAsia="Times New Roman" w:hAnsi="Times New Roman" w:cs="Times New Roman"/>
          <w:bCs/>
          <w:sz w:val="24"/>
          <w:szCs w:val="24"/>
        </w:rPr>
        <w:t>на торгах</w:t>
      </w:r>
      <w:r w:rsidRPr="004C5C5E">
        <w:rPr>
          <w:rFonts w:ascii="Times New Roman" w:eastAsia="Times New Roman" w:hAnsi="Times New Roman" w:cs="Times New Roman"/>
          <w:bCs/>
          <w:sz w:val="24"/>
          <w:szCs w:val="24"/>
        </w:rPr>
        <w:t>.</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6"/>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2</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5"/>
    <w:p w:rsid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w:t>
      </w:r>
      <w:r w:rsidR="0098492B">
        <w:rPr>
          <w:rFonts w:ascii="Times New Roman" w:eastAsia="Times New Roman" w:hAnsi="Times New Roman" w:cs="Times New Roman"/>
          <w:sz w:val="24"/>
          <w:szCs w:val="24"/>
          <w:lang w:eastAsia="ru-RU"/>
        </w:rPr>
        <w:t>ю</w:t>
      </w:r>
      <w:r w:rsidRPr="00591729">
        <w:rPr>
          <w:rFonts w:ascii="Times New Roman" w:eastAsia="Times New Roman" w:hAnsi="Times New Roman" w:cs="Times New Roman"/>
          <w:sz w:val="24"/>
          <w:szCs w:val="24"/>
          <w:lang w:eastAsia="ru-RU"/>
        </w:rPr>
        <w:t>т структурн</w:t>
      </w:r>
      <w:r w:rsidR="000476CB">
        <w:rPr>
          <w:rFonts w:ascii="Times New Roman" w:eastAsia="Times New Roman" w:hAnsi="Times New Roman" w:cs="Times New Roman"/>
          <w:sz w:val="24"/>
          <w:szCs w:val="24"/>
          <w:lang w:eastAsia="ru-RU"/>
        </w:rPr>
        <w:t>ы</w:t>
      </w:r>
      <w:r w:rsidRPr="00591729">
        <w:rPr>
          <w:rFonts w:ascii="Times New Roman" w:eastAsia="Times New Roman" w:hAnsi="Times New Roman" w:cs="Times New Roman"/>
          <w:sz w:val="24"/>
          <w:szCs w:val="24"/>
          <w:lang w:eastAsia="ru-RU"/>
        </w:rPr>
        <w:t>е подразделени</w:t>
      </w:r>
      <w:r w:rsidR="000476CB">
        <w:rPr>
          <w:rFonts w:ascii="Times New Roman" w:eastAsia="Times New Roman" w:hAnsi="Times New Roman" w:cs="Times New Roman"/>
          <w:sz w:val="24"/>
          <w:szCs w:val="24"/>
          <w:lang w:eastAsia="ru-RU"/>
        </w:rPr>
        <w:t>я</w:t>
      </w:r>
      <w:r w:rsidRPr="00591729">
        <w:rPr>
          <w:rFonts w:ascii="Times New Roman" w:eastAsia="Times New Roman" w:hAnsi="Times New Roman" w:cs="Times New Roman"/>
          <w:sz w:val="24"/>
          <w:szCs w:val="24"/>
          <w:lang w:eastAsia="ru-RU"/>
        </w:rPr>
        <w:t xml:space="preserve"> Департамента </w:t>
      </w:r>
      <w:r w:rsidR="0098492B">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отдел земельных ресурсов по работе с физическими лицами и отдел земельных ресурсов по работе с юридическими лицами.</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591539" w:rsidRPr="00591539">
        <w:rPr>
          <w:rFonts w:ascii="Times New Roman" w:eastAsia="Times New Roman" w:hAnsi="Times New Roman" w:cs="Times New Roman"/>
          <w:sz w:val="24"/>
          <w:szCs w:val="24"/>
          <w:lang w:eastAsia="ru-RU"/>
        </w:rPr>
        <w:t>территориальный орган</w:t>
      </w:r>
      <w:r>
        <w:rPr>
          <w:rFonts w:ascii="Times New Roman" w:eastAsia="Times New Roman" w:hAnsi="Times New Roman" w:cs="Times New Roman"/>
          <w:sz w:val="24"/>
          <w:szCs w:val="24"/>
          <w:lang w:eastAsia="ru-RU"/>
        </w:rPr>
        <w:t xml:space="preserve"> ФНС</w:t>
      </w:r>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7" w:name="sub_1016"/>
      <w:r w:rsidRPr="00591729">
        <w:rPr>
          <w:rFonts w:ascii="Times New Roman" w:eastAsia="Times New Roman" w:hAnsi="Times New Roman" w:cs="Times New Roman"/>
          <w:sz w:val="24"/>
          <w:szCs w:val="24"/>
          <w:lang w:eastAsia="ru-RU"/>
        </w:rPr>
        <w:t xml:space="preserve">В соответствии с требованиями </w:t>
      </w:r>
      <w:hyperlink r:id="rId14"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w:t>
      </w:r>
      <w:r w:rsidRPr="00591729">
        <w:rPr>
          <w:rFonts w:ascii="Times New Roman" w:eastAsia="Times New Roman" w:hAnsi="Times New Roman" w:cs="Times New Roman"/>
          <w:sz w:val="24"/>
          <w:szCs w:val="24"/>
          <w:lang w:eastAsia="ru-RU"/>
        </w:rPr>
        <w:lastRenderedPageBreak/>
        <w:t xml:space="preserve">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5"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6"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7"/>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8"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8"/>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4C5C5E" w:rsidRPr="004C5C5E" w:rsidRDefault="001901F2" w:rsidP="004C5C5E">
      <w:pPr>
        <w:spacing w:after="0" w:line="240" w:lineRule="auto"/>
        <w:ind w:firstLine="567"/>
        <w:jc w:val="both"/>
        <w:rPr>
          <w:rFonts w:ascii="Times New Roman" w:eastAsia="Times New Roman" w:hAnsi="Times New Roman" w:cs="Times New Roman"/>
          <w:sz w:val="24"/>
          <w:szCs w:val="24"/>
          <w:lang w:eastAsia="ru-RU"/>
        </w:rPr>
      </w:pPr>
      <w:r w:rsidRPr="009D5E41">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3</w:t>
      </w:r>
      <w:r w:rsidRPr="009D5E41">
        <w:rPr>
          <w:rFonts w:ascii="Times New Roman" w:eastAsia="Times New Roman" w:hAnsi="Times New Roman" w:cs="Times New Roman"/>
          <w:sz w:val="24"/>
          <w:szCs w:val="24"/>
          <w:lang w:eastAsia="ru-RU"/>
        </w:rPr>
        <w:t xml:space="preserve">. </w:t>
      </w:r>
      <w:r w:rsidR="004C5C5E" w:rsidRPr="009D5E41">
        <w:rPr>
          <w:rFonts w:ascii="Times New Roman" w:eastAsia="Times New Roman" w:hAnsi="Times New Roman" w:cs="Times New Roman"/>
          <w:sz w:val="24"/>
          <w:szCs w:val="24"/>
          <w:lang w:eastAsia="ru-RU"/>
        </w:rPr>
        <w:t>Результатами предоставления муниципальной услуги являются</w:t>
      </w:r>
      <w:r w:rsidR="009D5E41" w:rsidRPr="009D5E41">
        <w:rPr>
          <w:rFonts w:ascii="Times New Roman" w:eastAsia="Times New Roman" w:hAnsi="Times New Roman" w:cs="Times New Roman"/>
          <w:sz w:val="24"/>
          <w:szCs w:val="24"/>
          <w:lang w:eastAsia="ru-RU"/>
        </w:rPr>
        <w:t xml:space="preserve"> </w:t>
      </w:r>
      <w:r w:rsidR="009D5E41" w:rsidRPr="004C5C5E">
        <w:rPr>
          <w:rFonts w:ascii="Times New Roman" w:eastAsia="Times New Roman" w:hAnsi="Times New Roman" w:cs="Times New Roman"/>
          <w:sz w:val="24"/>
          <w:szCs w:val="24"/>
          <w:lang w:eastAsia="ru-RU"/>
        </w:rPr>
        <w:t>выдача (направление) заявителю</w:t>
      </w:r>
      <w:r w:rsidR="004C5C5E" w:rsidRPr="009D5E41">
        <w:rPr>
          <w:rFonts w:ascii="Times New Roman" w:eastAsia="Times New Roman" w:hAnsi="Times New Roman" w:cs="Times New Roman"/>
          <w:sz w:val="24"/>
          <w:szCs w:val="24"/>
          <w:lang w:eastAsia="ru-RU"/>
        </w:rPr>
        <w:t>:</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bookmarkStart w:id="9" w:name="sub_1015"/>
      <w:r>
        <w:rPr>
          <w:rFonts w:ascii="Times New Roman" w:eastAsia="Times New Roman" w:hAnsi="Times New Roman" w:cs="Times New Roman"/>
          <w:sz w:val="24"/>
          <w:szCs w:val="24"/>
          <w:lang w:eastAsia="ru-RU"/>
        </w:rPr>
        <w:t xml:space="preserve">1) </w:t>
      </w:r>
      <w:r w:rsidRPr="00357F2A">
        <w:rPr>
          <w:rFonts w:ascii="Times New Roman" w:eastAsia="Times New Roman" w:hAnsi="Times New Roman" w:cs="Times New Roman"/>
          <w:sz w:val="24"/>
          <w:szCs w:val="24"/>
          <w:lang w:eastAsia="ru-RU"/>
        </w:rPr>
        <w:t xml:space="preserve">подписанного </w:t>
      </w:r>
      <w:r>
        <w:rPr>
          <w:rFonts w:ascii="Times New Roman" w:eastAsia="Times New Roman" w:hAnsi="Times New Roman" w:cs="Times New Roman"/>
          <w:sz w:val="24"/>
          <w:szCs w:val="24"/>
          <w:lang w:eastAsia="ru-RU"/>
        </w:rPr>
        <w:t>директором Департамента либо лицом его замещающим</w:t>
      </w:r>
      <w:r w:rsidRPr="00357F2A">
        <w:rPr>
          <w:rFonts w:ascii="Times New Roman" w:eastAsia="Times New Roman" w:hAnsi="Times New Roman" w:cs="Times New Roman"/>
          <w:b/>
          <w:i/>
          <w:sz w:val="24"/>
          <w:szCs w:val="24"/>
          <w:lang w:eastAsia="ru-RU"/>
        </w:rPr>
        <w:t xml:space="preserve"> </w:t>
      </w:r>
      <w:r w:rsidRPr="00357F2A">
        <w:rPr>
          <w:rFonts w:ascii="Times New Roman" w:eastAsia="Times New Roman" w:hAnsi="Times New Roman" w:cs="Times New Roman"/>
          <w:sz w:val="24"/>
          <w:szCs w:val="24"/>
          <w:lang w:eastAsia="ru-RU"/>
        </w:rPr>
        <w:t xml:space="preserve"> проекта договора купли-продажи земельного участка, в случае его предоставления в собственность;</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357F2A">
        <w:rPr>
          <w:rFonts w:ascii="Times New Roman" w:eastAsia="Times New Roman" w:hAnsi="Times New Roman" w:cs="Times New Roman"/>
          <w:sz w:val="24"/>
          <w:szCs w:val="24"/>
          <w:lang w:eastAsia="ru-RU"/>
        </w:rPr>
        <w:t>подписанного директором Департамента либо лицом его замещающим</w:t>
      </w: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i/>
          <w:sz w:val="24"/>
          <w:szCs w:val="24"/>
          <w:lang w:eastAsia="ru-RU"/>
        </w:rPr>
        <w:t xml:space="preserve"> </w:t>
      </w:r>
      <w:r w:rsidRPr="00357F2A">
        <w:rPr>
          <w:rFonts w:ascii="Times New Roman" w:eastAsia="Times New Roman" w:hAnsi="Times New Roman" w:cs="Times New Roman"/>
          <w:sz w:val="24"/>
          <w:szCs w:val="24"/>
          <w:lang w:eastAsia="ru-RU"/>
        </w:rPr>
        <w:t>проекта договора аренды земельного участка, в слу</w:t>
      </w:r>
      <w:r w:rsidR="003D7E95">
        <w:rPr>
          <w:rFonts w:ascii="Times New Roman" w:eastAsia="Times New Roman" w:hAnsi="Times New Roman" w:cs="Times New Roman"/>
          <w:sz w:val="24"/>
          <w:szCs w:val="24"/>
          <w:lang w:eastAsia="ru-RU"/>
        </w:rPr>
        <w:t>чае его предоставления в аренду.</w:t>
      </w:r>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Срок предоставления муниципальной услуги</w:t>
      </w:r>
    </w:p>
    <w:bookmarkEnd w:id="9"/>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357F2A" w:rsidRDefault="00357F2A" w:rsidP="000476C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476CB" w:rsidRPr="000476CB">
        <w:rPr>
          <w:rFonts w:ascii="Times New Roman" w:eastAsia="Times New Roman" w:hAnsi="Times New Roman" w:cs="Times New Roman"/>
          <w:sz w:val="24"/>
          <w:szCs w:val="24"/>
          <w:lang w:eastAsia="ru-RU"/>
        </w:rPr>
        <w:t>.</w:t>
      </w:r>
      <w:r w:rsidRPr="00357F2A">
        <w:rPr>
          <w:rFonts w:ascii="Times New Roman" w:eastAsiaTheme="minorEastAsia"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 xml:space="preserve">Общий срок предоставления муниципальной услуги - не более </w:t>
      </w:r>
      <w:r w:rsidRPr="00C34247">
        <w:rPr>
          <w:rFonts w:ascii="Times New Roman" w:eastAsia="Times New Roman" w:hAnsi="Times New Roman" w:cs="Times New Roman"/>
          <w:sz w:val="24"/>
          <w:szCs w:val="24"/>
          <w:lang w:eastAsia="ru-RU"/>
        </w:rPr>
        <w:t>110</w:t>
      </w:r>
      <w:r w:rsidRPr="00357F2A">
        <w:rPr>
          <w:rFonts w:ascii="Times New Roman" w:eastAsia="Times New Roman" w:hAnsi="Times New Roman" w:cs="Times New Roman"/>
          <w:sz w:val="24"/>
          <w:szCs w:val="24"/>
          <w:lang w:eastAsia="ru-RU"/>
        </w:rPr>
        <w:t xml:space="preserve"> календарных дней со дня регистрации заявления о предоставлении муниципальной услуги в Департаменте.</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sidRPr="00357F2A">
        <w:rPr>
          <w:rFonts w:ascii="Times New Roman" w:eastAsia="Times New Roman" w:hAnsi="Times New Roman" w:cs="Times New Roman"/>
          <w:bCs/>
          <w:sz w:val="24"/>
          <w:szCs w:val="24"/>
          <w:lang w:eastAsia="ru-RU"/>
        </w:rPr>
        <w:t>В</w:t>
      </w:r>
      <w:r w:rsidRPr="00357F2A">
        <w:rPr>
          <w:rFonts w:ascii="Times New Roman" w:eastAsia="Times New Roman" w:hAnsi="Times New Roman" w:cs="Times New Roman"/>
          <w:sz w:val="24"/>
          <w:szCs w:val="24"/>
          <w:lang w:eastAsia="ru-RU"/>
        </w:rPr>
        <w:t xml:space="preserve"> общий срок предоставления муниципальной услуги входят сроки подготовки, подписания и выдачи (направления) заявителю документов, являющихся результатом предоставления муниципальной услуги, за исключением срока проведения аукциона.</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sidRPr="00357F2A">
        <w:rPr>
          <w:rFonts w:ascii="Times New Roman" w:eastAsia="Times New Roman" w:hAnsi="Times New Roman" w:cs="Times New Roman"/>
          <w:sz w:val="24"/>
          <w:szCs w:val="24"/>
          <w:lang w:eastAsia="ru-RU"/>
        </w:rPr>
        <w:t xml:space="preserve">В указанный срок предоставления муниципальной услуги не входят периоды осуществления </w:t>
      </w:r>
      <w:r>
        <w:rPr>
          <w:rFonts w:ascii="Times New Roman" w:eastAsia="Times New Roman" w:hAnsi="Times New Roman" w:cs="Times New Roman"/>
          <w:sz w:val="24"/>
          <w:szCs w:val="24"/>
          <w:lang w:eastAsia="ru-RU"/>
        </w:rPr>
        <w:t>Департаментом</w:t>
      </w:r>
      <w:r w:rsidRPr="00357F2A">
        <w:rPr>
          <w:rFonts w:ascii="Times New Roman" w:eastAsia="Times New Roman" w:hAnsi="Times New Roman" w:cs="Times New Roman"/>
          <w:sz w:val="24"/>
          <w:szCs w:val="24"/>
          <w:lang w:eastAsia="ru-RU"/>
        </w:rPr>
        <w:t xml:space="preserve"> следующих административных действий:</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обращение с заявлением о государственной регистрации права муниципальной собственности на земельный участок (в случае, установленном подпунктом 7 пункта 4 статьи 39.11 Земельного кодекса Российской Федерации);</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получение технических условий подключения (технологического присоединения) объектов к сетям инженерно-технического обеспечения (в случае, установленном подпунктом 8 пункта 4 статьи 39.11 Земельного кодекса Российской Федерации);</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проведение аукциона (в случае принятия решения о проведении аукциона).</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sidRPr="00357F2A">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составляет не более </w:t>
      </w:r>
      <w:r w:rsidR="008C60F8">
        <w:rPr>
          <w:rFonts w:ascii="Times New Roman" w:eastAsia="Times New Roman" w:hAnsi="Times New Roman" w:cs="Times New Roman"/>
          <w:sz w:val="24"/>
          <w:szCs w:val="24"/>
          <w:lang w:eastAsia="ru-RU"/>
        </w:rPr>
        <w:t>5 календарных</w:t>
      </w:r>
      <w:r w:rsidRPr="00357F2A">
        <w:rPr>
          <w:rFonts w:ascii="Times New Roman" w:eastAsia="Times New Roman" w:hAnsi="Times New Roman" w:cs="Times New Roman"/>
          <w:sz w:val="24"/>
          <w:szCs w:val="24"/>
          <w:lang w:eastAsia="ru-RU"/>
        </w:rPr>
        <w:t xml:space="preserve"> дней с даты их подписания </w:t>
      </w:r>
      <w:r w:rsidR="003D6F16">
        <w:rPr>
          <w:rFonts w:ascii="Times New Roman" w:eastAsia="Times New Roman" w:hAnsi="Times New Roman" w:cs="Times New Roman"/>
          <w:sz w:val="24"/>
          <w:szCs w:val="24"/>
          <w:lang w:eastAsia="ru-RU"/>
        </w:rPr>
        <w:t>директором Департамента либо лицом его замещающим</w:t>
      </w:r>
      <w:r w:rsidRPr="00357F2A">
        <w:rPr>
          <w:rFonts w:ascii="Times New Roman" w:eastAsia="Times New Roman" w:hAnsi="Times New Roman" w:cs="Times New Roman"/>
          <w:sz w:val="24"/>
          <w:szCs w:val="24"/>
          <w:lang w:eastAsia="ru-RU"/>
        </w:rPr>
        <w:t>.</w:t>
      </w:r>
    </w:p>
    <w:p w:rsidR="003D6F16" w:rsidRPr="003D6F16" w:rsidRDefault="003D6F16" w:rsidP="003D6F16">
      <w:pPr>
        <w:spacing w:after="0" w:line="240" w:lineRule="auto"/>
        <w:ind w:firstLine="567"/>
        <w:jc w:val="both"/>
        <w:rPr>
          <w:rFonts w:ascii="Times New Roman" w:eastAsia="Times New Roman" w:hAnsi="Times New Roman" w:cs="Times New Roman"/>
          <w:b/>
          <w:i/>
          <w:sz w:val="24"/>
          <w:szCs w:val="24"/>
          <w:lang w:eastAsia="ru-RU"/>
        </w:rPr>
      </w:pPr>
      <w:r w:rsidRPr="003D6F16">
        <w:rPr>
          <w:rFonts w:ascii="Times New Roman" w:eastAsia="Times New Roman" w:hAnsi="Times New Roman" w:cs="Times New Roman"/>
          <w:sz w:val="24"/>
          <w:szCs w:val="24"/>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w:t>
      </w:r>
      <w:r>
        <w:rPr>
          <w:rFonts w:ascii="Times New Roman" w:eastAsia="Times New Roman" w:hAnsi="Times New Roman" w:cs="Times New Roman"/>
          <w:sz w:val="24"/>
          <w:szCs w:val="24"/>
          <w:lang w:eastAsia="ru-RU"/>
        </w:rPr>
        <w:t>Департаменте</w:t>
      </w:r>
      <w:r w:rsidRPr="003D6F16">
        <w:rPr>
          <w:rFonts w:ascii="Times New Roman" w:eastAsia="Times New Roman" w:hAnsi="Times New Roman" w:cs="Times New Roman"/>
          <w:sz w:val="24"/>
          <w:szCs w:val="24"/>
          <w:lang w:eastAsia="ru-RU"/>
        </w:rPr>
        <w:t>.</w:t>
      </w:r>
    </w:p>
    <w:p w:rsidR="00591729" w:rsidRPr="00591729" w:rsidRDefault="00591729" w:rsidP="000476CB">
      <w:pPr>
        <w:spacing w:after="0" w:line="240" w:lineRule="auto"/>
        <w:ind w:firstLine="567"/>
        <w:jc w:val="both"/>
        <w:rPr>
          <w:rFonts w:ascii="Times New Roman" w:eastAsia="Times New Roman" w:hAnsi="Times New Roman" w:cs="Times New Roman"/>
          <w:sz w:val="24"/>
          <w:szCs w:val="24"/>
          <w:lang w:eastAsia="ru-RU"/>
        </w:rPr>
      </w:pP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3D6F16"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15</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необходимых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FF70E7" w:rsidRDefault="003D6F16"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0" w:name="Par137"/>
      <w:bookmarkEnd w:id="10"/>
      <w:r>
        <w:rPr>
          <w:rFonts w:ascii="Times New Roman" w:eastAsia="Calibri" w:hAnsi="Times New Roman" w:cs="Times New Roman"/>
          <w:sz w:val="24"/>
          <w:szCs w:val="24"/>
        </w:rPr>
        <w:t>16</w:t>
      </w:r>
      <w:r w:rsidR="00D672CD" w:rsidRPr="004F35A3">
        <w:rPr>
          <w:rFonts w:ascii="Times New Roman" w:eastAsia="Calibri" w:hAnsi="Times New Roman" w:cs="Times New Roman"/>
          <w:sz w:val="24"/>
          <w:szCs w:val="24"/>
        </w:rPr>
        <w:t xml:space="preserve">. </w:t>
      </w:r>
      <w:r w:rsidR="00EF3EFC" w:rsidRPr="004F35A3">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w:t>
      </w:r>
      <w:r w:rsidR="00D338CB" w:rsidRPr="004F35A3">
        <w:rPr>
          <w:rFonts w:ascii="Times New Roman" w:eastAsia="Calibri" w:hAnsi="Times New Roman" w:cs="Times New Roman"/>
          <w:sz w:val="24"/>
          <w:szCs w:val="24"/>
        </w:rPr>
        <w:t>жен предоставить самостоятельно</w:t>
      </w:r>
      <w:r w:rsidR="00EF3EFC" w:rsidRPr="004F35A3">
        <w:rPr>
          <w:rFonts w:ascii="Times New Roman" w:eastAsia="Calibri" w:hAnsi="Times New Roman" w:cs="Times New Roman"/>
          <w:sz w:val="24"/>
          <w:szCs w:val="24"/>
        </w:rPr>
        <w:t>:</w:t>
      </w:r>
    </w:p>
    <w:p w:rsidR="000D3CFD" w:rsidRDefault="000476CB" w:rsidP="00280352">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0476CB">
        <w:rPr>
          <w:rFonts w:ascii="Times New Roman" w:eastAsia="Calibri" w:hAnsi="Times New Roman" w:cs="Times New Roman"/>
          <w:sz w:val="24"/>
          <w:szCs w:val="24"/>
        </w:rPr>
        <w:lastRenderedPageBreak/>
        <w:t>1</w:t>
      </w:r>
      <w:r w:rsidR="003D6F16">
        <w:rPr>
          <w:rFonts w:ascii="Times New Roman" w:eastAsia="Calibri" w:hAnsi="Times New Roman" w:cs="Times New Roman"/>
          <w:sz w:val="24"/>
          <w:szCs w:val="24"/>
        </w:rPr>
        <w:t>)</w:t>
      </w:r>
      <w:r w:rsidR="003D6F16" w:rsidRPr="003D6F16">
        <w:rPr>
          <w:rFonts w:ascii="Times New Roman" w:eastAsia="Calibri" w:hAnsi="Times New Roman" w:cs="Times New Roman"/>
          <w:sz w:val="28"/>
          <w:szCs w:val="28"/>
          <w:lang w:eastAsia="ru-RU"/>
        </w:rPr>
        <w:t xml:space="preserve"> </w:t>
      </w:r>
      <w:r w:rsidR="003D6F16" w:rsidRPr="003D6F16">
        <w:rPr>
          <w:rFonts w:ascii="Times New Roman" w:eastAsia="Calibri" w:hAnsi="Times New Roman" w:cs="Times New Roman"/>
          <w:sz w:val="24"/>
          <w:szCs w:val="24"/>
        </w:rPr>
        <w:t xml:space="preserve">заявление о проведении аукциона по продаже земельного участка или аукциона на право заключения договора аренды земельного участка (далее также – </w:t>
      </w:r>
      <w:r w:rsidR="003D6F16" w:rsidRPr="003D6F16">
        <w:rPr>
          <w:rFonts w:ascii="Times New Roman" w:eastAsia="Calibri" w:hAnsi="Times New Roman" w:cs="Times New Roman"/>
          <w:bCs/>
          <w:sz w:val="24"/>
          <w:szCs w:val="24"/>
        </w:rPr>
        <w:t>заявление,</w:t>
      </w:r>
      <w:r w:rsidR="000D3CFD">
        <w:rPr>
          <w:rFonts w:ascii="Times New Roman" w:eastAsia="Calibri" w:hAnsi="Times New Roman" w:cs="Times New Roman"/>
          <w:bCs/>
          <w:sz w:val="24"/>
          <w:szCs w:val="24"/>
        </w:rPr>
        <w:t xml:space="preserve">  </w:t>
      </w:r>
      <w:r w:rsidR="003D6F16" w:rsidRPr="003D6F16">
        <w:rPr>
          <w:rFonts w:ascii="Times New Roman" w:eastAsia="Calibri" w:hAnsi="Times New Roman" w:cs="Times New Roman"/>
          <w:bCs/>
          <w:sz w:val="24"/>
          <w:szCs w:val="24"/>
        </w:rPr>
        <w:t xml:space="preserve"> заявление</w:t>
      </w:r>
      <w:r w:rsidR="000D3CFD">
        <w:rPr>
          <w:rFonts w:ascii="Times New Roman" w:eastAsia="Calibri" w:hAnsi="Times New Roman" w:cs="Times New Roman"/>
          <w:bCs/>
          <w:sz w:val="24"/>
          <w:szCs w:val="24"/>
        </w:rPr>
        <w:t xml:space="preserve">  </w:t>
      </w:r>
      <w:r w:rsidR="003D6F16" w:rsidRPr="003D6F16">
        <w:rPr>
          <w:rFonts w:ascii="Times New Roman" w:eastAsia="Calibri" w:hAnsi="Times New Roman" w:cs="Times New Roman"/>
          <w:bCs/>
          <w:sz w:val="24"/>
          <w:szCs w:val="24"/>
        </w:rPr>
        <w:t xml:space="preserve"> о </w:t>
      </w:r>
    </w:p>
    <w:p w:rsidR="003D6F16" w:rsidRPr="003D6F16" w:rsidRDefault="003D6F16" w:rsidP="000D3CFD">
      <w:pPr>
        <w:autoSpaceDE w:val="0"/>
        <w:autoSpaceDN w:val="0"/>
        <w:adjustRightInd w:val="0"/>
        <w:spacing w:after="0" w:line="240" w:lineRule="auto"/>
        <w:jc w:val="both"/>
        <w:rPr>
          <w:rFonts w:ascii="Times New Roman" w:eastAsia="Calibri" w:hAnsi="Times New Roman" w:cs="Times New Roman"/>
          <w:sz w:val="24"/>
          <w:szCs w:val="24"/>
        </w:rPr>
      </w:pPr>
      <w:r w:rsidRPr="003D6F16">
        <w:rPr>
          <w:rFonts w:ascii="Times New Roman" w:eastAsia="Calibri" w:hAnsi="Times New Roman" w:cs="Times New Roman"/>
          <w:bCs/>
          <w:sz w:val="24"/>
          <w:szCs w:val="24"/>
        </w:rPr>
        <w:t>предоставлении муниципальной услуги);</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3D6F16">
        <w:rPr>
          <w:rFonts w:ascii="Times New Roman" w:eastAsia="Calibri" w:hAnsi="Times New Roman" w:cs="Times New Roman"/>
          <w:sz w:val="24"/>
          <w:szCs w:val="24"/>
        </w:rPr>
        <w:t>копия документа, удостоверяющего личность заявителя (для гражданина), либо личность представителя заявителя;</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D6F16">
        <w:rPr>
          <w:rFonts w:ascii="Times New Roman" w:eastAsia="Calibri" w:hAnsi="Times New Roman" w:cs="Times New Roman"/>
          <w:sz w:val="24"/>
          <w:szCs w:val="24"/>
        </w:rPr>
        <w:t>3) 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D6F16">
        <w:rPr>
          <w:rFonts w:ascii="Times New Roman" w:eastAsia="Calibri" w:hAnsi="Times New Roman" w:cs="Times New Roman"/>
          <w:bCs/>
          <w:sz w:val="24"/>
          <w:szCs w:val="24"/>
        </w:rPr>
        <w:t>4) в случае принятия решения о проведении аукциона, д</w:t>
      </w:r>
      <w:r w:rsidRPr="003D6F16">
        <w:rPr>
          <w:rFonts w:ascii="Times New Roman" w:eastAsia="Calibri" w:hAnsi="Times New Roman" w:cs="Times New Roman"/>
          <w:sz w:val="24"/>
          <w:szCs w:val="24"/>
        </w:rPr>
        <w:t xml:space="preserve">ля участия в аукционе заявители </w:t>
      </w:r>
      <w:r w:rsidRPr="003D6F16">
        <w:rPr>
          <w:rFonts w:ascii="Times New Roman" w:eastAsia="Calibri" w:hAnsi="Times New Roman" w:cs="Times New Roman"/>
          <w:bCs/>
          <w:sz w:val="24"/>
          <w:szCs w:val="24"/>
        </w:rPr>
        <w:t>в соответствии со статьей 39.12 Земельного кодекса Российской Федерации</w:t>
      </w:r>
      <w:r w:rsidRPr="003D6F16">
        <w:rPr>
          <w:rFonts w:ascii="Times New Roman" w:eastAsia="Calibri" w:hAnsi="Times New Roman" w:cs="Times New Roman"/>
          <w:sz w:val="24"/>
          <w:szCs w:val="24"/>
        </w:rPr>
        <w:t xml:space="preserve"> представляют в установленный в извещении о проведении аукциона срок следующие документы:</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документы, подтверждающие внесение задатка;</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3D6F16">
          <w:rPr>
            <w:rStyle w:val="a7"/>
            <w:rFonts w:ascii="Times New Roman" w:eastAsia="Calibri" w:hAnsi="Times New Roman" w:cs="Times New Roman"/>
            <w:sz w:val="24"/>
            <w:szCs w:val="24"/>
          </w:rPr>
          <w:t>частью 4 статьи 18</w:t>
        </w:r>
      </w:hyperlink>
      <w:r w:rsidRPr="003D6F16">
        <w:rPr>
          <w:rFonts w:ascii="Times New Roman" w:eastAsia="Calibri" w:hAnsi="Times New Roman" w:cs="Times New Roman"/>
          <w:sz w:val="24"/>
          <w:szCs w:val="24"/>
        </w:rPr>
        <w:t xml:space="preserve"> Федерального закона от 24</w:t>
      </w:r>
      <w:r>
        <w:rPr>
          <w:rFonts w:ascii="Times New Roman" w:eastAsia="Calibri" w:hAnsi="Times New Roman" w:cs="Times New Roman"/>
          <w:sz w:val="24"/>
          <w:szCs w:val="24"/>
        </w:rPr>
        <w:t>.07.</w:t>
      </w:r>
      <w:r w:rsidRPr="003D6F16">
        <w:rPr>
          <w:rFonts w:ascii="Times New Roman" w:eastAsia="Calibri" w:hAnsi="Times New Roman" w:cs="Times New Roman"/>
          <w:sz w:val="24"/>
          <w:szCs w:val="24"/>
        </w:rPr>
        <w:t xml:space="preserve">2007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w:t>
      </w:r>
      <w:r w:rsidRPr="00280352">
        <w:rPr>
          <w:rFonts w:ascii="Times New Roman" w:eastAsia="Calibri" w:hAnsi="Times New Roman" w:cs="Times New Roman"/>
          <w:sz w:val="24"/>
          <w:szCs w:val="24"/>
        </w:rPr>
        <w:t xml:space="preserve">с </w:t>
      </w:r>
      <w:hyperlink r:id="rId18" w:history="1">
        <w:r w:rsidRPr="00280352">
          <w:rPr>
            <w:rStyle w:val="a7"/>
            <w:rFonts w:ascii="Times New Roman" w:eastAsia="Calibri" w:hAnsi="Times New Roman" w:cs="Times New Roman"/>
            <w:color w:val="auto"/>
            <w:sz w:val="24"/>
            <w:szCs w:val="24"/>
            <w:u w:val="none"/>
          </w:rPr>
          <w:t>частью 5 статьи 4</w:t>
        </w:r>
      </w:hyperlink>
      <w:r w:rsidRPr="003D6F16">
        <w:rPr>
          <w:rFonts w:ascii="Times New Roman" w:eastAsia="Calibri" w:hAnsi="Times New Roman" w:cs="Times New Roman"/>
          <w:sz w:val="24"/>
          <w:szCs w:val="24"/>
        </w:rPr>
        <w:t xml:space="preserve"> указанного федерального закона.</w:t>
      </w:r>
    </w:p>
    <w:p w:rsidR="00280352" w:rsidRPr="00280352" w:rsidRDefault="003D6F16" w:rsidP="0028035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B05D44">
        <w:rPr>
          <w:rFonts w:ascii="Times New Roman" w:eastAsia="Calibri" w:hAnsi="Times New Roman" w:cs="Times New Roman"/>
          <w:sz w:val="24"/>
          <w:szCs w:val="24"/>
        </w:rPr>
        <w:t>.</w:t>
      </w:r>
      <w:r w:rsidR="00B05D44" w:rsidRPr="00B05D44">
        <w:rPr>
          <w:rFonts w:ascii="Times New Roman" w:eastAsia="Calibri" w:hAnsi="Times New Roman" w:cs="Times New Roman"/>
          <w:sz w:val="28"/>
          <w:szCs w:val="28"/>
        </w:rPr>
        <w:t xml:space="preserve"> </w:t>
      </w:r>
      <w:r w:rsidR="00280352">
        <w:rPr>
          <w:rFonts w:ascii="Times New Roman" w:eastAsia="Calibri" w:hAnsi="Times New Roman" w:cs="Times New Roman"/>
          <w:sz w:val="24"/>
          <w:szCs w:val="24"/>
        </w:rPr>
        <w:t xml:space="preserve"> </w:t>
      </w:r>
      <w:r w:rsidR="00280352" w:rsidRPr="00280352">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280352" w:rsidRPr="00280352"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1) выписка из Единого государственного реестра юридических лиц (Единого государственного реестра индивидуальных предпринимателей), если заявителем является юридическое лицо (индивидуальный предприниматель);</w:t>
      </w:r>
    </w:p>
    <w:p w:rsidR="00280352" w:rsidRPr="00280352"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2) выписка из Единого государственного реестра недвижимости (ЕГРН) об испрашиваемом земельном участке;</w:t>
      </w:r>
    </w:p>
    <w:p w:rsidR="001F3F15"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 xml:space="preserve">Документы, указанные настоящем пункте (их копии, сведения, содержащиеся в них), </w:t>
      </w:r>
      <w:r w:rsidR="001F3F15">
        <w:rPr>
          <w:rFonts w:ascii="Times New Roman" w:eastAsia="Calibri" w:hAnsi="Times New Roman" w:cs="Times New Roman"/>
          <w:sz w:val="24"/>
          <w:szCs w:val="24"/>
        </w:rPr>
        <w:t>Департамент</w:t>
      </w:r>
      <w:r w:rsidRPr="00280352">
        <w:rPr>
          <w:rFonts w:ascii="Times New Roman" w:eastAsia="Calibri" w:hAnsi="Times New Roman" w:cs="Times New Roman"/>
          <w:sz w:val="24"/>
          <w:szCs w:val="24"/>
        </w:rPr>
        <w:t xml:space="preserve">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
    <w:p w:rsidR="00280352" w:rsidRPr="00280352"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 xml:space="preserve">Копию документа, подтверждающего государственную регистрацию юридического лица или индивидуального предпринимателя – выписку из Единого государственного реестра юридических лиц (для юридического лица) или Единого государственного реестра индивидуальных предпринимателей (для индивидуального предпринимателя), заявитель может получить посредством обращения в территориальный орган ФНС, информация о местонахождении, контактах и графике работы которого содержится на его официальном сайте, указанном в пункте 8 </w:t>
      </w:r>
      <w:r w:rsidR="001F3F15">
        <w:rPr>
          <w:rFonts w:ascii="Times New Roman" w:eastAsia="Calibri" w:hAnsi="Times New Roman" w:cs="Times New Roman"/>
          <w:sz w:val="24"/>
          <w:szCs w:val="24"/>
        </w:rPr>
        <w:t>а</w:t>
      </w:r>
      <w:r w:rsidRPr="00280352">
        <w:rPr>
          <w:rFonts w:ascii="Times New Roman" w:eastAsia="Calibri" w:hAnsi="Times New Roman" w:cs="Times New Roman"/>
          <w:sz w:val="24"/>
          <w:szCs w:val="24"/>
        </w:rPr>
        <w:t xml:space="preserve">дминистративного регламента. </w:t>
      </w:r>
    </w:p>
    <w:p w:rsidR="00280352"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 xml:space="preserve">Документ предусмотренный подпунктом 2 настоящего пункта, заявитель может получить посредством обращения в Кадастровую палату, информация о местонахождении, контактах и графике работы которой содержится на ее официальном сайте, указанном в пункте 8 </w:t>
      </w:r>
      <w:r w:rsidR="001F3F15">
        <w:rPr>
          <w:rFonts w:ascii="Times New Roman" w:eastAsia="Calibri" w:hAnsi="Times New Roman" w:cs="Times New Roman"/>
          <w:sz w:val="24"/>
          <w:szCs w:val="24"/>
        </w:rPr>
        <w:t>а</w:t>
      </w:r>
      <w:r w:rsidRPr="00280352">
        <w:rPr>
          <w:rFonts w:ascii="Times New Roman" w:eastAsia="Calibri" w:hAnsi="Times New Roman" w:cs="Times New Roman"/>
          <w:sz w:val="24"/>
          <w:szCs w:val="24"/>
        </w:rPr>
        <w:t>дминистративного регламента.</w:t>
      </w:r>
    </w:p>
    <w:p w:rsidR="001F3F15" w:rsidRPr="001F3F15" w:rsidRDefault="001F3F15" w:rsidP="001F3F15">
      <w:pPr>
        <w:spacing w:after="0" w:line="240" w:lineRule="auto"/>
        <w:ind w:firstLine="709"/>
        <w:jc w:val="both"/>
        <w:rPr>
          <w:rFonts w:ascii="Times New Roman" w:eastAsia="Calibri" w:hAnsi="Times New Roman" w:cs="Times New Roman"/>
          <w:sz w:val="24"/>
          <w:szCs w:val="24"/>
        </w:rPr>
      </w:pPr>
      <w:r w:rsidRPr="001F3F15">
        <w:rPr>
          <w:rFonts w:ascii="Times New Roman" w:eastAsia="Calibri" w:hAnsi="Times New Roman" w:cs="Times New Roman"/>
          <w:sz w:val="24"/>
          <w:szCs w:val="24"/>
        </w:rPr>
        <w:t xml:space="preserve">Документы, указанные в настоящем пункте, могут быть представлены заявителем по собственной инициативе. </w:t>
      </w:r>
    </w:p>
    <w:p w:rsidR="001F3F15" w:rsidRDefault="001F3F15" w:rsidP="001F3F15">
      <w:pPr>
        <w:spacing w:after="0" w:line="240" w:lineRule="auto"/>
        <w:ind w:firstLine="709"/>
        <w:jc w:val="both"/>
        <w:rPr>
          <w:rFonts w:ascii="Times New Roman" w:eastAsia="Calibri" w:hAnsi="Times New Roman" w:cs="Times New Roman"/>
          <w:sz w:val="24"/>
          <w:szCs w:val="24"/>
        </w:rPr>
      </w:pPr>
      <w:r w:rsidRPr="001F3F15">
        <w:rPr>
          <w:rFonts w:ascii="Times New Roman" w:eastAsia="Calibri"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05051B" w:rsidRDefault="001F3F15"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18. </w:t>
      </w:r>
      <w:r w:rsidRPr="001F3F15">
        <w:rPr>
          <w:rFonts w:ascii="Times New Roman" w:eastAsia="Calibri" w:hAnsi="Times New Roman" w:cs="Times New Roman"/>
          <w:sz w:val="24"/>
          <w:szCs w:val="24"/>
        </w:rPr>
        <w:t>В случае подачи заявления</w:t>
      </w:r>
      <w:r w:rsidR="0005051B">
        <w:rPr>
          <w:rFonts w:ascii="Times New Roman" w:eastAsia="Calibri" w:hAnsi="Times New Roman" w:cs="Times New Roman"/>
          <w:sz w:val="24"/>
          <w:szCs w:val="24"/>
        </w:rPr>
        <w:t>:</w:t>
      </w:r>
    </w:p>
    <w:p w:rsidR="0005051B" w:rsidRDefault="0005051B"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1F3F15" w:rsidRPr="001F3F15">
        <w:rPr>
          <w:rFonts w:ascii="Times New Roman" w:eastAsia="Calibri" w:hAnsi="Times New Roman" w:cs="Times New Roman"/>
          <w:sz w:val="24"/>
          <w:szCs w:val="24"/>
        </w:rPr>
        <w:t xml:space="preserve"> лично заявителю выдается расписка в приеме документов по форме, приведенной в приложении 2 к административному регламенту, с указанием перечня представленных заявителем документов, даты и времени получения</w:t>
      </w:r>
      <w:r w:rsidR="00B26B64">
        <w:rPr>
          <w:rFonts w:ascii="Times New Roman" w:eastAsia="Calibri" w:hAnsi="Times New Roman" w:cs="Times New Roman"/>
          <w:sz w:val="24"/>
          <w:szCs w:val="24"/>
        </w:rPr>
        <w:t xml:space="preserve">, при этом </w:t>
      </w:r>
      <w:r w:rsidR="00B26B64" w:rsidRPr="00B26B64">
        <w:rPr>
          <w:rFonts w:ascii="Times New Roman" w:eastAsia="Calibri" w:hAnsi="Times New Roman" w:cs="Times New Roman"/>
          <w:sz w:val="24"/>
          <w:szCs w:val="24"/>
        </w:rPr>
        <w:t>копии документов для удостоверения их верности представляются с одновременным предъявлением оригиналов документов</w:t>
      </w:r>
      <w:r w:rsidR="00B26B64">
        <w:rPr>
          <w:rFonts w:ascii="Times New Roman" w:eastAsia="Calibri" w:hAnsi="Times New Roman" w:cs="Times New Roman"/>
          <w:sz w:val="24"/>
          <w:szCs w:val="24"/>
        </w:rPr>
        <w:t xml:space="preserve"> (документы</w:t>
      </w:r>
      <w:r w:rsidR="00B26B64" w:rsidRPr="00B26B64">
        <w:rPr>
          <w:rFonts w:ascii="Times New Roman" w:eastAsia="Calibri" w:hAnsi="Times New Roman" w:cs="Times New Roman"/>
          <w:sz w:val="24"/>
          <w:szCs w:val="24"/>
        </w:rPr>
        <w:t xml:space="preserve"> после проверки соответствия оригиналам заверяются </w:t>
      </w:r>
      <w:r w:rsidR="00B26B64">
        <w:rPr>
          <w:rFonts w:ascii="Times New Roman" w:eastAsia="Calibri" w:hAnsi="Times New Roman" w:cs="Times New Roman"/>
          <w:sz w:val="24"/>
          <w:szCs w:val="24"/>
        </w:rPr>
        <w:t>лицом, принимающим документы);</w:t>
      </w:r>
    </w:p>
    <w:p w:rsidR="0005051B" w:rsidRDefault="0005051B"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F3F15" w:rsidRPr="001F3F15">
        <w:rPr>
          <w:rFonts w:ascii="Times New Roman" w:eastAsia="Calibri" w:hAnsi="Times New Roman" w:cs="Times New Roman"/>
          <w:sz w:val="24"/>
          <w:szCs w:val="24"/>
        </w:rPr>
        <w:t xml:space="preserve">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Департамент</w:t>
      </w:r>
      <w:r>
        <w:rPr>
          <w:rFonts w:ascii="Times New Roman" w:eastAsia="Calibri" w:hAnsi="Times New Roman" w:cs="Times New Roman"/>
          <w:sz w:val="24"/>
          <w:szCs w:val="24"/>
        </w:rPr>
        <w:t>;</w:t>
      </w:r>
    </w:p>
    <w:p w:rsidR="001F3F15" w:rsidRPr="001F3F15" w:rsidRDefault="0005051B"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F3F15" w:rsidRPr="001F3F15">
        <w:rPr>
          <w:rFonts w:ascii="Times New Roman" w:eastAsia="Calibri" w:hAnsi="Times New Roman" w:cs="Times New Roman"/>
          <w:sz w:val="24"/>
          <w:szCs w:val="24"/>
        </w:rPr>
        <w:t xml:space="preserve"> путем направления почтовым отправлением расписка в получении заявления и копий документов </w:t>
      </w:r>
      <w:r>
        <w:rPr>
          <w:rFonts w:ascii="Times New Roman" w:eastAsia="Calibri" w:hAnsi="Times New Roman" w:cs="Times New Roman"/>
          <w:sz w:val="24"/>
          <w:szCs w:val="24"/>
        </w:rPr>
        <w:t>заявителю</w:t>
      </w:r>
      <w:r w:rsidR="001F3F15" w:rsidRPr="001F3F15">
        <w:rPr>
          <w:rFonts w:ascii="Times New Roman" w:eastAsia="Calibri" w:hAnsi="Times New Roman" w:cs="Times New Roman"/>
          <w:sz w:val="24"/>
          <w:szCs w:val="24"/>
        </w:rPr>
        <w:t xml:space="preserve"> не выдается. </w:t>
      </w:r>
    </w:p>
    <w:p w:rsidR="00862F46" w:rsidRPr="00862F46" w:rsidRDefault="001F3F15"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D3CFD">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Способы получения заявителем документов, указанных в пункте </w:t>
      </w:r>
      <w:r>
        <w:rPr>
          <w:rFonts w:ascii="Times New Roman" w:eastAsia="Calibri" w:hAnsi="Times New Roman" w:cs="Times New Roman"/>
          <w:sz w:val="24"/>
          <w:szCs w:val="24"/>
        </w:rPr>
        <w:t>1</w:t>
      </w:r>
      <w:r w:rsidR="000D3CFD">
        <w:rPr>
          <w:rFonts w:ascii="Times New Roman" w:eastAsia="Calibri" w:hAnsi="Times New Roman" w:cs="Times New Roman"/>
          <w:sz w:val="24"/>
          <w:szCs w:val="24"/>
        </w:rPr>
        <w:t>6</w:t>
      </w:r>
      <w:r w:rsidR="00862F46" w:rsidRPr="00862F46">
        <w:rPr>
          <w:rFonts w:ascii="Times New Roman" w:eastAsia="Calibri" w:hAnsi="Times New Roman" w:cs="Times New Roman"/>
          <w:sz w:val="24"/>
          <w:szCs w:val="24"/>
        </w:rPr>
        <w:t xml:space="preserve"> настоящего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B26B64" w:rsidRPr="00B26B64" w:rsidRDefault="00B26B64" w:rsidP="00B26B6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862F46" w:rsidRPr="00862F46">
        <w:rPr>
          <w:rFonts w:ascii="Times New Roman" w:eastAsia="Calibri" w:hAnsi="Times New Roman" w:cs="Times New Roman"/>
          <w:sz w:val="24"/>
          <w:szCs w:val="24"/>
        </w:rPr>
        <w:t xml:space="preserve">. </w:t>
      </w:r>
      <w:r w:rsidRPr="00B26B64">
        <w:rPr>
          <w:rFonts w:ascii="Times New Roman" w:eastAsia="Calibri" w:hAnsi="Times New Roman" w:cs="Times New Roman"/>
          <w:sz w:val="24"/>
          <w:szCs w:val="24"/>
        </w:rPr>
        <w:t>Заявление о предоставлении муниципальной услуги подается:</w:t>
      </w:r>
    </w:p>
    <w:p w:rsidR="00B26B64" w:rsidRDefault="00B26B64" w:rsidP="00B26B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26B64">
        <w:rPr>
          <w:rFonts w:ascii="Times New Roman" w:eastAsia="Calibri" w:hAnsi="Times New Roman" w:cs="Times New Roman"/>
          <w:sz w:val="24"/>
          <w:szCs w:val="24"/>
        </w:rPr>
        <w:t xml:space="preserve">1) в свободной форме с указанием </w:t>
      </w:r>
      <w:r w:rsidRPr="000D3CFD">
        <w:rPr>
          <w:rFonts w:ascii="Times New Roman" w:eastAsia="Calibri" w:hAnsi="Times New Roman" w:cs="Times New Roman"/>
          <w:sz w:val="24"/>
          <w:szCs w:val="24"/>
        </w:rPr>
        <w:t>кадастрового номера и цели использования земельного участка</w:t>
      </w:r>
      <w:r>
        <w:rPr>
          <w:rFonts w:ascii="Times New Roman" w:eastAsia="Calibri" w:hAnsi="Times New Roman" w:cs="Times New Roman"/>
          <w:sz w:val="24"/>
          <w:szCs w:val="24"/>
        </w:rPr>
        <w:t>, а также способ получения результата муниципальной услуги;</w:t>
      </w:r>
    </w:p>
    <w:p w:rsidR="00B26B64" w:rsidRPr="00B26B64" w:rsidRDefault="00B26B64" w:rsidP="00B26B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26B64">
        <w:rPr>
          <w:rFonts w:ascii="Times New Roman" w:eastAsia="Calibri" w:hAnsi="Times New Roman" w:cs="Times New Roman"/>
          <w:sz w:val="24"/>
          <w:szCs w:val="24"/>
        </w:rPr>
        <w:t xml:space="preserve">2) по рекомендуемой форме, приведенной в приложении </w:t>
      </w:r>
      <w:r>
        <w:rPr>
          <w:rFonts w:ascii="Times New Roman" w:eastAsia="Calibri" w:hAnsi="Times New Roman" w:cs="Times New Roman"/>
          <w:sz w:val="24"/>
          <w:szCs w:val="24"/>
        </w:rPr>
        <w:t>1</w:t>
      </w:r>
      <w:r w:rsidRPr="00B26B64">
        <w:rPr>
          <w:rFonts w:ascii="Times New Roman" w:eastAsia="Calibri" w:hAnsi="Times New Roman" w:cs="Times New Roman"/>
          <w:sz w:val="24"/>
          <w:szCs w:val="24"/>
        </w:rPr>
        <w:t xml:space="preserve"> к административному регламенту.</w:t>
      </w:r>
    </w:p>
    <w:p w:rsidR="00862F46" w:rsidRPr="00862F46" w:rsidRDefault="002337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26B64">
        <w:rPr>
          <w:rFonts w:ascii="Times New Roman" w:eastAsia="Calibri" w:hAnsi="Times New Roman" w:cs="Times New Roman"/>
          <w:sz w:val="24"/>
          <w:szCs w:val="24"/>
        </w:rPr>
        <w:t>1</w:t>
      </w:r>
      <w:r w:rsidR="00F36002">
        <w:rPr>
          <w:rFonts w:ascii="Times New Roman" w:eastAsia="Calibri" w:hAnsi="Times New Roman" w:cs="Times New Roman"/>
          <w:sz w:val="24"/>
          <w:szCs w:val="24"/>
        </w:rPr>
        <w:t>.</w:t>
      </w:r>
      <w:r w:rsidR="001F3F15">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В качестве документа, подтверждающего полномочия на осуществление действий от имени юридического лица, предусмотренного подпунктом </w:t>
      </w:r>
      <w:r>
        <w:rPr>
          <w:rFonts w:ascii="Times New Roman" w:eastAsia="Calibri" w:hAnsi="Times New Roman" w:cs="Times New Roman"/>
          <w:sz w:val="24"/>
          <w:szCs w:val="24"/>
        </w:rPr>
        <w:t>3</w:t>
      </w:r>
      <w:r w:rsidR="00862F46" w:rsidRPr="00862F46">
        <w:rPr>
          <w:rFonts w:ascii="Times New Roman" w:eastAsia="Calibri" w:hAnsi="Times New Roman" w:cs="Times New Roman"/>
          <w:sz w:val="24"/>
          <w:szCs w:val="24"/>
        </w:rPr>
        <w:t xml:space="preserve"> пункта  </w:t>
      </w:r>
      <w:r>
        <w:rPr>
          <w:rFonts w:ascii="Times New Roman" w:eastAsia="Calibri" w:hAnsi="Times New Roman" w:cs="Times New Roman"/>
          <w:sz w:val="24"/>
          <w:szCs w:val="24"/>
        </w:rPr>
        <w:t>2</w:t>
      </w:r>
      <w:r w:rsidR="00F36002">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настоящего административного регламента, заявителем предоставляется:</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302EA" w:rsidRPr="007302EA" w:rsidRDefault="00917179" w:rsidP="007302E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26B64">
        <w:rPr>
          <w:rFonts w:ascii="Times New Roman" w:eastAsia="Calibri" w:hAnsi="Times New Roman" w:cs="Times New Roman"/>
          <w:sz w:val="24"/>
          <w:szCs w:val="24"/>
        </w:rPr>
        <w:t>2</w:t>
      </w:r>
      <w:r w:rsidR="007302EA">
        <w:rPr>
          <w:rFonts w:ascii="Times New Roman" w:eastAsia="Calibri" w:hAnsi="Times New Roman" w:cs="Times New Roman"/>
          <w:sz w:val="24"/>
          <w:szCs w:val="24"/>
        </w:rPr>
        <w:t>.</w:t>
      </w:r>
      <w:r w:rsidR="007302EA" w:rsidRPr="007302E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Подача</w:t>
      </w:r>
      <w:r w:rsidR="007302EA" w:rsidRPr="007302EA">
        <w:rPr>
          <w:rFonts w:ascii="Times New Roman" w:eastAsia="Calibri" w:hAnsi="Times New Roman" w:cs="Times New Roman"/>
          <w:sz w:val="24"/>
          <w:szCs w:val="24"/>
        </w:rPr>
        <w:t xml:space="preserve"> документов в электронной форме </w:t>
      </w:r>
      <w:r>
        <w:rPr>
          <w:rFonts w:ascii="Times New Roman" w:eastAsia="Calibri" w:hAnsi="Times New Roman" w:cs="Times New Roman"/>
          <w:sz w:val="24"/>
          <w:szCs w:val="24"/>
        </w:rPr>
        <w:t xml:space="preserve">осуществляется в соответствии с </w:t>
      </w:r>
      <w:r w:rsidR="007302EA" w:rsidRPr="007302EA">
        <w:rPr>
          <w:rFonts w:ascii="Times New Roman" w:eastAsia="Calibri" w:hAnsi="Times New Roman" w:cs="Times New Roman"/>
          <w:sz w:val="24"/>
          <w:szCs w:val="24"/>
        </w:rPr>
        <w:t>требования</w:t>
      </w:r>
      <w:r>
        <w:rPr>
          <w:rFonts w:ascii="Times New Roman" w:eastAsia="Calibri" w:hAnsi="Times New Roman" w:cs="Times New Roman"/>
          <w:sz w:val="24"/>
          <w:szCs w:val="24"/>
        </w:rPr>
        <w:t>ми</w:t>
      </w:r>
      <w:r w:rsidR="007302EA" w:rsidRPr="007302EA">
        <w:rPr>
          <w:rFonts w:ascii="Times New Roman" w:eastAsia="Calibri" w:hAnsi="Times New Roman" w:cs="Times New Roman"/>
          <w:sz w:val="24"/>
          <w:szCs w:val="24"/>
        </w:rPr>
        <w:t xml:space="preserve"> к их формату</w:t>
      </w:r>
      <w:r>
        <w:rPr>
          <w:rFonts w:ascii="Times New Roman" w:eastAsia="Calibri" w:hAnsi="Times New Roman" w:cs="Times New Roman"/>
          <w:sz w:val="24"/>
          <w:szCs w:val="24"/>
        </w:rPr>
        <w:t>,</w:t>
      </w:r>
      <w:r w:rsidR="007302EA" w:rsidRPr="007302EA">
        <w:rPr>
          <w:rFonts w:ascii="Times New Roman" w:eastAsia="Calibri" w:hAnsi="Times New Roman" w:cs="Times New Roman"/>
          <w:sz w:val="24"/>
          <w:szCs w:val="24"/>
        </w:rPr>
        <w:t xml:space="preserve"> утвержден</w:t>
      </w:r>
      <w:r>
        <w:rPr>
          <w:rFonts w:ascii="Times New Roman" w:eastAsia="Calibri" w:hAnsi="Times New Roman" w:cs="Times New Roman"/>
          <w:sz w:val="24"/>
          <w:szCs w:val="24"/>
        </w:rPr>
        <w:t>ными</w:t>
      </w:r>
      <w:r w:rsidR="007302EA" w:rsidRPr="007302EA">
        <w:rPr>
          <w:rFonts w:ascii="Times New Roman" w:eastAsia="Calibri" w:hAnsi="Times New Roman" w:cs="Times New Roman"/>
          <w:sz w:val="24"/>
          <w:szCs w:val="24"/>
        </w:rPr>
        <w:t xml:space="preserve">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1F3F15" w:rsidRDefault="001F3F15" w:rsidP="001F3F1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756267" w:rsidRPr="00756267" w:rsidRDefault="00756267" w:rsidP="00B26B64">
      <w:pPr>
        <w:autoSpaceDE w:val="0"/>
        <w:autoSpaceDN w:val="0"/>
        <w:adjustRightInd w:val="0"/>
        <w:spacing w:after="0" w:line="240" w:lineRule="auto"/>
        <w:ind w:firstLine="708"/>
        <w:jc w:val="center"/>
        <w:rPr>
          <w:rFonts w:ascii="Times New Roman" w:eastAsia="Calibri" w:hAnsi="Times New Roman" w:cs="Times New Roman"/>
          <w:sz w:val="24"/>
          <w:szCs w:val="24"/>
        </w:rPr>
      </w:pPr>
      <w:r w:rsidRPr="00756267">
        <w:rPr>
          <w:rFonts w:ascii="Times New Roman" w:eastAsia="Calibri" w:hAnsi="Times New Roman" w:cs="Times New Roman"/>
          <w:sz w:val="24"/>
          <w:szCs w:val="24"/>
        </w:rPr>
        <w:t>Способы предоставления заявителем документов</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B26B64"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23</w:t>
      </w:r>
      <w:r w:rsidR="00756267" w:rsidRPr="00756267">
        <w:rPr>
          <w:rFonts w:ascii="Times New Roman" w:eastAsia="Calibri" w:hAnsi="Times New Roman" w:cs="Times New Roman"/>
          <w:sz w:val="24"/>
          <w:szCs w:val="24"/>
        </w:rPr>
        <w:t xml:space="preserve">. По выбору заявителя заявление представляется одним из следующих способов: </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Департамент, Отдел;</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МФЦ;</w:t>
      </w:r>
    </w:p>
    <w:p w:rsidR="007302EA" w:rsidRDefault="00756267"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посредством почтовой связи в Департамент</w:t>
      </w:r>
      <w:r w:rsidR="007302EA">
        <w:rPr>
          <w:rFonts w:ascii="Times New Roman" w:eastAsia="Calibri" w:hAnsi="Times New Roman" w:cs="Times New Roman"/>
          <w:sz w:val="24"/>
          <w:szCs w:val="24"/>
        </w:rPr>
        <w:t>;</w:t>
      </w:r>
    </w:p>
    <w:p w:rsidR="00756267" w:rsidRPr="00756267" w:rsidRDefault="007302EA"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85CAE" w:rsidRPr="00185CAE">
        <w:rPr>
          <w:rFonts w:ascii="Times New Roman" w:eastAsia="Calibri" w:hAnsi="Times New Roman" w:cs="Times New Roman"/>
          <w:sz w:val="24"/>
          <w:szCs w:val="24"/>
        </w:rPr>
        <w:t>в форме электронных документов с использованием информационно-телекоммуникационной сети «Интернет»</w:t>
      </w:r>
      <w:r>
        <w:rPr>
          <w:rFonts w:ascii="Times New Roman" w:eastAsia="Calibri" w:hAnsi="Times New Roman" w:cs="Times New Roman"/>
          <w:sz w:val="24"/>
          <w:szCs w:val="24"/>
        </w:rPr>
        <w:t>.</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B26B64"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1"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1"/>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округа-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2" w:name="sub_73"/>
      <w:r w:rsidRPr="00461859">
        <w:rPr>
          <w:rFonts w:ascii="Times New Roman" w:eastAsia="Times New Roman" w:hAnsi="Times New Roman" w:cs="Times New Roman"/>
          <w:sz w:val="24"/>
          <w:szCs w:val="24"/>
          <w:lang w:eastAsia="ru-RU"/>
        </w:rPr>
        <w:t xml:space="preserve">3) </w:t>
      </w:r>
      <w:bookmarkEnd w:id="12"/>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3"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4" w:name="sub_7142"/>
      <w:bookmarkEnd w:id="1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43"/>
      <w:bookmarkEnd w:id="14"/>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6" w:name="sub_7144"/>
      <w:bookmarkEnd w:id="15"/>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16"/>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185CAE" w:rsidRPr="00185CAE" w:rsidRDefault="00185CAE" w:rsidP="00185CAE">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r w:rsidR="001E6107"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r w:rsidRPr="00185CAE">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207DF7" w:rsidRPr="00EF3EFC" w:rsidRDefault="00207DF7" w:rsidP="00185CAE">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Default="00185CAE" w:rsidP="00917179">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917179" w:rsidRPr="00917179">
        <w:rPr>
          <w:rFonts w:ascii="Times New Roman" w:eastAsia="Times New Roman" w:hAnsi="Times New Roman" w:cs="Times New Roman"/>
          <w:sz w:val="24"/>
          <w:szCs w:val="24"/>
          <w:lang w:eastAsia="ru-RU"/>
        </w:rPr>
        <w:t>.</w:t>
      </w:r>
      <w:r w:rsidR="00917179">
        <w:rPr>
          <w:rFonts w:ascii="Times New Roman" w:eastAsia="Times New Roman" w:hAnsi="Times New Roman" w:cs="Times New Roman"/>
          <w:sz w:val="24"/>
          <w:szCs w:val="24"/>
          <w:lang w:eastAsia="ru-RU"/>
        </w:rPr>
        <w:t xml:space="preserve"> </w:t>
      </w:r>
      <w:r w:rsidR="00917179" w:rsidRPr="00917179">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w:t>
      </w:r>
      <w:r w:rsidR="00917179">
        <w:rPr>
          <w:rFonts w:ascii="Times New Roman" w:eastAsia="Times New Roman" w:hAnsi="Times New Roman" w:cs="Times New Roman"/>
          <w:sz w:val="24"/>
          <w:szCs w:val="24"/>
          <w:lang w:eastAsia="ru-RU"/>
        </w:rPr>
        <w:t xml:space="preserve"> </w:t>
      </w:r>
      <w:r w:rsidR="00917179" w:rsidRPr="00917179">
        <w:rPr>
          <w:rFonts w:ascii="Times New Roman" w:eastAsia="Times New Roman" w:hAnsi="Times New Roman" w:cs="Times New Roman"/>
          <w:sz w:val="24"/>
          <w:szCs w:val="24"/>
          <w:lang w:eastAsia="ru-RU"/>
        </w:rPr>
        <w:t>действующим законодательством Российской Федерации и Ханты-Мансийского автономного округа – Югры не предусмотрены.</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917179">
        <w:rPr>
          <w:rFonts w:ascii="Times New Roman" w:eastAsia="Times New Roman" w:hAnsi="Times New Roman" w:cs="Times New Roman"/>
          <w:sz w:val="24"/>
          <w:szCs w:val="24"/>
          <w:lang w:eastAsia="ru-RU"/>
        </w:rPr>
        <w:t xml:space="preserve">. </w:t>
      </w:r>
      <w:r w:rsidRPr="00185CAE">
        <w:rPr>
          <w:rFonts w:ascii="Times New Roman" w:eastAsia="Times New Roman" w:hAnsi="Times New Roman" w:cs="Times New Roman"/>
          <w:sz w:val="24"/>
          <w:szCs w:val="24"/>
          <w:lang w:eastAsia="ru-RU"/>
        </w:rPr>
        <w:t>В соответствии с пунктом 8 статьи 39.11 Земельного кодекса Российской Федерации земельный участок не может быть предметом аукциона, если: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bookmarkStart w:id="17" w:name="Par139"/>
      <w:bookmarkEnd w:id="17"/>
      <w:r w:rsidRPr="00185CAE">
        <w:rPr>
          <w:rFonts w:ascii="Times New Roman" w:eastAsia="Times New Roman" w:hAnsi="Times New Roman" w:cs="Times New Roman"/>
          <w:sz w:val="24"/>
          <w:szCs w:val="24"/>
          <w:lang w:eastAsia="ru-RU"/>
        </w:rPr>
        <w:t>1) границы земельного участка подлежат уточнению в соответствии с требованиями Федерального закона от 13</w:t>
      </w:r>
      <w:r>
        <w:rPr>
          <w:rFonts w:ascii="Times New Roman" w:eastAsia="Times New Roman" w:hAnsi="Times New Roman" w:cs="Times New Roman"/>
          <w:sz w:val="24"/>
          <w:szCs w:val="24"/>
          <w:lang w:eastAsia="ru-RU"/>
        </w:rPr>
        <w:t>.07.</w:t>
      </w:r>
      <w:r w:rsidRPr="00185CAE">
        <w:rPr>
          <w:rFonts w:ascii="Times New Roman" w:eastAsia="Times New Roman" w:hAnsi="Times New Roman" w:cs="Times New Roman"/>
          <w:sz w:val="24"/>
          <w:szCs w:val="24"/>
          <w:lang w:eastAsia="ru-RU"/>
        </w:rPr>
        <w:t>2015 № 218-ФЗ</w:t>
      </w:r>
      <w:r>
        <w:rPr>
          <w:rFonts w:ascii="Times New Roman" w:eastAsia="Times New Roman" w:hAnsi="Times New Roman" w:cs="Times New Roman"/>
          <w:sz w:val="24"/>
          <w:szCs w:val="24"/>
          <w:lang w:eastAsia="ru-RU"/>
        </w:rPr>
        <w:t xml:space="preserve"> </w:t>
      </w:r>
      <w:r w:rsidRPr="00185CAE">
        <w:rPr>
          <w:rFonts w:ascii="Times New Roman" w:eastAsia="Times New Roman" w:hAnsi="Times New Roman" w:cs="Times New Roman"/>
          <w:sz w:val="24"/>
          <w:szCs w:val="24"/>
          <w:lang w:eastAsia="ru-RU"/>
        </w:rPr>
        <w:t>«О государственной регистрации недвижимости»;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2) на земельный участок не зарегистрировано право муниципальной собственности муниципального образования</w:t>
      </w:r>
      <w:r>
        <w:rPr>
          <w:rFonts w:ascii="Times New Roman" w:eastAsia="Times New Roman" w:hAnsi="Times New Roman" w:cs="Times New Roman"/>
          <w:sz w:val="24"/>
          <w:szCs w:val="24"/>
          <w:lang w:eastAsia="ru-RU"/>
        </w:rPr>
        <w:t xml:space="preserve"> городской округ город Югорск</w:t>
      </w:r>
      <w:r w:rsidRPr="00185CAE">
        <w:rPr>
          <w:rFonts w:ascii="Times New Roman" w:eastAsia="Times New Roman" w:hAnsi="Times New Roman" w:cs="Times New Roman"/>
          <w:sz w:val="24"/>
          <w:szCs w:val="24"/>
          <w:lang w:eastAsia="ru-RU"/>
        </w:rPr>
        <w:t xml:space="preserve">, за исключением случаев, если такой земельный участок образован из земель или земельного участка, государственная собственность на который не разграничена; </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6) земельный участок не отнесен к определенной категории земель;</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w:t>
      </w:r>
      <w:r w:rsidRPr="00185CAE">
        <w:rPr>
          <w:rFonts w:ascii="Times New Roman" w:eastAsia="Times New Roman" w:hAnsi="Times New Roman" w:cs="Times New Roman"/>
          <w:sz w:val="24"/>
          <w:szCs w:val="24"/>
          <w:lang w:eastAsia="ru-RU"/>
        </w:rPr>
        <w:lastRenderedPageBreak/>
        <w:t>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Ханты-Мансийского автономного округа – Югры и или адресной инвестиционной программой;</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16) в отношении земельного участка принято решение о предварительном согласовании его предоставления;</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Pr="00185CAE">
        <w:rPr>
          <w:rFonts w:ascii="Times New Roman" w:eastAsia="Times New Roman" w:hAnsi="Times New Roman" w:cs="Times New Roman"/>
          <w:sz w:val="24"/>
          <w:szCs w:val="24"/>
          <w:lang w:eastAsia="ru-RU"/>
        </w:rPr>
        <w:t xml:space="preserve">В соответствии со статьей 12 Закона Ханты-Мансийского автономного округа от </w:t>
      </w:r>
      <w:r>
        <w:rPr>
          <w:rFonts w:ascii="Times New Roman" w:eastAsia="Times New Roman" w:hAnsi="Times New Roman" w:cs="Times New Roman"/>
          <w:sz w:val="24"/>
          <w:szCs w:val="24"/>
          <w:lang w:eastAsia="ru-RU"/>
        </w:rPr>
        <w:t>0</w:t>
      </w:r>
      <w:r w:rsidRPr="00185CA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.05.</w:t>
      </w:r>
      <w:r w:rsidRPr="00185CAE">
        <w:rPr>
          <w:rFonts w:ascii="Times New Roman" w:eastAsia="Times New Roman" w:hAnsi="Times New Roman" w:cs="Times New Roman"/>
          <w:sz w:val="24"/>
          <w:szCs w:val="24"/>
          <w:lang w:eastAsia="ru-RU"/>
        </w:rPr>
        <w:t xml:space="preserve">2000 № 26-оз «О регулировании отдельных земельных отношений в Ханты-Мансийском автономном округе – Югре» (далее – Закон № 26-оз) до </w:t>
      </w:r>
      <w:r>
        <w:rPr>
          <w:rFonts w:ascii="Times New Roman" w:eastAsia="Times New Roman" w:hAnsi="Times New Roman" w:cs="Times New Roman"/>
          <w:sz w:val="24"/>
          <w:szCs w:val="24"/>
          <w:lang w:eastAsia="ru-RU"/>
        </w:rPr>
        <w:t>0</w:t>
      </w:r>
      <w:r w:rsidRPr="00185CA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.01.</w:t>
      </w:r>
      <w:r w:rsidRPr="00185CAE">
        <w:rPr>
          <w:rFonts w:ascii="Times New Roman" w:eastAsia="Times New Roman" w:hAnsi="Times New Roman" w:cs="Times New Roman"/>
          <w:sz w:val="24"/>
          <w:szCs w:val="24"/>
          <w:lang w:eastAsia="ru-RU"/>
        </w:rPr>
        <w:t>2020 решение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принимается Уполномоченным органом, наряду с основаниями, предусмотренными статьей 39.11 Земельного кодекса Российской Федерации, в следующих случаях:</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 наличие запрета, предусмотренного федеральным законодательством, на использование земельного участка в целях, указанных в заявлении о проведении аукциона;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 xml:space="preserve">2) включение земельного участка в перечень, указанный в пункте </w:t>
      </w:r>
      <w:r w:rsidRPr="00185CAE">
        <w:rPr>
          <w:rFonts w:ascii="Times New Roman" w:eastAsia="Times New Roman" w:hAnsi="Times New Roman" w:cs="Times New Roman"/>
          <w:sz w:val="24"/>
          <w:szCs w:val="24"/>
          <w:lang w:eastAsia="ru-RU"/>
        </w:rPr>
        <w:br/>
        <w:t>15 статьи 6.2 Закона № 26-оз.</w:t>
      </w:r>
    </w:p>
    <w:p w:rsidR="00185CAE" w:rsidRDefault="00185CAE"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185CAE">
        <w:rPr>
          <w:rFonts w:ascii="Times New Roman" w:eastAsia="Times New Roman" w:hAnsi="Times New Roman" w:cs="Times New Roman"/>
          <w:sz w:val="24"/>
          <w:szCs w:val="24"/>
          <w:lang w:eastAsia="ru-RU"/>
        </w:rPr>
        <w:t>29</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округа-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00185CAE">
        <w:rPr>
          <w:rFonts w:ascii="Times New Roman" w:eastAsia="Times New Roman" w:hAnsi="Times New Roman" w:cs="Times New Roman"/>
          <w:sz w:val="24"/>
          <w:szCs w:val="24"/>
          <w:lang w:eastAsia="ru-RU"/>
        </w:rPr>
        <w:t xml:space="preserve"> заявления </w:t>
      </w:r>
      <w:r w:rsidRPr="009B076E">
        <w:rPr>
          <w:rFonts w:ascii="Times New Roman" w:eastAsia="Times New Roman" w:hAnsi="Times New Roman" w:cs="Times New Roman"/>
          <w:sz w:val="24"/>
          <w:szCs w:val="24"/>
          <w:lang w:eastAsia="ru-RU"/>
        </w:rPr>
        <w:t>о предоставлении муниципальной услуги</w:t>
      </w:r>
      <w:r w:rsidR="00185CA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185CAE">
        <w:rPr>
          <w:rFonts w:ascii="Times New Roman" w:eastAsia="Times New Roman" w:hAnsi="Times New Roman" w:cs="Times New Roman"/>
          <w:sz w:val="24"/>
          <w:szCs w:val="24"/>
          <w:lang w:eastAsia="ru-RU"/>
        </w:rPr>
        <w:t>0</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85CAE">
        <w:rPr>
          <w:rFonts w:ascii="Times New Roman" w:eastAsia="Times New Roman" w:hAnsi="Times New Roman" w:cs="Times New Roman"/>
          <w:sz w:val="24"/>
          <w:szCs w:val="24"/>
          <w:lang w:eastAsia="ru-RU"/>
        </w:rPr>
        <w:t>1</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DC55EC" w:rsidRPr="00DC55EC" w:rsidRDefault="00DC55EC" w:rsidP="00DC55EC">
      <w:pPr>
        <w:spacing w:after="0" w:line="240" w:lineRule="auto"/>
        <w:ind w:firstLine="850"/>
        <w:jc w:val="both"/>
        <w:rPr>
          <w:rFonts w:ascii="Times New Roman" w:eastAsia="Times New Roman" w:hAnsi="Times New Roman" w:cs="Times New Roman"/>
          <w:sz w:val="24"/>
          <w:szCs w:val="24"/>
          <w:lang w:eastAsia="ru-RU"/>
        </w:rPr>
      </w:pPr>
      <w:r w:rsidRPr="00DC55EC">
        <w:rPr>
          <w:rFonts w:ascii="Times New Roman" w:eastAsia="Times New Roman" w:hAnsi="Times New Roman" w:cs="Times New Roman"/>
          <w:sz w:val="24"/>
          <w:szCs w:val="24"/>
          <w:lang w:eastAsia="ru-RU"/>
        </w:rPr>
        <w:t>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 следующего за днем поступления заявления в Департамент</w:t>
      </w:r>
      <w:bookmarkStart w:id="18" w:name="sub_12"/>
      <w:r w:rsidRPr="00DC55EC">
        <w:rPr>
          <w:rFonts w:ascii="Times New Roman" w:eastAsia="Times New Roman" w:hAnsi="Times New Roman" w:cs="Times New Roman"/>
          <w:sz w:val="24"/>
          <w:szCs w:val="24"/>
          <w:lang w:eastAsia="ru-RU"/>
        </w:rPr>
        <w:t xml:space="preserve"> с указанием входящего регистрационного номера, даты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bookmarkEnd w:id="18"/>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85CAE">
        <w:rPr>
          <w:rFonts w:ascii="Times New Roman" w:eastAsia="Times New Roman" w:hAnsi="Times New Roman" w:cs="Times New Roman"/>
          <w:sz w:val="24"/>
          <w:szCs w:val="24"/>
          <w:lang w:eastAsia="ru-RU"/>
        </w:rPr>
        <w:t>2</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185CAE"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02EA">
        <w:rPr>
          <w:rFonts w:ascii="Times New Roman" w:eastAsia="Times New Roman" w:hAnsi="Times New Roman" w:cs="Times New Roman"/>
          <w:sz w:val="24"/>
          <w:szCs w:val="24"/>
          <w:lang w:eastAsia="ru-RU"/>
        </w:rPr>
        <w:t xml:space="preserve"> возможность подачи заявителем документов в электронной форме в Департамент с соблюдением требований приказа Минэкономразвития России № 7</w:t>
      </w:r>
      <w:r>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w:t>
      </w:r>
    </w:p>
    <w:p w:rsidR="004E37F5" w:rsidRPr="00044EF8" w:rsidRDefault="004E37F5" w:rsidP="00044EF8">
      <w:pPr>
        <w:pStyle w:val="a8"/>
        <w:numPr>
          <w:ilvl w:val="0"/>
          <w:numId w:val="19"/>
        </w:numPr>
        <w:spacing w:after="0" w:line="240" w:lineRule="auto"/>
        <w:jc w:val="both"/>
        <w:rPr>
          <w:rFonts w:ascii="Times New Roman" w:eastAsia="Times New Roman" w:hAnsi="Times New Roman" w:cs="Times New Roman"/>
          <w:sz w:val="24"/>
          <w:szCs w:val="24"/>
          <w:lang w:eastAsia="ru-RU"/>
        </w:rPr>
      </w:pPr>
      <w:r w:rsidRPr="00044EF8">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lastRenderedPageBreak/>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044EF8"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044EF8"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Департамента, его должностного лица либо муниципального служащего.</w:t>
      </w:r>
    </w:p>
    <w:p w:rsidR="00044EF8" w:rsidRPr="00044EF8" w:rsidRDefault="00044EF8" w:rsidP="00044EF8">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EC599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44EF8">
        <w:rPr>
          <w:rFonts w:ascii="Times New Roman" w:eastAsia="Calibri" w:hAnsi="Times New Roman" w:cs="Times New Roman"/>
          <w:sz w:val="24"/>
          <w:szCs w:val="24"/>
        </w:rPr>
        <w:t xml:space="preserve">Заявления и прилагаемые к ним документы предоставляются в </w:t>
      </w:r>
      <w:r>
        <w:rPr>
          <w:rFonts w:ascii="Times New Roman" w:eastAsia="Calibri" w:hAnsi="Times New Roman" w:cs="Times New Roman"/>
          <w:sz w:val="24"/>
          <w:szCs w:val="24"/>
        </w:rPr>
        <w:t>Департамент</w:t>
      </w:r>
      <w:r w:rsidRPr="00044EF8">
        <w:rPr>
          <w:rFonts w:ascii="Times New Roman" w:eastAsia="Calibri"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bCs/>
          <w:sz w:val="24"/>
          <w:szCs w:val="24"/>
        </w:rPr>
      </w:pPr>
      <w:r w:rsidRPr="00044EF8">
        <w:rPr>
          <w:rFonts w:ascii="Times New Roman" w:eastAsia="Calibri" w:hAnsi="Times New Roman" w:cs="Times New Roman"/>
          <w:bCs/>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rsidR="00EC599C" w:rsidRPr="00084FF7" w:rsidRDefault="00EC599C" w:rsidP="00EC599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lastRenderedPageBreak/>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044EF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C64580" w:rsidRPr="00B65803">
        <w:rPr>
          <w:rFonts w:ascii="Times New Roman" w:eastAsia="Times New Roman" w:hAnsi="Times New Roman" w:cs="Times New Roman"/>
          <w:sz w:val="24"/>
          <w:szCs w:val="24"/>
          <w:lang w:eastAsia="ru-RU"/>
        </w:rPr>
        <w:t xml:space="preserve">. </w:t>
      </w:r>
      <w:r w:rsidR="0044355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044EF8" w:rsidRPr="00044EF8">
        <w:rPr>
          <w:rFonts w:ascii="Times New Roman" w:eastAsia="Times New Roman" w:hAnsi="Times New Roman" w:cs="Times New Roman"/>
          <w:sz w:val="24"/>
          <w:szCs w:val="24"/>
          <w:lang w:eastAsia="ru-RU"/>
        </w:rPr>
        <w:t xml:space="preserve">проверка документов,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044EF8" w:rsidRPr="00044EF8" w:rsidRDefault="00443553" w:rsidP="00044EF8">
      <w:pPr>
        <w:spacing w:after="0" w:line="240" w:lineRule="auto"/>
        <w:ind w:firstLine="851"/>
        <w:jc w:val="both"/>
        <w:rPr>
          <w:rFonts w:ascii="Times New Roman" w:eastAsia="Calibri" w:hAnsi="Times New Roman" w:cs="Times New Roman"/>
          <w:sz w:val="24"/>
          <w:szCs w:val="24"/>
        </w:rPr>
      </w:pPr>
      <w:r w:rsidRPr="00044EF8">
        <w:rPr>
          <w:rFonts w:ascii="Times New Roman" w:eastAsia="Times New Roman" w:hAnsi="Times New Roman" w:cs="Times New Roman"/>
          <w:sz w:val="24"/>
          <w:szCs w:val="24"/>
          <w:lang w:eastAsia="ru-RU"/>
        </w:rPr>
        <w:t>3</w:t>
      </w:r>
      <w:r w:rsidR="00044EF8">
        <w:rPr>
          <w:rFonts w:ascii="Times New Roman" w:eastAsia="Times New Roman" w:hAnsi="Times New Roman" w:cs="Times New Roman"/>
          <w:sz w:val="24"/>
          <w:szCs w:val="24"/>
          <w:lang w:eastAsia="ru-RU"/>
        </w:rPr>
        <w:t>)</w:t>
      </w:r>
      <w:r w:rsidR="004F0269" w:rsidRPr="00044EF8">
        <w:rPr>
          <w:rFonts w:ascii="Times New Roman" w:eastAsia="Calibri" w:hAnsi="Times New Roman" w:cs="Times New Roman"/>
          <w:sz w:val="24"/>
          <w:szCs w:val="24"/>
        </w:rPr>
        <w:t xml:space="preserve"> </w:t>
      </w:r>
      <w:r w:rsidR="00044EF8" w:rsidRPr="00044EF8">
        <w:rPr>
          <w:rFonts w:ascii="Times New Roman" w:eastAsia="Calibri" w:hAnsi="Times New Roman" w:cs="Times New Roman"/>
          <w:sz w:val="24"/>
          <w:szCs w:val="24"/>
        </w:rPr>
        <w:t>подготовка и принятие решения</w:t>
      </w:r>
      <w:r w:rsidR="00044EF8" w:rsidRPr="00044EF8">
        <w:rPr>
          <w:rFonts w:ascii="Times New Roman" w:eastAsia="Calibri" w:hAnsi="Times New Roman" w:cs="Times New Roman"/>
          <w:b/>
          <w:sz w:val="24"/>
          <w:szCs w:val="24"/>
        </w:rPr>
        <w:t xml:space="preserve"> </w:t>
      </w:r>
      <w:r w:rsidR="00044EF8" w:rsidRPr="00044EF8">
        <w:rPr>
          <w:rFonts w:ascii="Times New Roman" w:eastAsia="Calibri" w:hAnsi="Times New Roman" w:cs="Times New Roman"/>
          <w:sz w:val="24"/>
          <w:szCs w:val="24"/>
        </w:rPr>
        <w:t>о проведении аукциона (об отказе в проведении аукциона);</w:t>
      </w:r>
    </w:p>
    <w:p w:rsidR="00044EF8" w:rsidRPr="00044EF8" w:rsidRDefault="00044EF8" w:rsidP="00044EF8">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4) </w:t>
      </w:r>
      <w:r w:rsidRPr="00044EF8">
        <w:rPr>
          <w:rFonts w:ascii="Times New Roman" w:eastAsia="Calibri" w:hAnsi="Times New Roman" w:cs="Times New Roman"/>
          <w:sz w:val="24"/>
          <w:szCs w:val="24"/>
        </w:rPr>
        <w:t>организация и проведение аукциона;</w:t>
      </w:r>
    </w:p>
    <w:p w:rsidR="00044EF8" w:rsidRPr="00044EF8" w:rsidRDefault="00044EF8" w:rsidP="00044EF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044EF8">
        <w:rPr>
          <w:rFonts w:ascii="Times New Roman" w:eastAsia="Calibri" w:hAnsi="Times New Roman" w:cs="Times New Roman"/>
          <w:sz w:val="24"/>
          <w:szCs w:val="24"/>
        </w:rPr>
        <w:t>подготовка (оформление) документов, являющихся результатом предоставления муниципальной  услуги;</w:t>
      </w:r>
    </w:p>
    <w:p w:rsidR="00443553" w:rsidRDefault="00044EF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43553" w:rsidRPr="00443553">
        <w:rPr>
          <w:rFonts w:ascii="Times New Roman" w:eastAsia="Times New Roman" w:hAnsi="Times New Roman" w:cs="Times New Roman"/>
          <w:sz w:val="24"/>
          <w:szCs w:val="24"/>
          <w:lang w:eastAsia="ru-RU"/>
        </w:rPr>
        <w:t>) выдача (направление)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9"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9"/>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044EF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Default="00443553" w:rsidP="00B04111">
      <w:pPr>
        <w:spacing w:after="0" w:line="240" w:lineRule="auto"/>
        <w:ind w:firstLine="851"/>
        <w:jc w:val="center"/>
        <w:rPr>
          <w:rFonts w:ascii="Times New Roman" w:eastAsia="Times New Roman" w:hAnsi="Times New Roman" w:cs="Times New Roman"/>
          <w:sz w:val="24"/>
          <w:szCs w:val="24"/>
          <w:lang w:eastAsia="ru-RU"/>
        </w:rPr>
      </w:pPr>
    </w:p>
    <w:p w:rsidR="00AB7C92" w:rsidRPr="00AB7C92" w:rsidRDefault="00AB7C92" w:rsidP="00AB7C92">
      <w:pPr>
        <w:spacing w:after="0" w:line="240" w:lineRule="auto"/>
        <w:ind w:firstLine="851"/>
        <w:jc w:val="center"/>
        <w:rPr>
          <w:rFonts w:ascii="Times New Roman" w:eastAsia="Calibri" w:hAnsi="Times New Roman" w:cs="Times New Roman"/>
          <w:sz w:val="24"/>
          <w:szCs w:val="24"/>
          <w:lang w:eastAsia="ru-RU"/>
        </w:rPr>
      </w:pPr>
      <w:r w:rsidRPr="00AB7C92">
        <w:rPr>
          <w:rFonts w:ascii="Times New Roman" w:eastAsia="Calibri" w:hAnsi="Times New Roman" w:cs="Times New Roman"/>
          <w:sz w:val="24"/>
          <w:szCs w:val="24"/>
          <w:lang w:eastAsia="ru-RU"/>
        </w:rPr>
        <w:t>Проверка документов, формирование и направление межведомственных запросов, получение ответов на них</w:t>
      </w:r>
    </w:p>
    <w:p w:rsidR="00443553" w:rsidRPr="00443553" w:rsidRDefault="00443553" w:rsidP="00AB7C92">
      <w:pPr>
        <w:spacing w:after="0" w:line="240" w:lineRule="auto"/>
        <w:ind w:firstLine="851"/>
        <w:jc w:val="center"/>
        <w:rPr>
          <w:rFonts w:ascii="Times New Roman" w:eastAsia="Times New Roman" w:hAnsi="Times New Roman" w:cs="Times New Roman"/>
          <w:sz w:val="24"/>
          <w:szCs w:val="24"/>
          <w:lang w:eastAsia="ru-RU"/>
        </w:rPr>
      </w:pPr>
    </w:p>
    <w:p w:rsidR="00443553" w:rsidRPr="00443553" w:rsidRDefault="00B04111"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B7C92">
        <w:rPr>
          <w:rFonts w:ascii="Times New Roman" w:eastAsia="Times New Roman" w:hAnsi="Times New Roman" w:cs="Times New Roman"/>
          <w:sz w:val="24"/>
          <w:szCs w:val="24"/>
          <w:lang w:eastAsia="ru-RU"/>
        </w:rPr>
        <w:t>0</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зарегистрированного заявления к специалисту Отдела.</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Должностным лицом, ответственным за формирование и направление межведомственных запросов являются специалист Отдела.</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7C92">
        <w:rPr>
          <w:rFonts w:ascii="Times New Roman" w:eastAsia="Times New Roman" w:hAnsi="Times New Roman" w:cs="Times New Roman"/>
          <w:sz w:val="24"/>
          <w:szCs w:val="24"/>
          <w:lang w:eastAsia="ru-RU"/>
        </w:rPr>
        <w:t xml:space="preserve">проверка представленных документов на соответствие перечню, указанному в пункте 16 </w:t>
      </w:r>
      <w:r>
        <w:rPr>
          <w:rFonts w:ascii="Times New Roman" w:eastAsia="Times New Roman" w:hAnsi="Times New Roman" w:cs="Times New Roman"/>
          <w:sz w:val="24"/>
          <w:szCs w:val="24"/>
          <w:lang w:eastAsia="ru-RU"/>
        </w:rPr>
        <w:t>а</w:t>
      </w:r>
      <w:r w:rsidRPr="00AB7C92">
        <w:rPr>
          <w:rFonts w:ascii="Times New Roman" w:eastAsia="Times New Roman" w:hAnsi="Times New Roman" w:cs="Times New Roman"/>
          <w:sz w:val="24"/>
          <w:szCs w:val="24"/>
          <w:lang w:eastAsia="ru-RU"/>
        </w:rPr>
        <w:t xml:space="preserve">дминистративного регламента – в течение </w:t>
      </w:r>
      <w:r w:rsidR="005736A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рабочих</w:t>
      </w:r>
      <w:r w:rsidRPr="00AB7C92">
        <w:rPr>
          <w:rFonts w:ascii="Times New Roman" w:eastAsia="Times New Roman" w:hAnsi="Times New Roman" w:cs="Times New Roman"/>
          <w:i/>
          <w:sz w:val="24"/>
          <w:szCs w:val="24"/>
          <w:lang w:eastAsia="ru-RU"/>
        </w:rPr>
        <w:t xml:space="preserve"> </w:t>
      </w:r>
      <w:r w:rsidRPr="00AB7C92">
        <w:rPr>
          <w:rFonts w:ascii="Times New Roman" w:eastAsia="Times New Roman" w:hAnsi="Times New Roman" w:cs="Times New Roman"/>
          <w:sz w:val="24"/>
          <w:szCs w:val="24"/>
          <w:lang w:eastAsia="ru-RU"/>
        </w:rPr>
        <w:t>дней с момента поступления заявления и документов специалисту;</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7C92">
        <w:rPr>
          <w:rFonts w:ascii="Times New Roman" w:eastAsia="Times New Roman" w:hAnsi="Times New Roman" w:cs="Times New Roman"/>
          <w:sz w:val="24"/>
          <w:szCs w:val="24"/>
          <w:lang w:eastAsia="ru-RU"/>
        </w:rPr>
        <w:t xml:space="preserve">при отсутствии </w:t>
      </w:r>
      <w:r w:rsidRPr="00AB7C92">
        <w:rPr>
          <w:rFonts w:ascii="Times New Roman" w:eastAsia="Times New Roman" w:hAnsi="Times New Roman" w:cs="Times New Roman"/>
          <w:bCs/>
          <w:sz w:val="24"/>
          <w:szCs w:val="24"/>
          <w:lang w:eastAsia="ru-RU"/>
        </w:rPr>
        <w:t>документов, необходимых для предоставления муниципальной услуги, которые заявитель вправе предоставить по собственной инициативе</w:t>
      </w:r>
      <w:r w:rsidRPr="00AB7C92">
        <w:rPr>
          <w:rFonts w:ascii="Times New Roman" w:eastAsia="Times New Roman" w:hAnsi="Times New Roman" w:cs="Times New Roman"/>
          <w:sz w:val="24"/>
          <w:szCs w:val="24"/>
          <w:lang w:eastAsia="ru-RU"/>
        </w:rPr>
        <w:t xml:space="preserve">: формирование и направление межведомственных запросов, а также получение ответов на них – в течение </w:t>
      </w:r>
      <w:r>
        <w:rPr>
          <w:rFonts w:ascii="Times New Roman" w:eastAsia="Times New Roman" w:hAnsi="Times New Roman" w:cs="Times New Roman"/>
          <w:sz w:val="24"/>
          <w:szCs w:val="24"/>
          <w:lang w:eastAsia="ru-RU"/>
        </w:rPr>
        <w:t>5</w:t>
      </w:r>
      <w:r w:rsidRPr="00AB7C92">
        <w:rPr>
          <w:rFonts w:ascii="Times New Roman" w:eastAsia="Times New Roman" w:hAnsi="Times New Roman" w:cs="Times New Roman"/>
          <w:i/>
          <w:sz w:val="24"/>
          <w:szCs w:val="24"/>
          <w:lang w:eastAsia="ru-RU"/>
        </w:rPr>
        <w:t xml:space="preserve"> </w:t>
      </w:r>
      <w:r w:rsidRPr="00AB7C92">
        <w:rPr>
          <w:rFonts w:ascii="Times New Roman" w:eastAsia="Times New Roman" w:hAnsi="Times New Roman" w:cs="Times New Roman"/>
          <w:sz w:val="24"/>
          <w:szCs w:val="24"/>
          <w:lang w:eastAsia="ru-RU"/>
        </w:rPr>
        <w:t>рабочих</w:t>
      </w:r>
      <w:r w:rsidRPr="00AB7C92">
        <w:rPr>
          <w:rFonts w:ascii="Times New Roman" w:eastAsia="Times New Roman" w:hAnsi="Times New Roman" w:cs="Times New Roman"/>
          <w:b/>
          <w:i/>
          <w:sz w:val="24"/>
          <w:szCs w:val="24"/>
          <w:lang w:eastAsia="ru-RU"/>
        </w:rPr>
        <w:t xml:space="preserve"> </w:t>
      </w:r>
      <w:r w:rsidRPr="00AB7C92">
        <w:rPr>
          <w:rFonts w:ascii="Times New Roman" w:eastAsia="Times New Roman" w:hAnsi="Times New Roman" w:cs="Times New Roman"/>
          <w:sz w:val="24"/>
          <w:szCs w:val="24"/>
          <w:lang w:eastAsia="ru-RU"/>
        </w:rPr>
        <w:t>дней с момента поступления заявления и документов специалисту</w:t>
      </w:r>
      <w:r>
        <w:rPr>
          <w:rFonts w:ascii="Times New Roman" w:eastAsia="Times New Roman" w:hAnsi="Times New Roman" w:cs="Times New Roman"/>
          <w:sz w:val="24"/>
          <w:szCs w:val="24"/>
          <w:lang w:eastAsia="ru-RU"/>
        </w:rPr>
        <w:t xml:space="preserve"> Отдела.</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lastRenderedPageBreak/>
        <w:t xml:space="preserve">При наличии оснований, предусмотренных приказом Минэкономразвития России № 7, заявление не рассматривается. В этом случае специалист не позднее пяти рабочих дней со дня представления такого заявления в </w:t>
      </w:r>
      <w:r>
        <w:rPr>
          <w:rFonts w:ascii="Times New Roman" w:eastAsia="Times New Roman" w:hAnsi="Times New Roman" w:cs="Times New Roman"/>
          <w:sz w:val="24"/>
          <w:szCs w:val="24"/>
          <w:lang w:eastAsia="ru-RU"/>
        </w:rPr>
        <w:t>Департамент</w:t>
      </w:r>
      <w:r w:rsidRPr="00AB7C92">
        <w:rPr>
          <w:rFonts w:ascii="Times New Roman" w:eastAsia="Times New Roman" w:hAnsi="Times New Roman" w:cs="Times New Roman"/>
          <w:sz w:val="24"/>
          <w:szCs w:val="24"/>
          <w:lang w:eastAsia="ru-RU"/>
        </w:rPr>
        <w:t xml:space="preserve"> направляет заявителю на указанный в заявлении адрес электронной почты (при наличии) заявителя или иным указанным в заявлении способом подписанное </w:t>
      </w:r>
      <w:r>
        <w:rPr>
          <w:rFonts w:ascii="Times New Roman" w:eastAsia="Times New Roman" w:hAnsi="Times New Roman" w:cs="Times New Roman"/>
          <w:sz w:val="24"/>
          <w:szCs w:val="24"/>
          <w:lang w:eastAsia="ru-RU"/>
        </w:rPr>
        <w:t>директором Департамента</w:t>
      </w:r>
      <w:r w:rsidR="005736A1" w:rsidRPr="005736A1">
        <w:rPr>
          <w:rFonts w:ascii="Times New Roman" w:eastAsia="Times New Roman" w:hAnsi="Times New Roman" w:cs="Times New Roman"/>
          <w:sz w:val="24"/>
          <w:szCs w:val="24"/>
          <w:lang w:eastAsia="ru-RU"/>
        </w:rPr>
        <w:t xml:space="preserve"> либо лицом его замещающим</w:t>
      </w:r>
      <w:r w:rsidRPr="00AB7C92">
        <w:rPr>
          <w:rFonts w:ascii="Times New Roman" w:eastAsia="Times New Roman" w:hAnsi="Times New Roman" w:cs="Times New Roman"/>
          <w:i/>
          <w:sz w:val="24"/>
          <w:szCs w:val="24"/>
          <w:lang w:eastAsia="ru-RU"/>
        </w:rPr>
        <w:t xml:space="preserve"> </w:t>
      </w:r>
      <w:r w:rsidRPr="00AB7C92">
        <w:rPr>
          <w:rFonts w:ascii="Times New Roman" w:eastAsia="Times New Roman" w:hAnsi="Times New Roman" w:cs="Times New Roman"/>
          <w:sz w:val="24"/>
          <w:szCs w:val="24"/>
          <w:lang w:eastAsia="ru-RU"/>
        </w:rPr>
        <w:t>уведомление с указанием допущенных нарушений требований, в соответствии с которыми должно быть представлено заявление.</w:t>
      </w:r>
    </w:p>
    <w:p w:rsidR="00AB7C92" w:rsidRPr="00AB7C92" w:rsidRDefault="00AB7C92" w:rsidP="00AB7C92">
      <w:pPr>
        <w:spacing w:after="0" w:line="240" w:lineRule="auto"/>
        <w:ind w:firstLine="851"/>
        <w:jc w:val="both"/>
        <w:rPr>
          <w:rFonts w:ascii="Times New Roman" w:eastAsia="Times New Roman" w:hAnsi="Times New Roman" w:cs="Times New Roman"/>
          <w:b/>
          <w:sz w:val="24"/>
          <w:szCs w:val="24"/>
          <w:lang w:eastAsia="ru-RU"/>
        </w:rPr>
      </w:pPr>
      <w:r w:rsidRPr="00AB7C92">
        <w:rPr>
          <w:rFonts w:ascii="Times New Roman" w:eastAsia="Times New Roman" w:hAnsi="Times New Roman" w:cs="Times New Roman"/>
          <w:sz w:val="24"/>
          <w:szCs w:val="24"/>
          <w:lang w:eastAsia="ru-RU"/>
        </w:rPr>
        <w:t>Критерием для принятия решения о направлении межведомственных запросов является</w:t>
      </w:r>
      <w:r w:rsidRPr="00AB7C92">
        <w:rPr>
          <w:rFonts w:ascii="Times New Roman" w:eastAsia="Times New Roman" w:hAnsi="Times New Roman" w:cs="Times New Roman"/>
          <w:b/>
          <w:sz w:val="24"/>
          <w:szCs w:val="24"/>
          <w:lang w:eastAsia="ru-RU"/>
        </w:rPr>
        <w:t xml:space="preserve"> </w:t>
      </w:r>
      <w:r w:rsidRPr="00AB7C92">
        <w:rPr>
          <w:rFonts w:ascii="Times New Roman" w:eastAsia="Times New Roman" w:hAnsi="Times New Roman" w:cs="Times New Roman"/>
          <w:bCs/>
          <w:sz w:val="24"/>
          <w:szCs w:val="24"/>
          <w:lang w:eastAsia="ru-RU"/>
        </w:rPr>
        <w:t>отсутствие документов, которые заявитель вправе представить по собственной инициативе.</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 xml:space="preserve">Результатами выполнения данной административной процедуры являются: </w:t>
      </w:r>
    </w:p>
    <w:p w:rsidR="00AB7C92" w:rsidRPr="00AB7C92" w:rsidRDefault="005736A1"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7C92" w:rsidRPr="00AB7C92">
        <w:rPr>
          <w:rFonts w:ascii="Times New Roman" w:eastAsia="Times New Roman" w:hAnsi="Times New Roman" w:cs="Times New Roman"/>
          <w:sz w:val="24"/>
          <w:szCs w:val="24"/>
          <w:lang w:eastAsia="ru-RU"/>
        </w:rPr>
        <w:t>полученные ответы на межведомственные запросы, содержащие документы или сведения из них;</w:t>
      </w:r>
    </w:p>
    <w:p w:rsidR="00AB7C92" w:rsidRPr="00AB7C92" w:rsidRDefault="005736A1"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7C92" w:rsidRPr="00AB7C92">
        <w:rPr>
          <w:rFonts w:ascii="Times New Roman" w:eastAsia="Times New Roman" w:hAnsi="Times New Roman" w:cs="Times New Roman"/>
          <w:sz w:val="24"/>
          <w:szCs w:val="24"/>
          <w:lang w:eastAsia="ru-RU"/>
        </w:rPr>
        <w:t>уведомление с указанием допущенных нарушений требований, в соответствии с которыми должно быть представлено заявление, подписанное</w:t>
      </w:r>
      <w:r w:rsidR="00AB7C92" w:rsidRPr="00AB7C9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директором Департамента либо лицом его замещающим.</w:t>
      </w:r>
    </w:p>
    <w:p w:rsidR="005736A1" w:rsidRPr="005736A1" w:rsidRDefault="00AB7C92" w:rsidP="005736A1">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w:t>
      </w:r>
      <w:r w:rsidR="005736A1" w:rsidRPr="005736A1">
        <w:rPr>
          <w:rFonts w:ascii="Times New Roman" w:eastAsia="Times New Roman" w:hAnsi="Times New Roman" w:cs="Times New Roman"/>
          <w:sz w:val="24"/>
          <w:szCs w:val="24"/>
          <w:lang w:eastAsia="ru-RU"/>
        </w:rPr>
        <w:t xml:space="preserve">ответы на межведомственный запрос регистрируются в электронном журнале или в электронном журнале системы исполнения регламентов. </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Подготовка и принятие решения о проведении аукциона</w:t>
      </w:r>
    </w:p>
    <w:p w:rsidR="005736A1" w:rsidRPr="00317972"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(об отказе в проведении аукциона)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41. Основанием для начала административной процедуры является поступление заявления, </w:t>
      </w:r>
      <w:r w:rsidRPr="00317972">
        <w:rPr>
          <w:rFonts w:ascii="Times New Roman" w:eastAsia="Times New Roman" w:hAnsi="Times New Roman" w:cs="Times New Roman"/>
          <w:bCs/>
          <w:sz w:val="24"/>
          <w:szCs w:val="24"/>
          <w:lang w:eastAsia="ru-RU"/>
        </w:rPr>
        <w:t>а также ответа на межведомственный запрос</w:t>
      </w:r>
      <w:r w:rsidRPr="00317972">
        <w:rPr>
          <w:rFonts w:ascii="Times New Roman" w:eastAsia="Times New Roman" w:hAnsi="Times New Roman" w:cs="Times New Roman"/>
          <w:b/>
          <w:bCs/>
          <w:sz w:val="24"/>
          <w:szCs w:val="24"/>
          <w:lang w:eastAsia="ru-RU"/>
        </w:rPr>
        <w:br/>
      </w:r>
      <w:r w:rsidRPr="00317972">
        <w:rPr>
          <w:rFonts w:ascii="Times New Roman" w:eastAsia="Times New Roman" w:hAnsi="Times New Roman" w:cs="Times New Roman"/>
          <w:bCs/>
          <w:sz w:val="24"/>
          <w:szCs w:val="24"/>
          <w:lang w:eastAsia="ru-RU"/>
        </w:rPr>
        <w:t>(в случае его направления)</w:t>
      </w:r>
      <w:r w:rsidRPr="00317972">
        <w:rPr>
          <w:rFonts w:ascii="Times New Roman" w:eastAsia="Times New Roman" w:hAnsi="Times New Roman" w:cs="Times New Roman"/>
          <w:b/>
          <w:bCs/>
          <w:sz w:val="24"/>
          <w:szCs w:val="24"/>
          <w:lang w:eastAsia="ru-RU"/>
        </w:rPr>
        <w:t xml:space="preserve"> </w:t>
      </w:r>
      <w:r w:rsidRPr="00317972">
        <w:rPr>
          <w:rFonts w:ascii="Times New Roman" w:eastAsia="Times New Roman" w:hAnsi="Times New Roman" w:cs="Times New Roman"/>
          <w:sz w:val="24"/>
          <w:szCs w:val="24"/>
          <w:lang w:eastAsia="ru-RU"/>
        </w:rPr>
        <w:t>к специалисту Отдела.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за подготовку проекта решения о проведении аукциона (об отказе в проведении аукциона) </w:t>
      </w:r>
      <w:r w:rsidRPr="00317972">
        <w:rPr>
          <w:rFonts w:ascii="Times New Roman" w:eastAsia="Times New Roman" w:hAnsi="Times New Roman" w:cs="Times New Roman"/>
          <w:sz w:val="24"/>
          <w:szCs w:val="24"/>
          <w:lang w:eastAsia="ru-RU"/>
        </w:rPr>
        <w:sym w:font="Symbol" w:char="F02D"/>
      </w:r>
      <w:r w:rsidRPr="00317972">
        <w:rPr>
          <w:rFonts w:ascii="Times New Roman" w:eastAsia="Times New Roman" w:hAnsi="Times New Roman" w:cs="Times New Roman"/>
          <w:sz w:val="24"/>
          <w:szCs w:val="24"/>
          <w:lang w:eastAsia="ru-RU"/>
        </w:rPr>
        <w:t xml:space="preserve"> специалист Отдела;</w:t>
      </w:r>
    </w:p>
    <w:p w:rsidR="0083070E" w:rsidRPr="00317972" w:rsidRDefault="005736A1" w:rsidP="0083070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за принятие (путем подписания) решения о проведении аукциона (об отказе в проведении аукциона) </w:t>
      </w:r>
      <w:r w:rsidR="0083070E" w:rsidRPr="00317972">
        <w:rPr>
          <w:rFonts w:ascii="Times New Roman" w:eastAsiaTheme="minorEastAsia" w:hAnsi="Times New Roman" w:cs="Times New Roman"/>
          <w:sz w:val="24"/>
          <w:szCs w:val="24"/>
          <w:lang w:eastAsia="ru-RU"/>
        </w:rPr>
        <w:t>- глава города Югорска либо лицо, его замещающее;</w:t>
      </w:r>
    </w:p>
    <w:p w:rsidR="0083070E" w:rsidRPr="00317972" w:rsidRDefault="005736A1" w:rsidP="0083070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за регистрацию и выдачу (направление) подписанного решения о проведении аукциона (об отказе в проведении аукциона) </w:t>
      </w:r>
      <w:r w:rsidRPr="00317972">
        <w:rPr>
          <w:rFonts w:ascii="Times New Roman" w:eastAsia="Times New Roman" w:hAnsi="Times New Roman" w:cs="Times New Roman"/>
          <w:sz w:val="24"/>
          <w:szCs w:val="24"/>
          <w:lang w:eastAsia="ru-RU"/>
        </w:rPr>
        <w:sym w:font="Symbol" w:char="F02D"/>
      </w:r>
      <w:r w:rsidRPr="00317972">
        <w:rPr>
          <w:rFonts w:ascii="Times New Roman" w:eastAsia="Times New Roman" w:hAnsi="Times New Roman" w:cs="Times New Roman"/>
          <w:sz w:val="24"/>
          <w:szCs w:val="24"/>
          <w:lang w:eastAsia="ru-RU"/>
        </w:rPr>
        <w:t xml:space="preserve"> </w:t>
      </w:r>
      <w:r w:rsidR="0083070E" w:rsidRPr="00317972">
        <w:rPr>
          <w:rFonts w:ascii="Times New Roman" w:eastAsiaTheme="minorEastAsia" w:hAnsi="Times New Roman" w:cs="Times New Roman"/>
          <w:sz w:val="24"/>
          <w:szCs w:val="24"/>
          <w:lang w:eastAsia="ru-RU"/>
        </w:rPr>
        <w:t xml:space="preserve">- специалист </w:t>
      </w:r>
      <w:r w:rsidR="0083070E" w:rsidRPr="00317972">
        <w:rPr>
          <w:rFonts w:ascii="Times New Roman" w:eastAsia="Times New Roman" w:hAnsi="Times New Roman" w:cs="Times New Roman"/>
          <w:color w:val="000000"/>
          <w:sz w:val="24"/>
          <w:szCs w:val="24"/>
          <w:lang w:eastAsia="ar-SA"/>
        </w:rPr>
        <w:t>отдела документационного и архивного обеспечения</w:t>
      </w:r>
      <w:r w:rsidR="0083070E" w:rsidRPr="00317972">
        <w:rPr>
          <w:rFonts w:ascii="Times New Roman" w:eastAsiaTheme="minorEastAsia" w:hAnsi="Times New Roman" w:cs="Times New Roman"/>
          <w:sz w:val="24"/>
          <w:szCs w:val="24"/>
          <w:lang w:eastAsia="ru-RU"/>
        </w:rPr>
        <w:t xml:space="preserve"> администрации города Югорска, ответственный за делопроизводство;</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 специалистом:</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проверка наличия или отсутствия оснований, предусмотренных пунктами 27, 28 административного регламента </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 xml:space="preserve">в течение </w:t>
      </w:r>
      <w:r w:rsidR="00C2510E" w:rsidRPr="00317972">
        <w:rPr>
          <w:rFonts w:ascii="Times New Roman" w:eastAsia="Times New Roman" w:hAnsi="Times New Roman" w:cs="Times New Roman"/>
          <w:sz w:val="24"/>
          <w:szCs w:val="24"/>
          <w:lang w:eastAsia="ru-RU"/>
        </w:rPr>
        <w:t>45</w:t>
      </w:r>
      <w:r w:rsidRPr="00317972">
        <w:rPr>
          <w:rFonts w:ascii="Times New Roman" w:eastAsia="Times New Roman" w:hAnsi="Times New Roman" w:cs="Times New Roman"/>
          <w:b/>
          <w:sz w:val="24"/>
          <w:szCs w:val="24"/>
          <w:lang w:eastAsia="ru-RU"/>
        </w:rPr>
        <w:t xml:space="preserve"> </w:t>
      </w:r>
      <w:r w:rsidR="0083070E"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sz w:val="24"/>
          <w:szCs w:val="24"/>
          <w:lang w:eastAsia="ru-RU"/>
        </w:rPr>
        <w:t xml:space="preserve"> дней;</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подготовка проекта решения о проведении аукциона, либо  проекта решения об отказе в проведении аукциона – в случае выявления оснований, предусмотренных пунктами 27, 28  административного регламента, и направление такого проекта решения на подпись должностному лицу –</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в течение</w:t>
      </w:r>
      <w:r w:rsidRPr="00317972">
        <w:rPr>
          <w:rFonts w:ascii="Times New Roman" w:eastAsia="Times New Roman" w:hAnsi="Times New Roman" w:cs="Times New Roman"/>
          <w:b/>
          <w:sz w:val="24"/>
          <w:szCs w:val="24"/>
          <w:lang w:eastAsia="ru-RU"/>
        </w:rPr>
        <w:t xml:space="preserve"> </w:t>
      </w:r>
      <w:r w:rsidR="0083070E" w:rsidRPr="00317972">
        <w:rPr>
          <w:rFonts w:ascii="Times New Roman" w:eastAsia="Times New Roman" w:hAnsi="Times New Roman" w:cs="Times New Roman"/>
          <w:sz w:val="24"/>
          <w:szCs w:val="24"/>
          <w:lang w:eastAsia="ru-RU"/>
        </w:rPr>
        <w:t>10</w:t>
      </w:r>
      <w:r w:rsidRPr="00317972">
        <w:rPr>
          <w:rFonts w:ascii="Times New Roman" w:eastAsia="Times New Roman" w:hAnsi="Times New Roman" w:cs="Times New Roman"/>
          <w:sz w:val="24"/>
          <w:szCs w:val="24"/>
          <w:lang w:eastAsia="ru-RU"/>
        </w:rPr>
        <w:t xml:space="preserve"> </w:t>
      </w:r>
      <w:r w:rsidR="0083070E"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дней.</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должностным лицом: подписание решения</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о проведении аукциона (об отказе в проведении аукциона)</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 xml:space="preserve">– в течение </w:t>
      </w:r>
      <w:r w:rsidR="0083070E" w:rsidRPr="00317972">
        <w:rPr>
          <w:rFonts w:ascii="Times New Roman" w:eastAsia="Times New Roman" w:hAnsi="Times New Roman" w:cs="Times New Roman"/>
          <w:sz w:val="24"/>
          <w:szCs w:val="24"/>
          <w:lang w:eastAsia="ru-RU"/>
        </w:rPr>
        <w:t>3</w:t>
      </w:r>
      <w:r w:rsidRPr="00317972">
        <w:rPr>
          <w:rFonts w:ascii="Times New Roman" w:eastAsia="Times New Roman" w:hAnsi="Times New Roman" w:cs="Times New Roman"/>
          <w:b/>
          <w:sz w:val="24"/>
          <w:szCs w:val="24"/>
          <w:lang w:eastAsia="ru-RU"/>
        </w:rPr>
        <w:t xml:space="preserve"> </w:t>
      </w:r>
      <w:r w:rsidR="0083070E"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дней с момента поступления к нему на подпись проекта такого решения.</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специалистом, ответственным за ведение делопроизводства: регистрация и выдача (направление) подписанного решения</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о проведении аукциона (об отказе в проведении аукциона)</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 xml:space="preserve">в течение </w:t>
      </w:r>
      <w:r w:rsidR="0083070E" w:rsidRPr="00317972">
        <w:rPr>
          <w:rFonts w:ascii="Times New Roman" w:eastAsia="Times New Roman" w:hAnsi="Times New Roman" w:cs="Times New Roman"/>
          <w:sz w:val="24"/>
          <w:szCs w:val="24"/>
          <w:lang w:eastAsia="ru-RU"/>
        </w:rPr>
        <w:t>2</w:t>
      </w:r>
      <w:r w:rsidRPr="00317972">
        <w:rPr>
          <w:rFonts w:ascii="Times New Roman" w:eastAsia="Times New Roman" w:hAnsi="Times New Roman" w:cs="Times New Roman"/>
          <w:b/>
          <w:sz w:val="24"/>
          <w:szCs w:val="24"/>
          <w:lang w:eastAsia="ru-RU"/>
        </w:rPr>
        <w:t xml:space="preserve"> </w:t>
      </w:r>
      <w:r w:rsidR="0083070E"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дн</w:t>
      </w:r>
      <w:r w:rsidR="0083070E" w:rsidRPr="00317972">
        <w:rPr>
          <w:rFonts w:ascii="Times New Roman" w:eastAsia="Times New Roman" w:hAnsi="Times New Roman" w:cs="Times New Roman"/>
          <w:sz w:val="24"/>
          <w:szCs w:val="24"/>
          <w:lang w:eastAsia="ru-RU"/>
        </w:rPr>
        <w:t>я</w:t>
      </w:r>
      <w:r w:rsidRPr="00317972">
        <w:rPr>
          <w:rFonts w:ascii="Times New Roman" w:eastAsia="Times New Roman" w:hAnsi="Times New Roman" w:cs="Times New Roman"/>
          <w:sz w:val="24"/>
          <w:szCs w:val="24"/>
          <w:lang w:eastAsia="ru-RU"/>
        </w:rPr>
        <w:t xml:space="preserve"> с момента поступления к нему подписанного решения.</w:t>
      </w:r>
    </w:p>
    <w:p w:rsidR="005736A1" w:rsidRPr="00317972" w:rsidRDefault="005736A1" w:rsidP="005736A1">
      <w:pPr>
        <w:spacing w:after="0" w:line="240" w:lineRule="auto"/>
        <w:ind w:firstLine="851"/>
        <w:jc w:val="both"/>
        <w:rPr>
          <w:rFonts w:ascii="Times New Roman" w:eastAsia="Times New Roman" w:hAnsi="Times New Roman" w:cs="Times New Roman"/>
          <w:b/>
          <w:sz w:val="24"/>
          <w:szCs w:val="24"/>
          <w:lang w:eastAsia="ru-RU"/>
        </w:rPr>
      </w:pPr>
      <w:r w:rsidRPr="00317972">
        <w:rPr>
          <w:rFonts w:ascii="Times New Roman" w:eastAsia="Times New Roman" w:hAnsi="Times New Roman" w:cs="Times New Roman"/>
          <w:sz w:val="24"/>
          <w:szCs w:val="24"/>
          <w:lang w:eastAsia="ru-RU"/>
        </w:rPr>
        <w:t>Критерием для принятия решения о проведении аукциона (об отказе в проведении аукциона) является</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bCs/>
          <w:sz w:val="24"/>
          <w:szCs w:val="24"/>
          <w:lang w:eastAsia="ru-RU"/>
        </w:rPr>
        <w:t>наличие (отсутствие) оснований, предусмотренных</w:t>
      </w:r>
      <w:r w:rsidRPr="00317972">
        <w:rPr>
          <w:rFonts w:ascii="Times New Roman" w:eastAsia="Times New Roman" w:hAnsi="Times New Roman" w:cs="Times New Roman"/>
          <w:sz w:val="24"/>
          <w:szCs w:val="24"/>
          <w:lang w:eastAsia="ru-RU"/>
        </w:rPr>
        <w:t xml:space="preserve"> пунктами 27, 28 административного регламента.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lastRenderedPageBreak/>
        <w:t xml:space="preserve">Максимальный срок* выполнения административной процедуры </w:t>
      </w:r>
      <w:r w:rsidR="00C2510E" w:rsidRPr="00317972">
        <w:rPr>
          <w:rFonts w:ascii="Times New Roman" w:eastAsia="Times New Roman" w:hAnsi="Times New Roman" w:cs="Times New Roman"/>
          <w:sz w:val="24"/>
          <w:szCs w:val="24"/>
          <w:lang w:eastAsia="ru-RU"/>
        </w:rPr>
        <w:t>60</w:t>
      </w:r>
      <w:r w:rsidR="0083070E" w:rsidRPr="00317972">
        <w:rPr>
          <w:rFonts w:ascii="Times New Roman" w:eastAsia="Times New Roman" w:hAnsi="Times New Roman" w:cs="Times New Roman"/>
          <w:sz w:val="24"/>
          <w:szCs w:val="24"/>
          <w:lang w:eastAsia="ru-RU"/>
        </w:rPr>
        <w:t xml:space="preserve"> календарных</w:t>
      </w:r>
      <w:r w:rsidRPr="00317972">
        <w:rPr>
          <w:rFonts w:ascii="Times New Roman" w:eastAsia="Times New Roman" w:hAnsi="Times New Roman" w:cs="Times New Roman"/>
          <w:b/>
          <w:i/>
          <w:sz w:val="24"/>
          <w:szCs w:val="24"/>
          <w:lang w:eastAsia="ru-RU"/>
        </w:rPr>
        <w:t xml:space="preserve"> </w:t>
      </w:r>
      <w:r w:rsidRPr="00317972">
        <w:rPr>
          <w:rFonts w:ascii="Times New Roman" w:eastAsia="Times New Roman" w:hAnsi="Times New Roman" w:cs="Times New Roman"/>
          <w:sz w:val="24"/>
          <w:szCs w:val="24"/>
          <w:lang w:eastAsia="ru-RU"/>
        </w:rPr>
        <w:t xml:space="preserve">дней </w:t>
      </w:r>
      <w:r w:rsidRPr="00317972">
        <w:rPr>
          <w:rFonts w:ascii="Times New Roman" w:eastAsia="Times New Roman" w:hAnsi="Times New Roman" w:cs="Times New Roman"/>
          <w:bCs/>
          <w:sz w:val="24"/>
          <w:szCs w:val="24"/>
          <w:lang w:eastAsia="ru-RU"/>
        </w:rPr>
        <w:t>со дня поступления заявления специалисту, ответственному за выполнение административной процедуры.</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Результатом административной процедуры является выдача (направление) заявителю зарегистрированного решения о проведении аукциона (решения об отказе в проведении аукциона).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в случае выдачи решения о проведении аукциона (решения об отказе в проведении аукциона) лично заявителю – запись в журнале регистрации заявлений;</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в случае направления заявителю решения о проведении аукциона (решения об отказе в проведении аукциона) почтой  –  получение уведомления о вручении;</w:t>
      </w:r>
    </w:p>
    <w:p w:rsidR="00A16C56" w:rsidRPr="00317972" w:rsidRDefault="00A16C56" w:rsidP="00A16C5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в случае направления результата муниципальной услуги на электронную почту заявителя  выдача документа заявителю фиксируется</w:t>
      </w:r>
      <w:r w:rsidRPr="00317972">
        <w:rPr>
          <w:rFonts w:ascii="Times New Roman" w:eastAsia="Times New Roman" w:hAnsi="Times New Roman" w:cs="Times New Roman"/>
          <w:i/>
          <w:sz w:val="24"/>
          <w:szCs w:val="24"/>
          <w:lang w:eastAsia="ru-RU"/>
        </w:rPr>
        <w:t xml:space="preserve"> </w:t>
      </w:r>
      <w:r w:rsidRPr="00317972">
        <w:rPr>
          <w:rFonts w:ascii="Times New Roman" w:eastAsia="Times New Roman" w:hAnsi="Times New Roman" w:cs="Times New Roman"/>
          <w:sz w:val="24"/>
          <w:szCs w:val="24"/>
          <w:lang w:eastAsia="ru-RU"/>
        </w:rPr>
        <w:t>прикреплением к электронному документообороту скриншота электронного уведомления о доставке сообщения</w:t>
      </w:r>
      <w:r w:rsidRPr="00317972">
        <w:rPr>
          <w:rFonts w:ascii="Times New Roman" w:eastAsia="Times New Roman" w:hAnsi="Times New Roman" w:cs="Times New Roman"/>
          <w:i/>
          <w:sz w:val="24"/>
          <w:szCs w:val="24"/>
          <w:lang w:eastAsia="ru-RU"/>
        </w:rPr>
        <w:t>.</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Решение о проведении аукциона  в день его регистрации передается в </w:t>
      </w:r>
      <w:r w:rsidR="002637B5" w:rsidRPr="00317972">
        <w:rPr>
          <w:rFonts w:ascii="Times New Roman" w:eastAsia="Times New Roman" w:hAnsi="Times New Roman" w:cs="Times New Roman"/>
          <w:sz w:val="24"/>
          <w:szCs w:val="24"/>
          <w:lang w:eastAsia="ru-RU"/>
        </w:rPr>
        <w:t xml:space="preserve">Департамент </w:t>
      </w:r>
      <w:r w:rsidRPr="00317972">
        <w:rPr>
          <w:rFonts w:ascii="Times New Roman" w:eastAsia="Times New Roman" w:hAnsi="Times New Roman" w:cs="Times New Roman"/>
          <w:sz w:val="24"/>
          <w:szCs w:val="24"/>
          <w:lang w:eastAsia="ru-RU"/>
        </w:rPr>
        <w:t>для организации и проведения аукциона.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Организация и проведение аукциона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both"/>
        <w:rPr>
          <w:rFonts w:ascii="Times New Roman" w:eastAsia="Times New Roman" w:hAnsi="Times New Roman" w:cs="Times New Roman"/>
          <w:i/>
          <w:sz w:val="24"/>
          <w:szCs w:val="24"/>
          <w:lang w:eastAsia="ru-RU"/>
        </w:rPr>
      </w:pPr>
      <w:r w:rsidRPr="00317972">
        <w:rPr>
          <w:rFonts w:ascii="Times New Roman" w:eastAsia="Times New Roman" w:hAnsi="Times New Roman" w:cs="Times New Roman"/>
          <w:sz w:val="24"/>
          <w:szCs w:val="24"/>
          <w:lang w:eastAsia="ru-RU"/>
        </w:rPr>
        <w:t>42. Основанием для начала административной процедуры является поступление решения о проведении аукциона</w:t>
      </w:r>
      <w:r w:rsidRPr="00317972">
        <w:rPr>
          <w:rFonts w:ascii="Times New Roman" w:eastAsia="Times New Roman" w:hAnsi="Times New Roman" w:cs="Times New Roman"/>
          <w:b/>
          <w:bCs/>
          <w:sz w:val="24"/>
          <w:szCs w:val="24"/>
          <w:lang w:eastAsia="ru-RU"/>
        </w:rPr>
        <w:t xml:space="preserve"> </w:t>
      </w:r>
      <w:r w:rsidRPr="00317972">
        <w:rPr>
          <w:rFonts w:ascii="Times New Roman" w:eastAsia="Times New Roman" w:hAnsi="Times New Roman" w:cs="Times New Roman"/>
          <w:sz w:val="24"/>
          <w:szCs w:val="24"/>
          <w:lang w:eastAsia="ru-RU"/>
        </w:rPr>
        <w:t>в</w:t>
      </w:r>
      <w:r w:rsidRPr="00317972">
        <w:rPr>
          <w:rFonts w:ascii="Times New Roman" w:eastAsia="Times New Roman" w:hAnsi="Times New Roman" w:cs="Times New Roman"/>
          <w:b/>
          <w:sz w:val="24"/>
          <w:szCs w:val="24"/>
          <w:lang w:eastAsia="ru-RU"/>
        </w:rPr>
        <w:t xml:space="preserve"> </w:t>
      </w:r>
      <w:r w:rsidR="00A427E8" w:rsidRPr="00317972">
        <w:rPr>
          <w:rFonts w:ascii="Times New Roman" w:eastAsia="Times New Roman" w:hAnsi="Times New Roman" w:cs="Times New Roman"/>
          <w:sz w:val="24"/>
          <w:szCs w:val="24"/>
          <w:lang w:eastAsia="ru-RU"/>
        </w:rPr>
        <w:t>Департамент.</w:t>
      </w:r>
    </w:p>
    <w:p w:rsidR="00AE4026" w:rsidRPr="00317972" w:rsidRDefault="005736A1" w:rsidP="005736A1">
      <w:pPr>
        <w:spacing w:after="0" w:line="240" w:lineRule="auto"/>
        <w:ind w:firstLine="851"/>
        <w:jc w:val="both"/>
        <w:rPr>
          <w:rFonts w:ascii="Times New Roman" w:hAnsi="Times New Roman" w:cs="Times New Roman"/>
          <w:sz w:val="24"/>
          <w:szCs w:val="24"/>
        </w:rPr>
      </w:pPr>
      <w:r w:rsidRPr="00317972">
        <w:rPr>
          <w:rFonts w:ascii="Times New Roman" w:eastAsia="Times New Roman" w:hAnsi="Times New Roman" w:cs="Times New Roman"/>
          <w:i/>
          <w:sz w:val="24"/>
          <w:szCs w:val="24"/>
          <w:lang w:eastAsia="ru-RU"/>
        </w:rPr>
        <w:t xml:space="preserve"> </w:t>
      </w:r>
      <w:r w:rsidRPr="00317972">
        <w:rPr>
          <w:rFonts w:ascii="Times New Roman" w:eastAsia="Times New Roman" w:hAnsi="Times New Roman" w:cs="Times New Roman"/>
          <w:sz w:val="24"/>
          <w:szCs w:val="24"/>
          <w:lang w:eastAsia="ru-RU"/>
        </w:rPr>
        <w:t xml:space="preserve">Сведения о должностных лицах, ответственных за выполнение административных действий, входящих в состав административной процедуры: </w:t>
      </w:r>
      <w:r w:rsidR="00AE4026" w:rsidRPr="00317972">
        <w:rPr>
          <w:rFonts w:ascii="Times New Roman" w:eastAsia="Times New Roman" w:hAnsi="Times New Roman" w:cs="Times New Roman"/>
          <w:sz w:val="24"/>
          <w:szCs w:val="24"/>
          <w:lang w:eastAsia="ru-RU"/>
        </w:rPr>
        <w:t xml:space="preserve">специалисты </w:t>
      </w:r>
      <w:r w:rsidR="00AE4026" w:rsidRPr="00317972">
        <w:rPr>
          <w:rFonts w:ascii="Times New Roman" w:hAnsi="Times New Roman" w:cs="Times New Roman"/>
          <w:sz w:val="24"/>
          <w:szCs w:val="24"/>
        </w:rPr>
        <w:t>отдела земельных ресурсов  по работе с физическими лицами и специалисты отдела по работе с юридическими лицами Департамента .</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Проведение аукциона осуществляется в соответствии со статьями 39.11– 39.13, 39.18 Земельного кодекса Российской Федерации.</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По результатам аукциона, а также в случае признания аукциона несостоявшимся, оформляется протокол, </w:t>
      </w:r>
      <w:r w:rsidR="00D32310" w:rsidRPr="00317972">
        <w:rPr>
          <w:rFonts w:ascii="Times New Roman" w:eastAsia="Times New Roman" w:hAnsi="Times New Roman" w:cs="Times New Roman"/>
          <w:sz w:val="24"/>
          <w:szCs w:val="24"/>
          <w:lang w:eastAsia="ru-RU"/>
        </w:rPr>
        <w:t>который подписывается в те</w:t>
      </w:r>
      <w:r w:rsidR="00317972" w:rsidRPr="00317972">
        <w:rPr>
          <w:rFonts w:ascii="Times New Roman" w:eastAsia="Times New Roman" w:hAnsi="Times New Roman" w:cs="Times New Roman"/>
          <w:sz w:val="24"/>
          <w:szCs w:val="24"/>
          <w:lang w:eastAsia="ru-RU"/>
        </w:rPr>
        <w:t>ч</w:t>
      </w:r>
      <w:r w:rsidR="00D32310" w:rsidRPr="00317972">
        <w:rPr>
          <w:rFonts w:ascii="Times New Roman" w:eastAsia="Times New Roman" w:hAnsi="Times New Roman" w:cs="Times New Roman"/>
          <w:sz w:val="24"/>
          <w:szCs w:val="24"/>
          <w:lang w:eastAsia="ru-RU"/>
        </w:rPr>
        <w:t>ение 1 рабочего дня</w:t>
      </w:r>
      <w:r w:rsidRPr="00317972">
        <w:rPr>
          <w:rFonts w:ascii="Times New Roman" w:eastAsia="Times New Roman" w:hAnsi="Times New Roman" w:cs="Times New Roman"/>
          <w:sz w:val="24"/>
          <w:szCs w:val="24"/>
          <w:lang w:eastAsia="ru-RU"/>
        </w:rPr>
        <w:t>.</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Подготовка (оформление) документов, являющихся результатом предоставления муниципальной  услуги</w:t>
      </w:r>
    </w:p>
    <w:p w:rsidR="005736A1" w:rsidRPr="00890D85" w:rsidRDefault="005736A1" w:rsidP="00AB7C92">
      <w:pPr>
        <w:spacing w:after="0" w:line="240" w:lineRule="auto"/>
        <w:ind w:firstLine="851"/>
        <w:jc w:val="both"/>
        <w:rPr>
          <w:rFonts w:ascii="Times New Roman" w:eastAsia="Times New Roman" w:hAnsi="Times New Roman" w:cs="Times New Roman"/>
          <w:sz w:val="24"/>
          <w:szCs w:val="24"/>
          <w:highlight w:val="yellow"/>
          <w:lang w:eastAsia="ru-RU"/>
        </w:rPr>
      </w:pPr>
    </w:p>
    <w:p w:rsidR="00D844FA"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43</w:t>
      </w:r>
      <w:r w:rsidR="00443553" w:rsidRPr="00317972">
        <w:rPr>
          <w:rFonts w:ascii="Times New Roman" w:eastAsia="Times New Roman" w:hAnsi="Times New Roman" w:cs="Times New Roman"/>
          <w:sz w:val="24"/>
          <w:szCs w:val="24"/>
          <w:lang w:eastAsia="ru-RU"/>
        </w:rPr>
        <w:t xml:space="preserve">. </w:t>
      </w:r>
      <w:r w:rsidRPr="00317972">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w:t>
      </w:r>
      <w:r w:rsidR="00D32310" w:rsidRPr="00317972">
        <w:rPr>
          <w:rFonts w:ascii="Times New Roman" w:eastAsia="Times New Roman" w:hAnsi="Times New Roman" w:cs="Times New Roman"/>
          <w:sz w:val="24"/>
          <w:szCs w:val="24"/>
          <w:lang w:eastAsia="ru-RU"/>
        </w:rPr>
        <w:t xml:space="preserve">подписание </w:t>
      </w:r>
      <w:r w:rsidRPr="00317972">
        <w:rPr>
          <w:rFonts w:ascii="Times New Roman" w:eastAsia="Times New Roman" w:hAnsi="Times New Roman" w:cs="Times New Roman"/>
          <w:sz w:val="24"/>
          <w:szCs w:val="24"/>
          <w:lang w:eastAsia="ru-RU"/>
        </w:rPr>
        <w:t xml:space="preserve">протокола, указанного в пункте </w:t>
      </w:r>
      <w:r w:rsidR="00477775" w:rsidRPr="00317972">
        <w:rPr>
          <w:rFonts w:ascii="Times New Roman" w:eastAsia="Times New Roman" w:hAnsi="Times New Roman" w:cs="Times New Roman"/>
          <w:sz w:val="24"/>
          <w:szCs w:val="24"/>
          <w:lang w:eastAsia="ru-RU"/>
        </w:rPr>
        <w:t>42</w:t>
      </w:r>
      <w:r w:rsidRPr="00317972">
        <w:rPr>
          <w:rFonts w:ascii="Times New Roman" w:eastAsia="Times New Roman" w:hAnsi="Times New Roman" w:cs="Times New Roman"/>
          <w:sz w:val="24"/>
          <w:szCs w:val="24"/>
          <w:lang w:eastAsia="ru-RU"/>
        </w:rPr>
        <w:t xml:space="preserve"> </w:t>
      </w:r>
      <w:r w:rsidR="00477775" w:rsidRPr="00317972">
        <w:rPr>
          <w:rFonts w:ascii="Times New Roman" w:eastAsia="Times New Roman" w:hAnsi="Times New Roman" w:cs="Times New Roman"/>
          <w:sz w:val="24"/>
          <w:szCs w:val="24"/>
          <w:lang w:eastAsia="ru-RU"/>
        </w:rPr>
        <w:t>а</w:t>
      </w:r>
      <w:r w:rsidRPr="00317972">
        <w:rPr>
          <w:rFonts w:ascii="Times New Roman" w:eastAsia="Times New Roman" w:hAnsi="Times New Roman" w:cs="Times New Roman"/>
          <w:sz w:val="24"/>
          <w:szCs w:val="24"/>
          <w:lang w:eastAsia="ru-RU"/>
        </w:rPr>
        <w:t>дминистративног</w:t>
      </w:r>
      <w:r w:rsidR="00D844FA" w:rsidRPr="00317972">
        <w:rPr>
          <w:rFonts w:ascii="Times New Roman" w:eastAsia="Times New Roman" w:hAnsi="Times New Roman" w:cs="Times New Roman"/>
          <w:sz w:val="24"/>
          <w:szCs w:val="24"/>
          <w:lang w:eastAsia="ru-RU"/>
        </w:rPr>
        <w:t>о регламента (далее – протокол).</w:t>
      </w:r>
      <w:r w:rsidRPr="00317972">
        <w:rPr>
          <w:rFonts w:ascii="Times New Roman" w:eastAsia="Times New Roman" w:hAnsi="Times New Roman" w:cs="Times New Roman"/>
          <w:sz w:val="24"/>
          <w:szCs w:val="24"/>
          <w:lang w:eastAsia="ru-RU"/>
        </w:rPr>
        <w:t xml:space="preserve"> </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Сведения о должностных лицах, ответственных за выполнение административных действий, входящих в состав административной процедуры: </w:t>
      </w:r>
    </w:p>
    <w:p w:rsidR="005736A1" w:rsidRPr="00317972" w:rsidRDefault="00477775"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 </w:t>
      </w:r>
      <w:r w:rsidR="005736A1" w:rsidRPr="00317972">
        <w:rPr>
          <w:rFonts w:ascii="Times New Roman" w:eastAsia="Times New Roman" w:hAnsi="Times New Roman" w:cs="Times New Roman"/>
          <w:sz w:val="24"/>
          <w:szCs w:val="24"/>
          <w:lang w:eastAsia="ru-RU"/>
        </w:rPr>
        <w:t>за подготовку проектов договоров купли прод</w:t>
      </w:r>
      <w:r w:rsidR="00D844FA" w:rsidRPr="00317972">
        <w:rPr>
          <w:rFonts w:ascii="Times New Roman" w:eastAsia="Times New Roman" w:hAnsi="Times New Roman" w:cs="Times New Roman"/>
          <w:sz w:val="24"/>
          <w:szCs w:val="24"/>
          <w:lang w:eastAsia="ru-RU"/>
        </w:rPr>
        <w:t>ажи (аренды) земельного участка</w:t>
      </w:r>
      <w:r w:rsidR="005736A1" w:rsidRPr="00317972">
        <w:rPr>
          <w:rFonts w:ascii="Times New Roman" w:eastAsia="Times New Roman" w:hAnsi="Times New Roman" w:cs="Times New Roman"/>
          <w:sz w:val="24"/>
          <w:szCs w:val="24"/>
          <w:lang w:eastAsia="ru-RU"/>
        </w:rPr>
        <w:t xml:space="preserve"> </w:t>
      </w:r>
      <w:r w:rsidR="005736A1" w:rsidRPr="00317972">
        <w:rPr>
          <w:rFonts w:ascii="Times New Roman" w:eastAsia="Times New Roman" w:hAnsi="Times New Roman" w:cs="Times New Roman"/>
          <w:sz w:val="24"/>
          <w:szCs w:val="24"/>
          <w:lang w:eastAsia="ru-RU"/>
        </w:rPr>
        <w:sym w:font="Symbol" w:char="F02D"/>
      </w:r>
      <w:r w:rsidR="005736A1" w:rsidRPr="00317972">
        <w:rPr>
          <w:rFonts w:ascii="Times New Roman" w:eastAsia="Times New Roman" w:hAnsi="Times New Roman" w:cs="Times New Roman"/>
          <w:sz w:val="24"/>
          <w:szCs w:val="24"/>
          <w:lang w:eastAsia="ru-RU"/>
        </w:rPr>
        <w:t xml:space="preserve"> специалист </w:t>
      </w:r>
      <w:r w:rsidR="00D32310" w:rsidRPr="00317972">
        <w:rPr>
          <w:rFonts w:ascii="Times New Roman" w:eastAsia="Times New Roman" w:hAnsi="Times New Roman" w:cs="Times New Roman"/>
          <w:sz w:val="24"/>
          <w:szCs w:val="24"/>
          <w:lang w:eastAsia="ru-RU"/>
        </w:rPr>
        <w:t>Отдела,</w:t>
      </w:r>
      <w:r w:rsidR="005736A1" w:rsidRPr="00317972">
        <w:rPr>
          <w:rFonts w:ascii="Times New Roman" w:eastAsia="Times New Roman" w:hAnsi="Times New Roman" w:cs="Times New Roman"/>
          <w:sz w:val="24"/>
          <w:szCs w:val="24"/>
          <w:lang w:eastAsia="ru-RU"/>
        </w:rPr>
        <w:t xml:space="preserve"> ответственный за предоставление муниципальной услуги;</w:t>
      </w:r>
    </w:p>
    <w:p w:rsidR="00A155D8" w:rsidRPr="00317972" w:rsidRDefault="00477775" w:rsidP="00A155D8">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 </w:t>
      </w:r>
      <w:r w:rsidR="005736A1" w:rsidRPr="00317972">
        <w:rPr>
          <w:rFonts w:ascii="Times New Roman" w:eastAsia="Times New Roman" w:hAnsi="Times New Roman" w:cs="Times New Roman"/>
          <w:sz w:val="24"/>
          <w:szCs w:val="24"/>
          <w:lang w:eastAsia="ru-RU"/>
        </w:rPr>
        <w:t xml:space="preserve">за подписание проектов договоров – </w:t>
      </w:r>
      <w:r w:rsidR="00A155D8" w:rsidRPr="00317972">
        <w:rPr>
          <w:rFonts w:ascii="Times New Roman" w:eastAsiaTheme="minorEastAsia" w:hAnsi="Times New Roman" w:cs="Times New Roman"/>
          <w:sz w:val="24"/>
          <w:szCs w:val="24"/>
          <w:lang w:eastAsia="ru-RU"/>
        </w:rPr>
        <w:t>директор Департамента либо лицо, его замещающее;</w:t>
      </w:r>
    </w:p>
    <w:p w:rsidR="00A155D8"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за регистрацию подписанных должностным лицом проектов договоров </w:t>
      </w:r>
      <w:r w:rsidRPr="00317972">
        <w:rPr>
          <w:rFonts w:ascii="Times New Roman" w:eastAsia="Times New Roman" w:hAnsi="Times New Roman" w:cs="Times New Roman"/>
          <w:sz w:val="24"/>
          <w:szCs w:val="24"/>
          <w:lang w:eastAsia="ru-RU"/>
        </w:rPr>
        <w:sym w:font="Symbol" w:char="F02D"/>
      </w:r>
      <w:r w:rsidRPr="00317972">
        <w:rPr>
          <w:rFonts w:ascii="Times New Roman" w:eastAsia="Times New Roman" w:hAnsi="Times New Roman" w:cs="Times New Roman"/>
          <w:sz w:val="24"/>
          <w:szCs w:val="24"/>
          <w:lang w:eastAsia="ru-RU"/>
        </w:rPr>
        <w:t xml:space="preserve"> </w:t>
      </w:r>
      <w:r w:rsidR="00A155D8" w:rsidRPr="00317972">
        <w:rPr>
          <w:rFonts w:ascii="Times New Roman" w:eastAsia="Times New Roman" w:hAnsi="Times New Roman" w:cs="Times New Roman"/>
          <w:sz w:val="24"/>
          <w:szCs w:val="24"/>
          <w:lang w:eastAsia="ru-RU"/>
        </w:rPr>
        <w:t>специалист Отдела, ответственный за предоставление муниципальной услуги.</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выполняемые специалистом, ответственным за предоставление муниципальной услуги:</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1</w:t>
      </w:r>
      <w:r w:rsidR="00D844FA" w:rsidRPr="00317972">
        <w:rPr>
          <w:rFonts w:ascii="Times New Roman" w:eastAsia="Times New Roman" w:hAnsi="Times New Roman" w:cs="Times New Roman"/>
          <w:sz w:val="24"/>
          <w:szCs w:val="24"/>
          <w:lang w:eastAsia="ru-RU"/>
        </w:rPr>
        <w:t xml:space="preserve">) </w:t>
      </w:r>
      <w:r w:rsidRPr="00317972">
        <w:rPr>
          <w:rFonts w:ascii="Times New Roman" w:eastAsia="Times New Roman" w:hAnsi="Times New Roman" w:cs="Times New Roman"/>
          <w:sz w:val="24"/>
          <w:szCs w:val="24"/>
          <w:lang w:eastAsia="ru-RU"/>
        </w:rPr>
        <w:t xml:space="preserve">подготовка проекта договора купли-продажи </w:t>
      </w:r>
      <w:r w:rsidR="00D844FA" w:rsidRPr="00317972">
        <w:rPr>
          <w:rFonts w:ascii="Times New Roman" w:eastAsia="Times New Roman" w:hAnsi="Times New Roman" w:cs="Times New Roman"/>
          <w:sz w:val="24"/>
          <w:szCs w:val="24"/>
          <w:lang w:eastAsia="ru-RU"/>
        </w:rPr>
        <w:t xml:space="preserve">(аренды) </w:t>
      </w:r>
      <w:r w:rsidRPr="00317972">
        <w:rPr>
          <w:rFonts w:ascii="Times New Roman" w:eastAsia="Times New Roman" w:hAnsi="Times New Roman" w:cs="Times New Roman"/>
          <w:sz w:val="24"/>
          <w:szCs w:val="24"/>
          <w:lang w:eastAsia="ru-RU"/>
        </w:rPr>
        <w:t>земельного участка</w:t>
      </w:r>
      <w:r w:rsidR="005B6FCB" w:rsidRPr="00317972">
        <w:rPr>
          <w:rFonts w:ascii="Times New Roman" w:eastAsia="Times New Roman" w:hAnsi="Times New Roman" w:cs="Times New Roman"/>
          <w:sz w:val="24"/>
          <w:szCs w:val="24"/>
          <w:lang w:eastAsia="ru-RU"/>
        </w:rPr>
        <w:t xml:space="preserve"> и направление на подпись должностному лицу</w:t>
      </w:r>
      <w:r w:rsidRPr="00317972">
        <w:rPr>
          <w:rFonts w:ascii="Times New Roman" w:eastAsia="Times New Roman" w:hAnsi="Times New Roman" w:cs="Times New Roman"/>
          <w:sz w:val="24"/>
          <w:szCs w:val="24"/>
          <w:lang w:eastAsia="ru-RU"/>
        </w:rPr>
        <w:t xml:space="preserve"> – в </w:t>
      </w:r>
      <w:r w:rsidR="00D844FA" w:rsidRPr="00317972">
        <w:rPr>
          <w:rFonts w:ascii="Times New Roman" w:eastAsia="Times New Roman" w:hAnsi="Times New Roman" w:cs="Times New Roman"/>
          <w:sz w:val="24"/>
          <w:szCs w:val="24"/>
          <w:lang w:eastAsia="ru-RU"/>
        </w:rPr>
        <w:t xml:space="preserve">течении </w:t>
      </w:r>
      <w:r w:rsidR="005B6FCB" w:rsidRPr="00317972">
        <w:rPr>
          <w:rFonts w:ascii="Times New Roman" w:eastAsia="Times New Roman" w:hAnsi="Times New Roman" w:cs="Times New Roman"/>
          <w:sz w:val="24"/>
          <w:szCs w:val="24"/>
          <w:lang w:eastAsia="ru-RU"/>
        </w:rPr>
        <w:t>3</w:t>
      </w:r>
      <w:r w:rsidR="00D844FA" w:rsidRPr="00317972">
        <w:rPr>
          <w:rFonts w:ascii="Times New Roman" w:eastAsia="Times New Roman" w:hAnsi="Times New Roman" w:cs="Times New Roman"/>
          <w:sz w:val="24"/>
          <w:szCs w:val="24"/>
          <w:lang w:eastAsia="ru-RU"/>
        </w:rPr>
        <w:t xml:space="preserve"> </w:t>
      </w:r>
      <w:r w:rsidR="0085020D" w:rsidRPr="00317972">
        <w:rPr>
          <w:rFonts w:ascii="Times New Roman" w:eastAsia="Times New Roman" w:hAnsi="Times New Roman" w:cs="Times New Roman"/>
          <w:sz w:val="24"/>
          <w:szCs w:val="24"/>
          <w:lang w:eastAsia="ru-RU"/>
        </w:rPr>
        <w:t>календарных</w:t>
      </w:r>
      <w:r w:rsidR="00D844FA" w:rsidRPr="00317972">
        <w:rPr>
          <w:rFonts w:ascii="Times New Roman" w:eastAsia="Times New Roman" w:hAnsi="Times New Roman" w:cs="Times New Roman"/>
          <w:sz w:val="24"/>
          <w:szCs w:val="24"/>
          <w:lang w:eastAsia="ru-RU"/>
        </w:rPr>
        <w:t xml:space="preserve"> дней со дня подписания протокола, указанного в пункте 42</w:t>
      </w:r>
      <w:r w:rsidR="004A5CB2" w:rsidRPr="00317972">
        <w:rPr>
          <w:rFonts w:ascii="Times New Roman" w:eastAsia="Times New Roman" w:hAnsi="Times New Roman" w:cs="Times New Roman"/>
          <w:sz w:val="24"/>
          <w:szCs w:val="24"/>
          <w:lang w:eastAsia="ru-RU"/>
        </w:rPr>
        <w:t xml:space="preserve"> административного регламента</w:t>
      </w:r>
      <w:r w:rsidR="00D844FA" w:rsidRPr="00317972">
        <w:rPr>
          <w:rFonts w:ascii="Times New Roman" w:eastAsia="Times New Roman" w:hAnsi="Times New Roman" w:cs="Times New Roman"/>
          <w:sz w:val="24"/>
          <w:szCs w:val="24"/>
          <w:lang w:eastAsia="ru-RU"/>
        </w:rPr>
        <w:t>.</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2) </w:t>
      </w:r>
      <w:r w:rsidR="005B6FCB" w:rsidRPr="00317972">
        <w:rPr>
          <w:rFonts w:ascii="Times New Roman" w:eastAsia="Times New Roman" w:hAnsi="Times New Roman" w:cs="Times New Roman"/>
          <w:sz w:val="24"/>
          <w:szCs w:val="24"/>
          <w:lang w:eastAsia="ru-RU"/>
        </w:rPr>
        <w:t xml:space="preserve">подписание проекта договора купли-продажи (аренды) земельного участка должностным лицом - </w:t>
      </w:r>
      <w:r w:rsidRPr="00317972">
        <w:rPr>
          <w:rFonts w:ascii="Times New Roman" w:eastAsia="Times New Roman" w:hAnsi="Times New Roman" w:cs="Times New Roman"/>
          <w:sz w:val="24"/>
          <w:szCs w:val="24"/>
          <w:lang w:eastAsia="ru-RU"/>
        </w:rPr>
        <w:t xml:space="preserve">в течение </w:t>
      </w:r>
      <w:r w:rsidR="005B6FCB" w:rsidRPr="00317972">
        <w:rPr>
          <w:rFonts w:ascii="Times New Roman" w:eastAsia="Times New Roman" w:hAnsi="Times New Roman" w:cs="Times New Roman"/>
          <w:sz w:val="24"/>
          <w:szCs w:val="24"/>
          <w:lang w:eastAsia="ru-RU"/>
        </w:rPr>
        <w:t>1</w:t>
      </w:r>
      <w:r w:rsidR="002F5528" w:rsidRPr="00317972">
        <w:rPr>
          <w:rFonts w:ascii="Times New Roman" w:eastAsia="Times New Roman" w:hAnsi="Times New Roman" w:cs="Times New Roman"/>
          <w:sz w:val="24"/>
          <w:szCs w:val="24"/>
          <w:lang w:eastAsia="ru-RU"/>
        </w:rPr>
        <w:t xml:space="preserve"> </w:t>
      </w:r>
      <w:r w:rsidR="0085020D" w:rsidRPr="00317972">
        <w:rPr>
          <w:rFonts w:ascii="Times New Roman" w:eastAsia="Times New Roman" w:hAnsi="Times New Roman" w:cs="Times New Roman"/>
          <w:sz w:val="24"/>
          <w:szCs w:val="24"/>
          <w:lang w:eastAsia="ru-RU"/>
        </w:rPr>
        <w:t>календарного</w:t>
      </w:r>
      <w:r w:rsidRPr="00317972">
        <w:rPr>
          <w:rFonts w:ascii="Times New Roman" w:eastAsia="Times New Roman" w:hAnsi="Times New Roman" w:cs="Times New Roman"/>
          <w:b/>
          <w:i/>
          <w:sz w:val="24"/>
          <w:szCs w:val="24"/>
          <w:lang w:eastAsia="ru-RU"/>
        </w:rPr>
        <w:t xml:space="preserve"> </w:t>
      </w:r>
      <w:r w:rsidRPr="00317972">
        <w:rPr>
          <w:rFonts w:ascii="Times New Roman" w:eastAsia="Times New Roman" w:hAnsi="Times New Roman" w:cs="Times New Roman"/>
          <w:sz w:val="24"/>
          <w:szCs w:val="24"/>
          <w:lang w:eastAsia="ru-RU"/>
        </w:rPr>
        <w:t>дн</w:t>
      </w:r>
      <w:r w:rsidR="004A5CB2" w:rsidRPr="00317972">
        <w:rPr>
          <w:rFonts w:ascii="Times New Roman" w:eastAsia="Times New Roman" w:hAnsi="Times New Roman" w:cs="Times New Roman"/>
          <w:sz w:val="24"/>
          <w:szCs w:val="24"/>
          <w:lang w:eastAsia="ru-RU"/>
        </w:rPr>
        <w:t>я</w:t>
      </w:r>
      <w:r w:rsidRPr="00317972">
        <w:rPr>
          <w:rFonts w:ascii="Times New Roman" w:eastAsia="Times New Roman" w:hAnsi="Times New Roman" w:cs="Times New Roman"/>
          <w:sz w:val="24"/>
          <w:szCs w:val="24"/>
          <w:lang w:eastAsia="ru-RU"/>
        </w:rPr>
        <w:t xml:space="preserve"> со дня </w:t>
      </w:r>
      <w:r w:rsidR="005B6FCB" w:rsidRPr="00317972">
        <w:rPr>
          <w:rFonts w:ascii="Times New Roman" w:eastAsia="Times New Roman" w:hAnsi="Times New Roman" w:cs="Times New Roman"/>
          <w:sz w:val="24"/>
          <w:szCs w:val="24"/>
          <w:lang w:eastAsia="ru-RU"/>
        </w:rPr>
        <w:t>передвчи</w:t>
      </w:r>
      <w:r w:rsidRPr="00317972">
        <w:rPr>
          <w:rFonts w:ascii="Times New Roman" w:eastAsia="Times New Roman" w:hAnsi="Times New Roman" w:cs="Times New Roman"/>
          <w:sz w:val="24"/>
          <w:szCs w:val="24"/>
          <w:lang w:eastAsia="ru-RU"/>
        </w:rPr>
        <w:t xml:space="preserve"> на подпись ответственному должностному лицу</w:t>
      </w:r>
      <w:r w:rsidR="005B6FCB" w:rsidRPr="00317972">
        <w:rPr>
          <w:rFonts w:ascii="Times New Roman" w:eastAsia="Times New Roman" w:hAnsi="Times New Roman" w:cs="Times New Roman"/>
          <w:sz w:val="24"/>
          <w:szCs w:val="24"/>
          <w:lang w:eastAsia="ru-RU"/>
        </w:rPr>
        <w:t>;</w:t>
      </w:r>
    </w:p>
    <w:p w:rsidR="004A5CB2" w:rsidRPr="00317972" w:rsidRDefault="005B6FCB"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3)</w:t>
      </w:r>
      <w:r w:rsidR="004A5CB2" w:rsidRPr="00317972">
        <w:rPr>
          <w:rFonts w:ascii="Times New Roman" w:eastAsia="Times New Roman" w:hAnsi="Times New Roman" w:cs="Times New Roman"/>
          <w:sz w:val="24"/>
          <w:szCs w:val="24"/>
          <w:lang w:eastAsia="ru-RU"/>
        </w:rPr>
        <w:t xml:space="preserve"> передача специалисту Отдела, ответственному за предоставление муниципальной услуги договора купли-продажи (аренды) земельного участка, подписанного должностным лицом - в тесение 1 </w:t>
      </w:r>
      <w:r w:rsidR="0085020D" w:rsidRPr="00317972">
        <w:rPr>
          <w:rFonts w:ascii="Times New Roman" w:eastAsia="Times New Roman" w:hAnsi="Times New Roman" w:cs="Times New Roman"/>
          <w:sz w:val="24"/>
          <w:szCs w:val="24"/>
          <w:lang w:eastAsia="ru-RU"/>
        </w:rPr>
        <w:t>календарного</w:t>
      </w:r>
      <w:r w:rsidR="004A5CB2" w:rsidRPr="00317972">
        <w:rPr>
          <w:rFonts w:ascii="Times New Roman" w:eastAsia="Times New Roman" w:hAnsi="Times New Roman" w:cs="Times New Roman"/>
          <w:sz w:val="24"/>
          <w:szCs w:val="24"/>
          <w:lang w:eastAsia="ru-RU"/>
        </w:rPr>
        <w:t xml:space="preserve"> дня</w:t>
      </w:r>
      <w:r w:rsidR="00C34247" w:rsidRPr="00317972">
        <w:rPr>
          <w:rFonts w:ascii="Times New Roman" w:eastAsia="Times New Roman" w:hAnsi="Times New Roman" w:cs="Times New Roman"/>
          <w:sz w:val="24"/>
          <w:szCs w:val="24"/>
          <w:lang w:eastAsia="ru-RU"/>
        </w:rPr>
        <w:t>, со дня подписания документа</w:t>
      </w:r>
      <w:r w:rsidR="004A5CB2" w:rsidRPr="00317972">
        <w:rPr>
          <w:rFonts w:ascii="Times New Roman" w:eastAsia="Times New Roman" w:hAnsi="Times New Roman" w:cs="Times New Roman"/>
          <w:sz w:val="24"/>
          <w:szCs w:val="24"/>
          <w:lang w:eastAsia="ru-RU"/>
        </w:rPr>
        <w:t>.</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lastRenderedPageBreak/>
        <w:t>Критерием для принятия решения о подготовке проекта договора является наличие оснований, предусмотренных пунктами 13, 14, 20 статьи 39.12 Земельного кодекса Российской Федерации.</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Максимальный срок* выполнения административной процедуры </w:t>
      </w:r>
      <w:r w:rsidR="004A5CB2" w:rsidRPr="00317972">
        <w:rPr>
          <w:rFonts w:ascii="Times New Roman" w:eastAsia="Times New Roman" w:hAnsi="Times New Roman" w:cs="Times New Roman"/>
          <w:sz w:val="24"/>
          <w:szCs w:val="24"/>
          <w:lang w:eastAsia="ru-RU"/>
        </w:rPr>
        <w:t xml:space="preserve">5 </w:t>
      </w:r>
      <w:r w:rsidR="00C34247"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i/>
          <w:sz w:val="24"/>
          <w:szCs w:val="24"/>
          <w:lang w:eastAsia="ru-RU"/>
        </w:rPr>
        <w:t xml:space="preserve"> </w:t>
      </w:r>
      <w:r w:rsidRPr="00317972">
        <w:rPr>
          <w:rFonts w:ascii="Times New Roman" w:eastAsia="Times New Roman" w:hAnsi="Times New Roman" w:cs="Times New Roman"/>
          <w:sz w:val="24"/>
          <w:szCs w:val="24"/>
          <w:lang w:eastAsia="ru-RU"/>
        </w:rPr>
        <w:t xml:space="preserve">дней </w:t>
      </w:r>
      <w:r w:rsidRPr="00317972">
        <w:rPr>
          <w:rFonts w:ascii="Times New Roman" w:eastAsia="Times New Roman" w:hAnsi="Times New Roman" w:cs="Times New Roman"/>
          <w:bCs/>
          <w:sz w:val="24"/>
          <w:szCs w:val="24"/>
          <w:lang w:eastAsia="ru-RU"/>
        </w:rPr>
        <w:t xml:space="preserve">со дня </w:t>
      </w:r>
      <w:r w:rsidR="004A5CB2" w:rsidRPr="00317972">
        <w:rPr>
          <w:rFonts w:ascii="Times New Roman" w:eastAsia="Times New Roman" w:hAnsi="Times New Roman" w:cs="Times New Roman"/>
          <w:bCs/>
          <w:sz w:val="24"/>
          <w:szCs w:val="24"/>
          <w:lang w:eastAsia="ru-RU"/>
        </w:rPr>
        <w:t xml:space="preserve">подписания протокола, </w:t>
      </w:r>
      <w:r w:rsidR="004A5CB2" w:rsidRPr="00317972">
        <w:rPr>
          <w:rFonts w:ascii="Times New Roman" w:eastAsia="Times New Roman" w:hAnsi="Times New Roman" w:cs="Times New Roman"/>
          <w:sz w:val="24"/>
          <w:szCs w:val="24"/>
          <w:lang w:eastAsia="ru-RU"/>
        </w:rPr>
        <w:t>указанного в пункте 42 административного регламента.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Результат административной процедуры: </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подписанный </w:t>
      </w:r>
      <w:r w:rsidR="0085020D" w:rsidRPr="00317972">
        <w:rPr>
          <w:rFonts w:ascii="Times New Roman" w:eastAsia="Times New Roman" w:hAnsi="Times New Roman" w:cs="Times New Roman"/>
          <w:sz w:val="24"/>
          <w:szCs w:val="24"/>
          <w:lang w:eastAsia="ru-RU"/>
        </w:rPr>
        <w:t>директором Департамента</w:t>
      </w:r>
      <w:r w:rsidRPr="00317972">
        <w:rPr>
          <w:rFonts w:ascii="Times New Roman" w:eastAsia="Times New Roman" w:hAnsi="Times New Roman" w:cs="Times New Roman"/>
          <w:sz w:val="24"/>
          <w:szCs w:val="24"/>
          <w:lang w:eastAsia="ru-RU"/>
        </w:rPr>
        <w:t>, либо лицом, его замещающим, проект договора купли-продажи земельного участка;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подписанный </w:t>
      </w:r>
      <w:r w:rsidR="0085020D" w:rsidRPr="00317972">
        <w:rPr>
          <w:rFonts w:ascii="Times New Roman" w:eastAsia="Times New Roman" w:hAnsi="Times New Roman" w:cs="Times New Roman"/>
          <w:sz w:val="24"/>
          <w:szCs w:val="24"/>
          <w:lang w:eastAsia="ru-RU"/>
        </w:rPr>
        <w:t>диретором Департамента</w:t>
      </w:r>
      <w:r w:rsidRPr="00317972">
        <w:rPr>
          <w:rFonts w:ascii="Times New Roman" w:eastAsia="Times New Roman" w:hAnsi="Times New Roman" w:cs="Times New Roman"/>
          <w:sz w:val="24"/>
          <w:szCs w:val="24"/>
          <w:lang w:eastAsia="ru-RU"/>
        </w:rPr>
        <w:t xml:space="preserve"> либо лицом, его замещающим, проект договора аренды земельного участка.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документ, являющийся результатом выполнения административной процедуры, регистрируется в </w:t>
      </w:r>
      <w:r w:rsidR="0085020D" w:rsidRPr="00317972">
        <w:rPr>
          <w:rFonts w:ascii="Times New Roman" w:eastAsia="Times New Roman" w:hAnsi="Times New Roman" w:cs="Times New Roman"/>
          <w:sz w:val="24"/>
          <w:szCs w:val="24"/>
          <w:lang w:eastAsia="ru-RU"/>
        </w:rPr>
        <w:t>журнале регистрации договоров купли-продажи (аренды).</w:t>
      </w:r>
    </w:p>
    <w:p w:rsidR="00443553" w:rsidRPr="00317972" w:rsidRDefault="00443553" w:rsidP="00505037">
      <w:pPr>
        <w:spacing w:after="0" w:line="240" w:lineRule="auto"/>
        <w:ind w:firstLine="851"/>
        <w:jc w:val="center"/>
        <w:rPr>
          <w:rFonts w:ascii="Times New Roman" w:eastAsia="Times New Roman" w:hAnsi="Times New Roman" w:cs="Times New Roman"/>
          <w:sz w:val="24"/>
          <w:szCs w:val="24"/>
          <w:lang w:eastAsia="ru-RU"/>
        </w:rPr>
      </w:pPr>
    </w:p>
    <w:p w:rsidR="00443553" w:rsidRPr="00317972"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20" w:name="sub_1035"/>
      <w:r w:rsidRPr="00317972">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20"/>
    <w:p w:rsidR="00443553" w:rsidRPr="00890D85" w:rsidRDefault="00443553" w:rsidP="00443553">
      <w:pPr>
        <w:spacing w:after="0" w:line="240" w:lineRule="auto"/>
        <w:ind w:firstLine="851"/>
        <w:jc w:val="both"/>
        <w:rPr>
          <w:rFonts w:ascii="Times New Roman" w:eastAsia="Times New Roman" w:hAnsi="Times New Roman" w:cs="Times New Roman"/>
          <w:sz w:val="24"/>
          <w:szCs w:val="24"/>
          <w:highlight w:val="yellow"/>
          <w:lang w:eastAsia="ru-RU"/>
        </w:rPr>
      </w:pP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44</w:t>
      </w:r>
      <w:r w:rsidR="00443553" w:rsidRPr="00317972">
        <w:rPr>
          <w:rFonts w:ascii="Times New Roman" w:eastAsia="Times New Roman" w:hAnsi="Times New Roman" w:cs="Times New Roman"/>
          <w:sz w:val="24"/>
          <w:szCs w:val="24"/>
          <w:lang w:eastAsia="ru-RU"/>
        </w:rPr>
        <w:t xml:space="preserve">. </w:t>
      </w:r>
      <w:r w:rsidRPr="00317972">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w:t>
      </w:r>
      <w:r w:rsidR="0085020D" w:rsidRPr="00317972">
        <w:rPr>
          <w:rFonts w:ascii="Times New Roman" w:eastAsia="Times New Roman" w:hAnsi="Times New Roman" w:cs="Times New Roman"/>
          <w:sz w:val="24"/>
          <w:szCs w:val="24"/>
          <w:lang w:eastAsia="ru-RU"/>
        </w:rPr>
        <w:t>наличие подписпнного уполномоченным лицом</w:t>
      </w:r>
      <w:r w:rsidRPr="00317972">
        <w:rPr>
          <w:rFonts w:ascii="Times New Roman" w:eastAsia="Times New Roman" w:hAnsi="Times New Roman" w:cs="Times New Roman"/>
          <w:sz w:val="24"/>
          <w:szCs w:val="24"/>
          <w:lang w:eastAsia="ru-RU"/>
        </w:rPr>
        <w:t xml:space="preserve"> документа, являющегося результатом предоставления муниципальной услуги.</w:t>
      </w:r>
    </w:p>
    <w:p w:rsidR="0085020D" w:rsidRPr="00317972" w:rsidRDefault="00477775" w:rsidP="00477775">
      <w:pPr>
        <w:spacing w:after="0" w:line="240" w:lineRule="auto"/>
        <w:ind w:firstLine="851"/>
        <w:jc w:val="both"/>
        <w:rPr>
          <w:rFonts w:ascii="Times New Roman" w:eastAsia="Times New Roman" w:hAnsi="Times New Roman" w:cs="Times New Roman"/>
          <w:bCs/>
          <w:sz w:val="24"/>
          <w:szCs w:val="24"/>
          <w:lang w:eastAsia="ru-RU"/>
        </w:rPr>
      </w:pPr>
      <w:r w:rsidRPr="00317972">
        <w:rPr>
          <w:rFonts w:ascii="Times New Roman" w:eastAsia="Times New Roman" w:hAnsi="Times New Roman" w:cs="Times New Roman"/>
          <w:sz w:val="24"/>
          <w:szCs w:val="24"/>
          <w:lang w:eastAsia="ru-RU"/>
        </w:rPr>
        <w:t xml:space="preserve">Должностным лицом, ответственным за выдачу (направление) результата предоставления муниципальной услуги, является </w:t>
      </w:r>
      <w:r w:rsidR="0085020D" w:rsidRPr="00317972">
        <w:rPr>
          <w:rFonts w:ascii="Times New Roman" w:eastAsia="Times New Roman" w:hAnsi="Times New Roman" w:cs="Times New Roman"/>
          <w:sz w:val="24"/>
          <w:szCs w:val="24"/>
          <w:lang w:eastAsia="ru-RU"/>
        </w:rPr>
        <w:t>специалист Отдела, ответственный за предоставление муниципальной услуги.</w:t>
      </w:r>
      <w:r w:rsidR="0085020D" w:rsidRPr="00317972">
        <w:rPr>
          <w:rFonts w:ascii="Times New Roman" w:eastAsia="Times New Roman" w:hAnsi="Times New Roman" w:cs="Times New Roman"/>
          <w:bCs/>
          <w:sz w:val="24"/>
          <w:szCs w:val="24"/>
          <w:lang w:eastAsia="ru-RU"/>
        </w:rPr>
        <w:t xml:space="preserve"> </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bCs/>
          <w:sz w:val="24"/>
          <w:szCs w:val="24"/>
          <w:lang w:eastAsia="ru-RU"/>
        </w:rPr>
        <w:t>Административные действия, входящие в состав административной процедуры</w:t>
      </w:r>
      <w:r w:rsidRPr="00317972">
        <w:rPr>
          <w:rFonts w:ascii="Times New Roman" w:eastAsia="Times New Roman" w:hAnsi="Times New Roman" w:cs="Times New Roman"/>
          <w:sz w:val="24"/>
          <w:szCs w:val="24"/>
          <w:lang w:eastAsia="ru-RU"/>
        </w:rPr>
        <w:t>: выдача (направление) результата предоставления муниципальной услуги в сроки выдачи (направления) заявителю документов, являющихся результатом предоставления муниципальной услуги, предусмотренные пунктом 13 административного регламента.</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Критерием принятия решения о выдаче (направлении) результата муниципальной услуги является документ, являющийся результатом предоставления муниципальной услуги, указанный в пункте 13 Административного регламента.</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Максимальный срок* выполнения административной процедуры </w:t>
      </w:r>
      <w:r w:rsidR="0085020D" w:rsidRPr="00317972">
        <w:rPr>
          <w:rFonts w:ascii="Times New Roman" w:eastAsia="Times New Roman" w:hAnsi="Times New Roman" w:cs="Times New Roman"/>
          <w:sz w:val="24"/>
          <w:szCs w:val="24"/>
          <w:lang w:eastAsia="ru-RU"/>
        </w:rPr>
        <w:t>5 календарных</w:t>
      </w:r>
      <w:r w:rsidRPr="00317972">
        <w:rPr>
          <w:rFonts w:ascii="Times New Roman" w:eastAsia="Times New Roman" w:hAnsi="Times New Roman" w:cs="Times New Roman"/>
          <w:b/>
          <w:i/>
          <w:sz w:val="24"/>
          <w:szCs w:val="24"/>
          <w:lang w:eastAsia="ru-RU"/>
        </w:rPr>
        <w:t xml:space="preserve"> </w:t>
      </w:r>
      <w:r w:rsidRPr="00317972">
        <w:rPr>
          <w:rFonts w:ascii="Times New Roman" w:eastAsia="Times New Roman" w:hAnsi="Times New Roman" w:cs="Times New Roman"/>
          <w:sz w:val="24"/>
          <w:szCs w:val="24"/>
          <w:lang w:eastAsia="ru-RU"/>
        </w:rPr>
        <w:t xml:space="preserve">дней со дня поступления документа, являющегося результатом предоставления муниципальной услуги, к специалисту, ответственному </w:t>
      </w:r>
      <w:r w:rsidR="0085020D" w:rsidRPr="00317972">
        <w:rPr>
          <w:rFonts w:ascii="Times New Roman" w:eastAsia="Times New Roman" w:hAnsi="Times New Roman" w:cs="Times New Roman"/>
          <w:sz w:val="24"/>
          <w:szCs w:val="24"/>
          <w:lang w:eastAsia="ru-RU"/>
        </w:rPr>
        <w:t>Отдела, ответственному за предоставление муниципальной услуги</w:t>
      </w:r>
      <w:r w:rsidRPr="00317972">
        <w:rPr>
          <w:rFonts w:ascii="Times New Roman" w:eastAsia="Times New Roman" w:hAnsi="Times New Roman" w:cs="Times New Roman"/>
          <w:sz w:val="24"/>
          <w:szCs w:val="24"/>
          <w:lang w:eastAsia="ru-RU"/>
        </w:rPr>
        <w:t>.</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Результатом выполнения данной административной процедуры в соответствии с волеизъявлением заявителя, указанным в заявлении, является:</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выдача  заявителю документа, являющегося результатом предоставления муниципальной услуги, в Уполномоченном органе</w:t>
      </w:r>
      <w:r w:rsidRPr="00317972">
        <w:rPr>
          <w:rFonts w:ascii="Times New Roman" w:eastAsia="Times New Roman" w:hAnsi="Times New Roman" w:cs="Times New Roman"/>
          <w:i/>
          <w:sz w:val="24"/>
          <w:szCs w:val="24"/>
          <w:lang w:eastAsia="ru-RU"/>
        </w:rPr>
        <w:t xml:space="preserve"> </w:t>
      </w:r>
      <w:r w:rsidRPr="00317972">
        <w:rPr>
          <w:rFonts w:ascii="Times New Roman" w:eastAsia="Times New Roman" w:hAnsi="Times New Roman" w:cs="Times New Roman"/>
          <w:sz w:val="24"/>
          <w:szCs w:val="24"/>
          <w:lang w:eastAsia="ru-RU"/>
        </w:rPr>
        <w:t xml:space="preserve">или в МФЦ; </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Если аукцион проводится в целях предоставления земельного участка в аренду для комплексного освоения территории, то в соответствии с пунктом 24 статьи 39.12 Земельного кодекса Российской Федерации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в случае выдачи документов, являющихся результатом предоставления муниципальной услуги, лично заявителю – запись заявителя в журнале регистрации </w:t>
      </w:r>
      <w:r w:rsidR="00C34247" w:rsidRPr="00317972">
        <w:rPr>
          <w:rFonts w:ascii="Times New Roman" w:eastAsia="Times New Roman" w:hAnsi="Times New Roman" w:cs="Times New Roman"/>
          <w:sz w:val="24"/>
          <w:szCs w:val="24"/>
          <w:lang w:eastAsia="ru-RU"/>
        </w:rPr>
        <w:t>договоров</w:t>
      </w:r>
      <w:r w:rsidRPr="00317972">
        <w:rPr>
          <w:rFonts w:ascii="Times New Roman" w:eastAsia="Times New Roman" w:hAnsi="Times New Roman" w:cs="Times New Roman"/>
          <w:sz w:val="24"/>
          <w:szCs w:val="24"/>
          <w:lang w:eastAsia="ru-RU"/>
        </w:rPr>
        <w:t>;</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в случае направления заявителю документов, являющихся результатом предоставления муниципальной услуги, почтой  –  получение уведомления о вручении;</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в случае выдачи документов, являющихся результатом предоставления муниципальной услуги, в МФЦ – запись о выдаче документов заявителю отображается в электронном документообороте.</w:t>
      </w:r>
    </w:p>
    <w:p w:rsid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p>
    <w:p w:rsidR="00C64580" w:rsidRPr="00CC2B6C" w:rsidRDefault="00B77F33" w:rsidP="00477775">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93887" w:rsidRPr="00CC2B6C">
        <w:rPr>
          <w:rFonts w:ascii="Times New Roman" w:eastAsia="Times New Roman" w:hAnsi="Times New Roman" w:cs="Times New Roman"/>
          <w:b/>
          <w:sz w:val="24"/>
          <w:szCs w:val="24"/>
          <w:lang w:eastAsia="ru-RU"/>
        </w:rPr>
        <w:t>IV. Формы контроля за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lastRenderedPageBreak/>
        <w:t>Порядок осуществления текущего контроля за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952388">
        <w:rPr>
          <w:rFonts w:ascii="Times New Roman" w:eastAsia="Times New Roman" w:hAnsi="Times New Roman" w:cs="Times New Roman"/>
          <w:sz w:val="24"/>
          <w:szCs w:val="24"/>
          <w:lang w:eastAsia="ru-RU"/>
        </w:rPr>
        <w:t>4</w:t>
      </w:r>
      <w:r w:rsidR="00477775">
        <w:rPr>
          <w:rFonts w:ascii="Times New Roman" w:eastAsia="Times New Roman" w:hAnsi="Times New Roman" w:cs="Times New Roman"/>
          <w:sz w:val="24"/>
          <w:szCs w:val="24"/>
          <w:lang w:eastAsia="ru-RU"/>
        </w:rPr>
        <w:t>5</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477775">
        <w:rPr>
          <w:rFonts w:ascii="Times New Roman" w:eastAsia="Times New Roman" w:hAnsi="Times New Roman" w:cs="Times New Roman"/>
          <w:sz w:val="24"/>
          <w:szCs w:val="24"/>
          <w:lang w:eastAsia="ru-RU"/>
        </w:rPr>
        <w:t>46</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77775">
        <w:rPr>
          <w:rFonts w:ascii="Times New Roman" w:eastAsia="Times New Roman" w:hAnsi="Times New Roman" w:cs="Times New Roman"/>
          <w:sz w:val="24"/>
          <w:szCs w:val="24"/>
          <w:lang w:eastAsia="ru-RU"/>
        </w:rPr>
        <w:t xml:space="preserve">47. </w:t>
      </w:r>
      <w:r w:rsidRPr="00C43A8B">
        <w:rPr>
          <w:rFonts w:ascii="Times New Roman" w:eastAsia="Times New Roman" w:hAnsi="Times New Roman" w:cs="Times New Roman"/>
          <w:sz w:val="24"/>
          <w:szCs w:val="24"/>
          <w:lang w:eastAsia="ru-RU"/>
        </w:rPr>
        <w:t>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77775">
        <w:rPr>
          <w:rFonts w:ascii="Times New Roman" w:eastAsia="Times New Roman" w:hAnsi="Times New Roman" w:cs="Times New Roman"/>
          <w:sz w:val="24"/>
          <w:szCs w:val="24"/>
          <w:lang w:eastAsia="ru-RU"/>
        </w:rPr>
        <w:t>48</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w:t>
      </w:r>
      <w:r w:rsidR="00C43A8B" w:rsidRPr="00C43A8B">
        <w:rPr>
          <w:rFonts w:ascii="Times New Roman" w:eastAsia="Times New Roman" w:hAnsi="Times New Roman" w:cs="Times New Roman"/>
          <w:sz w:val="24"/>
          <w:szCs w:val="24"/>
          <w:lang w:eastAsia="ru-RU"/>
        </w:rPr>
        <w:lastRenderedPageBreak/>
        <w:t xml:space="preserve">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DF385D" w:rsidRPr="00DF385D" w:rsidRDefault="00DF385D" w:rsidP="00477775">
      <w:pPr>
        <w:spacing w:after="0" w:line="240" w:lineRule="auto"/>
        <w:ind w:firstLine="708"/>
        <w:jc w:val="center"/>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«V. Досудебный (внесудебный) порядок обжалования решений и действий (бездействия) Отделов, МФЦ, должностного лица Отдела или муниципального служащего,</w:t>
      </w:r>
    </w:p>
    <w:p w:rsidR="00DF385D" w:rsidRPr="00DF385D" w:rsidRDefault="00DF385D" w:rsidP="00477775">
      <w:pPr>
        <w:spacing w:after="0" w:line="240" w:lineRule="auto"/>
        <w:ind w:firstLine="708"/>
        <w:jc w:val="center"/>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работника МФЦ</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4</w:t>
      </w:r>
      <w:r w:rsidR="00477775">
        <w:rPr>
          <w:rFonts w:ascii="Times New Roman" w:eastAsia="Times New Roman" w:hAnsi="Times New Roman" w:cs="Times New Roman"/>
          <w:sz w:val="24"/>
          <w:szCs w:val="24"/>
          <w:lang w:eastAsia="ru-RU"/>
        </w:rPr>
        <w:t>9</w:t>
      </w:r>
      <w:r w:rsidRPr="00DF385D">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F385D"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DF385D" w:rsidRPr="00DF385D">
        <w:rPr>
          <w:rFonts w:ascii="Times New Roman" w:eastAsia="Times New Roman" w:hAnsi="Times New Roman" w:cs="Times New Roman"/>
          <w:sz w:val="24"/>
          <w:szCs w:val="24"/>
          <w:lang w:eastAsia="ru-RU"/>
        </w:rPr>
        <w:t>.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начальника соответствующего Отдела подается директору Департамента, главе города Югорска.</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DF385D"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DF385D" w:rsidRPr="00DF385D">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DF385D"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DF385D" w:rsidRPr="00DF385D">
        <w:rPr>
          <w:rFonts w:ascii="Times New Roman" w:eastAsia="Times New Roman" w:hAnsi="Times New Roman" w:cs="Times New Roman"/>
          <w:sz w:val="24"/>
          <w:szCs w:val="24"/>
          <w:lang w:eastAsia="ru-RU"/>
        </w:rPr>
        <w:t>. Требования к порядку подачи и рассмотрения жалобы установлены:</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1) Федеральным законом от 27.07.2010  № 210-ФЗ «Об организации предоставления государственных и муниципальных услуг» («Российская газета», 30.07.2010, № 168);</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 от 09.04.2018 № 14 (101);</w:t>
      </w:r>
    </w:p>
    <w:p w:rsid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3) настоящим</w:t>
      </w:r>
      <w:r w:rsidR="00477775">
        <w:rPr>
          <w:rFonts w:ascii="Times New Roman" w:eastAsia="Times New Roman" w:hAnsi="Times New Roman" w:cs="Times New Roman"/>
          <w:sz w:val="24"/>
          <w:szCs w:val="24"/>
          <w:lang w:eastAsia="ru-RU"/>
        </w:rPr>
        <w:t xml:space="preserve"> административным регламентом.</w:t>
      </w: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A42173" w:rsidRDefault="00A42173" w:rsidP="00DF385D">
      <w:pPr>
        <w:spacing w:after="0" w:line="240" w:lineRule="auto"/>
        <w:ind w:firstLine="708"/>
        <w:jc w:val="both"/>
        <w:rPr>
          <w:rFonts w:ascii="Times New Roman" w:eastAsia="Times New Roman" w:hAnsi="Times New Roman" w:cs="Times New Roman"/>
          <w:sz w:val="24"/>
          <w:szCs w:val="24"/>
          <w:lang w:eastAsia="ru-RU"/>
        </w:rPr>
      </w:pPr>
    </w:p>
    <w:p w:rsidR="00A42173" w:rsidRDefault="00A42173" w:rsidP="00DF385D">
      <w:pPr>
        <w:spacing w:after="0" w:line="240" w:lineRule="auto"/>
        <w:ind w:firstLine="708"/>
        <w:jc w:val="both"/>
        <w:rPr>
          <w:rFonts w:ascii="Times New Roman" w:eastAsia="Times New Roman" w:hAnsi="Times New Roman" w:cs="Times New Roman"/>
          <w:sz w:val="24"/>
          <w:szCs w:val="24"/>
          <w:lang w:eastAsia="ru-RU"/>
        </w:rPr>
      </w:pPr>
    </w:p>
    <w:p w:rsidR="00A42173" w:rsidRDefault="00A42173" w:rsidP="00DF385D">
      <w:pPr>
        <w:spacing w:after="0" w:line="240" w:lineRule="auto"/>
        <w:ind w:firstLine="708"/>
        <w:jc w:val="both"/>
        <w:rPr>
          <w:rFonts w:ascii="Times New Roman" w:eastAsia="Times New Roman" w:hAnsi="Times New Roman" w:cs="Times New Roman"/>
          <w:sz w:val="24"/>
          <w:szCs w:val="24"/>
          <w:lang w:eastAsia="ru-RU"/>
        </w:rPr>
      </w:pPr>
    </w:p>
    <w:p w:rsidR="00A42173" w:rsidRDefault="00A42173" w:rsidP="00DF385D">
      <w:pPr>
        <w:spacing w:after="0" w:line="240" w:lineRule="auto"/>
        <w:ind w:firstLine="708"/>
        <w:jc w:val="both"/>
        <w:rPr>
          <w:rFonts w:ascii="Times New Roman" w:eastAsia="Times New Roman" w:hAnsi="Times New Roman" w:cs="Times New Roman"/>
          <w:sz w:val="24"/>
          <w:szCs w:val="24"/>
          <w:lang w:eastAsia="ru-RU"/>
        </w:rPr>
      </w:pPr>
    </w:p>
    <w:p w:rsidR="00A42173" w:rsidRDefault="00A42173" w:rsidP="00DF385D">
      <w:pPr>
        <w:spacing w:after="0" w:line="240" w:lineRule="auto"/>
        <w:ind w:firstLine="708"/>
        <w:jc w:val="both"/>
        <w:rPr>
          <w:rFonts w:ascii="Times New Roman" w:eastAsia="Times New Roman" w:hAnsi="Times New Roman" w:cs="Times New Roman"/>
          <w:sz w:val="24"/>
          <w:szCs w:val="24"/>
          <w:lang w:eastAsia="ru-RU"/>
        </w:rPr>
      </w:pPr>
    </w:p>
    <w:p w:rsidR="00A42173" w:rsidRDefault="00A42173" w:rsidP="00DF385D">
      <w:pPr>
        <w:spacing w:after="0" w:line="240" w:lineRule="auto"/>
        <w:ind w:firstLine="708"/>
        <w:jc w:val="both"/>
        <w:rPr>
          <w:rFonts w:ascii="Times New Roman" w:eastAsia="Times New Roman" w:hAnsi="Times New Roman" w:cs="Times New Roman"/>
          <w:sz w:val="24"/>
          <w:szCs w:val="24"/>
          <w:lang w:eastAsia="ru-RU"/>
        </w:rPr>
      </w:pPr>
    </w:p>
    <w:p w:rsidR="00A42173" w:rsidRDefault="00A42173" w:rsidP="00DF385D">
      <w:pPr>
        <w:spacing w:after="0" w:line="240" w:lineRule="auto"/>
        <w:ind w:firstLine="708"/>
        <w:jc w:val="both"/>
        <w:rPr>
          <w:rFonts w:ascii="Times New Roman" w:eastAsia="Times New Roman" w:hAnsi="Times New Roman" w:cs="Times New Roman"/>
          <w:sz w:val="24"/>
          <w:szCs w:val="24"/>
          <w:lang w:eastAsia="ru-RU"/>
        </w:rPr>
      </w:pPr>
    </w:p>
    <w:p w:rsidR="00A42173" w:rsidRDefault="00A42173"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Pr="00477775" w:rsidRDefault="00477775" w:rsidP="00477775">
      <w:pPr>
        <w:autoSpaceDE w:val="0"/>
        <w:autoSpaceDN w:val="0"/>
        <w:adjustRightInd w:val="0"/>
        <w:spacing w:after="0"/>
        <w:ind w:firstLine="709"/>
        <w:jc w:val="right"/>
        <w:outlineLvl w:val="0"/>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Приложение 1 </w:t>
      </w:r>
      <w:r w:rsidRPr="00477775">
        <w:rPr>
          <w:rFonts w:ascii="Times New Roman" w:eastAsia="Calibri" w:hAnsi="Times New Roman" w:cs="Times New Roman"/>
          <w:sz w:val="24"/>
          <w:szCs w:val="24"/>
          <w:lang w:eastAsia="ru-RU"/>
        </w:rPr>
        <w:br/>
        <w:t>к административному регламенту</w:t>
      </w:r>
    </w:p>
    <w:p w:rsidR="00477775" w:rsidRPr="00477775" w:rsidRDefault="00477775" w:rsidP="00477775">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предоставления муниципальной услуги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«Предоставление земельных участков,</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 xml:space="preserve">находящихся в муниципальной собственности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 xml:space="preserve">или государственная собственность на которые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не разграничена, на торгах»</w:t>
      </w:r>
    </w:p>
    <w:p w:rsidR="00477775" w:rsidRPr="00477775" w:rsidRDefault="00477775" w:rsidP="00477775">
      <w:pPr>
        <w:autoSpaceDE w:val="0"/>
        <w:autoSpaceDN w:val="0"/>
        <w:adjustRightInd w:val="0"/>
        <w:spacing w:after="0" w:line="240" w:lineRule="auto"/>
        <w:ind w:firstLine="540"/>
        <w:rPr>
          <w:rFonts w:ascii="Times New Roman" w:eastAsia="Calibri" w:hAnsi="Times New Roman" w:cs="Times New Roman"/>
          <w:b/>
          <w:sz w:val="28"/>
          <w:szCs w:val="26"/>
        </w:rPr>
      </w:pPr>
      <w:r w:rsidRPr="00477775">
        <w:rPr>
          <w:rFonts w:ascii="Times New Roman" w:eastAsia="Calibri" w:hAnsi="Times New Roman" w:cs="Times New Roman"/>
          <w:b/>
          <w:sz w:val="28"/>
          <w:szCs w:val="26"/>
        </w:rPr>
        <w:t xml:space="preserve">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В _________________________________________________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477775">
        <w:rPr>
          <w:rFonts w:ascii="Times New Roman" w:eastAsia="Calibri" w:hAnsi="Times New Roman" w:cs="Times New Roman"/>
          <w:sz w:val="24"/>
          <w:szCs w:val="24"/>
          <w:lang w:eastAsia="ru-RU"/>
        </w:rPr>
        <w:t xml:space="preserve">                                                 </w:t>
      </w:r>
      <w:r w:rsidRPr="00477775">
        <w:rPr>
          <w:rFonts w:ascii="Times New Roman" w:eastAsia="Calibri" w:hAnsi="Times New Roman" w:cs="Times New Roman"/>
          <w:i/>
          <w:sz w:val="24"/>
          <w:szCs w:val="24"/>
          <w:lang w:eastAsia="ru-RU"/>
        </w:rPr>
        <w:t>(уполномоченный орган местного самоуправления)</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от кого: _________________________________________________</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477775">
        <w:rPr>
          <w:rFonts w:ascii="Times New Roman" w:eastAsia="Calibri" w:hAnsi="Times New Roman" w:cs="Times New Roman"/>
          <w:sz w:val="24"/>
          <w:szCs w:val="24"/>
          <w:lang w:eastAsia="ru-RU"/>
        </w:rPr>
        <w:t xml:space="preserve">                                   </w:t>
      </w:r>
      <w:r w:rsidRPr="00477775">
        <w:rPr>
          <w:rFonts w:ascii="Times New Roman" w:eastAsia="Calibri" w:hAnsi="Times New Roman" w:cs="Times New Roman"/>
          <w:i/>
          <w:sz w:val="20"/>
          <w:szCs w:val="20"/>
          <w:lang w:eastAsia="ru-RU"/>
        </w:rPr>
        <w:t>(для юридических лиц – полное наименование, сведения</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477775">
        <w:rPr>
          <w:rFonts w:ascii="Times New Roman" w:eastAsia="Calibri" w:hAnsi="Times New Roman" w:cs="Times New Roman"/>
          <w:i/>
          <w:sz w:val="20"/>
          <w:szCs w:val="20"/>
          <w:lang w:eastAsia="ru-RU"/>
        </w:rPr>
        <w:t xml:space="preserve">                                      о государственной регистрации;</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___________________________________________________</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477775">
        <w:rPr>
          <w:rFonts w:ascii="Times New Roman" w:eastAsia="Calibri" w:hAnsi="Times New Roman" w:cs="Times New Roman"/>
          <w:sz w:val="24"/>
          <w:szCs w:val="24"/>
          <w:lang w:eastAsia="ru-RU"/>
        </w:rPr>
        <w:t xml:space="preserve">                                      </w:t>
      </w:r>
      <w:r w:rsidRPr="00477775">
        <w:rPr>
          <w:rFonts w:ascii="Times New Roman" w:eastAsia="Calibri" w:hAnsi="Times New Roman" w:cs="Times New Roman"/>
          <w:i/>
          <w:sz w:val="20"/>
          <w:szCs w:val="20"/>
          <w:lang w:eastAsia="ru-RU"/>
        </w:rPr>
        <w:t>для граждан – фамилия, имя, отчество, паспортные данные)</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почтовый адрес заявителя: _____________________________________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местонахождение (для юридического лица) 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телефон/факс_____________________________________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адрес электронной почты___________________________________</w:t>
      </w:r>
    </w:p>
    <w:p w:rsidR="00477775" w:rsidRPr="00477775" w:rsidRDefault="00477775" w:rsidP="002B27AF">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477775">
        <w:rPr>
          <w:rFonts w:ascii="Times New Roman" w:eastAsia="Calibri" w:hAnsi="Times New Roman" w:cs="Times New Roman"/>
          <w:sz w:val="20"/>
          <w:szCs w:val="20"/>
          <w:lang w:eastAsia="ru-RU"/>
        </w:rPr>
        <w:t>____________________________________________________________</w:t>
      </w:r>
    </w:p>
    <w:p w:rsidR="00477775" w:rsidRPr="00477775" w:rsidRDefault="00477775" w:rsidP="00477775">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477775">
        <w:rPr>
          <w:rFonts w:ascii="Times New Roman" w:eastAsia="Calibri" w:hAnsi="Times New Roman" w:cs="Times New Roman"/>
          <w:sz w:val="20"/>
          <w:szCs w:val="20"/>
          <w:lang w:eastAsia="ru-RU"/>
        </w:rPr>
        <w:t>(</w:t>
      </w:r>
      <w:r w:rsidRPr="00477775">
        <w:rPr>
          <w:rFonts w:ascii="Times New Roman" w:eastAsia="Calibri" w:hAnsi="Times New Roman" w:cs="Times New Roman"/>
          <w:i/>
          <w:sz w:val="20"/>
          <w:szCs w:val="20"/>
          <w:lang w:eastAsia="ru-RU"/>
        </w:rPr>
        <w:t>реквизиты документа, на основании которых представляет интересы)</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p>
    <w:p w:rsidR="00477775" w:rsidRPr="00477775" w:rsidRDefault="00477775" w:rsidP="00477775">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ЗАЯВЛЕНИЕ</w:t>
      </w:r>
    </w:p>
    <w:p w:rsidR="00477775" w:rsidRPr="00477775" w:rsidRDefault="00477775" w:rsidP="00477775">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о проведении аукциона</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ab/>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Прошу провести аукцион</w:t>
      </w:r>
      <w:r w:rsidRPr="00477775">
        <w:rPr>
          <w:rFonts w:ascii="Times New Roman" w:eastAsia="Calibri" w:hAnsi="Times New Roman" w:cs="Times New Roman"/>
          <w:b/>
          <w:sz w:val="24"/>
          <w:szCs w:val="24"/>
          <w:lang w:eastAsia="ru-RU"/>
        </w:rPr>
        <w:t xml:space="preserve"> </w:t>
      </w:r>
      <w:r w:rsidRPr="00477775">
        <w:rPr>
          <w:rFonts w:ascii="Times New Roman" w:eastAsia="Calibri" w:hAnsi="Times New Roman" w:cs="Times New Roman"/>
          <w:sz w:val="24"/>
          <w:szCs w:val="24"/>
          <w:lang w:eastAsia="ru-RU"/>
        </w:rPr>
        <w:t xml:space="preserve">(ниже в одном из квадратов поставить значок </w:t>
      </w:r>
      <w:r w:rsidRPr="00477775">
        <w:rPr>
          <w:rFonts w:ascii="Times New Roman" w:eastAsia="Calibri" w:hAnsi="Times New Roman" w:cs="Times New Roman"/>
          <w:sz w:val="24"/>
          <w:szCs w:val="24"/>
          <w:lang w:val="en-US" w:eastAsia="ru-RU"/>
        </w:rPr>
        <w:t>V</w:t>
      </w:r>
      <w:r w:rsidRPr="00477775">
        <w:rPr>
          <w:rFonts w:ascii="Times New Roman" w:eastAsia="Calibri" w:hAnsi="Times New Roman" w:cs="Times New Roman"/>
          <w:sz w:val="24"/>
          <w:szCs w:val="24"/>
          <w:lang w:eastAsia="ru-RU"/>
        </w:rPr>
        <w:t xml:space="preserve"> или </w:t>
      </w:r>
      <w:r w:rsidRPr="00477775">
        <w:rPr>
          <w:rFonts w:ascii="Times New Roman" w:eastAsia="Calibri" w:hAnsi="Times New Roman" w:cs="Times New Roman"/>
          <w:sz w:val="24"/>
          <w:szCs w:val="24"/>
          <w:lang w:val="en-US" w:eastAsia="ru-RU"/>
        </w:rPr>
        <w:t>X</w:t>
      </w:r>
      <w:r w:rsidRPr="00477775">
        <w:rPr>
          <w:rFonts w:ascii="Times New Roman" w:eastAsia="Calibri" w:hAnsi="Times New Roman" w:cs="Times New Roman"/>
          <w:sz w:val="24"/>
          <w:szCs w:val="24"/>
          <w:lang w:eastAsia="ru-RU"/>
        </w:rPr>
        <w:t>):</w:t>
      </w:r>
    </w:p>
    <w:p w:rsidR="00477775" w:rsidRPr="00477775" w:rsidRDefault="00477775" w:rsidP="00477775">
      <w:pPr>
        <w:widowControl w:val="0"/>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r w:rsidRPr="00477775">
        <w:rPr>
          <w:rFonts w:ascii="Times New Roman" w:eastAsia="Times New Roman" w:hAnsi="Times New Roman" w:cs="Times New Roman"/>
          <w:b/>
          <w:sz w:val="24"/>
          <w:szCs w:val="24"/>
          <w:lang w:eastAsia="ru-RU"/>
        </w:rPr>
        <w:t></w:t>
      </w:r>
      <w:r w:rsidRPr="00477775">
        <w:rPr>
          <w:rFonts w:ascii="Times New Roman" w:eastAsia="Calibri" w:hAnsi="Times New Roman" w:cs="Times New Roman"/>
          <w:sz w:val="24"/>
          <w:szCs w:val="24"/>
          <w:lang w:eastAsia="ru-RU"/>
        </w:rPr>
        <w:t>по продаже земельного участка</w:t>
      </w:r>
    </w:p>
    <w:p w:rsidR="00477775" w:rsidRPr="00477775" w:rsidRDefault="00477775" w:rsidP="00477775">
      <w:pPr>
        <w:widowControl w:val="0"/>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r w:rsidRPr="00477775">
        <w:rPr>
          <w:rFonts w:ascii="Times New Roman" w:eastAsia="Times New Roman" w:hAnsi="Times New Roman" w:cs="Times New Roman"/>
          <w:b/>
          <w:sz w:val="24"/>
          <w:szCs w:val="24"/>
          <w:lang w:eastAsia="ru-RU"/>
        </w:rPr>
        <w:t xml:space="preserve"> </w:t>
      </w:r>
      <w:r w:rsidRPr="00477775">
        <w:rPr>
          <w:rFonts w:ascii="Times New Roman" w:eastAsia="Calibri" w:hAnsi="Times New Roman" w:cs="Times New Roman"/>
          <w:sz w:val="24"/>
          <w:szCs w:val="24"/>
          <w:lang w:eastAsia="ru-RU"/>
        </w:rPr>
        <w:t>на право заключения договора аренды земельного участка</w:t>
      </w:r>
    </w:p>
    <w:p w:rsidR="00477775" w:rsidRPr="00477775" w:rsidRDefault="00477775" w:rsidP="00477775">
      <w:pPr>
        <w:widowControl w:val="0"/>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r w:rsidRPr="00477775">
        <w:rPr>
          <w:rFonts w:ascii="Times New Roman" w:eastAsia="Times New Roman" w:hAnsi="Times New Roman" w:cs="Times New Roman"/>
          <w:sz w:val="24"/>
          <w:szCs w:val="24"/>
          <w:lang w:eastAsia="ru-RU"/>
        </w:rPr>
        <w:t>на земельный участок, расположенный по адресу: ________________________________________________________________,</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кадастровый номер:__________________________________________,</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цель использования:  ________________________________________,</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477775" w:rsidRPr="00477775" w:rsidRDefault="00477775" w:rsidP="0047777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Приложение к заявлению:</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Результат рассмотрения заявления прошу выдать (направить):</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 xml:space="preserve">в виде бумажного документа, при личном обращении в _________________ </w:t>
      </w:r>
      <w:r w:rsidRPr="00477775">
        <w:rPr>
          <w:rFonts w:ascii="Times New Roman" w:eastAsia="Calibri" w:hAnsi="Times New Roman" w:cs="Times New Roman"/>
          <w:bCs/>
          <w:i/>
          <w:iCs/>
          <w:sz w:val="24"/>
          <w:szCs w:val="24"/>
          <w:lang w:eastAsia="ru-RU"/>
        </w:rPr>
        <w:t>(указать наименование уполномоченного органа)</w:t>
      </w:r>
      <w:r w:rsidRPr="00477775">
        <w:rPr>
          <w:rFonts w:ascii="Times New Roman" w:eastAsia="Calibri" w:hAnsi="Times New Roman" w:cs="Times New Roman"/>
          <w:bCs/>
          <w:iCs/>
          <w:sz w:val="24"/>
          <w:szCs w:val="24"/>
          <w:lang w:eastAsia="ru-RU"/>
        </w:rPr>
        <w:t>;</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бумажного документа, при личном обращении в МФЦ;</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бумажного документа, который направляется уполномоченным органом посредством почтового отправления;</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lastRenderedPageBreak/>
        <w:t xml:space="preserve"> </w:t>
      </w:r>
      <w:r w:rsidRPr="00477775">
        <w:rPr>
          <w:rFonts w:ascii="Times New Roman" w:eastAsia="Calibri" w:hAnsi="Times New Roman" w:cs="Times New Roman"/>
          <w:bCs/>
          <w:iCs/>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p>
    <w:p w:rsidR="00477775" w:rsidRPr="00477775" w:rsidRDefault="00477775" w:rsidP="0047777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 xml:space="preserve">Документ, являющийся результатом предоставления муниципальной услуги, </w:t>
      </w:r>
      <w:r w:rsidRPr="00477775">
        <w:rPr>
          <w:rFonts w:ascii="Times New Roman" w:eastAsia="Calibri" w:hAnsi="Times New Roman" w:cs="Times New Roman"/>
          <w:sz w:val="24"/>
          <w:szCs w:val="24"/>
          <w:lang w:eastAsia="ru-RU"/>
        </w:rPr>
        <w:t xml:space="preserve">в виде бумажного документа </w:t>
      </w:r>
      <w:r w:rsidRPr="00477775">
        <w:rPr>
          <w:rFonts w:ascii="Times New Roman" w:eastAsia="Times New Roman" w:hAnsi="Times New Roman" w:cs="Times New Roman"/>
          <w:sz w:val="24"/>
          <w:szCs w:val="24"/>
          <w:lang w:eastAsia="ru-RU"/>
        </w:rPr>
        <w:t xml:space="preserve"> прошу выдать (направить):</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 xml:space="preserve">в виде бумажного документа, при личном обращении в _________________ </w:t>
      </w:r>
      <w:r w:rsidRPr="00477775">
        <w:rPr>
          <w:rFonts w:ascii="Times New Roman" w:eastAsia="Calibri" w:hAnsi="Times New Roman" w:cs="Times New Roman"/>
          <w:bCs/>
          <w:i/>
          <w:iCs/>
          <w:sz w:val="24"/>
          <w:szCs w:val="24"/>
          <w:lang w:eastAsia="ru-RU"/>
        </w:rPr>
        <w:t>(указать наименование уполномоченного органа)</w:t>
      </w:r>
      <w:r w:rsidRPr="00477775">
        <w:rPr>
          <w:rFonts w:ascii="Times New Roman" w:eastAsia="Calibri" w:hAnsi="Times New Roman" w:cs="Times New Roman"/>
          <w:bCs/>
          <w:iCs/>
          <w:sz w:val="24"/>
          <w:szCs w:val="24"/>
          <w:lang w:eastAsia="ru-RU"/>
        </w:rPr>
        <w:t>;</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8"/>
          <w:szCs w:val="28"/>
          <w:lang w:eastAsia="ru-RU"/>
        </w:rPr>
      </w:pP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8"/>
          <w:szCs w:val="28"/>
          <w:lang w:eastAsia="ru-RU"/>
        </w:rPr>
        <w:t xml:space="preserve"> </w:t>
      </w:r>
      <w:r w:rsidRPr="00477775">
        <w:rPr>
          <w:rFonts w:ascii="Times New Roman" w:eastAsia="Calibri" w:hAnsi="Times New Roman" w:cs="Times New Roman"/>
          <w:bCs/>
          <w:iCs/>
          <w:sz w:val="24"/>
          <w:szCs w:val="24"/>
          <w:lang w:eastAsia="ru-RU"/>
        </w:rPr>
        <w:t>в виде бумажного документа, при личном обращении в МФЦ;</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бумажного документа, который направляется уполномоченным органом посредством почтового отправления;</w:t>
      </w:r>
    </w:p>
    <w:p w:rsidR="00477775" w:rsidRPr="00477775" w:rsidRDefault="00477775" w:rsidP="00477775">
      <w:pPr>
        <w:widowControl w:val="0"/>
        <w:autoSpaceDE w:val="0"/>
        <w:autoSpaceDN w:val="0"/>
        <w:adjustRightInd w:val="0"/>
        <w:spacing w:after="0" w:line="240" w:lineRule="auto"/>
        <w:ind w:firstLine="540"/>
        <w:jc w:val="both"/>
        <w:rPr>
          <w:rFonts w:ascii="Times New Roman" w:eastAsia="Times New Roman" w:hAnsi="Times New Roman" w:cs="Times New Roman"/>
          <w:bCs/>
          <w:iCs/>
          <w:sz w:val="24"/>
          <w:szCs w:val="24"/>
          <w:lang w:eastAsia="ru-RU"/>
        </w:rPr>
      </w:pPr>
    </w:p>
    <w:p w:rsidR="00477775" w:rsidRPr="00477775" w:rsidRDefault="00477775" w:rsidP="0047777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rPr>
        <w:t xml:space="preserve">Даю свое согласие </w:t>
      </w:r>
      <w:r w:rsidR="002B27AF" w:rsidRPr="002B27AF">
        <w:rPr>
          <w:rFonts w:ascii="Times New Roman" w:eastAsia="Calibri" w:hAnsi="Times New Roman" w:cs="Times New Roman"/>
          <w:bCs/>
          <w:sz w:val="24"/>
          <w:szCs w:val="24"/>
        </w:rPr>
        <w:t>Департаменту муниципальной собственности и градостроительства администрации города Югорска</w:t>
      </w:r>
      <w:r w:rsidRPr="00477775">
        <w:rPr>
          <w:rFonts w:ascii="Times New Roman" w:eastAsia="Calibri" w:hAnsi="Times New Roman" w:cs="Times New Roman"/>
          <w:bCs/>
          <w:sz w:val="24"/>
          <w:szCs w:val="24"/>
        </w:rPr>
        <w:t xml:space="preserve"> (его должностным лицам)</w:t>
      </w:r>
      <w:r w:rsidRPr="00477775">
        <w:rPr>
          <w:rFonts w:ascii="Times New Roman" w:eastAsia="Calibri" w:hAnsi="Times New Roman" w:cs="Times New Roman"/>
          <w:sz w:val="24"/>
          <w:szCs w:val="24"/>
        </w:rPr>
        <w:t xml:space="preserve"> в соответствии с Федеральным законом от 27</w:t>
      </w:r>
      <w:r w:rsidR="002B27AF" w:rsidRPr="002B27AF">
        <w:rPr>
          <w:rFonts w:ascii="Times New Roman" w:eastAsia="Calibri" w:hAnsi="Times New Roman" w:cs="Times New Roman"/>
          <w:sz w:val="24"/>
          <w:szCs w:val="24"/>
        </w:rPr>
        <w:t>.07.</w:t>
      </w:r>
      <w:r w:rsidRPr="00477775">
        <w:rPr>
          <w:rFonts w:ascii="Times New Roman" w:eastAsia="Calibri" w:hAnsi="Times New Roman" w:cs="Times New Roman"/>
          <w:sz w:val="24"/>
          <w:szCs w:val="24"/>
        </w:rPr>
        <w:t>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документов по существу.</w:t>
      </w:r>
    </w:p>
    <w:p w:rsidR="00477775" w:rsidRPr="00477775" w:rsidRDefault="00477775" w:rsidP="00477775">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477775" w:rsidRPr="00477775" w:rsidRDefault="00477775" w:rsidP="00477775">
      <w:pPr>
        <w:autoSpaceDE w:val="0"/>
        <w:autoSpaceDN w:val="0"/>
        <w:adjustRightInd w:val="0"/>
        <w:spacing w:after="0" w:line="259" w:lineRule="auto"/>
        <w:ind w:firstLine="709"/>
        <w:jc w:val="right"/>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____________ Дата, ____________ подпись </w:t>
      </w:r>
    </w:p>
    <w:p w:rsidR="00477775" w:rsidRPr="00477775" w:rsidRDefault="00477775" w:rsidP="00477775">
      <w:pPr>
        <w:autoSpaceDE w:val="0"/>
        <w:autoSpaceDN w:val="0"/>
        <w:adjustRightInd w:val="0"/>
        <w:spacing w:after="0" w:line="259" w:lineRule="auto"/>
        <w:ind w:firstLine="709"/>
        <w:jc w:val="right"/>
        <w:rPr>
          <w:rFonts w:ascii="Times New Roman" w:eastAsia="Calibri" w:hAnsi="Times New Roman" w:cs="Times New Roman"/>
          <w:sz w:val="24"/>
          <w:szCs w:val="24"/>
        </w:rPr>
      </w:pPr>
      <w:r w:rsidRPr="00477775">
        <w:rPr>
          <w:rFonts w:ascii="Times New Roman" w:eastAsia="Calibri" w:hAnsi="Times New Roman" w:cs="Times New Roman"/>
          <w:i/>
          <w:sz w:val="24"/>
          <w:szCs w:val="24"/>
        </w:rPr>
        <w:t>(для физических лиц)</w:t>
      </w:r>
    </w:p>
    <w:p w:rsidR="00477775" w:rsidRPr="00477775" w:rsidRDefault="00477775" w:rsidP="00477775">
      <w:pPr>
        <w:autoSpaceDE w:val="0"/>
        <w:autoSpaceDN w:val="0"/>
        <w:adjustRightInd w:val="0"/>
        <w:spacing w:after="160" w:line="259" w:lineRule="auto"/>
        <w:ind w:firstLine="709"/>
        <w:jc w:val="right"/>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_______________  Должность, ______________подпись, _______________печать </w:t>
      </w:r>
    </w:p>
    <w:p w:rsidR="00477775" w:rsidRPr="00477775" w:rsidRDefault="00477775" w:rsidP="00477775">
      <w:pPr>
        <w:autoSpaceDE w:val="0"/>
        <w:autoSpaceDN w:val="0"/>
        <w:adjustRightInd w:val="0"/>
        <w:spacing w:after="160" w:line="259" w:lineRule="auto"/>
        <w:ind w:firstLine="709"/>
        <w:jc w:val="right"/>
        <w:rPr>
          <w:rFonts w:ascii="Times New Roman" w:eastAsia="Calibri" w:hAnsi="Times New Roman" w:cs="Times New Roman"/>
          <w:i/>
          <w:sz w:val="24"/>
          <w:szCs w:val="24"/>
        </w:rPr>
      </w:pPr>
      <w:r w:rsidRPr="00477775">
        <w:rPr>
          <w:rFonts w:ascii="Times New Roman" w:eastAsia="Calibri" w:hAnsi="Times New Roman" w:cs="Times New Roman"/>
          <w:i/>
          <w:sz w:val="24"/>
          <w:szCs w:val="24"/>
        </w:rPr>
        <w:t>(для юридических лиц)</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477775" w:rsidRDefault="00477775"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Pr="00477775"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Приложение 2 </w:t>
      </w:r>
      <w:r w:rsidRPr="00477775">
        <w:rPr>
          <w:rFonts w:ascii="Times New Roman" w:eastAsia="Calibri" w:hAnsi="Times New Roman" w:cs="Times New Roman"/>
          <w:sz w:val="24"/>
          <w:szCs w:val="24"/>
          <w:lang w:eastAsia="ru-RU"/>
        </w:rPr>
        <w:br/>
        <w:t xml:space="preserve">к </w:t>
      </w:r>
      <w:r w:rsidR="002B27AF" w:rsidRPr="002B27AF">
        <w:rPr>
          <w:rFonts w:ascii="Times New Roman" w:eastAsia="Calibri" w:hAnsi="Times New Roman" w:cs="Times New Roman"/>
          <w:sz w:val="24"/>
          <w:szCs w:val="24"/>
          <w:lang w:eastAsia="ru-RU"/>
        </w:rPr>
        <w:t>а</w:t>
      </w:r>
      <w:r w:rsidRPr="00477775">
        <w:rPr>
          <w:rFonts w:ascii="Times New Roman" w:eastAsia="Calibri" w:hAnsi="Times New Roman" w:cs="Times New Roman"/>
          <w:sz w:val="24"/>
          <w:szCs w:val="24"/>
          <w:lang w:eastAsia="ru-RU"/>
        </w:rPr>
        <w:t>дминистративному регламенту</w:t>
      </w:r>
    </w:p>
    <w:p w:rsidR="00477775" w:rsidRPr="00477775" w:rsidRDefault="00477775" w:rsidP="00477775">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предоставления муниципальной услуги </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«Предоставление земельных участков,</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 xml:space="preserve">находящихся в муниципальной собственности </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 xml:space="preserve">или государственная собственность на которые </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не разграничена, на торгах»</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p>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РАСПИСКА В ПОЛУЧЕНИИ ДОКУМЕНТОВ</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   </w:t>
      </w:r>
    </w:p>
    <w:p w:rsidR="00477775" w:rsidRPr="00477775" w:rsidRDefault="00477775" w:rsidP="002B27AF">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________________________________________________________________</w:t>
      </w:r>
    </w:p>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0"/>
          <w:szCs w:val="20"/>
        </w:rPr>
      </w:pPr>
      <w:r w:rsidRPr="00477775">
        <w:rPr>
          <w:rFonts w:ascii="Times New Roman" w:eastAsia="Calibri" w:hAnsi="Times New Roman" w:cs="Times New Roman"/>
          <w:sz w:val="20"/>
          <w:szCs w:val="20"/>
        </w:rPr>
        <w:t>(ФИО заявителя / представителя)</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8"/>
          <w:szCs w:val="28"/>
        </w:rPr>
      </w:pPr>
    </w:p>
    <w:p w:rsidR="00477775" w:rsidRPr="00477775" w:rsidRDefault="00477775" w:rsidP="00477775">
      <w:pPr>
        <w:autoSpaceDE w:val="0"/>
        <w:autoSpaceDN w:val="0"/>
        <w:adjustRightInd w:val="0"/>
        <w:spacing w:after="0" w:line="240" w:lineRule="auto"/>
        <w:ind w:firstLine="709"/>
        <w:rPr>
          <w:rFonts w:ascii="Times New Roman" w:eastAsia="Calibri" w:hAnsi="Times New Roman" w:cs="Times New Roman"/>
          <w:sz w:val="24"/>
          <w:szCs w:val="24"/>
        </w:rPr>
      </w:pPr>
      <w:r w:rsidRPr="00477775">
        <w:rPr>
          <w:rFonts w:ascii="Times New Roman" w:eastAsia="Calibri" w:hAnsi="Times New Roman" w:cs="Times New Roman"/>
          <w:sz w:val="24"/>
          <w:szCs w:val="24"/>
        </w:rPr>
        <w:t>Представленные документы</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p>
    <w:tbl>
      <w:tblPr>
        <w:tblW w:w="9599" w:type="dxa"/>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477775" w:rsidRPr="00477775" w:rsidTr="0069258E">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 п/п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Примечание</w:t>
            </w:r>
          </w:p>
        </w:tc>
      </w:tr>
      <w:tr w:rsidR="00477775" w:rsidRPr="00477775" w:rsidTr="0069258E">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r>
      <w:tr w:rsidR="00477775" w:rsidRPr="00477775" w:rsidTr="0069258E">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r>
      <w:tr w:rsidR="00477775" w:rsidRPr="00477775" w:rsidTr="0069258E">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r>
    </w:tbl>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r w:rsidRPr="00477775">
        <w:rPr>
          <w:rFonts w:ascii="Times New Roman" w:eastAsia="Calibri" w:hAnsi="Times New Roman" w:cs="Times New Roman"/>
          <w:sz w:val="24"/>
          <w:szCs w:val="24"/>
        </w:rPr>
        <w:t>Документы сдал и один экземпляр расписки получил:</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rPr>
      </w:pPr>
      <w:r w:rsidRPr="00477775">
        <w:rPr>
          <w:rFonts w:ascii="Times New Roman" w:eastAsia="Calibri" w:hAnsi="Times New Roman" w:cs="Times New Roman"/>
          <w:sz w:val="28"/>
          <w:szCs w:val="28"/>
        </w:rPr>
        <w:t>_____________    _____________  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4"/>
          <w:szCs w:val="24"/>
        </w:rPr>
      </w:pPr>
      <w:r w:rsidRPr="00477775">
        <w:rPr>
          <w:rFonts w:ascii="Times New Roman" w:eastAsia="Calibri" w:hAnsi="Times New Roman" w:cs="Times New Roman"/>
          <w:sz w:val="16"/>
          <w:szCs w:val="16"/>
        </w:rPr>
        <w:t xml:space="preserve">             (дата)                                   (подпись)                                          (Ф.И.О. </w:t>
      </w:r>
      <w:r w:rsidRPr="00477775">
        <w:rPr>
          <w:rFonts w:ascii="Times New Roman" w:eastAsia="Calibri" w:hAnsi="Times New Roman" w:cs="Times New Roman"/>
          <w:sz w:val="20"/>
          <w:szCs w:val="20"/>
        </w:rPr>
        <w:t>заявителя /представителя)</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16"/>
          <w:szCs w:val="16"/>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4"/>
          <w:szCs w:val="24"/>
        </w:rPr>
      </w:pPr>
      <w:r w:rsidRPr="00477775">
        <w:rPr>
          <w:rFonts w:ascii="Times New Roman" w:eastAsia="Calibri" w:hAnsi="Times New Roman" w:cs="Times New Roman"/>
          <w:sz w:val="24"/>
          <w:szCs w:val="24"/>
        </w:rPr>
        <w:t>Документы  принял  на ______ листах и зарегистрировал в журнале регистрации</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8"/>
          <w:szCs w:val="28"/>
        </w:rPr>
      </w:pPr>
      <w:r w:rsidRPr="00477775">
        <w:rPr>
          <w:rFonts w:ascii="Times New Roman" w:eastAsia="Calibri" w:hAnsi="Times New Roman" w:cs="Times New Roman"/>
          <w:sz w:val="24"/>
          <w:szCs w:val="24"/>
        </w:rPr>
        <w:t>от ________________ №</w:t>
      </w:r>
      <w:r w:rsidRPr="00477775">
        <w:rPr>
          <w:rFonts w:ascii="Times New Roman" w:eastAsia="Calibri" w:hAnsi="Times New Roman" w:cs="Times New Roman"/>
          <w:sz w:val="28"/>
          <w:szCs w:val="28"/>
        </w:rPr>
        <w:t xml:space="preserve"> 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0"/>
          <w:szCs w:val="20"/>
        </w:rPr>
      </w:pPr>
      <w:r w:rsidRPr="00477775">
        <w:rPr>
          <w:rFonts w:ascii="Times New Roman" w:eastAsia="Calibri" w:hAnsi="Times New Roman" w:cs="Times New Roman"/>
          <w:sz w:val="20"/>
          <w:szCs w:val="20"/>
        </w:rPr>
        <w:t xml:space="preserve">                   (дата)                  </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rPr>
      </w:pPr>
      <w:r w:rsidRPr="00477775">
        <w:rPr>
          <w:rFonts w:ascii="Times New Roman" w:eastAsia="Calibri" w:hAnsi="Times New Roman" w:cs="Times New Roman"/>
          <w:sz w:val="28"/>
          <w:szCs w:val="28"/>
        </w:rPr>
        <w:t>_________________   _______________    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0"/>
          <w:szCs w:val="20"/>
        </w:rPr>
      </w:pPr>
      <w:r w:rsidRPr="00477775">
        <w:rPr>
          <w:rFonts w:ascii="Times New Roman" w:eastAsia="Calibri" w:hAnsi="Times New Roman" w:cs="Times New Roman"/>
          <w:sz w:val="20"/>
          <w:szCs w:val="20"/>
        </w:rPr>
        <w:t xml:space="preserve">               (должность)                                (подпись)                                  (Ф.И.О. специалиста)</w:t>
      </w: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3D6FEF" w:rsidRDefault="003D6FEF" w:rsidP="002A2F4C">
      <w:pPr>
        <w:spacing w:after="0" w:line="240" w:lineRule="auto"/>
        <w:ind w:firstLine="708"/>
        <w:jc w:val="both"/>
        <w:rPr>
          <w:rFonts w:ascii="Times New Roman" w:eastAsia="Times New Roman" w:hAnsi="Times New Roman" w:cs="Times New Roman"/>
          <w:sz w:val="24"/>
          <w:szCs w:val="24"/>
          <w:lang w:eastAsia="ru-RU"/>
        </w:rPr>
      </w:pPr>
    </w:p>
    <w:sectPr w:rsidR="003D6FEF" w:rsidSect="00B77F33">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19" w:rsidRDefault="00724119" w:rsidP="00FA2D19">
      <w:pPr>
        <w:spacing w:after="0" w:line="240" w:lineRule="auto"/>
      </w:pPr>
      <w:r>
        <w:separator/>
      </w:r>
    </w:p>
  </w:endnote>
  <w:endnote w:type="continuationSeparator" w:id="0">
    <w:p w:rsidR="00724119" w:rsidRDefault="00724119"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19" w:rsidRDefault="00724119" w:rsidP="00FA2D19">
      <w:pPr>
        <w:spacing w:after="0" w:line="240" w:lineRule="auto"/>
      </w:pPr>
      <w:r>
        <w:separator/>
      </w:r>
    </w:p>
  </w:footnote>
  <w:footnote w:type="continuationSeparator" w:id="0">
    <w:p w:rsidR="00724119" w:rsidRDefault="00724119"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5280499"/>
    <w:multiLevelType w:val="hybridMultilevel"/>
    <w:tmpl w:val="0D3656E4"/>
    <w:lvl w:ilvl="0" w:tplc="1120440C">
      <w:start w:val="3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8597924"/>
    <w:multiLevelType w:val="hybridMultilevel"/>
    <w:tmpl w:val="11E28876"/>
    <w:lvl w:ilvl="0" w:tplc="788CFCA0">
      <w:start w:val="1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AE2557"/>
    <w:multiLevelType w:val="hybridMultilevel"/>
    <w:tmpl w:val="1E7CEA2E"/>
    <w:lvl w:ilvl="0" w:tplc="823A89A6">
      <w:start w:val="3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3"/>
  </w:num>
  <w:num w:numId="5">
    <w:abstractNumId w:val="16"/>
  </w:num>
  <w:num w:numId="6">
    <w:abstractNumId w:val="9"/>
  </w:num>
  <w:num w:numId="7">
    <w:abstractNumId w:val="19"/>
  </w:num>
  <w:num w:numId="8">
    <w:abstractNumId w:val="1"/>
  </w:num>
  <w:num w:numId="9">
    <w:abstractNumId w:val="7"/>
  </w:num>
  <w:num w:numId="10">
    <w:abstractNumId w:val="6"/>
  </w:num>
  <w:num w:numId="11">
    <w:abstractNumId w:val="2"/>
  </w:num>
  <w:num w:numId="12">
    <w:abstractNumId w:val="18"/>
  </w:num>
  <w:num w:numId="13">
    <w:abstractNumId w:val="8"/>
  </w:num>
  <w:num w:numId="14">
    <w:abstractNumId w:val="11"/>
  </w:num>
  <w:num w:numId="15">
    <w:abstractNumId w:val="4"/>
  </w:num>
  <w:num w:numId="16">
    <w:abstractNumId w:val="17"/>
  </w:num>
  <w:num w:numId="17">
    <w:abstractNumId w:val="14"/>
  </w:num>
  <w:num w:numId="18">
    <w:abstractNumId w:val="10"/>
  </w:num>
  <w:num w:numId="19">
    <w:abstractNumId w:val="15"/>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37ED"/>
    <w:rsid w:val="000145CB"/>
    <w:rsid w:val="00023BAD"/>
    <w:rsid w:val="00026F73"/>
    <w:rsid w:val="00031BF0"/>
    <w:rsid w:val="00037464"/>
    <w:rsid w:val="00044EF8"/>
    <w:rsid w:val="000476CB"/>
    <w:rsid w:val="0005051B"/>
    <w:rsid w:val="00057B16"/>
    <w:rsid w:val="00060340"/>
    <w:rsid w:val="00066E8D"/>
    <w:rsid w:val="000705C0"/>
    <w:rsid w:val="00070EE4"/>
    <w:rsid w:val="00074790"/>
    <w:rsid w:val="00077617"/>
    <w:rsid w:val="00084FF7"/>
    <w:rsid w:val="000906D0"/>
    <w:rsid w:val="00090A4D"/>
    <w:rsid w:val="000A333B"/>
    <w:rsid w:val="000B004E"/>
    <w:rsid w:val="000B3B6C"/>
    <w:rsid w:val="000B653C"/>
    <w:rsid w:val="000C1F29"/>
    <w:rsid w:val="000C60B6"/>
    <w:rsid w:val="000D25E7"/>
    <w:rsid w:val="000D331C"/>
    <w:rsid w:val="000D3CFD"/>
    <w:rsid w:val="000D6D54"/>
    <w:rsid w:val="000D7DD1"/>
    <w:rsid w:val="000F0073"/>
    <w:rsid w:val="000F2D3F"/>
    <w:rsid w:val="00100E51"/>
    <w:rsid w:val="00103EAA"/>
    <w:rsid w:val="00104C3A"/>
    <w:rsid w:val="00111B24"/>
    <w:rsid w:val="001257C5"/>
    <w:rsid w:val="00127CBC"/>
    <w:rsid w:val="00132331"/>
    <w:rsid w:val="00135275"/>
    <w:rsid w:val="00154921"/>
    <w:rsid w:val="00155E8B"/>
    <w:rsid w:val="00160FB8"/>
    <w:rsid w:val="00182782"/>
    <w:rsid w:val="001843DB"/>
    <w:rsid w:val="00185CAE"/>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6107"/>
    <w:rsid w:val="001F3F15"/>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37EA"/>
    <w:rsid w:val="0023707E"/>
    <w:rsid w:val="00240118"/>
    <w:rsid w:val="00254357"/>
    <w:rsid w:val="00254877"/>
    <w:rsid w:val="00255673"/>
    <w:rsid w:val="002606EB"/>
    <w:rsid w:val="002637B5"/>
    <w:rsid w:val="002762BA"/>
    <w:rsid w:val="00280352"/>
    <w:rsid w:val="00283CF3"/>
    <w:rsid w:val="00287E92"/>
    <w:rsid w:val="002A2F4C"/>
    <w:rsid w:val="002A50D4"/>
    <w:rsid w:val="002B27AF"/>
    <w:rsid w:val="002B5198"/>
    <w:rsid w:val="002C05AC"/>
    <w:rsid w:val="002C304C"/>
    <w:rsid w:val="002C754D"/>
    <w:rsid w:val="002D42E9"/>
    <w:rsid w:val="002E6F71"/>
    <w:rsid w:val="002F1612"/>
    <w:rsid w:val="002F5528"/>
    <w:rsid w:val="00301ABE"/>
    <w:rsid w:val="00303E1A"/>
    <w:rsid w:val="00307235"/>
    <w:rsid w:val="00317972"/>
    <w:rsid w:val="003302C7"/>
    <w:rsid w:val="003424F6"/>
    <w:rsid w:val="0034341F"/>
    <w:rsid w:val="00346FA9"/>
    <w:rsid w:val="0035443A"/>
    <w:rsid w:val="00357F2A"/>
    <w:rsid w:val="0036281E"/>
    <w:rsid w:val="00362D82"/>
    <w:rsid w:val="0037294F"/>
    <w:rsid w:val="003738E3"/>
    <w:rsid w:val="003820CA"/>
    <w:rsid w:val="00391450"/>
    <w:rsid w:val="003930CA"/>
    <w:rsid w:val="00393BBC"/>
    <w:rsid w:val="003A727A"/>
    <w:rsid w:val="003B71C7"/>
    <w:rsid w:val="003C100C"/>
    <w:rsid w:val="003D2A49"/>
    <w:rsid w:val="003D6F16"/>
    <w:rsid w:val="003D6FEF"/>
    <w:rsid w:val="003D7E95"/>
    <w:rsid w:val="00403EC6"/>
    <w:rsid w:val="0041235A"/>
    <w:rsid w:val="00412CE3"/>
    <w:rsid w:val="00417025"/>
    <w:rsid w:val="004203F3"/>
    <w:rsid w:val="0042116A"/>
    <w:rsid w:val="00426B16"/>
    <w:rsid w:val="004407AD"/>
    <w:rsid w:val="004428C0"/>
    <w:rsid w:val="00443553"/>
    <w:rsid w:val="00443D6E"/>
    <w:rsid w:val="00444B20"/>
    <w:rsid w:val="00452AB1"/>
    <w:rsid w:val="00461859"/>
    <w:rsid w:val="00462D5B"/>
    <w:rsid w:val="004630F5"/>
    <w:rsid w:val="0046673A"/>
    <w:rsid w:val="00470C2C"/>
    <w:rsid w:val="00476EF3"/>
    <w:rsid w:val="00477775"/>
    <w:rsid w:val="00482A08"/>
    <w:rsid w:val="00485717"/>
    <w:rsid w:val="004931CC"/>
    <w:rsid w:val="00494BA7"/>
    <w:rsid w:val="00495A87"/>
    <w:rsid w:val="00497CF8"/>
    <w:rsid w:val="004A5CB2"/>
    <w:rsid w:val="004A6292"/>
    <w:rsid w:val="004B7DD3"/>
    <w:rsid w:val="004C19FE"/>
    <w:rsid w:val="004C5C5E"/>
    <w:rsid w:val="004C6897"/>
    <w:rsid w:val="004C6EB6"/>
    <w:rsid w:val="004E37F5"/>
    <w:rsid w:val="004E3B50"/>
    <w:rsid w:val="004F0269"/>
    <w:rsid w:val="004F35A3"/>
    <w:rsid w:val="004F3B76"/>
    <w:rsid w:val="004F5D4F"/>
    <w:rsid w:val="004F5D52"/>
    <w:rsid w:val="00505037"/>
    <w:rsid w:val="005106C0"/>
    <w:rsid w:val="00510CB1"/>
    <w:rsid w:val="0051143F"/>
    <w:rsid w:val="005120F4"/>
    <w:rsid w:val="005141AE"/>
    <w:rsid w:val="00524CC1"/>
    <w:rsid w:val="00527353"/>
    <w:rsid w:val="005309AF"/>
    <w:rsid w:val="00532525"/>
    <w:rsid w:val="005344BA"/>
    <w:rsid w:val="00536A71"/>
    <w:rsid w:val="00537A64"/>
    <w:rsid w:val="00552955"/>
    <w:rsid w:val="00555825"/>
    <w:rsid w:val="00555A6D"/>
    <w:rsid w:val="0055735A"/>
    <w:rsid w:val="00557760"/>
    <w:rsid w:val="00557EB4"/>
    <w:rsid w:val="005646FB"/>
    <w:rsid w:val="005736A1"/>
    <w:rsid w:val="00573BC5"/>
    <w:rsid w:val="0057579D"/>
    <w:rsid w:val="005762D8"/>
    <w:rsid w:val="0058392D"/>
    <w:rsid w:val="0058619F"/>
    <w:rsid w:val="00590739"/>
    <w:rsid w:val="00591539"/>
    <w:rsid w:val="00591729"/>
    <w:rsid w:val="00594880"/>
    <w:rsid w:val="005956F7"/>
    <w:rsid w:val="005A62CD"/>
    <w:rsid w:val="005B3B8E"/>
    <w:rsid w:val="005B3EF9"/>
    <w:rsid w:val="005B6FCB"/>
    <w:rsid w:val="005E08BD"/>
    <w:rsid w:val="005E1DDF"/>
    <w:rsid w:val="005F4A24"/>
    <w:rsid w:val="005F6F1D"/>
    <w:rsid w:val="00605C46"/>
    <w:rsid w:val="00605FF7"/>
    <w:rsid w:val="0061052E"/>
    <w:rsid w:val="0062777D"/>
    <w:rsid w:val="00632E54"/>
    <w:rsid w:val="00635AB2"/>
    <w:rsid w:val="00655380"/>
    <w:rsid w:val="006602AD"/>
    <w:rsid w:val="00660C81"/>
    <w:rsid w:val="00664228"/>
    <w:rsid w:val="006646F5"/>
    <w:rsid w:val="00683B7A"/>
    <w:rsid w:val="00683E7D"/>
    <w:rsid w:val="00684072"/>
    <w:rsid w:val="0068724B"/>
    <w:rsid w:val="0069258E"/>
    <w:rsid w:val="00693887"/>
    <w:rsid w:val="0069422A"/>
    <w:rsid w:val="006B28C8"/>
    <w:rsid w:val="006B716C"/>
    <w:rsid w:val="006D3176"/>
    <w:rsid w:val="006D47CE"/>
    <w:rsid w:val="006D480B"/>
    <w:rsid w:val="006D7799"/>
    <w:rsid w:val="006E08A1"/>
    <w:rsid w:val="006F0DDC"/>
    <w:rsid w:val="006F64FB"/>
    <w:rsid w:val="007046E2"/>
    <w:rsid w:val="00710F7C"/>
    <w:rsid w:val="00720D35"/>
    <w:rsid w:val="00724119"/>
    <w:rsid w:val="007266F5"/>
    <w:rsid w:val="007302EA"/>
    <w:rsid w:val="0073222D"/>
    <w:rsid w:val="007341E0"/>
    <w:rsid w:val="007410C9"/>
    <w:rsid w:val="007469A1"/>
    <w:rsid w:val="00755638"/>
    <w:rsid w:val="00756267"/>
    <w:rsid w:val="007800CD"/>
    <w:rsid w:val="00780E96"/>
    <w:rsid w:val="007821D0"/>
    <w:rsid w:val="00784E26"/>
    <w:rsid w:val="00785FB2"/>
    <w:rsid w:val="00795EFC"/>
    <w:rsid w:val="007975CD"/>
    <w:rsid w:val="00797DF0"/>
    <w:rsid w:val="007A58F3"/>
    <w:rsid w:val="007A7B25"/>
    <w:rsid w:val="007B5D7F"/>
    <w:rsid w:val="007D2A22"/>
    <w:rsid w:val="007D3187"/>
    <w:rsid w:val="007E2DFE"/>
    <w:rsid w:val="007E6364"/>
    <w:rsid w:val="007E6E4E"/>
    <w:rsid w:val="007F1C4F"/>
    <w:rsid w:val="007F4733"/>
    <w:rsid w:val="007F6CE1"/>
    <w:rsid w:val="007F788D"/>
    <w:rsid w:val="008005C8"/>
    <w:rsid w:val="00803D6C"/>
    <w:rsid w:val="00806AF8"/>
    <w:rsid w:val="00812033"/>
    <w:rsid w:val="00812913"/>
    <w:rsid w:val="00823686"/>
    <w:rsid w:val="0083070E"/>
    <w:rsid w:val="00835A53"/>
    <w:rsid w:val="00837380"/>
    <w:rsid w:val="00841F9D"/>
    <w:rsid w:val="00847517"/>
    <w:rsid w:val="0085020D"/>
    <w:rsid w:val="008557B8"/>
    <w:rsid w:val="00857F77"/>
    <w:rsid w:val="008608A6"/>
    <w:rsid w:val="00862DED"/>
    <w:rsid w:val="00862F46"/>
    <w:rsid w:val="00870EEA"/>
    <w:rsid w:val="00875FE3"/>
    <w:rsid w:val="00876416"/>
    <w:rsid w:val="00890D85"/>
    <w:rsid w:val="00892CC2"/>
    <w:rsid w:val="008A4CAF"/>
    <w:rsid w:val="008A78E6"/>
    <w:rsid w:val="008C08C5"/>
    <w:rsid w:val="008C60F8"/>
    <w:rsid w:val="008C6EFB"/>
    <w:rsid w:val="008D4AC3"/>
    <w:rsid w:val="008F4EAA"/>
    <w:rsid w:val="00914B92"/>
    <w:rsid w:val="00917179"/>
    <w:rsid w:val="00927B2B"/>
    <w:rsid w:val="00930272"/>
    <w:rsid w:val="00941813"/>
    <w:rsid w:val="00946E67"/>
    <w:rsid w:val="00947490"/>
    <w:rsid w:val="00950064"/>
    <w:rsid w:val="00952388"/>
    <w:rsid w:val="00952466"/>
    <w:rsid w:val="00967C1C"/>
    <w:rsid w:val="00972B5E"/>
    <w:rsid w:val="0097745A"/>
    <w:rsid w:val="0098492B"/>
    <w:rsid w:val="009879DE"/>
    <w:rsid w:val="00992F30"/>
    <w:rsid w:val="009952BD"/>
    <w:rsid w:val="009B076E"/>
    <w:rsid w:val="009B62BC"/>
    <w:rsid w:val="009C0986"/>
    <w:rsid w:val="009C4B8E"/>
    <w:rsid w:val="009D5E41"/>
    <w:rsid w:val="009E3529"/>
    <w:rsid w:val="009E5843"/>
    <w:rsid w:val="009F0A36"/>
    <w:rsid w:val="00A048FF"/>
    <w:rsid w:val="00A065CA"/>
    <w:rsid w:val="00A131E4"/>
    <w:rsid w:val="00A155D8"/>
    <w:rsid w:val="00A16C56"/>
    <w:rsid w:val="00A240FA"/>
    <w:rsid w:val="00A3332D"/>
    <w:rsid w:val="00A42173"/>
    <w:rsid w:val="00A427E8"/>
    <w:rsid w:val="00A438A7"/>
    <w:rsid w:val="00A53982"/>
    <w:rsid w:val="00A6386A"/>
    <w:rsid w:val="00A73165"/>
    <w:rsid w:val="00A84D72"/>
    <w:rsid w:val="00A86C90"/>
    <w:rsid w:val="00A90BCE"/>
    <w:rsid w:val="00A942C5"/>
    <w:rsid w:val="00A96B47"/>
    <w:rsid w:val="00AA1B41"/>
    <w:rsid w:val="00AA494F"/>
    <w:rsid w:val="00AB7C92"/>
    <w:rsid w:val="00AE014C"/>
    <w:rsid w:val="00AE2821"/>
    <w:rsid w:val="00AE4026"/>
    <w:rsid w:val="00AE4B4E"/>
    <w:rsid w:val="00AF1DF6"/>
    <w:rsid w:val="00AF5187"/>
    <w:rsid w:val="00B015FA"/>
    <w:rsid w:val="00B04111"/>
    <w:rsid w:val="00B05D44"/>
    <w:rsid w:val="00B0673A"/>
    <w:rsid w:val="00B07DAC"/>
    <w:rsid w:val="00B1323A"/>
    <w:rsid w:val="00B15F86"/>
    <w:rsid w:val="00B16DE8"/>
    <w:rsid w:val="00B26B64"/>
    <w:rsid w:val="00B35B12"/>
    <w:rsid w:val="00B410B8"/>
    <w:rsid w:val="00B5063E"/>
    <w:rsid w:val="00B61BD4"/>
    <w:rsid w:val="00B65803"/>
    <w:rsid w:val="00B66DCB"/>
    <w:rsid w:val="00B77F33"/>
    <w:rsid w:val="00B82922"/>
    <w:rsid w:val="00B84169"/>
    <w:rsid w:val="00B85F44"/>
    <w:rsid w:val="00B90733"/>
    <w:rsid w:val="00B92B0E"/>
    <w:rsid w:val="00B93081"/>
    <w:rsid w:val="00B93DAE"/>
    <w:rsid w:val="00B95A77"/>
    <w:rsid w:val="00B96E72"/>
    <w:rsid w:val="00BA3C8E"/>
    <w:rsid w:val="00BB5572"/>
    <w:rsid w:val="00BE3BBB"/>
    <w:rsid w:val="00BE7F84"/>
    <w:rsid w:val="00BF6B68"/>
    <w:rsid w:val="00BF73A3"/>
    <w:rsid w:val="00C11CDB"/>
    <w:rsid w:val="00C13031"/>
    <w:rsid w:val="00C2510E"/>
    <w:rsid w:val="00C331E1"/>
    <w:rsid w:val="00C34247"/>
    <w:rsid w:val="00C43A8B"/>
    <w:rsid w:val="00C46876"/>
    <w:rsid w:val="00C64580"/>
    <w:rsid w:val="00C70007"/>
    <w:rsid w:val="00C74F4D"/>
    <w:rsid w:val="00C770FD"/>
    <w:rsid w:val="00C83010"/>
    <w:rsid w:val="00C87208"/>
    <w:rsid w:val="00C92AED"/>
    <w:rsid w:val="00CA0311"/>
    <w:rsid w:val="00CB1E4F"/>
    <w:rsid w:val="00CB356E"/>
    <w:rsid w:val="00CB3A63"/>
    <w:rsid w:val="00CB4843"/>
    <w:rsid w:val="00CC2B6C"/>
    <w:rsid w:val="00CC7772"/>
    <w:rsid w:val="00CD6251"/>
    <w:rsid w:val="00CE1B83"/>
    <w:rsid w:val="00CF2CD3"/>
    <w:rsid w:val="00D00F44"/>
    <w:rsid w:val="00D0439F"/>
    <w:rsid w:val="00D14364"/>
    <w:rsid w:val="00D213F5"/>
    <w:rsid w:val="00D248FD"/>
    <w:rsid w:val="00D32310"/>
    <w:rsid w:val="00D338CB"/>
    <w:rsid w:val="00D343B8"/>
    <w:rsid w:val="00D40055"/>
    <w:rsid w:val="00D41C86"/>
    <w:rsid w:val="00D51D3A"/>
    <w:rsid w:val="00D66296"/>
    <w:rsid w:val="00D666C6"/>
    <w:rsid w:val="00D672CD"/>
    <w:rsid w:val="00D70F2D"/>
    <w:rsid w:val="00D722CC"/>
    <w:rsid w:val="00D72DED"/>
    <w:rsid w:val="00D844FA"/>
    <w:rsid w:val="00DB159F"/>
    <w:rsid w:val="00DB6C43"/>
    <w:rsid w:val="00DC0A61"/>
    <w:rsid w:val="00DC14B4"/>
    <w:rsid w:val="00DC1DA7"/>
    <w:rsid w:val="00DC55EC"/>
    <w:rsid w:val="00DD3A1D"/>
    <w:rsid w:val="00DE2DBB"/>
    <w:rsid w:val="00DE36BF"/>
    <w:rsid w:val="00DF385D"/>
    <w:rsid w:val="00E00746"/>
    <w:rsid w:val="00E00B50"/>
    <w:rsid w:val="00E01977"/>
    <w:rsid w:val="00E02329"/>
    <w:rsid w:val="00E03416"/>
    <w:rsid w:val="00E0521A"/>
    <w:rsid w:val="00E05FEB"/>
    <w:rsid w:val="00E14B2B"/>
    <w:rsid w:val="00E170FB"/>
    <w:rsid w:val="00E17C02"/>
    <w:rsid w:val="00E21B1B"/>
    <w:rsid w:val="00E23E5E"/>
    <w:rsid w:val="00E23EA1"/>
    <w:rsid w:val="00E417FE"/>
    <w:rsid w:val="00E540DF"/>
    <w:rsid w:val="00E6169D"/>
    <w:rsid w:val="00E809A6"/>
    <w:rsid w:val="00E91EB6"/>
    <w:rsid w:val="00E972BD"/>
    <w:rsid w:val="00EA04FD"/>
    <w:rsid w:val="00EA09F2"/>
    <w:rsid w:val="00EA1FF4"/>
    <w:rsid w:val="00EA7BF6"/>
    <w:rsid w:val="00EC599C"/>
    <w:rsid w:val="00EE4657"/>
    <w:rsid w:val="00EF210A"/>
    <w:rsid w:val="00EF3EFC"/>
    <w:rsid w:val="00F13BF3"/>
    <w:rsid w:val="00F3244E"/>
    <w:rsid w:val="00F36002"/>
    <w:rsid w:val="00F40260"/>
    <w:rsid w:val="00F44E41"/>
    <w:rsid w:val="00F64FFA"/>
    <w:rsid w:val="00F760B2"/>
    <w:rsid w:val="00F84B56"/>
    <w:rsid w:val="00F87BD9"/>
    <w:rsid w:val="00F94F83"/>
    <w:rsid w:val="00F9593E"/>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fc.admhmao.ru/" TargetMode="External"/><Relationship Id="rId18" Type="http://schemas.openxmlformats.org/officeDocument/2006/relationships/hyperlink" Target="consultantplus://offline/ref=3A1E40DF8E7C631EED5399BF5B506F002ABDA4772052FFFFB5E5C9F5D0873125CED37A18DE22BCA72CDC00BAB3B6E2D0E67AD6B6A2BDC9E6R4vB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adastr.ru" TargetMode="External"/><Relationship Id="rId17" Type="http://schemas.openxmlformats.org/officeDocument/2006/relationships/hyperlink" Target="consultantplus://offline/ref=3A1E40DF8E7C631EED5399BF5B506F002ABDA4772052FFFFB5E5C9F5D0873125CED37A18DE22BCA023DC00BAB3B6E2D0E67AD6B6A2BDC9E6R4vBG" TargetMode="External"/><Relationship Id="rId2" Type="http://schemas.openxmlformats.org/officeDocument/2006/relationships/styles" Target="styles.xml"/><Relationship Id="rId16" Type="http://schemas.openxmlformats.org/officeDocument/2006/relationships/hyperlink" Target="garantF1://3063305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log.ru/rn86/" TargetMode="External"/><Relationship Id="rId5" Type="http://schemas.openxmlformats.org/officeDocument/2006/relationships/webSettings" Target="webSettings.xml"/><Relationship Id="rId15" Type="http://schemas.openxmlformats.org/officeDocument/2006/relationships/hyperlink" Target="garantF1://30633051.1000" TargetMode="External"/><Relationship Id="rId10" Type="http://schemas.openxmlformats.org/officeDocument/2006/relationships/hyperlink" Target="http://www.86.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garantF1://1207751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8101</TotalTime>
  <Pages>24</Pages>
  <Words>10759</Words>
  <Characters>61332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Потанина Марина Викторовна</cp:lastModifiedBy>
  <cp:revision>126</cp:revision>
  <cp:lastPrinted>2019-02-18T11:57:00Z</cp:lastPrinted>
  <dcterms:created xsi:type="dcterms:W3CDTF">2018-04-18T12:02:00Z</dcterms:created>
  <dcterms:modified xsi:type="dcterms:W3CDTF">2019-04-10T07:53:00Z</dcterms:modified>
</cp:coreProperties>
</file>