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5D5C4F">
        <w:rPr>
          <w:rFonts w:ascii="PT Astra Serif" w:hAnsi="PT Astra Serif"/>
          <w:sz w:val="24"/>
          <w:szCs w:val="24"/>
        </w:rPr>
        <w:t>1</w:t>
      </w:r>
      <w:r w:rsidR="00992621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1B057F">
        <w:rPr>
          <w:rFonts w:ascii="PT Astra Serif" w:hAnsi="PT Astra Serif"/>
          <w:sz w:val="24"/>
          <w:szCs w:val="24"/>
        </w:rPr>
        <w:t>81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027A63" w:rsidRPr="00027A63" w:rsidRDefault="00027A63" w:rsidP="00027A63">
      <w:pPr>
        <w:pStyle w:val="a4"/>
        <w:tabs>
          <w:tab w:val="left" w:pos="-284"/>
          <w:tab w:val="left" w:pos="426"/>
          <w:tab w:val="left" w:pos="567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27A63" w:rsidRPr="00027A63" w:rsidRDefault="00027A63" w:rsidP="00027A63">
      <w:pPr>
        <w:tabs>
          <w:tab w:val="left" w:pos="-284"/>
          <w:tab w:val="left" w:pos="426"/>
          <w:tab w:val="left" w:pos="567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027A63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027A6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27A63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27A6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pacing w:val="-6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027A63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;</w:t>
      </w:r>
    </w:p>
    <w:p w:rsidR="00027A63" w:rsidRPr="00027A63" w:rsidRDefault="00027A63" w:rsidP="00027A63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027A63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27A63">
        <w:rPr>
          <w:rFonts w:ascii="PT Astra Serif" w:hAnsi="PT Astra Serif"/>
          <w:sz w:val="24"/>
          <w:szCs w:val="24"/>
        </w:rPr>
        <w:t>Югорска</w:t>
      </w:r>
      <w:proofErr w:type="spellEnd"/>
      <w:r w:rsidRPr="00027A63">
        <w:rPr>
          <w:rFonts w:ascii="PT Astra Serif" w:hAnsi="PT Astra Serif"/>
          <w:sz w:val="24"/>
          <w:szCs w:val="24"/>
        </w:rPr>
        <w:t>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583F67" w:rsidRPr="00DE3A7C" w:rsidRDefault="00583F67" w:rsidP="00583F67">
      <w:pPr>
        <w:pStyle w:val="a4"/>
        <w:ind w:left="426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B057F">
        <w:rPr>
          <w:rFonts w:ascii="PT Astra Serif" w:hAnsi="PT Astra Serif"/>
          <w:spacing w:val="-6"/>
          <w:sz w:val="24"/>
          <w:szCs w:val="24"/>
        </w:rPr>
        <w:t>Авдеева Анастасия Сергеевна</w:t>
      </w:r>
      <w:r>
        <w:rPr>
          <w:rFonts w:ascii="PT Astra Serif" w:hAnsi="PT Astra Serif"/>
          <w:spacing w:val="-6"/>
          <w:sz w:val="24"/>
          <w:szCs w:val="24"/>
        </w:rPr>
        <w:t xml:space="preserve">, контрактный управляющий муниципального бюджетного </w:t>
      </w:r>
      <w:r w:rsidR="00685643">
        <w:rPr>
          <w:rFonts w:ascii="PT Astra Serif" w:hAnsi="PT Astra Serif"/>
          <w:spacing w:val="-6"/>
          <w:sz w:val="24"/>
          <w:szCs w:val="24"/>
        </w:rPr>
        <w:t xml:space="preserve">общеобразовательного </w:t>
      </w:r>
      <w:r>
        <w:rPr>
          <w:rFonts w:ascii="PT Astra Serif" w:hAnsi="PT Astra Serif"/>
          <w:spacing w:val="-6"/>
          <w:sz w:val="24"/>
          <w:szCs w:val="24"/>
        </w:rPr>
        <w:t>учреждения «</w:t>
      </w:r>
      <w:r w:rsidR="00685643">
        <w:rPr>
          <w:rFonts w:ascii="PT Astra Serif" w:hAnsi="PT Astra Serif"/>
          <w:spacing w:val="-6"/>
          <w:sz w:val="24"/>
          <w:szCs w:val="24"/>
        </w:rPr>
        <w:t>Гимназия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381FAD" w:rsidRPr="00685643" w:rsidRDefault="00381FAD" w:rsidP="003D1E83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D5C4F"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5316D7" w:rsidRPr="005D5C4F">
        <w:rPr>
          <w:rFonts w:ascii="PT Astra Serif" w:hAnsi="PT Astra Serif"/>
          <w:spacing w:val="-6"/>
        </w:rPr>
        <w:t>5</w:t>
      </w:r>
      <w:r w:rsidR="001B057F">
        <w:rPr>
          <w:rFonts w:ascii="PT Astra Serif" w:hAnsi="PT Astra Serif"/>
          <w:spacing w:val="-6"/>
        </w:rPr>
        <w:t>81</w:t>
      </w:r>
      <w:r w:rsidRPr="005D5C4F">
        <w:rPr>
          <w:rFonts w:ascii="PT Astra Serif" w:hAnsi="PT Astra Serif"/>
          <w:spacing w:val="-6"/>
        </w:rPr>
        <w:t xml:space="preserve"> </w:t>
      </w:r>
      <w:r w:rsidR="0080773E" w:rsidRPr="005D5C4F">
        <w:rPr>
          <w:rFonts w:ascii="PT Astra Serif" w:hAnsi="PT Astra Serif"/>
          <w:bCs/>
        </w:rPr>
        <w:t xml:space="preserve">среди  субъектов малого </w:t>
      </w:r>
      <w:r w:rsidR="0080773E" w:rsidRPr="00685643">
        <w:rPr>
          <w:rFonts w:ascii="PT Astra Serif" w:hAnsi="PT Astra Serif"/>
          <w:bCs/>
        </w:rPr>
        <w:t>предпринимательства и социально ориентированных</w:t>
      </w:r>
      <w:r w:rsidR="0080773E" w:rsidRPr="00685643">
        <w:rPr>
          <w:rFonts w:ascii="PT Astra Serif" w:hAnsi="PT Astra Serif" w:cs="Angsana New"/>
          <w:bCs/>
        </w:rPr>
        <w:t xml:space="preserve"> </w:t>
      </w:r>
      <w:r w:rsidR="0080773E" w:rsidRPr="00685643">
        <w:rPr>
          <w:rFonts w:ascii="PT Astra Serif" w:hAnsi="PT Astra Serif"/>
          <w:bCs/>
        </w:rPr>
        <w:t>некоммерческих</w:t>
      </w:r>
      <w:r w:rsidR="0080773E" w:rsidRPr="00685643">
        <w:rPr>
          <w:rFonts w:ascii="PT Astra Serif" w:hAnsi="PT Astra Serif" w:cs="Angsana New"/>
          <w:bCs/>
        </w:rPr>
        <w:t xml:space="preserve"> </w:t>
      </w:r>
      <w:r w:rsidR="0080773E" w:rsidRPr="00685643">
        <w:rPr>
          <w:rFonts w:ascii="PT Astra Serif" w:hAnsi="PT Astra Serif"/>
          <w:bCs/>
        </w:rPr>
        <w:t>организаций</w:t>
      </w:r>
      <w:r w:rsidR="0080773E" w:rsidRPr="00685643">
        <w:rPr>
          <w:rFonts w:ascii="PT Astra Serif" w:hAnsi="PT Astra Serif" w:cs="Angsana New"/>
          <w:bCs/>
        </w:rPr>
        <w:t xml:space="preserve"> </w:t>
      </w:r>
      <w:r w:rsidRPr="00685643">
        <w:rPr>
          <w:rFonts w:ascii="PT Astra Serif" w:hAnsi="PT Astra Serif"/>
          <w:spacing w:val="-6"/>
        </w:rPr>
        <w:t xml:space="preserve">на право заключения </w:t>
      </w:r>
      <w:r w:rsidR="00490D20" w:rsidRPr="00685643">
        <w:rPr>
          <w:rFonts w:ascii="PT Astra Serif" w:hAnsi="PT Astra Serif"/>
          <w:spacing w:val="-6"/>
        </w:rPr>
        <w:t>гражданско-правового договора</w:t>
      </w:r>
      <w:r w:rsidRPr="00685643">
        <w:rPr>
          <w:rFonts w:ascii="PT Astra Serif" w:hAnsi="PT Astra Serif"/>
          <w:spacing w:val="-6"/>
        </w:rPr>
        <w:t xml:space="preserve"> </w:t>
      </w:r>
      <w:r w:rsidRPr="00685643">
        <w:rPr>
          <w:rFonts w:ascii="PT Astra Serif" w:hAnsi="PT Astra Serif"/>
        </w:rPr>
        <w:t xml:space="preserve">на </w:t>
      </w:r>
      <w:r w:rsidR="00685643" w:rsidRPr="00685643">
        <w:rPr>
          <w:rFonts w:ascii="PT Astra Serif" w:hAnsi="PT Astra Serif" w:cs="Arial"/>
          <w:color w:val="000000"/>
          <w:shd w:val="clear" w:color="auto" w:fill="FFFFFF"/>
        </w:rPr>
        <w:t>оказание услуг частной охраны (выставление поста охраны)</w:t>
      </w:r>
      <w:r w:rsidR="005316D7" w:rsidRPr="00685643">
        <w:rPr>
          <w:rFonts w:ascii="PT Astra Serif" w:hAnsi="PT Astra Serif"/>
        </w:rPr>
        <w:t>.</w:t>
      </w:r>
    </w:p>
    <w:p w:rsidR="005D5C4F" w:rsidRPr="00685643" w:rsidRDefault="005D5C4F" w:rsidP="005D5C4F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68564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8564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8564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85643">
        <w:rPr>
          <w:rFonts w:ascii="PT Astra Serif" w:hAnsi="PT Astra Serif"/>
          <w:bCs/>
          <w:sz w:val="24"/>
          <w:szCs w:val="24"/>
        </w:rPr>
        <w:t>, код аукциона 01873000058250005</w:t>
      </w:r>
      <w:r w:rsidR="001B057F" w:rsidRPr="00685643">
        <w:rPr>
          <w:rFonts w:ascii="PT Astra Serif" w:hAnsi="PT Astra Serif"/>
          <w:bCs/>
          <w:sz w:val="24"/>
          <w:szCs w:val="24"/>
        </w:rPr>
        <w:t>81</w:t>
      </w:r>
      <w:r w:rsidRPr="00685643">
        <w:rPr>
          <w:rFonts w:ascii="PT Astra Serif" w:hAnsi="PT Astra Serif"/>
          <w:bCs/>
          <w:sz w:val="24"/>
          <w:szCs w:val="24"/>
        </w:rPr>
        <w:t xml:space="preserve">. </w:t>
      </w:r>
    </w:p>
    <w:p w:rsidR="00065376" w:rsidRPr="00685643" w:rsidRDefault="00065376" w:rsidP="00065376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68564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85643" w:rsidRPr="0068564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253862200101186220100100660018010244</w:t>
      </w:r>
      <w:r w:rsidRPr="00685643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065376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="00381FAD"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316D7">
        <w:rPr>
          <w:rFonts w:ascii="PT Astra Serif" w:hAnsi="PT Astra Serif"/>
          <w:sz w:val="24"/>
          <w:szCs w:val="24"/>
        </w:rPr>
        <w:t>договора</w:t>
      </w:r>
      <w:r w:rsidR="00381FAD" w:rsidRPr="00EE4AFF">
        <w:rPr>
          <w:rFonts w:ascii="PT Astra Serif" w:hAnsi="PT Astra Serif"/>
          <w:sz w:val="24"/>
          <w:szCs w:val="24"/>
        </w:rPr>
        <w:t xml:space="preserve">: </w:t>
      </w:r>
      <w:r w:rsidR="00685643">
        <w:rPr>
          <w:rFonts w:ascii="PT Astra Serif" w:hAnsi="PT Astra Serif"/>
          <w:sz w:val="24"/>
          <w:szCs w:val="24"/>
        </w:rPr>
        <w:t>3 058 560</w:t>
      </w:r>
      <w:r w:rsidR="00583F67">
        <w:rPr>
          <w:rFonts w:ascii="PT Astra Serif" w:hAnsi="PT Astra Serif"/>
          <w:sz w:val="24"/>
          <w:szCs w:val="24"/>
        </w:rPr>
        <w:t xml:space="preserve"> </w:t>
      </w:r>
      <w:r w:rsidR="00381FAD" w:rsidRPr="00EE4AFF">
        <w:rPr>
          <w:rFonts w:ascii="PT Astra Serif" w:hAnsi="PT Astra Serif"/>
          <w:sz w:val="24"/>
          <w:szCs w:val="24"/>
        </w:rPr>
        <w:t>рубл</w:t>
      </w:r>
      <w:r w:rsidR="00490D20">
        <w:rPr>
          <w:rFonts w:ascii="PT Astra Serif" w:hAnsi="PT Astra Serif"/>
          <w:sz w:val="24"/>
          <w:szCs w:val="24"/>
        </w:rPr>
        <w:t>ей</w:t>
      </w:r>
      <w:r w:rsidR="00381FAD"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 w:rsidR="00381FAD">
        <w:rPr>
          <w:rFonts w:ascii="PT Astra Serif" w:hAnsi="PT Astra Serif"/>
          <w:sz w:val="24"/>
          <w:szCs w:val="24"/>
        </w:rPr>
        <w:t xml:space="preserve"> </w:t>
      </w:r>
      <w:r w:rsidR="00381FAD" w:rsidRPr="00EE4AFF">
        <w:rPr>
          <w:rFonts w:ascii="PT Astra Serif" w:hAnsi="PT Astra Serif"/>
          <w:sz w:val="24"/>
          <w:szCs w:val="24"/>
        </w:rPr>
        <w:t xml:space="preserve"> </w:t>
      </w:r>
      <w:r w:rsidR="00381FAD"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 w:rsidR="00381FAD"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3F67">
        <w:rPr>
          <w:rFonts w:ascii="PT Astra Serif" w:hAnsi="PT Astra Serif"/>
          <w:spacing w:val="-6"/>
          <w:sz w:val="24"/>
          <w:szCs w:val="24"/>
        </w:rPr>
        <w:t xml:space="preserve">Муниципальное  бюджетное </w:t>
      </w:r>
      <w:r w:rsidR="00685643">
        <w:rPr>
          <w:rFonts w:ascii="PT Astra Serif" w:hAnsi="PT Astra Serif"/>
          <w:spacing w:val="-6"/>
          <w:sz w:val="24"/>
          <w:szCs w:val="24"/>
        </w:rPr>
        <w:t xml:space="preserve">общеобразовательное </w:t>
      </w:r>
      <w:r w:rsidR="00583F67">
        <w:rPr>
          <w:rFonts w:ascii="PT Astra Serif" w:hAnsi="PT Astra Serif"/>
          <w:spacing w:val="-6"/>
          <w:sz w:val="24"/>
          <w:szCs w:val="24"/>
        </w:rPr>
        <w:t>учреждение «</w:t>
      </w:r>
      <w:r w:rsidR="00685643">
        <w:rPr>
          <w:rFonts w:ascii="PT Astra Serif" w:hAnsi="PT Astra Serif"/>
          <w:spacing w:val="-6"/>
          <w:sz w:val="24"/>
          <w:szCs w:val="24"/>
        </w:rPr>
        <w:t>Гимназия</w:t>
      </w:r>
      <w:r w:rsidR="00583F67">
        <w:rPr>
          <w:rFonts w:ascii="PT Astra Serif" w:hAnsi="PT Astra Serif"/>
          <w:spacing w:val="-6"/>
          <w:sz w:val="24"/>
          <w:szCs w:val="24"/>
        </w:rPr>
        <w:t>»</w:t>
      </w:r>
      <w:r w:rsidR="00A54A0D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685643">
        <w:rPr>
          <w:rFonts w:ascii="PT Astra Serif" w:hAnsi="PT Astra Serif"/>
          <w:sz w:val="24"/>
          <w:szCs w:val="24"/>
        </w:rPr>
        <w:t>628260, ул.</w:t>
      </w:r>
      <w:r w:rsidR="005A0AB3">
        <w:rPr>
          <w:rFonts w:ascii="PT Astra Serif" w:hAnsi="PT Astra Serif"/>
          <w:sz w:val="24"/>
          <w:szCs w:val="24"/>
        </w:rPr>
        <w:t xml:space="preserve"> </w:t>
      </w:r>
      <w:r w:rsidR="00685643">
        <w:rPr>
          <w:rFonts w:ascii="PT Astra Serif" w:hAnsi="PT Astra Serif"/>
          <w:sz w:val="24"/>
          <w:szCs w:val="24"/>
        </w:rPr>
        <w:t>Мира, д.6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85643">
        <w:rPr>
          <w:rFonts w:ascii="PT Astra Serif" w:hAnsi="PT Astra Serif"/>
          <w:sz w:val="24"/>
          <w:szCs w:val="24"/>
        </w:rPr>
        <w:t>3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065376">
        <w:rPr>
          <w:rFonts w:ascii="PT Astra Serif" w:hAnsi="PT Astra Serif"/>
          <w:sz w:val="24"/>
          <w:szCs w:val="24"/>
        </w:rPr>
        <w:t>2</w:t>
      </w:r>
      <w:r w:rsidR="00B82420">
        <w:rPr>
          <w:rFonts w:ascii="PT Astra Serif" w:hAnsi="PT Astra Serif"/>
          <w:sz w:val="24"/>
          <w:szCs w:val="24"/>
        </w:rPr>
        <w:t>53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473DFD">
        <w:rPr>
          <w:rFonts w:ascii="PT Astra Serif" w:hAnsi="PT Astra Serif"/>
          <w:sz w:val="24"/>
          <w:szCs w:val="24"/>
        </w:rPr>
        <w:t>2</w:t>
      </w:r>
      <w:r w:rsidR="00B82420">
        <w:rPr>
          <w:rFonts w:ascii="PT Astra Serif" w:hAnsi="PT Astra Serif"/>
          <w:sz w:val="24"/>
          <w:szCs w:val="24"/>
        </w:rPr>
        <w:t>0</w:t>
      </w:r>
      <w:r w:rsidR="00065376">
        <w:rPr>
          <w:rFonts w:ascii="PT Astra Serif" w:hAnsi="PT Astra Serif"/>
          <w:sz w:val="24"/>
          <w:szCs w:val="24"/>
        </w:rPr>
        <w:t>6</w:t>
      </w:r>
      <w:r w:rsidR="00B82420">
        <w:rPr>
          <w:rFonts w:ascii="PT Astra Serif" w:hAnsi="PT Astra Serif"/>
          <w:sz w:val="24"/>
          <w:szCs w:val="24"/>
        </w:rPr>
        <w:t>, 106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82420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20" w:rsidRPr="00B82420" w:rsidRDefault="00B82420" w:rsidP="00B824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24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20" w:rsidRPr="00B82420" w:rsidRDefault="00B82420" w:rsidP="00B824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24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2267072.00</w:t>
            </w:r>
          </w:p>
        </w:tc>
      </w:tr>
      <w:tr w:rsidR="00B8242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20" w:rsidRPr="00B82420" w:rsidRDefault="00B82420" w:rsidP="00B824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24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20" w:rsidRPr="00B82420" w:rsidRDefault="00B82420" w:rsidP="00B824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24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2282364.80</w:t>
            </w:r>
          </w:p>
        </w:tc>
      </w:tr>
      <w:tr w:rsidR="00B8242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20" w:rsidRPr="00B82420" w:rsidRDefault="00B82420" w:rsidP="00B824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24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20" w:rsidRPr="00B82420" w:rsidRDefault="00B82420" w:rsidP="00B8242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24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3058559.99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065376" w:rsidRPr="00EF5E77">
        <w:rPr>
          <w:rFonts w:ascii="PT Astra Serif" w:hAnsi="PT Astra Serif"/>
          <w:sz w:val="24"/>
          <w:szCs w:val="24"/>
        </w:rPr>
        <w:t xml:space="preserve">№ </w:t>
      </w:r>
      <w:r w:rsidR="00065376">
        <w:rPr>
          <w:rFonts w:ascii="PT Astra Serif" w:hAnsi="PT Astra Serif"/>
          <w:sz w:val="24"/>
          <w:szCs w:val="24"/>
        </w:rPr>
        <w:t>2</w:t>
      </w:r>
      <w:r w:rsidR="00B82420">
        <w:rPr>
          <w:rFonts w:ascii="PT Astra Serif" w:hAnsi="PT Astra Serif"/>
          <w:sz w:val="24"/>
          <w:szCs w:val="24"/>
        </w:rPr>
        <w:t>0</w:t>
      </w:r>
      <w:r w:rsidR="00065376">
        <w:rPr>
          <w:rFonts w:ascii="PT Astra Serif" w:hAnsi="PT Astra Serif"/>
          <w:sz w:val="24"/>
          <w:szCs w:val="24"/>
        </w:rPr>
        <w:t>6</w:t>
      </w:r>
      <w:r w:rsidR="00B82420">
        <w:rPr>
          <w:rFonts w:ascii="PT Astra Serif" w:hAnsi="PT Astra Serif"/>
          <w:sz w:val="24"/>
          <w:szCs w:val="24"/>
        </w:rPr>
        <w:t>,106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490D20" w:rsidTr="00834C99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B8242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065376">
              <w:rPr>
                <w:sz w:val="22"/>
                <w:szCs w:val="22"/>
                <w:lang w:eastAsia="en-US"/>
              </w:rPr>
              <w:t>2</w:t>
            </w:r>
            <w:r w:rsidR="00B82420">
              <w:rPr>
                <w:sz w:val="22"/>
                <w:szCs w:val="22"/>
                <w:lang w:eastAsia="en-US"/>
              </w:rPr>
              <w:t>53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490D20" w:rsidRPr="00930CD9" w:rsidRDefault="00490D20" w:rsidP="00391CE7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>действующей  лицензии на право осуществления частной охранной деятельности, установленной в соответстви</w:t>
            </w:r>
            <w:r w:rsidR="00391CE7">
              <w:rPr>
                <w:rFonts w:ascii="PT Astra Serif" w:hAnsi="PT Astra Serif"/>
                <w:color w:val="000000"/>
                <w:lang w:eastAsia="ar-SA"/>
              </w:rPr>
              <w:t>и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с Федеральным Законом № 99-ФЗ от 04.05.2011г. «О лицензировании отдельных видов деятельности» и выданной, согласно Закон</w:t>
            </w:r>
            <w:r w:rsidR="00391CE7">
              <w:rPr>
                <w:rFonts w:ascii="PT Astra Serif" w:hAnsi="PT Astra Serif"/>
                <w:color w:val="000000"/>
                <w:lang w:eastAsia="ar-SA"/>
              </w:rPr>
              <w:t>у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490D2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90D20" w:rsidRDefault="00490D2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8242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20" w:rsidRPr="00F458BB" w:rsidRDefault="00B8242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20" w:rsidRPr="00B82420" w:rsidRDefault="00B82420" w:rsidP="006856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24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</w:tr>
      <w:tr w:rsidR="00B8242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20" w:rsidRPr="00F458BB" w:rsidRDefault="00B8242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20" w:rsidRPr="00B82420" w:rsidRDefault="00B82420" w:rsidP="006856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8242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</w:t>
            </w:r>
          </w:p>
        </w:tc>
      </w:tr>
    </w:tbl>
    <w:p w:rsidR="006020FD" w:rsidRDefault="006020FD" w:rsidP="006020FD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90D20" w:rsidRPr="006020FD" w:rsidRDefault="00490D20" w:rsidP="006020FD">
      <w:pPr>
        <w:pStyle w:val="a4"/>
        <w:widowControl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6020F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020F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6020F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6020FD">
        <w:rPr>
          <w:rFonts w:ascii="PT Astra Serif" w:hAnsi="PT Astra Serif"/>
          <w:sz w:val="24"/>
          <w:szCs w:val="24"/>
        </w:rPr>
        <w:t>.</w:t>
      </w:r>
    </w:p>
    <w:p w:rsidR="00490D20" w:rsidRDefault="00490D20" w:rsidP="00B82420">
      <w:pPr>
        <w:rPr>
          <w:rFonts w:ascii="PT Astra Serif" w:hAnsi="PT Astra Serif"/>
          <w:sz w:val="24"/>
          <w:szCs w:val="24"/>
        </w:rPr>
      </w:pPr>
    </w:p>
    <w:p w:rsidR="006020FD" w:rsidRDefault="006020FD" w:rsidP="00967AD8">
      <w:pPr>
        <w:jc w:val="center"/>
        <w:rPr>
          <w:rFonts w:ascii="PT Astra Serif" w:hAnsi="PT Astra Serif"/>
          <w:sz w:val="24"/>
          <w:szCs w:val="24"/>
        </w:rPr>
      </w:pPr>
    </w:p>
    <w:p w:rsidR="006020FD" w:rsidRDefault="006020FD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82420" w:rsidRDefault="00B824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73DFD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FD" w:rsidRPr="002A373B" w:rsidRDefault="00473DFD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FD" w:rsidRDefault="00473DFD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473DFD" w:rsidRDefault="00473DFD" w:rsidP="00AA0405">
      <w:pPr>
        <w:jc w:val="right"/>
        <w:rPr>
          <w:sz w:val="24"/>
          <w:szCs w:val="24"/>
        </w:rPr>
      </w:pPr>
    </w:p>
    <w:p w:rsidR="00473DFD" w:rsidRDefault="00473DFD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473DFD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</w:t>
      </w:r>
      <w:bookmarkStart w:id="0" w:name="_GoBack"/>
      <w:bookmarkEnd w:id="0"/>
      <w:r w:rsidRPr="00150CB3">
        <w:rPr>
          <w:rFonts w:ascii="PT Astra Serif" w:hAnsi="PT Astra Serif"/>
          <w:sz w:val="24"/>
          <w:szCs w:val="24"/>
        </w:rPr>
        <w:t xml:space="preserve">       </w:t>
      </w:r>
      <w:r w:rsidR="005D5C4F">
        <w:rPr>
          <w:rFonts w:ascii="PT Astra Serif" w:hAnsi="PT Astra Serif"/>
          <w:sz w:val="24"/>
          <w:szCs w:val="24"/>
        </w:rPr>
        <w:t xml:space="preserve">               </w:t>
      </w:r>
      <w:r w:rsidR="00473DFD">
        <w:rPr>
          <w:rFonts w:ascii="PT Astra Serif" w:hAnsi="PT Astra Serif"/>
          <w:sz w:val="24"/>
          <w:szCs w:val="24"/>
        </w:rPr>
        <w:t xml:space="preserve">   </w:t>
      </w:r>
      <w:r w:rsidR="001A4954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473DFD">
        <w:rPr>
          <w:rFonts w:ascii="PT Astra Serif" w:hAnsi="PT Astra Serif"/>
          <w:sz w:val="24"/>
          <w:szCs w:val="24"/>
        </w:rPr>
        <w:t>______</w:t>
      </w:r>
      <w:r w:rsidR="00065376">
        <w:rPr>
          <w:rFonts w:ascii="PT Astra Serif" w:hAnsi="PT Astra Serif"/>
          <w:sz w:val="24"/>
          <w:szCs w:val="24"/>
        </w:rPr>
        <w:t>А.</w:t>
      </w:r>
      <w:r w:rsidR="005A0AB3">
        <w:rPr>
          <w:rFonts w:ascii="PT Astra Serif" w:hAnsi="PT Astra Serif"/>
          <w:sz w:val="24"/>
          <w:szCs w:val="24"/>
        </w:rPr>
        <w:t>С. Авдеева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27A63"/>
    <w:rsid w:val="00065376"/>
    <w:rsid w:val="000C4DD4"/>
    <w:rsid w:val="000C658B"/>
    <w:rsid w:val="000D17AC"/>
    <w:rsid w:val="000D1DFA"/>
    <w:rsid w:val="000D5839"/>
    <w:rsid w:val="001351F6"/>
    <w:rsid w:val="0017240D"/>
    <w:rsid w:val="0018224E"/>
    <w:rsid w:val="001A3A50"/>
    <w:rsid w:val="001A4954"/>
    <w:rsid w:val="001B057F"/>
    <w:rsid w:val="001F47AE"/>
    <w:rsid w:val="00201163"/>
    <w:rsid w:val="00230060"/>
    <w:rsid w:val="00243771"/>
    <w:rsid w:val="00287526"/>
    <w:rsid w:val="002955E2"/>
    <w:rsid w:val="002E4B2E"/>
    <w:rsid w:val="00317A1A"/>
    <w:rsid w:val="00352BE8"/>
    <w:rsid w:val="00381FAD"/>
    <w:rsid w:val="0038378B"/>
    <w:rsid w:val="00391CE7"/>
    <w:rsid w:val="00396100"/>
    <w:rsid w:val="003B5EF8"/>
    <w:rsid w:val="003D1E83"/>
    <w:rsid w:val="003F16A2"/>
    <w:rsid w:val="004052B2"/>
    <w:rsid w:val="00412EA2"/>
    <w:rsid w:val="00473DFD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3F67"/>
    <w:rsid w:val="00584A84"/>
    <w:rsid w:val="005971C6"/>
    <w:rsid w:val="005A0AB3"/>
    <w:rsid w:val="005D5C4F"/>
    <w:rsid w:val="005E17EA"/>
    <w:rsid w:val="005E60F0"/>
    <w:rsid w:val="006020FD"/>
    <w:rsid w:val="006024F2"/>
    <w:rsid w:val="0066531B"/>
    <w:rsid w:val="00670EA2"/>
    <w:rsid w:val="0068334E"/>
    <w:rsid w:val="00685643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92621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82420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65</cp:revision>
  <cp:lastPrinted>2025-12-18T06:12:00Z</cp:lastPrinted>
  <dcterms:created xsi:type="dcterms:W3CDTF">2022-02-11T06:02:00Z</dcterms:created>
  <dcterms:modified xsi:type="dcterms:W3CDTF">2025-12-18T06:12:00Z</dcterms:modified>
</cp:coreProperties>
</file>