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0A" w:rsidRDefault="008E650A" w:rsidP="008E650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E650A" w:rsidRDefault="008E650A" w:rsidP="008E650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E650A" w:rsidRDefault="008E650A" w:rsidP="008E650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E650A" w:rsidRDefault="008E650A" w:rsidP="008E650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E650A" w:rsidRDefault="008E650A" w:rsidP="008E650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8E650A" w:rsidRDefault="00E46C47" w:rsidP="008E650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«29</w:t>
      </w:r>
      <w:r w:rsidR="008E650A">
        <w:rPr>
          <w:rFonts w:ascii="PT Astra Serif" w:hAnsi="PT Astra Serif"/>
          <w:sz w:val="24"/>
          <w:szCs w:val="24"/>
        </w:rPr>
        <w:t xml:space="preserve">» апреля 2025 г.                                                                   </w:t>
      </w:r>
      <w:r w:rsidR="008E650A">
        <w:rPr>
          <w:rFonts w:ascii="PT Astra Serif" w:hAnsi="PT Astra Serif"/>
          <w:sz w:val="24"/>
          <w:szCs w:val="24"/>
        </w:rPr>
        <w:t xml:space="preserve">         № 0187300005825000283</w:t>
      </w:r>
      <w:r w:rsidR="008E650A">
        <w:rPr>
          <w:rFonts w:ascii="PT Astra Serif" w:hAnsi="PT Astra Serif"/>
          <w:sz w:val="24"/>
          <w:szCs w:val="24"/>
        </w:rPr>
        <w:t>-2</w:t>
      </w:r>
    </w:p>
    <w:p w:rsidR="008E650A" w:rsidRDefault="008E650A" w:rsidP="008E650A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8E650A" w:rsidRDefault="008E650A" w:rsidP="008E650A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814E75">
        <w:rPr>
          <w:sz w:val="24"/>
          <w:szCs w:val="24"/>
        </w:rPr>
        <w:t xml:space="preserve"> (далее - комиссия) в следующем</w:t>
      </w:r>
      <w:r>
        <w:rPr>
          <w:sz w:val="24"/>
          <w:szCs w:val="24"/>
        </w:rPr>
        <w:t xml:space="preserve"> составе:</w:t>
      </w:r>
    </w:p>
    <w:p w:rsidR="008E650A" w:rsidRDefault="008E650A" w:rsidP="008E650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8E650A" w:rsidRDefault="008E650A" w:rsidP="008E650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8E650A" w:rsidRDefault="008E650A" w:rsidP="008E650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8E650A" w:rsidRDefault="008E650A" w:rsidP="008E650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8E650A" w:rsidRDefault="008E650A" w:rsidP="008E650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8E650A" w:rsidRDefault="008E650A" w:rsidP="008E650A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8E650A" w:rsidRDefault="008E650A" w:rsidP="008E650A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</w:t>
      </w:r>
      <w:r w:rsidR="00395CBD">
        <w:rPr>
          <w:rFonts w:ascii="PT Astra Serif" w:hAnsi="PT Astra Serif"/>
          <w:sz w:val="24"/>
          <w:szCs w:val="24"/>
        </w:rPr>
        <w:t>0187300005825000283</w:t>
      </w:r>
      <w:r>
        <w:rPr>
          <w:rFonts w:ascii="PT Astra Serif" w:hAnsi="PT Astra Serif"/>
          <w:sz w:val="24"/>
          <w:szCs w:val="24"/>
        </w:rPr>
        <w:t xml:space="preserve"> </w:t>
      </w:r>
      <w:r w:rsidR="00395CBD" w:rsidRPr="00395CBD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микрофонов для системы видеоконференцсвязи</w:t>
      </w:r>
      <w:r>
        <w:rPr>
          <w:rFonts w:ascii="PT Astra Serif" w:hAnsi="PT Astra Serif"/>
          <w:sz w:val="24"/>
          <w:szCs w:val="24"/>
        </w:rPr>
        <w:t>.</w:t>
      </w:r>
    </w:p>
    <w:p w:rsidR="008E650A" w:rsidRDefault="008E650A" w:rsidP="008E650A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="00395CBD">
        <w:rPr>
          <w:rFonts w:ascii="PT Astra Serif" w:hAnsi="PT Astra Serif"/>
          <w:sz w:val="24"/>
          <w:szCs w:val="24"/>
        </w:rPr>
        <w:t>0187300005825000283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8E650A" w:rsidRDefault="008E650A" w:rsidP="008E650A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95CBD" w:rsidRPr="00395CBD">
        <w:rPr>
          <w:rFonts w:ascii="PT Astra Serif" w:hAnsi="PT Astra Serif"/>
          <w:sz w:val="24"/>
          <w:szCs w:val="24"/>
        </w:rPr>
        <w:t>253862200236886220100101960012640244</w:t>
      </w:r>
      <w:r>
        <w:rPr>
          <w:rFonts w:ascii="PT Astra Serif" w:hAnsi="PT Astra Serif"/>
          <w:sz w:val="24"/>
          <w:szCs w:val="24"/>
        </w:rPr>
        <w:t>.</w:t>
      </w:r>
    </w:p>
    <w:p w:rsidR="00395CBD" w:rsidRPr="00395CBD" w:rsidRDefault="008E650A" w:rsidP="008E650A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95CBD" w:rsidRPr="00395CBD">
        <w:rPr>
          <w:rFonts w:ascii="PT Astra Serif" w:hAnsi="PT Astra Serif"/>
          <w:sz w:val="24"/>
          <w:szCs w:val="24"/>
        </w:rPr>
        <w:t>58 744 (пятьдесят восемь тысяч семьсот сорок четыре) рубля 00 копеек</w:t>
      </w:r>
      <w:r w:rsidR="00395CBD" w:rsidRPr="00395CBD">
        <w:rPr>
          <w:rFonts w:ascii="PT Astra Serif" w:hAnsi="PT Astra Serif"/>
          <w:sz w:val="24"/>
          <w:szCs w:val="24"/>
        </w:rPr>
        <w:t xml:space="preserve">. </w:t>
      </w:r>
    </w:p>
    <w:p w:rsidR="008E650A" w:rsidRDefault="008E650A" w:rsidP="008E650A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8E650A" w:rsidRDefault="008E650A" w:rsidP="008E650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1D0869">
        <w:rPr>
          <w:rFonts w:ascii="PT Astra Serif" w:hAnsi="PT Astra Serif"/>
          <w:sz w:val="24"/>
          <w:szCs w:val="24"/>
        </w:rPr>
        <w:t xml:space="preserve"> электронной форме были поданы 2</w:t>
      </w:r>
      <w:r>
        <w:rPr>
          <w:rFonts w:ascii="PT Astra Serif" w:hAnsi="PT Astra Serif"/>
          <w:sz w:val="24"/>
          <w:szCs w:val="24"/>
        </w:rPr>
        <w:t xml:space="preserve"> заявки  на участие в аукционе (под идентификационными номерами  № </w:t>
      </w:r>
      <w:r w:rsidR="001D0869">
        <w:rPr>
          <w:rFonts w:ascii="PT Astra Serif" w:hAnsi="PT Astra Serif"/>
          <w:sz w:val="24"/>
          <w:szCs w:val="24"/>
        </w:rPr>
        <w:t>11,87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1"/>
        <w:gridCol w:w="4111"/>
      </w:tblGrid>
      <w:tr w:rsidR="008E650A" w:rsidTr="008E650A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8E650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8E650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D0869" w:rsidRPr="001D0869" w:rsidTr="008E650A">
        <w:trPr>
          <w:trHeight w:val="78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869" w:rsidRPr="001D0869" w:rsidRDefault="001D0869" w:rsidP="001D086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D086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869" w:rsidRPr="001D0869" w:rsidRDefault="001D0869" w:rsidP="001D086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D0869">
              <w:rPr>
                <w:sz w:val="22"/>
                <w:szCs w:val="22"/>
                <w:lang w:eastAsia="en-US"/>
              </w:rPr>
              <w:t>55513.08</w:t>
            </w:r>
          </w:p>
        </w:tc>
      </w:tr>
      <w:tr w:rsidR="001D0869" w:rsidRPr="001D0869" w:rsidTr="008E650A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869" w:rsidRPr="001D0869" w:rsidRDefault="001D0869" w:rsidP="001D086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D086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869" w:rsidRPr="001D0869" w:rsidRDefault="001D0869" w:rsidP="001D086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D0869">
              <w:rPr>
                <w:sz w:val="22"/>
                <w:szCs w:val="22"/>
                <w:lang w:eastAsia="en-US"/>
              </w:rPr>
              <w:t>57700.00</w:t>
            </w:r>
          </w:p>
        </w:tc>
      </w:tr>
    </w:tbl>
    <w:p w:rsidR="008E650A" w:rsidRDefault="008E650A" w:rsidP="008E650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E650A" w:rsidRDefault="008E650A" w:rsidP="008E650A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1D0869">
        <w:rPr>
          <w:rFonts w:ascii="PT Astra Serif" w:hAnsi="PT Astra Serif"/>
          <w:sz w:val="24"/>
          <w:szCs w:val="24"/>
        </w:rPr>
        <w:t>11,87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8E650A" w:rsidRDefault="008E650A" w:rsidP="008E650A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4037"/>
      </w:tblGrid>
      <w:tr w:rsidR="008E650A" w:rsidTr="008E650A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8E650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8E650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E650A" w:rsidTr="008E650A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8E650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1D086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8E650A" w:rsidTr="008E650A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8E650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1D086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87</w:t>
            </w:r>
          </w:p>
        </w:tc>
      </w:tr>
    </w:tbl>
    <w:p w:rsidR="008E650A" w:rsidRDefault="008E650A" w:rsidP="008E650A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E650A" w:rsidRDefault="008E650A" w:rsidP="008E650A">
      <w:pPr>
        <w:pStyle w:val="a5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8E650A" w:rsidRDefault="008E650A" w:rsidP="008E650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E650A" w:rsidRDefault="008E650A" w:rsidP="008E650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E650A" w:rsidTr="008E650A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0A" w:rsidRDefault="008E650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0A" w:rsidRDefault="008E650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0A" w:rsidRDefault="008E650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E650A" w:rsidTr="008E650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A" w:rsidRDefault="008E650A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8E650A" w:rsidRDefault="008E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A" w:rsidRDefault="008E650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E650A" w:rsidRDefault="008E650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0A" w:rsidRDefault="008E650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E650A" w:rsidTr="008E650A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8E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8E650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0A" w:rsidRDefault="008E650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E650A" w:rsidTr="008E650A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8E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0A" w:rsidRDefault="008E650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0A" w:rsidRDefault="008E650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E650A" w:rsidRDefault="008E650A" w:rsidP="008E650A">
      <w:pPr>
        <w:jc w:val="both"/>
        <w:rPr>
          <w:rFonts w:ascii="PT Serif" w:hAnsi="PT Serif"/>
          <w:b/>
          <w:sz w:val="24"/>
          <w:szCs w:val="24"/>
        </w:rPr>
      </w:pPr>
    </w:p>
    <w:p w:rsidR="008E650A" w:rsidRDefault="008E650A" w:rsidP="008E650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E650A" w:rsidRDefault="008E650A" w:rsidP="008E650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8E650A" w:rsidRDefault="008E650A" w:rsidP="008E650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E650A" w:rsidRDefault="008E650A" w:rsidP="008E650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E650A" w:rsidRDefault="008E650A" w:rsidP="008E650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8E650A" w:rsidRDefault="008E650A" w:rsidP="008E650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E650A" w:rsidRDefault="008E650A" w:rsidP="008E650A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sz w:val="24"/>
          <w:szCs w:val="24"/>
        </w:rPr>
        <w:t xml:space="preserve"> </w:t>
      </w:r>
    </w:p>
    <w:p w:rsidR="008E650A" w:rsidRDefault="008E650A" w:rsidP="008E650A"/>
    <w:bookmarkEnd w:id="0"/>
    <w:p w:rsidR="00D92D0C" w:rsidRDefault="00D92D0C"/>
    <w:sectPr w:rsidR="00D92D0C" w:rsidSect="008E650A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EE"/>
    <w:rsid w:val="001D0869"/>
    <w:rsid w:val="00395CBD"/>
    <w:rsid w:val="00706BF6"/>
    <w:rsid w:val="00814E75"/>
    <w:rsid w:val="008E650A"/>
    <w:rsid w:val="00B050EE"/>
    <w:rsid w:val="00B43F14"/>
    <w:rsid w:val="00D92D0C"/>
    <w:rsid w:val="00E4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50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E6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E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50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E6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E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2025-04-28T05:57:00Z</cp:lastPrinted>
  <dcterms:created xsi:type="dcterms:W3CDTF">2025-04-28T04:59:00Z</dcterms:created>
  <dcterms:modified xsi:type="dcterms:W3CDTF">2025-04-28T05:58:00Z</dcterms:modified>
</cp:coreProperties>
</file>