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AAA" w:rsidRDefault="002B7AAA" w:rsidP="00C2676F">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2B7AAA" w:rsidRPr="00C46D9F" w:rsidRDefault="002B7AAA" w:rsidP="002B7AAA">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 xml:space="preserve">на </w:t>
      </w:r>
      <w:r w:rsidR="00C42FA5">
        <w:rPr>
          <w:caps/>
          <w:sz w:val="22"/>
          <w:szCs w:val="22"/>
        </w:rPr>
        <w:t xml:space="preserve">ПОСТАВКУ </w:t>
      </w:r>
      <w:r w:rsidR="00D27909">
        <w:rPr>
          <w:caps/>
          <w:sz w:val="22"/>
          <w:szCs w:val="22"/>
        </w:rPr>
        <w:t>молока сгущенного, масла сливочного</w:t>
      </w:r>
      <w:r w:rsidR="00CC4D32">
        <w:rPr>
          <w:caps/>
          <w:sz w:val="22"/>
          <w:szCs w:val="22"/>
        </w:rPr>
        <w:t xml:space="preserve"> </w:t>
      </w:r>
      <w:r>
        <w:rPr>
          <w:caps/>
          <w:sz w:val="22"/>
          <w:szCs w:val="22"/>
        </w:rPr>
        <w:t xml:space="preserve">ДЛЯ ДОШКОЛЬНЫХ ГРУПП </w:t>
      </w:r>
    </w:p>
    <w:p w:rsidR="002B7AAA" w:rsidRPr="00C46D9F" w:rsidRDefault="002B7AAA" w:rsidP="002B7AAA">
      <w:pPr>
        <w:spacing w:after="0"/>
        <w:jc w:val="center"/>
        <w:rPr>
          <w:caps/>
          <w:sz w:val="22"/>
          <w:szCs w:val="22"/>
        </w:rPr>
      </w:pPr>
      <w:r w:rsidRPr="00C46D9F">
        <w:rPr>
          <w:caps/>
          <w:sz w:val="22"/>
          <w:szCs w:val="22"/>
        </w:rPr>
        <w:t xml:space="preserve">Идентификационный код закупки: </w:t>
      </w:r>
      <w:r w:rsidR="00D27909">
        <w:rPr>
          <w:caps/>
          <w:sz w:val="22"/>
          <w:szCs w:val="22"/>
        </w:rPr>
        <w:t>20 38622001011862201001 0013 001</w:t>
      </w:r>
      <w:r w:rsidR="006E557D">
        <w:rPr>
          <w:caps/>
          <w:sz w:val="22"/>
          <w:szCs w:val="22"/>
        </w:rPr>
        <w:t xml:space="preserve"> 0000</w:t>
      </w:r>
      <w:r w:rsidRPr="00791BFC">
        <w:rPr>
          <w:caps/>
          <w:sz w:val="22"/>
          <w:szCs w:val="22"/>
        </w:rPr>
        <w:t xml:space="preserve"> 000</w:t>
      </w:r>
    </w:p>
    <w:p w:rsidR="002B7AAA" w:rsidRPr="00C46D9F" w:rsidRDefault="002B7AAA" w:rsidP="002B7AAA">
      <w:pPr>
        <w:spacing w:after="0"/>
        <w:jc w:val="center"/>
        <w:rPr>
          <w:sz w:val="22"/>
          <w:szCs w:val="22"/>
        </w:rPr>
      </w:pPr>
    </w:p>
    <w:p w:rsidR="002B7AAA" w:rsidRPr="00EE43AE" w:rsidRDefault="002B7AAA" w:rsidP="002B7AAA">
      <w:pPr>
        <w:spacing w:after="0"/>
      </w:pPr>
      <w:r w:rsidRPr="00EE43AE">
        <w:t xml:space="preserve">г. Югорск                                                                                  </w:t>
      </w:r>
      <w:r>
        <w:t xml:space="preserve">          «___»_____________ 2020</w:t>
      </w:r>
      <w:r w:rsidRPr="00EE43AE">
        <w:t xml:space="preserve">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2B7AAA" w:rsidRPr="00EE43AE" w:rsidRDefault="002B7AAA" w:rsidP="002B7AAA">
      <w:pPr>
        <w:spacing w:after="0"/>
      </w:pPr>
    </w:p>
    <w:p w:rsidR="002B7AAA" w:rsidRPr="00EE43AE" w:rsidRDefault="002B7AAA" w:rsidP="002B7AAA">
      <w:pPr>
        <w:spacing w:after="0"/>
        <w:jc w:val="center"/>
      </w:pPr>
      <w:r w:rsidRPr="00EE43AE">
        <w:t>1. Предмет Договора</w:t>
      </w:r>
    </w:p>
    <w:p w:rsidR="002B7AAA" w:rsidRPr="00EE43AE" w:rsidRDefault="002B7AAA" w:rsidP="002B7AAA">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2B7AAA" w:rsidRPr="00EE43AE" w:rsidRDefault="002B7AAA" w:rsidP="002B7AAA">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B7AAA" w:rsidRPr="00EE43AE" w:rsidRDefault="002B7AAA" w:rsidP="002B7AAA">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B7AAA" w:rsidRPr="00EE43AE" w:rsidRDefault="002B7AAA" w:rsidP="002B7AAA">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2B7AAA" w:rsidRPr="00EE43AE" w:rsidRDefault="002B7AAA" w:rsidP="002B7AAA">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rsidR="00C42FA5">
        <w:t>Геологов, д.21</w:t>
      </w:r>
      <w:r w:rsidRPr="00EE43AE">
        <w:t>, (далее – «место поставки»).</w:t>
      </w:r>
    </w:p>
    <w:p w:rsidR="002B7AAA" w:rsidRPr="00EE43AE" w:rsidRDefault="002B7AAA" w:rsidP="002B7AAA">
      <w:pPr>
        <w:spacing w:after="0"/>
      </w:pPr>
    </w:p>
    <w:p w:rsidR="002B7AAA" w:rsidRPr="00EE43AE" w:rsidRDefault="002B7AAA" w:rsidP="002B7AAA">
      <w:pPr>
        <w:spacing w:after="0"/>
        <w:jc w:val="center"/>
      </w:pPr>
      <w:r w:rsidRPr="00EE43AE">
        <w:t>2. Цена договора и порядок расчетов</w:t>
      </w:r>
    </w:p>
    <w:p w:rsidR="002B7AAA" w:rsidRPr="00EE43AE" w:rsidRDefault="002B7AAA" w:rsidP="002B7AAA">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B7AAA" w:rsidRPr="00EE43AE" w:rsidRDefault="002B7AAA" w:rsidP="002B7AAA">
      <w:pPr>
        <w:autoSpaceDE w:val="0"/>
        <w:autoSpaceDN w:val="0"/>
        <w:adjustRightInd w:val="0"/>
        <w:spacing w:after="0"/>
        <w:ind w:firstLine="540"/>
      </w:pPr>
      <w:r w:rsidRPr="00EE43AE">
        <w:lastRenderedPageBreak/>
        <w:t>Источник финансирован</w:t>
      </w:r>
      <w:r>
        <w:t>ия: Средства бюджетного учреждения на 2020</w:t>
      </w:r>
      <w:r w:rsidRPr="00EE43AE">
        <w:t xml:space="preserve"> год.</w:t>
      </w:r>
    </w:p>
    <w:p w:rsidR="002B7AAA" w:rsidRPr="00EE43AE" w:rsidRDefault="002B7AAA" w:rsidP="002B7AAA">
      <w:pPr>
        <w:spacing w:after="0"/>
        <w:ind w:firstLine="567"/>
        <w:rPr>
          <w:b/>
          <w:i/>
        </w:rPr>
      </w:pPr>
      <w:r w:rsidRPr="00EE43AE">
        <w:t>2.2. Общая цена Договора составляет _____ рублей __ копеек, включая налог на добавленную стоимость</w:t>
      </w:r>
      <w:proofErr w:type="gramStart"/>
      <w:r w:rsidRPr="00EE43AE">
        <w:t xml:space="preserve"> (__  %): _______</w:t>
      </w:r>
      <w:proofErr w:type="gramEnd"/>
      <w:r w:rsidRPr="00EE43AE">
        <w:t>рублей __ копеек</w:t>
      </w:r>
      <w:r w:rsidRPr="00EE43AE">
        <w:rPr>
          <w:i/>
        </w:rPr>
        <w:t xml:space="preserve">./ НДС не облагается в соответствии с п. ___ ст. ____ Налогового кодекса Российской Федерации.*. </w:t>
      </w:r>
      <w:proofErr w:type="gramStart"/>
      <w:r w:rsidRPr="00EE43AE">
        <w:rPr>
          <w:b/>
          <w:i/>
        </w:rPr>
        <w:t>(В случае если Поставщик не является плательщиком НДС,  Заказчик указывает:</w:t>
      </w:r>
      <w:proofErr w:type="gramEnd"/>
      <w:r w:rsidRPr="00EE43AE">
        <w:rPr>
          <w:b/>
          <w:i/>
        </w:rPr>
        <w:t xml:space="preserve"> </w:t>
      </w:r>
      <w:proofErr w:type="gramStart"/>
      <w:r w:rsidRPr="00EE43AE">
        <w:rPr>
          <w:b/>
          <w:i/>
        </w:rPr>
        <w:t>«НДС не облагается»).</w:t>
      </w:r>
      <w:proofErr w:type="gramEnd"/>
    </w:p>
    <w:p w:rsidR="002B7AAA" w:rsidRPr="00EE43AE" w:rsidRDefault="002B7AAA" w:rsidP="002B7AAA">
      <w:pPr>
        <w:widowControl w:val="0"/>
        <w:autoSpaceDE w:val="0"/>
        <w:autoSpaceDN w:val="0"/>
        <w:adjustRightInd w:val="0"/>
        <w:spacing w:after="0"/>
      </w:pPr>
      <w:r w:rsidRPr="00EE43AE">
        <w:t>Стоимость единицы товара указана в Спецификации (Приложение № 1).</w:t>
      </w:r>
    </w:p>
    <w:p w:rsidR="002B7AAA" w:rsidRPr="00EE43AE" w:rsidRDefault="002B7AAA" w:rsidP="002B7AAA">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B7AAA" w:rsidRPr="00EE43AE" w:rsidRDefault="002B7AAA" w:rsidP="002B7AAA">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B7AAA" w:rsidRPr="00EE43AE" w:rsidRDefault="002B7AAA" w:rsidP="002B7AAA">
      <w:pPr>
        <w:widowControl w:val="0"/>
        <w:autoSpaceDE w:val="0"/>
        <w:autoSpaceDN w:val="0"/>
        <w:adjustRightInd w:val="0"/>
        <w:spacing w:after="0"/>
        <w:ind w:firstLine="567"/>
      </w:pPr>
      <w:r w:rsidRPr="00EE43AE">
        <w:t>2.4. Расчеты по Договору производятся в следующем порядке:</w:t>
      </w:r>
    </w:p>
    <w:p w:rsidR="002B7AAA" w:rsidRPr="00EE43AE" w:rsidRDefault="002B7AAA" w:rsidP="002B7AAA">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B7AAA" w:rsidRPr="00EE43AE" w:rsidRDefault="002B7AAA" w:rsidP="002B7AAA">
      <w:pPr>
        <w:autoSpaceDE w:val="0"/>
        <w:autoSpaceDN w:val="0"/>
        <w:adjustRightInd w:val="0"/>
        <w:spacing w:after="0"/>
        <w:ind w:firstLine="567"/>
        <w:rPr>
          <w:i/>
          <w:iCs/>
        </w:rPr>
      </w:pPr>
      <w:r w:rsidRPr="00EE43AE">
        <w:t>2.4.2. Оплата производится в рублях Российской Федерации.</w:t>
      </w:r>
    </w:p>
    <w:p w:rsidR="002B7AAA" w:rsidRPr="00EE43AE" w:rsidRDefault="002B7AAA" w:rsidP="002B7AAA">
      <w:pPr>
        <w:spacing w:after="0"/>
        <w:ind w:firstLine="567"/>
      </w:pPr>
      <w:r w:rsidRPr="00EE43AE">
        <w:t>2.4.3. Авансовые платежи по Договору не предусмотрены.</w:t>
      </w:r>
    </w:p>
    <w:p w:rsidR="002B7AAA" w:rsidRPr="00EE43AE" w:rsidRDefault="002B7AAA" w:rsidP="002B7AAA">
      <w:pPr>
        <w:pStyle w:val="a4"/>
        <w:autoSpaceDE w:val="0"/>
        <w:autoSpaceDN w:val="0"/>
        <w:adjustRightInd w:val="0"/>
        <w:ind w:left="0" w:firstLine="567"/>
        <w:jc w:val="both"/>
      </w:pPr>
      <w:r w:rsidRPr="00EE43AE">
        <w:t>2.4.4. Расчет осуществляется путем перечисления денежных средств на расчетный счет «</w:t>
      </w:r>
      <w:r>
        <w:t>Поставщика</w:t>
      </w:r>
      <w:r w:rsidR="00D27909">
        <w:t>» в течение 15</w:t>
      </w:r>
      <w:r w:rsidRPr="00EE43AE">
        <w:t xml:space="preserve"> </w:t>
      </w:r>
      <w:r w:rsidR="00A014A8">
        <w:t xml:space="preserve">рабочих </w:t>
      </w:r>
      <w:r w:rsidRPr="00EE43AE">
        <w:t>дней после подписания товарной накладной и (или) универсального передаточного документа, счета и (или) счета-фактуры.</w:t>
      </w:r>
    </w:p>
    <w:p w:rsidR="002B7AAA" w:rsidRPr="00EE43AE" w:rsidRDefault="002B7AAA" w:rsidP="002B7AAA">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B7AAA" w:rsidRPr="00EE43AE" w:rsidRDefault="002B7AAA" w:rsidP="002B7AAA">
      <w:pPr>
        <w:spacing w:after="0"/>
      </w:pPr>
    </w:p>
    <w:p w:rsidR="002B7AAA" w:rsidRPr="00EE43AE" w:rsidRDefault="002B7AAA" w:rsidP="002B7AAA">
      <w:pPr>
        <w:spacing w:after="0"/>
      </w:pPr>
    </w:p>
    <w:p w:rsidR="002B7AAA" w:rsidRPr="00EE43AE" w:rsidRDefault="002B7AAA" w:rsidP="002B7AAA">
      <w:pPr>
        <w:spacing w:after="0"/>
        <w:jc w:val="center"/>
      </w:pPr>
      <w:r w:rsidRPr="00EE43AE">
        <w:t>3. Права и обязанности сторон</w:t>
      </w:r>
    </w:p>
    <w:p w:rsidR="002B7AAA" w:rsidRPr="00EE43AE" w:rsidRDefault="002B7AAA" w:rsidP="002B7AAA">
      <w:pPr>
        <w:spacing w:after="0"/>
        <w:ind w:firstLine="567"/>
      </w:pPr>
      <w:r w:rsidRPr="00EE43AE">
        <w:t>3.1. Заказчик имеет право:</w:t>
      </w:r>
    </w:p>
    <w:p w:rsidR="002B7AAA" w:rsidRPr="00EE43AE" w:rsidRDefault="002B7AAA" w:rsidP="002B7AAA">
      <w:pPr>
        <w:spacing w:after="0"/>
        <w:ind w:firstLine="567"/>
      </w:pPr>
      <w:r w:rsidRPr="00EE43AE">
        <w:t>3.1.1. Досрочно принять и оплатить товар.</w:t>
      </w:r>
    </w:p>
    <w:p w:rsidR="002B7AAA" w:rsidRPr="00EE43AE" w:rsidRDefault="002B7AAA" w:rsidP="002B7AAA">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2B7AAA" w:rsidRPr="00EE43AE" w:rsidRDefault="002B7AAA" w:rsidP="002B7AAA">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B7AAA" w:rsidRPr="00EE43AE" w:rsidRDefault="002B7AAA" w:rsidP="002B7AAA">
      <w:pPr>
        <w:spacing w:after="0"/>
        <w:ind w:firstLine="567"/>
      </w:pPr>
      <w:r w:rsidRPr="00EE43AE">
        <w:t>3.1.4. Требовать возмещения неустойки (штрафа, пени) и (или) убытков, причиненных по вине Поставщика.</w:t>
      </w:r>
    </w:p>
    <w:p w:rsidR="002B7AAA" w:rsidRPr="00EE43AE" w:rsidRDefault="002B7AAA" w:rsidP="002B7AAA">
      <w:pPr>
        <w:spacing w:after="0"/>
        <w:ind w:firstLine="567"/>
      </w:pPr>
      <w:r w:rsidRPr="00EE43AE">
        <w:t>3.2. Заказчик обязан:</w:t>
      </w:r>
    </w:p>
    <w:p w:rsidR="002B7AAA" w:rsidRPr="00EE43AE" w:rsidRDefault="002B7AAA" w:rsidP="002B7AAA">
      <w:pPr>
        <w:spacing w:after="0"/>
        <w:ind w:firstLine="567"/>
      </w:pPr>
      <w:r w:rsidRPr="00EE43AE">
        <w:t>3.2.1. Обеспечить приемку поставляемого по Договору товара в соответствии с условиями Договора.</w:t>
      </w:r>
    </w:p>
    <w:p w:rsidR="002B7AAA" w:rsidRPr="00EE43AE" w:rsidRDefault="002B7AAA" w:rsidP="002B7AAA">
      <w:pPr>
        <w:tabs>
          <w:tab w:val="num" w:pos="2443"/>
        </w:tabs>
        <w:spacing w:after="0"/>
        <w:ind w:firstLine="567"/>
      </w:pPr>
      <w:r w:rsidRPr="00EE43AE">
        <w:t>3.2.2. Оплатить поставленный и принятый товар в порядке, предусмотренном Договором.</w:t>
      </w:r>
    </w:p>
    <w:p w:rsidR="002B7AAA" w:rsidRPr="00EE43AE" w:rsidRDefault="002B7AAA" w:rsidP="002B7AAA">
      <w:pPr>
        <w:spacing w:after="0"/>
        <w:ind w:firstLine="567"/>
        <w:jc w:val="left"/>
      </w:pPr>
      <w:r w:rsidRPr="00EE43AE">
        <w:t>3.3. Поставщик обязан:</w:t>
      </w:r>
    </w:p>
    <w:p w:rsidR="002B7AAA" w:rsidRPr="00EE43AE" w:rsidRDefault="002B7AAA" w:rsidP="002B7AAA">
      <w:pPr>
        <w:shd w:val="clear" w:color="auto" w:fill="FFFFFF"/>
        <w:spacing w:after="0"/>
        <w:ind w:firstLine="567"/>
      </w:pPr>
      <w:r w:rsidRPr="00EE43AE">
        <w:t>3.3.1. Поставить товар в сроки, предусмотренные Договором.</w:t>
      </w:r>
    </w:p>
    <w:p w:rsidR="002B7AAA" w:rsidRPr="00EE43AE" w:rsidRDefault="002B7AAA" w:rsidP="002B7AAA">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w:t>
      </w:r>
      <w:bookmarkStart w:id="1" w:name="_GoBack"/>
      <w:bookmarkEnd w:id="1"/>
      <w:r w:rsidRPr="00EE43AE">
        <w:t xml:space="preserve">, поставляемые в рамках Договора, произведены за пределами Российской Федерации, </w:t>
      </w:r>
      <w:r w:rsidRPr="00EE43AE">
        <w:lastRenderedPageBreak/>
        <w:t>Поставщик обязуется документально подтвердить Заказчику, что товары выпущены в свободное обращение на территории Российской Федерации.</w:t>
      </w:r>
    </w:p>
    <w:p w:rsidR="002B7AAA" w:rsidRPr="00EE43AE" w:rsidRDefault="002B7AAA" w:rsidP="002B7AAA">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B7AAA" w:rsidRPr="00EE43AE" w:rsidRDefault="002B7AAA" w:rsidP="002B7AAA">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2B7AAA" w:rsidRPr="00EE43AE" w:rsidRDefault="002B7AAA" w:rsidP="002B7AAA">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autoSpaceDE w:val="0"/>
        <w:autoSpaceDN w:val="0"/>
        <w:adjustRightInd w:val="0"/>
        <w:spacing w:after="0"/>
        <w:ind w:firstLine="567"/>
      </w:pPr>
      <w:r w:rsidRPr="00EE43AE">
        <w:t>3.3.6. Выполнять иные обязанности, предусмотренные Договором.</w:t>
      </w:r>
    </w:p>
    <w:p w:rsidR="002B7AAA" w:rsidRPr="00EE43AE" w:rsidRDefault="002B7AAA" w:rsidP="002B7AAA">
      <w:pPr>
        <w:spacing w:after="0"/>
        <w:ind w:firstLine="567"/>
      </w:pPr>
      <w:r w:rsidRPr="00EE43AE">
        <w:t>3.4.7. Поставщик вправе:</w:t>
      </w:r>
    </w:p>
    <w:p w:rsidR="002B7AAA" w:rsidRPr="00EE43AE" w:rsidRDefault="002B7AAA" w:rsidP="002B7AAA">
      <w:pPr>
        <w:spacing w:after="0"/>
        <w:ind w:firstLine="567"/>
      </w:pPr>
      <w:r w:rsidRPr="00EE43AE">
        <w:t>3.4.8. Требовать приемки и оплаты товара в объеме, порядке, сроки и на условиях, предусмотренных Договором.</w:t>
      </w:r>
    </w:p>
    <w:p w:rsidR="002B7AAA" w:rsidRPr="00EE43AE" w:rsidRDefault="002B7AAA" w:rsidP="002B7AAA">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2B7AAA" w:rsidRPr="00EE43AE" w:rsidRDefault="002B7AAA" w:rsidP="002B7AAA">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spacing w:after="0"/>
        <w:ind w:firstLine="567"/>
      </w:pPr>
      <w:r w:rsidRPr="00EE43AE">
        <w:t>3.3.7. Выполнять иные обязанности, предусмотренные договором.</w:t>
      </w:r>
    </w:p>
    <w:p w:rsidR="002B7AAA" w:rsidRPr="00EE43AE" w:rsidRDefault="002B7AAA" w:rsidP="002B7AAA">
      <w:pPr>
        <w:spacing w:after="0"/>
        <w:ind w:firstLine="567"/>
      </w:pPr>
      <w:r w:rsidRPr="00EE43AE">
        <w:t>3.4. Поставщик вправе:</w:t>
      </w:r>
    </w:p>
    <w:p w:rsidR="002B7AAA" w:rsidRPr="00EE43AE" w:rsidRDefault="002B7AAA" w:rsidP="002B7AAA">
      <w:pPr>
        <w:spacing w:after="0"/>
        <w:ind w:firstLine="567"/>
      </w:pPr>
      <w:r w:rsidRPr="00EE43AE">
        <w:t>3.4.1. Требовать приемки и оплаты товара в объеме, порядке, сроки и на условиях, предусмотренных договором.</w:t>
      </w:r>
    </w:p>
    <w:p w:rsidR="002B7AAA" w:rsidRPr="00EE43AE" w:rsidRDefault="002B7AAA" w:rsidP="002B7AAA">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B7AAA" w:rsidRPr="00EE43AE" w:rsidRDefault="002B7AAA" w:rsidP="002B7AAA">
      <w:pPr>
        <w:spacing w:after="0"/>
      </w:pPr>
    </w:p>
    <w:p w:rsidR="002B7AAA" w:rsidRPr="00EE43AE" w:rsidRDefault="002B7AAA" w:rsidP="002B7AAA">
      <w:pPr>
        <w:spacing w:after="0"/>
        <w:jc w:val="center"/>
      </w:pPr>
      <w:r w:rsidRPr="00EE43AE">
        <w:t>4. Порядок и сроки поставки товара</w:t>
      </w:r>
    </w:p>
    <w:p w:rsidR="006E557D" w:rsidRDefault="002B7AAA" w:rsidP="002B7AAA">
      <w:pPr>
        <w:spacing w:after="0"/>
        <w:ind w:firstLine="567"/>
        <w:rPr>
          <w:u w:val="single"/>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w:t>
      </w:r>
      <w:r w:rsidR="00CC4D32">
        <w:rPr>
          <w:u w:val="single"/>
        </w:rPr>
        <w:t>со дня подписания</w:t>
      </w:r>
      <w:r w:rsidRPr="00EE43AE">
        <w:rPr>
          <w:u w:val="single"/>
        </w:rPr>
        <w:t xml:space="preserve"> гражданско-правового договора</w:t>
      </w:r>
      <w:r>
        <w:rPr>
          <w:u w:val="single"/>
        </w:rPr>
        <w:t xml:space="preserve"> </w:t>
      </w:r>
      <w:r w:rsidRPr="00EE43AE">
        <w:rPr>
          <w:u w:val="single"/>
        </w:rPr>
        <w:t xml:space="preserve">по 31 декабря 2020 г. 2 раза в неделю (понедельник и четверг) с 08.00 до 15.00 часов, по письменной или телефонной заявке заказчика.  </w:t>
      </w:r>
    </w:p>
    <w:p w:rsidR="002B7AAA" w:rsidRPr="00EE43AE" w:rsidRDefault="002B7AAA" w:rsidP="002B7AAA">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2B7AAA" w:rsidRPr="00EE43AE" w:rsidRDefault="002B7AAA" w:rsidP="002B7AAA">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2B7AAA" w:rsidRPr="00EE43AE" w:rsidRDefault="002B7AAA" w:rsidP="002B7AAA">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2B7AAA" w:rsidRPr="00EE43AE" w:rsidRDefault="002B7AAA" w:rsidP="002B7AAA">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B7AAA" w:rsidRPr="00EE43AE" w:rsidRDefault="002B7AAA" w:rsidP="002B7AAA">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2B7AAA" w:rsidRPr="00EE43AE" w:rsidRDefault="002B7AAA" w:rsidP="002B7AAA">
      <w:pPr>
        <w:spacing w:after="0"/>
        <w:ind w:firstLine="567"/>
      </w:pPr>
      <w:r w:rsidRPr="00EE43AE">
        <w:lastRenderedPageBreak/>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B7AAA" w:rsidRPr="00EE43AE" w:rsidRDefault="002B7AAA" w:rsidP="002B7AAA">
      <w:pPr>
        <w:spacing w:after="0"/>
      </w:pPr>
    </w:p>
    <w:p w:rsidR="002B7AAA" w:rsidRPr="00EE43AE" w:rsidRDefault="002B7AAA" w:rsidP="002B7AAA">
      <w:pPr>
        <w:jc w:val="center"/>
      </w:pPr>
      <w:r w:rsidRPr="00EE43AE">
        <w:t>5. Порядок сдачи и приемки товара</w:t>
      </w:r>
    </w:p>
    <w:p w:rsidR="002B7AAA" w:rsidRPr="00EE43AE" w:rsidRDefault="002B7AAA" w:rsidP="002B7AAA">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2B7AAA" w:rsidRPr="00EE43AE" w:rsidRDefault="002B7AAA" w:rsidP="002B7AAA">
      <w:pPr>
        <w:spacing w:after="0"/>
        <w:ind w:left="560"/>
      </w:pPr>
      <w:r w:rsidRPr="00EE43AE">
        <w:rPr>
          <w:i/>
        </w:rPr>
        <w:t xml:space="preserve">- </w:t>
      </w:r>
      <w:r w:rsidRPr="00EE43AE">
        <w:t xml:space="preserve">товарные накладные или акт сдачи-приемки товара; </w:t>
      </w:r>
    </w:p>
    <w:p w:rsidR="002B7AAA" w:rsidRPr="00EE43AE" w:rsidRDefault="002B7AAA" w:rsidP="002B7AAA">
      <w:pPr>
        <w:numPr>
          <w:ilvl w:val="0"/>
          <w:numId w:val="3"/>
        </w:numPr>
        <w:tabs>
          <w:tab w:val="clear" w:pos="1070"/>
          <w:tab w:val="num" w:pos="840"/>
          <w:tab w:val="num" w:pos="1287"/>
        </w:tabs>
        <w:spacing w:after="0"/>
        <w:ind w:left="0" w:firstLine="560"/>
      </w:pPr>
      <w:r w:rsidRPr="00EE43AE">
        <w:t xml:space="preserve">счет или счет-фактуру. </w:t>
      </w:r>
    </w:p>
    <w:p w:rsidR="002B7AAA" w:rsidRPr="00EE43AE" w:rsidRDefault="002B7AAA" w:rsidP="002B7AAA">
      <w:pPr>
        <w:spacing w:after="0"/>
        <w:ind w:firstLine="567"/>
      </w:pPr>
      <w:r w:rsidRPr="00EE43AE">
        <w:t>5.2. Приемка товара осуществляется в месте поставки товара.</w:t>
      </w:r>
    </w:p>
    <w:p w:rsidR="002B7AAA" w:rsidRPr="00EE43AE" w:rsidRDefault="002B7AAA" w:rsidP="002B7AAA">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2B7AAA" w:rsidRPr="00EE43AE" w:rsidRDefault="002B7AAA" w:rsidP="002B7AAA">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2B7AAA" w:rsidRPr="00EE43AE" w:rsidRDefault="002B7AAA" w:rsidP="002B7AAA">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B7AAA" w:rsidRPr="00EE43AE" w:rsidRDefault="002B7AAA" w:rsidP="002B7AAA">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B7AAA" w:rsidRPr="00EE43AE" w:rsidRDefault="002B7AAA" w:rsidP="002B7AAA">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B7AAA" w:rsidRPr="00EE43AE" w:rsidRDefault="002B7AAA" w:rsidP="002B7AAA">
      <w:pPr>
        <w:spacing w:after="0"/>
        <w:ind w:firstLine="567"/>
      </w:pPr>
      <w:r w:rsidRPr="00EE43AE">
        <w:t xml:space="preserve">5.4.3. Товар должен быть поставлен полностью. Заказчик вправе отказаться от приемки части Товара. </w:t>
      </w:r>
    </w:p>
    <w:p w:rsidR="002B7AAA" w:rsidRPr="00EE43AE" w:rsidRDefault="002B7AAA" w:rsidP="002B7AAA">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B7AAA" w:rsidRPr="00EE43AE" w:rsidRDefault="002B7AAA" w:rsidP="002B7AAA">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2B7AAA" w:rsidRPr="00EE43AE" w:rsidRDefault="002B7AAA" w:rsidP="002B7AAA">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2B7AAA" w:rsidRPr="00EE43AE" w:rsidRDefault="002B7AAA" w:rsidP="002B7AAA">
      <w:pPr>
        <w:spacing w:after="0"/>
        <w:ind w:firstLine="567"/>
        <w:rPr>
          <w:kern w:val="16"/>
        </w:rPr>
      </w:pPr>
      <w:r w:rsidRPr="00EE43AE">
        <w:rPr>
          <w:kern w:val="16"/>
        </w:rPr>
        <w:t>5.4.5.</w:t>
      </w:r>
      <w:r w:rsidRPr="00EE43AE">
        <w:t xml:space="preserve"> </w:t>
      </w:r>
      <w:r w:rsidRPr="00EE43AE">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w:t>
      </w:r>
      <w:r w:rsidRPr="00EE43AE">
        <w:rPr>
          <w:kern w:val="16"/>
        </w:rPr>
        <w:lastRenderedPageBreak/>
        <w:t>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2B7AAA" w:rsidRPr="00EE43AE" w:rsidRDefault="002B7AAA" w:rsidP="002B7AAA">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2B7AAA" w:rsidRPr="00EE43AE" w:rsidRDefault="002B7AAA" w:rsidP="002B7AAA">
      <w:pPr>
        <w:tabs>
          <w:tab w:val="left" w:pos="709"/>
        </w:tabs>
        <w:spacing w:after="0"/>
        <w:ind w:firstLine="567"/>
        <w:rPr>
          <w:kern w:val="16"/>
        </w:rPr>
      </w:pPr>
      <w:r w:rsidRPr="00EE43AE">
        <w:rPr>
          <w:kern w:val="16"/>
        </w:rPr>
        <w:t>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B7AAA" w:rsidRPr="00EE43AE" w:rsidRDefault="002B7AAA" w:rsidP="002B7AAA">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B7AAA" w:rsidRPr="00EE43AE" w:rsidRDefault="002B7AAA" w:rsidP="002B7AAA">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2B7AAA" w:rsidRPr="00EE43AE" w:rsidRDefault="002B7AAA" w:rsidP="002B7AAA">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2B7AAA" w:rsidRPr="00EE43AE" w:rsidRDefault="002B7AAA" w:rsidP="002B7AAA">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w:t>
      </w:r>
      <w:r w:rsidRPr="00EE43AE">
        <w:lastRenderedPageBreak/>
        <w:t xml:space="preserve">(или)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2B7AAA" w:rsidRPr="00EE43AE" w:rsidRDefault="002B7AAA" w:rsidP="002B7AAA">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B7AAA" w:rsidRPr="00EE43AE" w:rsidRDefault="002B7AAA" w:rsidP="002B7AAA">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B7AAA" w:rsidRPr="00EE43AE" w:rsidRDefault="002B7AAA" w:rsidP="002B7AAA">
      <w:pPr>
        <w:ind w:firstLine="540"/>
        <w:rPr>
          <w:kern w:val="16"/>
        </w:rPr>
      </w:pPr>
      <w:r w:rsidRPr="00EE43AE">
        <w:rPr>
          <w:kern w:val="16"/>
        </w:rPr>
        <w:t xml:space="preserve">5.10. Поставщик обеспечивает хранение товара до момента их сдачи – приемки. </w:t>
      </w:r>
    </w:p>
    <w:p w:rsidR="002B7AAA" w:rsidRPr="00EE43AE" w:rsidRDefault="002B7AAA" w:rsidP="002B7AAA">
      <w:pPr>
        <w:spacing w:after="0"/>
        <w:ind w:firstLine="567"/>
      </w:pPr>
    </w:p>
    <w:p w:rsidR="002B7AAA" w:rsidRPr="00EE43AE" w:rsidRDefault="002B7AAA" w:rsidP="002B7AAA">
      <w:pPr>
        <w:jc w:val="center"/>
      </w:pPr>
      <w:r w:rsidRPr="00EE43AE">
        <w:t>6. Обеспечение исполнения договора, обеспечение гарантийных обязательств</w:t>
      </w:r>
    </w:p>
    <w:p w:rsidR="002B7AAA" w:rsidRPr="00EE43AE" w:rsidRDefault="002B7AAA" w:rsidP="002B7AAA">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B7AAA" w:rsidRPr="00EE43AE" w:rsidRDefault="002B7AAA" w:rsidP="002B7AAA">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w:t>
      </w:r>
      <w:r w:rsidR="00E12C82" w:rsidRPr="00EE43AE">
        <w:t xml:space="preserve">закона </w:t>
      </w:r>
      <w:r w:rsidR="00E12C82" w:rsidRPr="00EE43AE">
        <w:rPr>
          <w:iCs/>
        </w:rPr>
        <w:t>от</w:t>
      </w:r>
      <w:r w:rsidRPr="00EE43AE">
        <w:rPr>
          <w:iCs/>
        </w:rPr>
        <w:t xml:space="preserve">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2B7AAA" w:rsidRPr="00EE43AE" w:rsidRDefault="002B7AAA" w:rsidP="002B7AAA">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w:t>
      </w:r>
      <w:r w:rsidR="006E557D">
        <w:rPr>
          <w:iCs/>
        </w:rPr>
        <w:t>5</w:t>
      </w:r>
      <w:r w:rsidRPr="00EE43AE">
        <w:rPr>
          <w:iCs/>
        </w:rPr>
        <w:t xml:space="preserve"> процентов от цены, по которой заключается договор)</w:t>
      </w:r>
    </w:p>
    <w:p w:rsidR="002B7AAA" w:rsidRPr="00EE43AE" w:rsidRDefault="002B7AAA" w:rsidP="002B7AAA">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9"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2B7AAA" w:rsidRPr="00EE43AE" w:rsidRDefault="002B7AAA" w:rsidP="002B7AAA">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EE43AE">
          <w:t>частями 7.2</w:t>
        </w:r>
      </w:hyperlink>
      <w:r w:rsidRPr="00EE43AE">
        <w:t xml:space="preserve"> и </w:t>
      </w:r>
      <w:hyperlink r:id="rId11"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B7AAA" w:rsidRPr="00EE43AE" w:rsidRDefault="002B7AAA" w:rsidP="002B7AAA">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EE43AE">
          <w:t>статьей 95</w:t>
        </w:r>
      </w:hyperlink>
      <w:r w:rsidRPr="00EE43AE">
        <w:t xml:space="preserve"> </w:t>
      </w:r>
      <w:r w:rsidRPr="00EE43AE">
        <w:lastRenderedPageBreak/>
        <w:t xml:space="preserve">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2B7AAA" w:rsidRPr="00EE43AE" w:rsidRDefault="002B7AAA" w:rsidP="002B7AAA">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2B7AAA" w:rsidRPr="00EE43AE" w:rsidRDefault="002B7AAA" w:rsidP="002B7AAA">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B7AAA" w:rsidRPr="00EE43AE" w:rsidRDefault="002B7AAA" w:rsidP="002B7AAA">
      <w:pPr>
        <w:autoSpaceDE w:val="0"/>
        <w:autoSpaceDN w:val="0"/>
        <w:spacing w:after="0"/>
        <w:ind w:firstLine="540"/>
        <w:rPr>
          <w:kern w:val="16"/>
        </w:rPr>
      </w:pPr>
      <w:r w:rsidRPr="00EE43AE">
        <w:t xml:space="preserve">6.6. </w:t>
      </w:r>
      <w:proofErr w:type="gramStart"/>
      <w:r w:rsidRPr="00EE43AE">
        <w:rPr>
          <w:kern w:val="16"/>
        </w:rPr>
        <w:t>Банковская гарантия оформляется в письменной форме на бумажном носителе или в форме электронного док</w:t>
      </w:r>
      <w:r w:rsidR="00362E11">
        <w:rPr>
          <w:kern w:val="16"/>
        </w:rPr>
        <w:t xml:space="preserve">умента, подписанного усиленной </w:t>
      </w:r>
      <w:r w:rsidRPr="00EE43AE">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w:t>
      </w:r>
      <w:proofErr w:type="gramEnd"/>
      <w:r w:rsidRPr="00EE43AE">
        <w:rPr>
          <w:kern w:val="16"/>
        </w:rPr>
        <w:t xml:space="preserve"> 8 ноября 2013 г. №1005 (с учетом изменений и дополнений).</w:t>
      </w:r>
    </w:p>
    <w:p w:rsidR="002B7AAA" w:rsidRPr="00EE43AE" w:rsidRDefault="002B7AAA" w:rsidP="002B7AAA">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2B7AAA" w:rsidRPr="00EE43AE" w:rsidRDefault="002B7AAA" w:rsidP="002B7AAA">
      <w:pPr>
        <w:tabs>
          <w:tab w:val="left" w:pos="567"/>
        </w:tabs>
        <w:spacing w:after="0"/>
        <w:ind w:firstLine="567"/>
      </w:pPr>
      <w:r w:rsidRPr="00EE43AE">
        <w:t xml:space="preserve">6.8. Предусмотренное </w:t>
      </w:r>
      <w:hyperlink r:id="rId13"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2B7AAA" w:rsidRPr="00EE43AE" w:rsidRDefault="002B7AAA" w:rsidP="002B7AAA">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4"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5"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 w:rsidR="002B7AAA" w:rsidRPr="00EE43AE" w:rsidRDefault="002B7AAA" w:rsidP="002B7AAA">
      <w:pPr>
        <w:autoSpaceDE w:val="0"/>
        <w:autoSpaceDN w:val="0"/>
        <w:adjustRightInd w:val="0"/>
        <w:spacing w:after="0"/>
        <w:ind w:firstLine="540"/>
        <w:rPr>
          <w:i/>
          <w:iCs/>
          <w:color w:val="000000"/>
        </w:rPr>
      </w:pPr>
    </w:p>
    <w:p w:rsidR="002B7AAA" w:rsidRPr="00EE43AE" w:rsidRDefault="002B7AAA" w:rsidP="002B7AAA">
      <w:pPr>
        <w:spacing w:after="0"/>
        <w:jc w:val="center"/>
      </w:pPr>
      <w:r w:rsidRPr="00EE43AE">
        <w:t>7. Ответственность сторон</w:t>
      </w:r>
    </w:p>
    <w:p w:rsidR="002B7AAA" w:rsidRPr="00EE43AE" w:rsidRDefault="002B7AAA" w:rsidP="002B7AAA">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2B7AAA" w:rsidRPr="00EE43AE" w:rsidRDefault="002B7AAA" w:rsidP="002B7AAA">
      <w:pPr>
        <w:autoSpaceDE w:val="0"/>
        <w:autoSpaceDN w:val="0"/>
        <w:adjustRightInd w:val="0"/>
        <w:spacing w:after="0"/>
        <w:ind w:firstLine="540"/>
        <w:rPr>
          <w:iCs/>
        </w:rPr>
      </w:pPr>
      <w:r w:rsidRPr="00EE43AE">
        <w:rPr>
          <w:iCs/>
        </w:rPr>
        <w:lastRenderedPageBreak/>
        <w:t xml:space="preserve">7.2. Размер штрафа устанавливается договором в порядке, установленном </w:t>
      </w:r>
      <w:hyperlink r:id="rId16" w:anchor="P57" w:history="1">
        <w:r w:rsidRPr="00EE43AE">
          <w:rPr>
            <w:iCs/>
          </w:rPr>
          <w:t>пунктами 7.3</w:t>
        </w:r>
      </w:hyperlink>
      <w:r w:rsidRPr="00EE43AE">
        <w:rPr>
          <w:iCs/>
        </w:rPr>
        <w:t xml:space="preserve"> – 7.</w:t>
      </w:r>
      <w:hyperlink r:id="rId17"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sidR="00362E11">
        <w:rPr>
          <w:iCs/>
        </w:rPr>
        <w:t>в</w:t>
      </w:r>
      <w:r w:rsidRPr="00EE43AE">
        <w:rPr>
          <w:iCs/>
        </w:rPr>
        <w:t>ора (этапа)).</w:t>
      </w:r>
    </w:p>
    <w:p w:rsidR="002B7AAA" w:rsidRPr="00EE43AE" w:rsidRDefault="002B7AAA" w:rsidP="002B7AAA">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EE43AE">
          <w:rPr>
            <w:iCs/>
          </w:rPr>
          <w:t>пунктами 7.4</w:t>
        </w:r>
      </w:hyperlink>
      <w:r w:rsidRPr="00EE43AE">
        <w:rPr>
          <w:iCs/>
        </w:rPr>
        <w:t xml:space="preserve"> – 7.</w:t>
      </w:r>
      <w:hyperlink r:id="rId19" w:anchor="P81" w:history="1">
        <w:r w:rsidRPr="00EE43AE">
          <w:rPr>
            <w:iCs/>
          </w:rPr>
          <w:t>7</w:t>
        </w:r>
      </w:hyperlink>
      <w:r w:rsidRPr="00EE43AE">
        <w:rPr>
          <w:iCs/>
        </w:rPr>
        <w:t>):</w:t>
      </w:r>
    </w:p>
    <w:p w:rsidR="002B7AAA" w:rsidRPr="00EE43AE" w:rsidRDefault="002B7AAA" w:rsidP="002B7AAA">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2B7AAA" w:rsidRPr="00EE43AE" w:rsidRDefault="002B7AAA" w:rsidP="002B7AAA">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B7AAA" w:rsidRPr="00EE43AE" w:rsidRDefault="002B7AAA" w:rsidP="002B7AAA">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lastRenderedPageBreak/>
        <w:t>1 процент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bookmarkStart w:id="4" w:name="P81"/>
      <w:bookmarkEnd w:id="4"/>
      <w:r w:rsidRPr="00EE43AE">
        <w:rPr>
          <w:iCs/>
        </w:rPr>
        <w:t xml:space="preserve">7.7. В случае если в соответствии с </w:t>
      </w:r>
      <w:hyperlink r:id="rId22"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2B7AAA" w:rsidRPr="00EE43AE" w:rsidRDefault="002B7AAA" w:rsidP="002B7AAA">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B7AAA" w:rsidRPr="00EE43AE" w:rsidRDefault="002B7AAA" w:rsidP="002B7AAA">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B7AAA" w:rsidRPr="00EE43AE" w:rsidRDefault="002B7AAA" w:rsidP="002B7AAA">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B7AAA" w:rsidRPr="00EE43AE" w:rsidRDefault="002B7AAA" w:rsidP="002B7AAA">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B7AAA" w:rsidRPr="00EE43AE" w:rsidRDefault="002B7AAA" w:rsidP="002B7AAA">
      <w:pPr>
        <w:spacing w:after="0"/>
        <w:jc w:val="center"/>
      </w:pPr>
    </w:p>
    <w:p w:rsidR="002B7AAA" w:rsidRPr="00EE43AE" w:rsidRDefault="002B7AAA" w:rsidP="002B7AAA">
      <w:pPr>
        <w:spacing w:after="0"/>
        <w:jc w:val="center"/>
      </w:pPr>
      <w:r w:rsidRPr="00EE43AE">
        <w:t>8. Форс-мажорные обстоятельства</w:t>
      </w:r>
    </w:p>
    <w:p w:rsidR="002B7AAA" w:rsidRPr="00EE43AE" w:rsidRDefault="002B7AAA" w:rsidP="002B7AAA">
      <w:pPr>
        <w:pStyle w:val="a3"/>
        <w:ind w:firstLine="567"/>
      </w:pPr>
      <w:r w:rsidRPr="00EE43AE">
        <w:t xml:space="preserve">8.1. </w:t>
      </w:r>
      <w:proofErr w:type="gramStart"/>
      <w:r w:rsidRPr="00EE43AE">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w:t>
      </w:r>
      <w:r w:rsidRPr="00EE43AE">
        <w:lastRenderedPageBreak/>
        <w:t xml:space="preserve">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B7AAA" w:rsidRPr="00EE43AE" w:rsidRDefault="002B7AAA" w:rsidP="002B7AAA">
      <w:pPr>
        <w:pStyle w:val="a3"/>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B7AAA" w:rsidRPr="00EE43AE" w:rsidRDefault="002B7AAA" w:rsidP="002B7AAA">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2B7AAA" w:rsidRPr="00EE43AE" w:rsidRDefault="002B7AAA" w:rsidP="002B7AAA">
      <w:pPr>
        <w:pStyle w:val="a3"/>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B7AAA" w:rsidRPr="00EE43AE" w:rsidRDefault="002B7AAA" w:rsidP="002B7AAA">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B7AAA" w:rsidRPr="00EE43AE" w:rsidRDefault="002B7AAA" w:rsidP="002B7AAA">
      <w:pPr>
        <w:pStyle w:val="a3"/>
        <w:ind w:firstLine="567"/>
      </w:pPr>
    </w:p>
    <w:p w:rsidR="002B7AAA" w:rsidRPr="00EE43AE" w:rsidRDefault="002B7AAA" w:rsidP="002B7AAA">
      <w:pPr>
        <w:spacing w:after="0"/>
      </w:pPr>
    </w:p>
    <w:p w:rsidR="002B7AAA" w:rsidRPr="00EE43AE" w:rsidRDefault="002B7AAA" w:rsidP="002B7AAA">
      <w:pPr>
        <w:spacing w:after="0"/>
        <w:jc w:val="center"/>
      </w:pPr>
      <w:r w:rsidRPr="00EE43AE">
        <w:t>9. Порядок разрешения споров</w:t>
      </w:r>
    </w:p>
    <w:p w:rsidR="002B7AAA" w:rsidRPr="00EE43AE" w:rsidRDefault="002B7AAA" w:rsidP="002B7AAA">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2B7AAA" w:rsidRPr="00EE43AE" w:rsidRDefault="002B7AAA" w:rsidP="002B7AAA">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B7AAA" w:rsidRPr="00EE43AE" w:rsidRDefault="002B7AAA" w:rsidP="002B7AAA">
      <w:pPr>
        <w:spacing w:after="0"/>
      </w:pPr>
    </w:p>
    <w:p w:rsidR="002B7AAA" w:rsidRPr="00EE43AE" w:rsidRDefault="002B7AAA" w:rsidP="002B7AAA">
      <w:pPr>
        <w:spacing w:after="0"/>
        <w:jc w:val="center"/>
      </w:pPr>
      <w:r w:rsidRPr="00EE43AE">
        <w:t>10. Расторжение Договора</w:t>
      </w:r>
    </w:p>
    <w:p w:rsidR="002B7AAA" w:rsidRPr="00EE43AE" w:rsidRDefault="002B7AAA" w:rsidP="002B7AAA">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B7AAA" w:rsidRPr="00EE43AE" w:rsidRDefault="002B7AAA" w:rsidP="002B7AAA">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B7AAA" w:rsidRPr="00EE43AE" w:rsidRDefault="002B7AAA" w:rsidP="002B7AAA">
      <w:pPr>
        <w:pStyle w:val="a3"/>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B7AAA" w:rsidRPr="00EE43AE" w:rsidRDefault="002B7AAA" w:rsidP="002B7AAA">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B7AAA" w:rsidRDefault="002B7AAA" w:rsidP="002B7AAA">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B7AAA" w:rsidRPr="00EE43AE" w:rsidRDefault="002B7AAA" w:rsidP="002B7AAA">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40"/>
      </w:pPr>
      <w:r w:rsidRPr="00EE43AE">
        <w:t xml:space="preserve">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EE43AE">
        <w:lastRenderedPageBreak/>
        <w:t>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B7AAA" w:rsidRPr="00EE43AE" w:rsidRDefault="002B7AAA" w:rsidP="002B7AAA">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B7AAA" w:rsidRPr="00EE43AE" w:rsidRDefault="002B7AAA" w:rsidP="002B7AAA">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B7AAA" w:rsidRPr="00EE43AE" w:rsidRDefault="002B7AAA" w:rsidP="002B7AAA">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B7AAA" w:rsidRPr="00EE43AE" w:rsidRDefault="002B7AAA" w:rsidP="002B7AAA">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B7AAA" w:rsidRPr="00EE43AE" w:rsidRDefault="002B7AAA" w:rsidP="002B7AAA">
      <w:pPr>
        <w:spacing w:after="0"/>
      </w:pPr>
    </w:p>
    <w:p w:rsidR="002B7AAA" w:rsidRPr="00EE43AE" w:rsidRDefault="002B7AAA" w:rsidP="002B7AAA">
      <w:pPr>
        <w:spacing w:after="0"/>
        <w:jc w:val="center"/>
      </w:pPr>
      <w:r w:rsidRPr="00EE43AE">
        <w:t>11.Срок действия договора</w:t>
      </w:r>
    </w:p>
    <w:p w:rsidR="002B7AAA" w:rsidRPr="00EE43AE" w:rsidRDefault="002B7AAA" w:rsidP="002B7AAA">
      <w:pPr>
        <w:spacing w:after="0"/>
      </w:pPr>
      <w:r w:rsidRPr="00EE43AE">
        <w:t>11.1. Договор вступает в силу со дня подписания его Сторонами</w:t>
      </w:r>
      <w:r w:rsidR="00E12C82">
        <w:t xml:space="preserve"> по</w:t>
      </w:r>
      <w:r w:rsidRPr="00EE43AE">
        <w:t xml:space="preserve"> 31 декабря 2020 г.  </w:t>
      </w:r>
    </w:p>
    <w:p w:rsidR="002B7AAA" w:rsidRPr="00EE43AE" w:rsidRDefault="002B7AAA" w:rsidP="002B7AAA">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B7AAA" w:rsidRPr="00EE43AE" w:rsidRDefault="002B7AAA" w:rsidP="002B7AAA">
      <w:pPr>
        <w:spacing w:after="0"/>
      </w:pPr>
    </w:p>
    <w:p w:rsidR="002B7AAA" w:rsidRPr="00EE43AE" w:rsidRDefault="002B7AAA" w:rsidP="002B7AAA">
      <w:pPr>
        <w:spacing w:after="0"/>
        <w:jc w:val="center"/>
      </w:pPr>
      <w:r w:rsidRPr="00EE43AE">
        <w:t>12.Прочие условия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2B7AAA" w:rsidRPr="00EE43AE" w:rsidRDefault="002B7AAA" w:rsidP="002B7AAA">
      <w:pPr>
        <w:widowControl w:val="0"/>
        <w:autoSpaceDE w:val="0"/>
        <w:autoSpaceDN w:val="0"/>
        <w:adjustRightInd w:val="0"/>
        <w:spacing w:after="0"/>
      </w:pPr>
      <w:r w:rsidRPr="00EE43AE">
        <w:t>- Спецификация (Приложение №1);</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B7AAA" w:rsidRPr="00EE43AE" w:rsidRDefault="002B7AAA" w:rsidP="002B7AAA">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B7AAA" w:rsidRPr="00EE43AE" w:rsidRDefault="002B7AAA" w:rsidP="002B7AAA">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B7AAA"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B7AAA" w:rsidRPr="003F1A75" w:rsidRDefault="002B7AAA" w:rsidP="002B7AAA">
      <w:pPr>
        <w:pStyle w:val="ConsPlusNormal"/>
        <w:widowControl/>
        <w:ind w:firstLine="567"/>
        <w:jc w:val="both"/>
        <w:rPr>
          <w:rFonts w:ascii="Times New Roman" w:hAnsi="Times New Roman" w:cs="Times New Roman"/>
          <w:sz w:val="24"/>
          <w:szCs w:val="24"/>
        </w:rPr>
      </w:pPr>
      <w:r w:rsidRPr="003F1A75">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B7AAA" w:rsidRPr="003F1A75" w:rsidRDefault="002B7AAA" w:rsidP="002B7AAA">
      <w:pPr>
        <w:spacing w:after="0"/>
      </w:pPr>
    </w:p>
    <w:p w:rsidR="002B7AAA" w:rsidRPr="0063672C" w:rsidRDefault="002B7AAA" w:rsidP="002B7AAA">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B7AAA" w:rsidRPr="0063672C" w:rsidTr="00CC4D32">
        <w:trPr>
          <w:trHeight w:val="4008"/>
        </w:trPr>
        <w:tc>
          <w:tcPr>
            <w:tcW w:w="4914" w:type="dxa"/>
          </w:tcPr>
          <w:p w:rsidR="002B7AAA" w:rsidRPr="0063672C" w:rsidRDefault="002B7AAA" w:rsidP="00002875">
            <w:pPr>
              <w:spacing w:after="0"/>
              <w:jc w:val="center"/>
              <w:rPr>
                <w:rFonts w:eastAsia="Calibri"/>
                <w:b/>
                <w:bCs/>
                <w:sz w:val="22"/>
                <w:szCs w:val="22"/>
              </w:rPr>
            </w:pPr>
            <w:r w:rsidRPr="0063672C">
              <w:rPr>
                <w:b/>
                <w:bCs/>
                <w:sz w:val="22"/>
                <w:szCs w:val="22"/>
              </w:rPr>
              <w:lastRenderedPageBreak/>
              <w:t>Заказчик:</w:t>
            </w:r>
          </w:p>
          <w:p w:rsidR="002B7AAA" w:rsidRPr="0063672C" w:rsidRDefault="002B7AAA" w:rsidP="0000287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E12C82" w:rsidRPr="009F3261" w:rsidRDefault="00E12C82" w:rsidP="00E12C82">
            <w:pPr>
              <w:widowControl w:val="0"/>
              <w:spacing w:after="0"/>
            </w:pPr>
            <w:r w:rsidRPr="009F3261">
              <w:t>ОГРН: 1028601845381</w:t>
            </w:r>
          </w:p>
          <w:p w:rsidR="00E12C82" w:rsidRPr="009F3261" w:rsidRDefault="00E12C82" w:rsidP="00E12C82">
            <w:pPr>
              <w:widowControl w:val="0"/>
              <w:spacing w:after="0"/>
              <w:rPr>
                <w:spacing w:val="-5"/>
              </w:rPr>
            </w:pPr>
            <w:r w:rsidRPr="009F3261">
              <w:t>ОКПО: 32725744</w:t>
            </w:r>
          </w:p>
          <w:p w:rsidR="00E12C82" w:rsidRDefault="00E12C82" w:rsidP="00E12C82">
            <w:pPr>
              <w:widowControl w:val="0"/>
              <w:spacing w:after="0"/>
            </w:pPr>
            <w:r w:rsidRPr="009F3261">
              <w:t xml:space="preserve">Банк: </w:t>
            </w:r>
            <w:r>
              <w:t>РКЦ Ханты-Мансийск г. Ханты-Мансийск</w:t>
            </w:r>
          </w:p>
          <w:p w:rsidR="00E12C82" w:rsidRDefault="00E12C82" w:rsidP="00E12C82">
            <w:pPr>
              <w:widowControl w:val="0"/>
              <w:spacing w:after="0"/>
              <w:rPr>
                <w:spacing w:val="-5"/>
              </w:rPr>
            </w:pPr>
            <w:r>
              <w:t>УФК по Ханты-Мансийскому автономному округу -Югре (Депфин</w:t>
            </w:r>
            <w:r w:rsidRPr="009F3261">
              <w:t xml:space="preserve"> Югор</w:t>
            </w:r>
            <w:r>
              <w:t>ска МБОУ «Гимназия», л/с 208.14.203.0</w:t>
            </w:r>
            <w:r w:rsidRPr="009F3261">
              <w:rPr>
                <w:spacing w:val="-5"/>
              </w:rPr>
              <w:t>)</w:t>
            </w:r>
          </w:p>
          <w:p w:rsidR="00E12C82" w:rsidRPr="009F3261" w:rsidRDefault="00E12C82" w:rsidP="00E12C82">
            <w:pPr>
              <w:widowControl w:val="0"/>
              <w:spacing w:after="0"/>
              <w:rPr>
                <w:spacing w:val="-5"/>
              </w:rPr>
            </w:pPr>
            <w:proofErr w:type="gramStart"/>
            <w:r w:rsidRPr="009F3261">
              <w:rPr>
                <w:spacing w:val="-5"/>
              </w:rPr>
              <w:t>р</w:t>
            </w:r>
            <w:proofErr w:type="gramEnd"/>
            <w:r w:rsidRPr="009F3261">
              <w:rPr>
                <w:spacing w:val="-5"/>
              </w:rPr>
              <w:t xml:space="preserve">/с  </w:t>
            </w:r>
            <w:r>
              <w:rPr>
                <w:spacing w:val="-5"/>
              </w:rPr>
              <w:t>40701810365771500050</w:t>
            </w:r>
          </w:p>
          <w:p w:rsidR="00E12C82" w:rsidRDefault="00E12C82" w:rsidP="00E12C82">
            <w:pPr>
              <w:widowControl w:val="0"/>
              <w:spacing w:after="0"/>
            </w:pPr>
            <w:r w:rsidRPr="009F3261">
              <w:t>БИК: 047</w:t>
            </w:r>
            <w:r>
              <w:t>162000</w:t>
            </w:r>
          </w:p>
          <w:p w:rsidR="00E12C82" w:rsidRPr="0046469E" w:rsidRDefault="00E12C82" w:rsidP="00E12C82">
            <w:pPr>
              <w:widowControl w:val="0"/>
              <w:spacing w:after="0"/>
            </w:pPr>
            <w:r>
              <w:t xml:space="preserve">Эл. почта: </w:t>
            </w:r>
            <w:proofErr w:type="spellStart"/>
            <w:r>
              <w:rPr>
                <w:lang w:val="en-US"/>
              </w:rPr>
              <w:t>buhgalteriya</w:t>
            </w:r>
            <w:proofErr w:type="spellEnd"/>
            <w:r w:rsidRPr="0046469E">
              <w:t>.</w:t>
            </w:r>
            <w:proofErr w:type="spellStart"/>
            <w:r>
              <w:rPr>
                <w:lang w:val="en-US"/>
              </w:rPr>
              <w:t>soshv</w:t>
            </w:r>
            <w:proofErr w:type="spellEnd"/>
            <w:r w:rsidRPr="0046469E">
              <w:t>@</w:t>
            </w:r>
            <w:r>
              <w:rPr>
                <w:lang w:val="en-US"/>
              </w:rPr>
              <w:t>mail</w:t>
            </w:r>
            <w:r w:rsidRPr="0046469E">
              <w:t>.</w:t>
            </w:r>
            <w:proofErr w:type="spellStart"/>
            <w:r>
              <w:rPr>
                <w:lang w:val="en-US"/>
              </w:rPr>
              <w:t>ru</w:t>
            </w:r>
            <w:proofErr w:type="spellEnd"/>
          </w:p>
          <w:p w:rsidR="002B7AAA" w:rsidRPr="0063672C" w:rsidRDefault="00E12C82" w:rsidP="00E12C82">
            <w:pPr>
              <w:autoSpaceDE w:val="0"/>
              <w:autoSpaceDN w:val="0"/>
              <w:adjustRightInd w:val="0"/>
              <w:spacing w:after="0"/>
              <w:rPr>
                <w:color w:val="000000"/>
                <w:sz w:val="20"/>
                <w:szCs w:val="20"/>
              </w:rPr>
            </w:pPr>
            <w:r>
              <w:rPr>
                <w:spacing w:val="-5"/>
              </w:rPr>
              <w:t xml:space="preserve">тел. 8 (34675) </w:t>
            </w:r>
            <w:r w:rsidRPr="009F3261">
              <w:rPr>
                <w:spacing w:val="-5"/>
              </w:rPr>
              <w:t xml:space="preserve"> 2-40-73</w:t>
            </w:r>
          </w:p>
          <w:p w:rsidR="002B7AAA" w:rsidRPr="0063672C" w:rsidRDefault="002B7AAA" w:rsidP="00002875">
            <w:pPr>
              <w:spacing w:after="0"/>
              <w:rPr>
                <w:rFonts w:eastAsia="Calibri"/>
                <w:b/>
                <w:bCs/>
                <w:sz w:val="22"/>
                <w:szCs w:val="22"/>
              </w:rPr>
            </w:pPr>
          </w:p>
        </w:tc>
        <w:tc>
          <w:tcPr>
            <w:tcW w:w="4914" w:type="dxa"/>
          </w:tcPr>
          <w:p w:rsidR="002B7AAA" w:rsidRPr="0063672C" w:rsidRDefault="002B7AAA" w:rsidP="00002875">
            <w:pPr>
              <w:spacing w:after="0"/>
              <w:rPr>
                <w:rFonts w:eastAsia="Calibri"/>
                <w:b/>
                <w:bCs/>
                <w:sz w:val="22"/>
                <w:szCs w:val="22"/>
              </w:rPr>
            </w:pPr>
            <w:r w:rsidRPr="0063672C">
              <w:rPr>
                <w:b/>
                <w:bCs/>
                <w:sz w:val="22"/>
                <w:szCs w:val="22"/>
              </w:rPr>
              <w:t xml:space="preserve">                Поставщик:</w:t>
            </w:r>
          </w:p>
          <w:p w:rsidR="002B7AAA" w:rsidRPr="0063672C" w:rsidRDefault="002B7AAA" w:rsidP="00002875">
            <w:pPr>
              <w:spacing w:after="0"/>
              <w:rPr>
                <w:bCs/>
                <w:sz w:val="22"/>
                <w:szCs w:val="22"/>
              </w:rPr>
            </w:pPr>
          </w:p>
          <w:p w:rsidR="002B7AAA" w:rsidRPr="0063672C" w:rsidRDefault="002B7AAA" w:rsidP="00002875">
            <w:pPr>
              <w:spacing w:after="0"/>
              <w:ind w:hanging="4"/>
              <w:rPr>
                <w:rFonts w:eastAsia="Calibri"/>
                <w:bCs/>
                <w:sz w:val="22"/>
                <w:szCs w:val="22"/>
              </w:rPr>
            </w:pPr>
          </w:p>
        </w:tc>
      </w:tr>
      <w:tr w:rsidR="002B7AAA" w:rsidRPr="0063672C" w:rsidTr="00002875">
        <w:tc>
          <w:tcPr>
            <w:tcW w:w="4914" w:type="dxa"/>
          </w:tcPr>
          <w:p w:rsidR="002B7AAA" w:rsidRPr="0063672C" w:rsidRDefault="002B7AAA" w:rsidP="00002875">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2B7AAA" w:rsidRPr="0063672C" w:rsidRDefault="002B7AAA" w:rsidP="00002875">
            <w:pPr>
              <w:spacing w:after="0"/>
              <w:jc w:val="center"/>
              <w:rPr>
                <w:rFonts w:eastAsia="Calibri"/>
                <w:b/>
                <w:bCs/>
                <w:sz w:val="22"/>
                <w:szCs w:val="22"/>
              </w:rPr>
            </w:pPr>
          </w:p>
        </w:tc>
        <w:tc>
          <w:tcPr>
            <w:tcW w:w="4914" w:type="dxa"/>
            <w:hideMark/>
          </w:tcPr>
          <w:p w:rsidR="002B7AAA" w:rsidRPr="0063672C" w:rsidRDefault="002B7AAA" w:rsidP="00002875">
            <w:pPr>
              <w:spacing w:after="0"/>
              <w:rPr>
                <w:rFonts w:eastAsia="Calibri"/>
                <w:bCs/>
                <w:sz w:val="22"/>
                <w:szCs w:val="22"/>
              </w:rPr>
            </w:pPr>
            <w:r w:rsidRPr="0063672C">
              <w:rPr>
                <w:bCs/>
                <w:sz w:val="22"/>
                <w:szCs w:val="22"/>
              </w:rPr>
              <w:t xml:space="preserve">Директор _____________ </w:t>
            </w:r>
          </w:p>
        </w:tc>
      </w:tr>
    </w:tbl>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Pr="0063672C" w:rsidRDefault="00CC4D32"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lastRenderedPageBreak/>
        <w:t>Приложение № 1</w:t>
      </w: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 xml:space="preserve">№ </w:t>
      </w:r>
      <w:r w:rsidR="00C2676F">
        <w:rPr>
          <w:sz w:val="22"/>
          <w:szCs w:val="22"/>
        </w:rPr>
        <w:t>________ от "_____________" 2020</w:t>
      </w:r>
      <w:r w:rsidRPr="0063672C">
        <w:rPr>
          <w:sz w:val="22"/>
          <w:szCs w:val="22"/>
        </w:rPr>
        <w:t xml:space="preserve"> г.</w:t>
      </w:r>
    </w:p>
    <w:p w:rsidR="002B7AAA" w:rsidRPr="0063672C" w:rsidRDefault="002B7AAA" w:rsidP="002B7AAA">
      <w:pPr>
        <w:autoSpaceDE w:val="0"/>
        <w:autoSpaceDN w:val="0"/>
        <w:adjustRightInd w:val="0"/>
        <w:spacing w:after="0"/>
        <w:ind w:firstLine="567"/>
        <w:rPr>
          <w:sz w:val="22"/>
          <w:szCs w:val="22"/>
        </w:rPr>
      </w:pPr>
    </w:p>
    <w:p w:rsidR="002B7AAA" w:rsidRPr="0063672C" w:rsidRDefault="002B7AAA" w:rsidP="002B7AAA">
      <w:pPr>
        <w:autoSpaceDE w:val="0"/>
        <w:autoSpaceDN w:val="0"/>
        <w:adjustRightInd w:val="0"/>
        <w:spacing w:after="0"/>
        <w:ind w:firstLine="567"/>
        <w:jc w:val="center"/>
        <w:rPr>
          <w:bCs/>
          <w:sz w:val="22"/>
          <w:szCs w:val="22"/>
        </w:rPr>
      </w:pPr>
      <w:r w:rsidRPr="0063672C">
        <w:rPr>
          <w:bCs/>
          <w:sz w:val="22"/>
          <w:szCs w:val="22"/>
        </w:rPr>
        <w:t>СПЕЦИФИКАЦИЯ</w:t>
      </w:r>
    </w:p>
    <w:p w:rsidR="002B7AAA" w:rsidRPr="0063672C" w:rsidRDefault="002B7AAA" w:rsidP="002B7AAA">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2B7AAA" w:rsidRPr="0063672C" w:rsidTr="00002875">
        <w:trPr>
          <w:trHeight w:val="480"/>
        </w:trPr>
        <w:tc>
          <w:tcPr>
            <w:tcW w:w="569" w:type="dxa"/>
            <w:tcBorders>
              <w:top w:val="single" w:sz="6" w:space="0" w:color="auto"/>
              <w:left w:val="single" w:sz="6" w:space="0" w:color="auto"/>
              <w:bottom w:val="single" w:sz="6" w:space="0" w:color="auto"/>
              <w:right w:val="single" w:sz="6" w:space="0" w:color="auto"/>
            </w:tcBorders>
            <w:hideMark/>
          </w:tcPr>
          <w:p w:rsidR="002B7AAA" w:rsidRPr="0063672C" w:rsidRDefault="002B7AAA" w:rsidP="00002875">
            <w:pPr>
              <w:autoSpaceDE w:val="0"/>
              <w:autoSpaceDN w:val="0"/>
              <w:adjustRightInd w:val="0"/>
              <w:spacing w:after="0"/>
              <w:rPr>
                <w:sz w:val="22"/>
                <w:szCs w:val="22"/>
              </w:rPr>
            </w:pPr>
            <w:r w:rsidRPr="0063672C">
              <w:rPr>
                <w:sz w:val="22"/>
                <w:szCs w:val="22"/>
              </w:rPr>
              <w:t>№</w:t>
            </w:r>
          </w:p>
          <w:p w:rsidR="002B7AAA" w:rsidRPr="0063672C" w:rsidRDefault="002B7AAA" w:rsidP="00002875">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2B7AAA" w:rsidRPr="0063672C" w:rsidRDefault="002B7AAA" w:rsidP="00002875">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Сумма НДС в руб.</w:t>
            </w: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2B7AAA" w:rsidRPr="0063672C" w:rsidRDefault="002B7AAA" w:rsidP="00002875">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firstLine="567"/>
              <w:rPr>
                <w:sz w:val="22"/>
                <w:szCs w:val="22"/>
              </w:rPr>
            </w:pPr>
          </w:p>
        </w:tc>
      </w:tr>
    </w:tbl>
    <w:p w:rsidR="002B7AAA" w:rsidRPr="0063672C" w:rsidRDefault="002B7AAA" w:rsidP="002B7AAA">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2B7AAA" w:rsidRPr="0063672C" w:rsidTr="00002875">
        <w:tc>
          <w:tcPr>
            <w:tcW w:w="4785"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Заказчик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c>
          <w:tcPr>
            <w:tcW w:w="5280"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Поставщик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r>
    </w:tbl>
    <w:p w:rsidR="002B7AAA" w:rsidRPr="0063672C" w:rsidRDefault="002B7AAA" w:rsidP="002B7AAA">
      <w:pPr>
        <w:autoSpaceDE w:val="0"/>
        <w:autoSpaceDN w:val="0"/>
        <w:adjustRightInd w:val="0"/>
        <w:spacing w:after="0"/>
        <w:ind w:firstLine="567"/>
        <w:rPr>
          <w:sz w:val="22"/>
          <w:szCs w:val="22"/>
        </w:rPr>
      </w:pPr>
    </w:p>
    <w:p w:rsidR="002B7AAA" w:rsidRPr="0063672C" w:rsidRDefault="002B7AAA" w:rsidP="002B7AAA">
      <w:pPr>
        <w:spacing w:after="0"/>
        <w:jc w:val="center"/>
        <w:rPr>
          <w:kern w:val="16"/>
          <w:sz w:val="22"/>
          <w:szCs w:val="22"/>
        </w:rPr>
      </w:pPr>
    </w:p>
    <w:p w:rsidR="002B7AAA" w:rsidRPr="0063672C" w:rsidRDefault="002B7AAA" w:rsidP="002B7AAA">
      <w:pPr>
        <w:spacing w:after="0"/>
        <w:ind w:left="142"/>
        <w:jc w:val="left"/>
        <w:rPr>
          <w:rFonts w:asciiTheme="minorHAnsi" w:eastAsiaTheme="minorHAnsi" w:hAnsiTheme="minorHAnsi" w:cstheme="minorBidi"/>
          <w:sz w:val="20"/>
          <w:szCs w:val="20"/>
          <w:lang w:eastAsia="en-U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Default="002B7AAA" w:rsidP="002B7AAA">
      <w:pPr>
        <w:spacing w:after="0"/>
      </w:pPr>
    </w:p>
    <w:p w:rsidR="002F1C68" w:rsidRDefault="002F1C68"/>
    <w:sectPr w:rsidR="002F1C68" w:rsidSect="00CC4D32">
      <w:footerReference w:type="default" r:id="rId23"/>
      <w:pgSz w:w="11906" w:h="16838"/>
      <w:pgMar w:top="568"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A89" w:rsidRDefault="00E61A89" w:rsidP="00FF1518">
      <w:pPr>
        <w:spacing w:after="0"/>
      </w:pPr>
      <w:r>
        <w:separator/>
      </w:r>
    </w:p>
  </w:endnote>
  <w:endnote w:type="continuationSeparator" w:id="0">
    <w:p w:rsidR="00E61A89" w:rsidRDefault="00E61A89" w:rsidP="00FF15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A8" w:rsidRDefault="00A014A8" w:rsidP="00A014A8">
    <w:pPr>
      <w:pStyle w:val="a9"/>
      <w:ind w:left="4677" w:hanging="467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A89" w:rsidRDefault="00E61A89" w:rsidP="00FF1518">
      <w:pPr>
        <w:spacing w:after="0"/>
      </w:pPr>
      <w:r>
        <w:separator/>
      </w:r>
    </w:p>
  </w:footnote>
  <w:footnote w:type="continuationSeparator" w:id="0">
    <w:p w:rsidR="00E61A89" w:rsidRDefault="00E61A89" w:rsidP="00FF151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nsid w:val="4AAE2EF4"/>
    <w:multiLevelType w:val="hybridMultilevel"/>
    <w:tmpl w:val="7326EE72"/>
    <w:lvl w:ilvl="0" w:tplc="05027CB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47"/>
    <w:rsid w:val="002B7AAA"/>
    <w:rsid w:val="002F1C68"/>
    <w:rsid w:val="00362E11"/>
    <w:rsid w:val="00471447"/>
    <w:rsid w:val="006E557D"/>
    <w:rsid w:val="00A014A8"/>
    <w:rsid w:val="00C2676F"/>
    <w:rsid w:val="00C42FA5"/>
    <w:rsid w:val="00CC4D32"/>
    <w:rsid w:val="00D27909"/>
    <w:rsid w:val="00E12C82"/>
    <w:rsid w:val="00E61A89"/>
    <w:rsid w:val="00FF1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AA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B7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B7AAA"/>
    <w:rPr>
      <w:rFonts w:ascii="Arial" w:eastAsia="Times New Roman" w:hAnsi="Arial" w:cs="Arial"/>
      <w:sz w:val="20"/>
      <w:szCs w:val="20"/>
      <w:lang w:eastAsia="ru-RU"/>
    </w:rPr>
  </w:style>
  <w:style w:type="paragraph" w:customStyle="1" w:styleId="a3">
    <w:name w:val="Обычный + по ширине"/>
    <w:basedOn w:val="a"/>
    <w:uiPriority w:val="99"/>
    <w:rsid w:val="002B7AAA"/>
    <w:pPr>
      <w:spacing w:after="0"/>
    </w:pPr>
  </w:style>
  <w:style w:type="paragraph" w:styleId="a4">
    <w:name w:val="List Paragraph"/>
    <w:basedOn w:val="a"/>
    <w:uiPriority w:val="99"/>
    <w:qFormat/>
    <w:rsid w:val="002B7AAA"/>
    <w:pPr>
      <w:spacing w:after="0"/>
      <w:ind w:left="720"/>
      <w:jc w:val="left"/>
    </w:pPr>
  </w:style>
  <w:style w:type="paragraph" w:styleId="a5">
    <w:name w:val="Balloon Text"/>
    <w:basedOn w:val="a"/>
    <w:link w:val="a6"/>
    <w:uiPriority w:val="99"/>
    <w:semiHidden/>
    <w:unhideWhenUsed/>
    <w:rsid w:val="00C2676F"/>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C2676F"/>
    <w:rPr>
      <w:rFonts w:ascii="Segoe UI" w:eastAsia="Times New Roman" w:hAnsi="Segoe UI" w:cs="Segoe UI"/>
      <w:sz w:val="18"/>
      <w:szCs w:val="18"/>
      <w:lang w:eastAsia="ru-RU"/>
    </w:rPr>
  </w:style>
  <w:style w:type="paragraph" w:styleId="a7">
    <w:name w:val="header"/>
    <w:basedOn w:val="a"/>
    <w:link w:val="a8"/>
    <w:uiPriority w:val="99"/>
    <w:unhideWhenUsed/>
    <w:rsid w:val="00FF1518"/>
    <w:pPr>
      <w:tabs>
        <w:tab w:val="center" w:pos="4677"/>
        <w:tab w:val="right" w:pos="9355"/>
      </w:tabs>
      <w:spacing w:after="0"/>
    </w:pPr>
  </w:style>
  <w:style w:type="character" w:customStyle="1" w:styleId="a8">
    <w:name w:val="Верхний колонтитул Знак"/>
    <w:basedOn w:val="a0"/>
    <w:link w:val="a7"/>
    <w:uiPriority w:val="99"/>
    <w:rsid w:val="00FF151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F1518"/>
    <w:pPr>
      <w:tabs>
        <w:tab w:val="center" w:pos="4677"/>
        <w:tab w:val="right" w:pos="9355"/>
      </w:tabs>
      <w:spacing w:after="0"/>
    </w:pPr>
  </w:style>
  <w:style w:type="character" w:customStyle="1" w:styleId="aa">
    <w:name w:val="Нижний колонтитул Знак"/>
    <w:basedOn w:val="a0"/>
    <w:link w:val="a9"/>
    <w:uiPriority w:val="99"/>
    <w:rsid w:val="00FF151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AA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B7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B7AAA"/>
    <w:rPr>
      <w:rFonts w:ascii="Arial" w:eastAsia="Times New Roman" w:hAnsi="Arial" w:cs="Arial"/>
      <w:sz w:val="20"/>
      <w:szCs w:val="20"/>
      <w:lang w:eastAsia="ru-RU"/>
    </w:rPr>
  </w:style>
  <w:style w:type="paragraph" w:customStyle="1" w:styleId="a3">
    <w:name w:val="Обычный + по ширине"/>
    <w:basedOn w:val="a"/>
    <w:uiPriority w:val="99"/>
    <w:rsid w:val="002B7AAA"/>
    <w:pPr>
      <w:spacing w:after="0"/>
    </w:pPr>
  </w:style>
  <w:style w:type="paragraph" w:styleId="a4">
    <w:name w:val="List Paragraph"/>
    <w:basedOn w:val="a"/>
    <w:uiPriority w:val="99"/>
    <w:qFormat/>
    <w:rsid w:val="002B7AAA"/>
    <w:pPr>
      <w:spacing w:after="0"/>
      <w:ind w:left="720"/>
      <w:jc w:val="left"/>
    </w:pPr>
  </w:style>
  <w:style w:type="paragraph" w:styleId="a5">
    <w:name w:val="Balloon Text"/>
    <w:basedOn w:val="a"/>
    <w:link w:val="a6"/>
    <w:uiPriority w:val="99"/>
    <w:semiHidden/>
    <w:unhideWhenUsed/>
    <w:rsid w:val="00C2676F"/>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C2676F"/>
    <w:rPr>
      <w:rFonts w:ascii="Segoe UI" w:eastAsia="Times New Roman" w:hAnsi="Segoe UI" w:cs="Segoe UI"/>
      <w:sz w:val="18"/>
      <w:szCs w:val="18"/>
      <w:lang w:eastAsia="ru-RU"/>
    </w:rPr>
  </w:style>
  <w:style w:type="paragraph" w:styleId="a7">
    <w:name w:val="header"/>
    <w:basedOn w:val="a"/>
    <w:link w:val="a8"/>
    <w:uiPriority w:val="99"/>
    <w:unhideWhenUsed/>
    <w:rsid w:val="00FF1518"/>
    <w:pPr>
      <w:tabs>
        <w:tab w:val="center" w:pos="4677"/>
        <w:tab w:val="right" w:pos="9355"/>
      </w:tabs>
      <w:spacing w:after="0"/>
    </w:pPr>
  </w:style>
  <w:style w:type="character" w:customStyle="1" w:styleId="a8">
    <w:name w:val="Верхний колонтитул Знак"/>
    <w:basedOn w:val="a0"/>
    <w:link w:val="a7"/>
    <w:uiPriority w:val="99"/>
    <w:rsid w:val="00FF151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F1518"/>
    <w:pPr>
      <w:tabs>
        <w:tab w:val="center" w:pos="4677"/>
        <w:tab w:val="right" w:pos="9355"/>
      </w:tabs>
      <w:spacing w:after="0"/>
    </w:pPr>
  </w:style>
  <w:style w:type="character" w:customStyle="1" w:styleId="aa">
    <w:name w:val="Нижний колонтитул Знак"/>
    <w:basedOn w:val="a0"/>
    <w:link w:val="a9"/>
    <w:uiPriority w:val="99"/>
    <w:rsid w:val="00FF15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7293</Words>
  <Characters>41571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OV</cp:lastModifiedBy>
  <cp:revision>11</cp:revision>
  <cp:lastPrinted>2020-03-17T06:03:00Z</cp:lastPrinted>
  <dcterms:created xsi:type="dcterms:W3CDTF">2020-02-20T05:26:00Z</dcterms:created>
  <dcterms:modified xsi:type="dcterms:W3CDTF">2020-03-17T06:04:00Z</dcterms:modified>
</cp:coreProperties>
</file>