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902" w:rsidRDefault="00B91902" w:rsidP="00B9190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91902" w:rsidRDefault="00B91902" w:rsidP="00B91902">
      <w:pPr>
        <w:pStyle w:val="ConsPlusNormal"/>
        <w:widowControl/>
        <w:ind w:firstLine="0"/>
        <w:jc w:val="center"/>
        <w:outlineLvl w:val="0"/>
        <w:rPr>
          <w:rFonts w:ascii="Times New Roman" w:hAnsi="Times New Roman" w:cs="Times New Roman"/>
          <w:b/>
          <w:sz w:val="24"/>
          <w:szCs w:val="24"/>
        </w:rPr>
      </w:pPr>
    </w:p>
    <w:p w:rsidR="00B91902" w:rsidRDefault="00B91902" w:rsidP="00B91902">
      <w:pPr>
        <w:pStyle w:val="ConsPlusNormal"/>
        <w:widowControl/>
        <w:ind w:firstLine="0"/>
        <w:jc w:val="center"/>
        <w:outlineLvl w:val="0"/>
        <w:rPr>
          <w:rFonts w:ascii="Times New Roman" w:hAnsi="Times New Roman" w:cs="Times New Roman"/>
          <w:b/>
          <w:sz w:val="24"/>
          <w:szCs w:val="24"/>
        </w:rPr>
      </w:pPr>
    </w:p>
    <w:p w:rsidR="00B91902" w:rsidRPr="00365146" w:rsidRDefault="00B91902" w:rsidP="00B91902">
      <w:pPr>
        <w:pStyle w:val="a5"/>
        <w:numPr>
          <w:ilvl w:val="0"/>
          <w:numId w:val="1"/>
        </w:numPr>
        <w:tabs>
          <w:tab w:val="clear" w:pos="360"/>
          <w:tab w:val="num" w:pos="0"/>
          <w:tab w:val="num" w:pos="567"/>
          <w:tab w:val="num" w:pos="928"/>
        </w:tabs>
        <w:autoSpaceDE w:val="0"/>
        <w:autoSpaceDN w:val="0"/>
        <w:adjustRightInd w:val="0"/>
        <w:ind w:left="0" w:firstLine="0"/>
        <w:contextualSpacing/>
        <w:jc w:val="both"/>
        <w:rPr>
          <w:b/>
          <w:u w:val="single"/>
        </w:rPr>
      </w:pPr>
      <w:r w:rsidRPr="00864BE3">
        <w:t xml:space="preserve"> Идентификационный код закупки: </w:t>
      </w:r>
      <w:r w:rsidR="00365146" w:rsidRPr="00365146">
        <w:rPr>
          <w:b/>
          <w:sz w:val="22"/>
          <w:szCs w:val="22"/>
        </w:rPr>
        <w:t>173862200926886220100100160251071244</w:t>
      </w:r>
    </w:p>
    <w:p w:rsidR="00B91902" w:rsidRPr="00B91902" w:rsidRDefault="00B91902" w:rsidP="00B91902">
      <w:pPr>
        <w:pStyle w:val="a5"/>
        <w:numPr>
          <w:ilvl w:val="0"/>
          <w:numId w:val="1"/>
        </w:numPr>
        <w:autoSpaceDE w:val="0"/>
        <w:autoSpaceDN w:val="0"/>
        <w:adjustRightInd w:val="0"/>
        <w:jc w:val="both"/>
        <w:rPr>
          <w:b/>
          <w:bCs/>
        </w:rPr>
      </w:pPr>
      <w:r w:rsidRPr="00B91902">
        <w:t xml:space="preserve">Наименование аукциона в электронной форме: Аукцион в электронной форме на право заключения гражданско-правового договора </w:t>
      </w:r>
      <w:r w:rsidRPr="00B91902">
        <w:rPr>
          <w:bCs/>
        </w:rPr>
        <w:t xml:space="preserve">на </w:t>
      </w:r>
      <w:r>
        <w:rPr>
          <w:bCs/>
        </w:rPr>
        <w:t xml:space="preserve">поставку </w:t>
      </w:r>
      <w:r w:rsidR="0002158D">
        <w:rPr>
          <w:bCs/>
        </w:rPr>
        <w:t xml:space="preserve"> продуктов питания (хлеб)</w:t>
      </w:r>
      <w:r>
        <w:rPr>
          <w:bCs/>
        </w:rPr>
        <w:t>.</w:t>
      </w:r>
    </w:p>
    <w:p w:rsidR="00B91902" w:rsidRDefault="00B91902" w:rsidP="00B91902">
      <w:pPr>
        <w:pStyle w:val="a5"/>
        <w:numPr>
          <w:ilvl w:val="0"/>
          <w:numId w:val="1"/>
        </w:numPr>
        <w:tabs>
          <w:tab w:val="clear" w:pos="360"/>
          <w:tab w:val="num" w:pos="0"/>
          <w:tab w:val="num" w:pos="567"/>
          <w:tab w:val="num" w:pos="928"/>
        </w:tabs>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B91902" w:rsidRDefault="00B91902" w:rsidP="00674E1D">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B91902" w:rsidRDefault="00B91902" w:rsidP="00B91902">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B91902" w:rsidRDefault="00B91902" w:rsidP="00B91902">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B91902" w:rsidRDefault="00B91902" w:rsidP="00B91902">
      <w:pPr>
        <w:numPr>
          <w:ilvl w:val="1"/>
          <w:numId w:val="1"/>
        </w:numPr>
        <w:tabs>
          <w:tab w:val="num" w:pos="0"/>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91902" w:rsidRDefault="00B91902" w:rsidP="00B91902">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B91902" w:rsidRDefault="00B91902" w:rsidP="00B91902">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91902" w:rsidRDefault="00B91902" w:rsidP="00B91902">
      <w:pPr>
        <w:pStyle w:val="ConsPlusNormal"/>
        <w:widowControl/>
        <w:numPr>
          <w:ilvl w:val="1"/>
          <w:numId w:val="1"/>
        </w:numPr>
        <w:tabs>
          <w:tab w:val="num" w:pos="0"/>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B91902" w:rsidRDefault="00B91902" w:rsidP="00B9190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B91902" w:rsidRDefault="00B91902" w:rsidP="00B9190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B91902" w:rsidRDefault="00B91902" w:rsidP="00B9190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91902" w:rsidRDefault="00B91902" w:rsidP="00B9190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91902" w:rsidRDefault="00B91902" w:rsidP="00B9190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91902" w:rsidRDefault="00B91902" w:rsidP="00B91902">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91902" w:rsidRDefault="00B91902" w:rsidP="00B91902">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8B520D" w:rsidRPr="00B91902" w:rsidRDefault="00B91902" w:rsidP="00B91902">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820"/>
        <w:gridCol w:w="709"/>
        <w:gridCol w:w="850"/>
        <w:gridCol w:w="851"/>
        <w:gridCol w:w="1275"/>
      </w:tblGrid>
      <w:tr w:rsidR="008B520D" w:rsidRPr="008B520D" w:rsidTr="00674E1D">
        <w:tc>
          <w:tcPr>
            <w:tcW w:w="8222" w:type="dxa"/>
            <w:gridSpan w:val="5"/>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Предмет гражданско-правового договора</w:t>
            </w:r>
          </w:p>
        </w:tc>
        <w:tc>
          <w:tcPr>
            <w:tcW w:w="851" w:type="dxa"/>
            <w:vMerge w:val="restart"/>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Цена за ед. изм. (</w:t>
            </w:r>
            <w:proofErr w:type="spellStart"/>
            <w:r w:rsidRPr="003F53A1">
              <w:rPr>
                <w:rFonts w:ascii="Times New Roman" w:hAnsi="Times New Roman" w:cs="Times New Roman"/>
                <w:sz w:val="20"/>
                <w:szCs w:val="20"/>
              </w:rPr>
              <w:t>руб</w:t>
            </w:r>
            <w:proofErr w:type="spellEnd"/>
            <w:r w:rsidRPr="003F53A1">
              <w:rPr>
                <w:rFonts w:ascii="Times New Roman" w:hAnsi="Times New Roman" w:cs="Times New Roman"/>
                <w:sz w:val="20"/>
                <w:szCs w:val="20"/>
              </w:rPr>
              <w:t>)</w:t>
            </w:r>
          </w:p>
        </w:tc>
        <w:tc>
          <w:tcPr>
            <w:tcW w:w="1275" w:type="dxa"/>
            <w:vMerge w:val="restart"/>
            <w:tcBorders>
              <w:top w:val="single" w:sz="4" w:space="0" w:color="auto"/>
              <w:left w:val="single" w:sz="4" w:space="0" w:color="auto"/>
              <w:bottom w:val="single" w:sz="4" w:space="0" w:color="auto"/>
              <w:right w:val="single" w:sz="4" w:space="0" w:color="auto"/>
            </w:tcBorders>
          </w:tcPr>
          <w:p w:rsidR="008B520D" w:rsidRPr="003F53A1" w:rsidRDefault="008B520D"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Начальная (максимальная) цена, (руб.)</w:t>
            </w:r>
          </w:p>
        </w:tc>
      </w:tr>
      <w:tr w:rsidR="00F14258" w:rsidRPr="008B520D" w:rsidTr="00F14258">
        <w:tc>
          <w:tcPr>
            <w:tcW w:w="567"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 xml:space="preserve">№ </w:t>
            </w:r>
            <w:proofErr w:type="gramStart"/>
            <w:r w:rsidRPr="003F53A1">
              <w:rPr>
                <w:sz w:val="20"/>
                <w:szCs w:val="20"/>
              </w:rPr>
              <w:t>п</w:t>
            </w:r>
            <w:proofErr w:type="gramEnd"/>
            <w:r w:rsidRPr="003F53A1">
              <w:rPr>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F14258" w:rsidRPr="003F53A1" w:rsidRDefault="00F14258" w:rsidP="00F14258">
            <w:pPr>
              <w:pStyle w:val="a4"/>
              <w:autoSpaceDE w:val="0"/>
              <w:autoSpaceDN w:val="0"/>
              <w:adjustRightInd w:val="0"/>
              <w:spacing w:before="0" w:beforeAutospacing="0" w:after="0" w:afterAutospacing="0"/>
              <w:jc w:val="center"/>
              <w:rPr>
                <w:sz w:val="20"/>
                <w:szCs w:val="20"/>
              </w:rPr>
            </w:pPr>
          </w:p>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Код</w:t>
            </w:r>
          </w:p>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ОКПД 2</w:t>
            </w:r>
          </w:p>
        </w:tc>
        <w:tc>
          <w:tcPr>
            <w:tcW w:w="4820"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pStyle w:val="a4"/>
              <w:autoSpaceDE w:val="0"/>
              <w:autoSpaceDN w:val="0"/>
              <w:adjustRightInd w:val="0"/>
              <w:spacing w:before="0" w:beforeAutospacing="0" w:after="0" w:afterAutospacing="0"/>
              <w:ind w:right="-108"/>
              <w:jc w:val="center"/>
              <w:rPr>
                <w:sz w:val="20"/>
                <w:szCs w:val="20"/>
              </w:rPr>
            </w:pPr>
            <w:r w:rsidRPr="003F53A1">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Ед.</w:t>
            </w:r>
          </w:p>
          <w:p w:rsidR="00F14258" w:rsidRPr="003F53A1" w:rsidRDefault="00F14258" w:rsidP="00175E47">
            <w:pPr>
              <w:pStyle w:val="a4"/>
              <w:autoSpaceDE w:val="0"/>
              <w:autoSpaceDN w:val="0"/>
              <w:adjustRightInd w:val="0"/>
              <w:spacing w:before="0" w:beforeAutospacing="0" w:after="0" w:afterAutospacing="0"/>
              <w:jc w:val="center"/>
              <w:rPr>
                <w:sz w:val="20"/>
                <w:szCs w:val="20"/>
              </w:rPr>
            </w:pPr>
            <w:r w:rsidRPr="003F53A1">
              <w:rPr>
                <w:sz w:val="20"/>
                <w:szCs w:val="20"/>
              </w:rPr>
              <w:t>Изм.</w:t>
            </w:r>
          </w:p>
        </w:tc>
        <w:tc>
          <w:tcPr>
            <w:tcW w:w="850"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autoSpaceDE w:val="0"/>
              <w:autoSpaceDN w:val="0"/>
              <w:adjustRightInd w:val="0"/>
              <w:jc w:val="center"/>
              <w:rPr>
                <w:rFonts w:ascii="Times New Roman" w:hAnsi="Times New Roman" w:cs="Times New Roman"/>
                <w:sz w:val="20"/>
                <w:szCs w:val="20"/>
              </w:rPr>
            </w:pPr>
            <w:r w:rsidRPr="003F53A1">
              <w:rPr>
                <w:rFonts w:ascii="Times New Roman" w:hAnsi="Times New Roman" w:cs="Times New Roman"/>
                <w:sz w:val="20"/>
                <w:szCs w:val="20"/>
              </w:rPr>
              <w:t>Количество поставляемых товаров</w:t>
            </w:r>
          </w:p>
        </w:tc>
        <w:tc>
          <w:tcPr>
            <w:tcW w:w="851" w:type="dxa"/>
            <w:vMerge/>
            <w:tcBorders>
              <w:top w:val="single" w:sz="4" w:space="0" w:color="auto"/>
              <w:left w:val="single" w:sz="4" w:space="0" w:color="auto"/>
              <w:bottom w:val="single" w:sz="4" w:space="0" w:color="auto"/>
              <w:right w:val="single" w:sz="4" w:space="0" w:color="auto"/>
            </w:tcBorders>
            <w:vAlign w:val="center"/>
          </w:tcPr>
          <w:p w:rsidR="00F14258" w:rsidRPr="003F53A1" w:rsidRDefault="00F14258" w:rsidP="00175E47">
            <w:pPr>
              <w:rPr>
                <w:rFonts w:ascii="Times New Roman"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F14258" w:rsidRPr="003F53A1" w:rsidRDefault="00F14258" w:rsidP="00175E47">
            <w:pPr>
              <w:rPr>
                <w:rFonts w:ascii="Times New Roman" w:hAnsi="Times New Roman" w:cs="Times New Roman"/>
                <w:sz w:val="20"/>
                <w:szCs w:val="20"/>
              </w:rPr>
            </w:pPr>
          </w:p>
        </w:tc>
      </w:tr>
      <w:tr w:rsidR="00F14258" w:rsidRPr="008B520D" w:rsidTr="00F14258">
        <w:trPr>
          <w:trHeight w:val="240"/>
        </w:trPr>
        <w:tc>
          <w:tcPr>
            <w:tcW w:w="567"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autoSpaceDE w:val="0"/>
              <w:autoSpaceDN w:val="0"/>
              <w:adjustRightInd w:val="0"/>
              <w:rPr>
                <w:rFonts w:ascii="Times New Roman" w:hAnsi="Times New Roman" w:cs="Times New Roman"/>
                <w:sz w:val="20"/>
                <w:szCs w:val="20"/>
              </w:rPr>
            </w:pPr>
            <w:r w:rsidRPr="003F53A1">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F14258" w:rsidRPr="00674E1D" w:rsidRDefault="00F14258" w:rsidP="00175E47">
            <w:pPr>
              <w:autoSpaceDE w:val="0"/>
              <w:autoSpaceDN w:val="0"/>
              <w:adjustRightInd w:val="0"/>
              <w:rPr>
                <w:rFonts w:ascii="Times New Roman" w:hAnsi="Times New Roman" w:cs="Times New Roman"/>
                <w:sz w:val="18"/>
                <w:szCs w:val="18"/>
              </w:rPr>
            </w:pPr>
            <w:r w:rsidRPr="00674E1D">
              <w:rPr>
                <w:rFonts w:ascii="Times New Roman" w:hAnsi="Times New Roman" w:cs="Times New Roman"/>
                <w:sz w:val="18"/>
                <w:szCs w:val="18"/>
              </w:rPr>
              <w:t>10.71.11.110</w:t>
            </w:r>
          </w:p>
        </w:tc>
        <w:tc>
          <w:tcPr>
            <w:tcW w:w="4820"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sidRPr="00365146">
              <w:rPr>
                <w:rStyle w:val="iceouttxt6"/>
                <w:rFonts w:ascii="Times New Roman" w:hAnsi="Times New Roman" w:cs="Times New Roman"/>
                <w:b/>
                <w:color w:val="auto"/>
                <w:sz w:val="24"/>
                <w:szCs w:val="24"/>
              </w:rPr>
              <w:t>Батон</w:t>
            </w:r>
            <w:r w:rsidR="00365146" w:rsidRPr="00365146">
              <w:rPr>
                <w:rStyle w:val="iceouttxt6"/>
                <w:rFonts w:ascii="Times New Roman" w:hAnsi="Times New Roman" w:cs="Times New Roman"/>
                <w:b/>
                <w:color w:val="auto"/>
                <w:sz w:val="24"/>
                <w:szCs w:val="24"/>
              </w:rPr>
              <w:t>.</w:t>
            </w:r>
            <w:r w:rsidR="00365146">
              <w:rPr>
                <w:rStyle w:val="iceouttxt6"/>
                <w:rFonts w:ascii="Times New Roman" w:hAnsi="Times New Roman" w:cs="Times New Roman"/>
                <w:color w:val="auto"/>
                <w:sz w:val="24"/>
                <w:szCs w:val="24"/>
              </w:rPr>
              <w:t xml:space="preserve"> Н</w:t>
            </w:r>
            <w:r w:rsidRPr="00B91902">
              <w:rPr>
                <w:rStyle w:val="iceouttxt6"/>
                <w:rFonts w:ascii="Times New Roman" w:hAnsi="Times New Roman" w:cs="Times New Roman"/>
                <w:color w:val="auto"/>
                <w:sz w:val="24"/>
                <w:szCs w:val="24"/>
              </w:rPr>
              <w:t>арезной из муки высшего сорта, вес не менее 500 гр., форма правильная, с четко выраженными косыми надрезами, йодированный,   без посторонних привкусов и запахов. ГОСТ 27844-88. Упаковка без повреждений, нарезка.</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color w:val="000000"/>
                <w:sz w:val="20"/>
                <w:szCs w:val="20"/>
              </w:rPr>
            </w:pPr>
            <w:r w:rsidRPr="003F53A1">
              <w:rPr>
                <w:rFonts w:ascii="Times New Roman" w:hAnsi="Times New Roman" w:cs="Times New Roman"/>
                <w:color w:val="000000"/>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color w:val="000000"/>
                <w:sz w:val="20"/>
                <w:szCs w:val="20"/>
              </w:rPr>
            </w:pPr>
            <w:r>
              <w:rPr>
                <w:rFonts w:ascii="Times New Roman" w:hAnsi="Times New Roman" w:cs="Times New Roman"/>
                <w:color w:val="000000"/>
                <w:sz w:val="20"/>
                <w:szCs w:val="20"/>
              </w:rPr>
              <w:t>3900</w:t>
            </w:r>
          </w:p>
        </w:tc>
        <w:tc>
          <w:tcPr>
            <w:tcW w:w="851"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sz w:val="20"/>
                <w:szCs w:val="20"/>
              </w:rPr>
            </w:pPr>
            <w:r>
              <w:rPr>
                <w:rFonts w:ascii="Times New Roman" w:hAnsi="Times New Roman" w:cs="Times New Roman"/>
                <w:sz w:val="20"/>
                <w:szCs w:val="20"/>
              </w:rPr>
              <w:t>38</w:t>
            </w:r>
            <w:r w:rsidRPr="003F53A1">
              <w:rPr>
                <w:rFonts w:ascii="Times New Roman" w:hAnsi="Times New Roman" w:cs="Times New Roman"/>
                <w:sz w:val="20"/>
                <w:szCs w:val="20"/>
              </w:rPr>
              <w:t>,</w:t>
            </w:r>
            <w:r>
              <w:rPr>
                <w:rFonts w:ascii="Times New Roman" w:hAnsi="Times New Roman" w:cs="Times New Roman"/>
                <w:sz w:val="20"/>
                <w:szCs w:val="20"/>
              </w:rPr>
              <w:t>84</w:t>
            </w:r>
          </w:p>
        </w:tc>
        <w:tc>
          <w:tcPr>
            <w:tcW w:w="1275"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sz w:val="20"/>
                <w:szCs w:val="20"/>
              </w:rPr>
            </w:pPr>
            <w:r>
              <w:rPr>
                <w:rFonts w:ascii="Times New Roman" w:hAnsi="Times New Roman" w:cs="Times New Roman"/>
                <w:sz w:val="20"/>
                <w:szCs w:val="20"/>
              </w:rPr>
              <w:t>151476</w:t>
            </w:r>
            <w:r w:rsidRPr="003F53A1">
              <w:rPr>
                <w:rFonts w:ascii="Times New Roman" w:hAnsi="Times New Roman" w:cs="Times New Roman"/>
                <w:sz w:val="20"/>
                <w:szCs w:val="20"/>
              </w:rPr>
              <w:t>,00</w:t>
            </w:r>
          </w:p>
        </w:tc>
      </w:tr>
      <w:tr w:rsidR="00F14258" w:rsidRPr="008B520D" w:rsidTr="00F14258">
        <w:trPr>
          <w:trHeight w:val="780"/>
        </w:trPr>
        <w:tc>
          <w:tcPr>
            <w:tcW w:w="567"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autoSpaceDE w:val="0"/>
              <w:autoSpaceDN w:val="0"/>
              <w:adjustRightInd w:val="0"/>
              <w:rPr>
                <w:rFonts w:ascii="Times New Roman" w:hAnsi="Times New Roman" w:cs="Times New Roman"/>
                <w:sz w:val="20"/>
                <w:szCs w:val="20"/>
              </w:rPr>
            </w:pPr>
            <w:r w:rsidRPr="003F53A1">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sidRPr="003F53A1">
              <w:rPr>
                <w:rFonts w:ascii="Times New Roman" w:hAnsi="Times New Roman" w:cs="Times New Roman"/>
                <w:sz w:val="20"/>
                <w:szCs w:val="20"/>
              </w:rPr>
              <w:t>10.71.11.110</w:t>
            </w:r>
          </w:p>
        </w:tc>
        <w:tc>
          <w:tcPr>
            <w:tcW w:w="4820"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sidRPr="00365146">
              <w:rPr>
                <w:rStyle w:val="iceouttxt6"/>
                <w:rFonts w:ascii="Times New Roman" w:hAnsi="Times New Roman" w:cs="Times New Roman"/>
                <w:b/>
                <w:color w:val="auto"/>
                <w:sz w:val="24"/>
                <w:szCs w:val="24"/>
              </w:rPr>
              <w:t>Хлеб пшеничный</w:t>
            </w:r>
            <w:r w:rsidR="00365146" w:rsidRPr="00365146">
              <w:rPr>
                <w:rStyle w:val="iceouttxt6"/>
                <w:rFonts w:ascii="Times New Roman" w:hAnsi="Times New Roman" w:cs="Times New Roman"/>
                <w:b/>
                <w:color w:val="auto"/>
                <w:sz w:val="24"/>
                <w:szCs w:val="24"/>
              </w:rPr>
              <w:t>.</w:t>
            </w:r>
            <w:r w:rsidRPr="00B91902">
              <w:rPr>
                <w:rStyle w:val="iceouttxt6"/>
                <w:rFonts w:ascii="Times New Roman" w:hAnsi="Times New Roman" w:cs="Times New Roman"/>
                <w:color w:val="auto"/>
                <w:sz w:val="24"/>
                <w:szCs w:val="24"/>
              </w:rPr>
              <w:t xml:space="preserve"> 1 сорт, вес не менее 700 гр., формовой,  йодированный. Цвет от </w:t>
            </w:r>
            <w:proofErr w:type="gramStart"/>
            <w:r w:rsidRPr="00B91902">
              <w:rPr>
                <w:rStyle w:val="iceouttxt6"/>
                <w:rFonts w:ascii="Times New Roman" w:hAnsi="Times New Roman" w:cs="Times New Roman"/>
                <w:color w:val="auto"/>
                <w:sz w:val="24"/>
                <w:szCs w:val="24"/>
              </w:rPr>
              <w:t>светло-желтого</w:t>
            </w:r>
            <w:proofErr w:type="gramEnd"/>
            <w:r w:rsidRPr="00B91902">
              <w:rPr>
                <w:rStyle w:val="iceouttxt6"/>
                <w:rFonts w:ascii="Times New Roman" w:hAnsi="Times New Roman" w:cs="Times New Roman"/>
                <w:color w:val="auto"/>
                <w:sz w:val="24"/>
                <w:szCs w:val="24"/>
              </w:rPr>
              <w:t xml:space="preserve"> до темно-коричневого, поверхность без крупных трещин и </w:t>
            </w:r>
            <w:r w:rsidRPr="00B91902">
              <w:rPr>
                <w:rStyle w:val="iceouttxt6"/>
                <w:rFonts w:ascii="Times New Roman" w:hAnsi="Times New Roman" w:cs="Times New Roman"/>
                <w:color w:val="auto"/>
                <w:sz w:val="24"/>
                <w:szCs w:val="24"/>
              </w:rPr>
              <w:lastRenderedPageBreak/>
              <w:t>надрезов. ГОСТ 27842-88. вкус свойственный данному виду изделия, без постороннего привкуса и запаха</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color w:val="000000"/>
                <w:sz w:val="20"/>
                <w:szCs w:val="20"/>
              </w:rPr>
            </w:pPr>
            <w:r w:rsidRPr="003F53A1">
              <w:rPr>
                <w:rFonts w:ascii="Times New Roman" w:hAnsi="Times New Roman" w:cs="Times New Roman"/>
                <w:color w:val="000000"/>
                <w:sz w:val="20"/>
                <w:szCs w:val="20"/>
              </w:rPr>
              <w:lastRenderedPageBreak/>
              <w:t>шт.</w:t>
            </w:r>
          </w:p>
        </w:tc>
        <w:tc>
          <w:tcPr>
            <w:tcW w:w="850"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color w:val="000000"/>
                <w:sz w:val="20"/>
                <w:szCs w:val="20"/>
              </w:rPr>
            </w:pPr>
            <w:r>
              <w:rPr>
                <w:rFonts w:ascii="Times New Roman" w:hAnsi="Times New Roman" w:cs="Times New Roman"/>
                <w:color w:val="000000"/>
                <w:sz w:val="20"/>
                <w:szCs w:val="20"/>
              </w:rPr>
              <w:t>3400</w:t>
            </w:r>
          </w:p>
        </w:tc>
        <w:tc>
          <w:tcPr>
            <w:tcW w:w="851"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sz w:val="20"/>
                <w:szCs w:val="20"/>
              </w:rPr>
            </w:pPr>
            <w:r>
              <w:rPr>
                <w:rFonts w:ascii="Times New Roman" w:hAnsi="Times New Roman" w:cs="Times New Roman"/>
                <w:sz w:val="20"/>
                <w:szCs w:val="20"/>
              </w:rPr>
              <w:t>35,88</w:t>
            </w:r>
          </w:p>
        </w:tc>
        <w:tc>
          <w:tcPr>
            <w:tcW w:w="1275"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Pr>
                <w:rFonts w:ascii="Times New Roman" w:hAnsi="Times New Roman" w:cs="Times New Roman"/>
                <w:sz w:val="20"/>
                <w:szCs w:val="20"/>
              </w:rPr>
              <w:t>121992,00</w:t>
            </w:r>
          </w:p>
        </w:tc>
      </w:tr>
      <w:tr w:rsidR="00F14258" w:rsidRPr="008B520D" w:rsidTr="00F14258">
        <w:tc>
          <w:tcPr>
            <w:tcW w:w="567"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autoSpaceDE w:val="0"/>
              <w:autoSpaceDN w:val="0"/>
              <w:adjustRightInd w:val="0"/>
              <w:rPr>
                <w:rFonts w:ascii="Times New Roman" w:hAnsi="Times New Roman" w:cs="Times New Roman"/>
                <w:sz w:val="20"/>
                <w:szCs w:val="20"/>
              </w:rPr>
            </w:pPr>
            <w:r w:rsidRPr="003F53A1">
              <w:rPr>
                <w:rFonts w:ascii="Times New Roman" w:hAnsi="Times New Roman" w:cs="Times New Roman"/>
                <w:sz w:val="20"/>
                <w:szCs w:val="20"/>
              </w:rPr>
              <w:lastRenderedPageBreak/>
              <w:t>3.</w:t>
            </w:r>
          </w:p>
        </w:tc>
        <w:tc>
          <w:tcPr>
            <w:tcW w:w="1276"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sidRPr="003F53A1">
              <w:rPr>
                <w:rFonts w:ascii="Times New Roman" w:hAnsi="Times New Roman" w:cs="Times New Roman"/>
                <w:sz w:val="20"/>
                <w:szCs w:val="20"/>
              </w:rPr>
              <w:t>10.71.11.110</w:t>
            </w:r>
          </w:p>
        </w:tc>
        <w:tc>
          <w:tcPr>
            <w:tcW w:w="4820"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sidRPr="00365146">
              <w:rPr>
                <w:rStyle w:val="iceouttxt6"/>
                <w:rFonts w:ascii="Times New Roman" w:hAnsi="Times New Roman" w:cs="Times New Roman"/>
                <w:b/>
                <w:color w:val="auto"/>
                <w:sz w:val="24"/>
                <w:szCs w:val="24"/>
              </w:rPr>
              <w:t>Хлеб Столичный.</w:t>
            </w:r>
            <w:r w:rsidRPr="00B91902">
              <w:rPr>
                <w:rStyle w:val="iceouttxt6"/>
                <w:rFonts w:ascii="Times New Roman" w:hAnsi="Times New Roman" w:cs="Times New Roman"/>
                <w:color w:val="auto"/>
                <w:sz w:val="24"/>
                <w:szCs w:val="24"/>
              </w:rPr>
              <w:t xml:space="preserve"> Смесь  муки ржаной обдирной и пшеничной первого сорта, вес не  менее  700 гр., формовой,  без крупных трещин, цвет темно-коричневый,  без постороннего привкусов  и запахов. ГОСТ 26984-86</w:t>
            </w:r>
          </w:p>
        </w:tc>
        <w:tc>
          <w:tcPr>
            <w:tcW w:w="709"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color w:val="000000"/>
                <w:sz w:val="20"/>
                <w:szCs w:val="20"/>
              </w:rPr>
            </w:pPr>
            <w:r w:rsidRPr="003F53A1">
              <w:rPr>
                <w:rFonts w:ascii="Times New Roman" w:hAnsi="Times New Roman" w:cs="Times New Roman"/>
                <w:color w:val="000000"/>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color w:val="000000"/>
                <w:sz w:val="20"/>
                <w:szCs w:val="20"/>
              </w:rPr>
            </w:pPr>
            <w:r>
              <w:rPr>
                <w:rFonts w:ascii="Times New Roman" w:hAnsi="Times New Roman" w:cs="Times New Roman"/>
                <w:color w:val="000000"/>
                <w:sz w:val="20"/>
                <w:szCs w:val="20"/>
              </w:rPr>
              <w:t>3800</w:t>
            </w:r>
          </w:p>
        </w:tc>
        <w:tc>
          <w:tcPr>
            <w:tcW w:w="851"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jc w:val="center"/>
              <w:rPr>
                <w:rFonts w:ascii="Times New Roman" w:hAnsi="Times New Roman" w:cs="Times New Roman"/>
                <w:sz w:val="20"/>
                <w:szCs w:val="20"/>
              </w:rPr>
            </w:pPr>
            <w:r w:rsidRPr="003F53A1">
              <w:rPr>
                <w:rFonts w:ascii="Times New Roman" w:hAnsi="Times New Roman" w:cs="Times New Roman"/>
                <w:sz w:val="20"/>
                <w:szCs w:val="20"/>
              </w:rPr>
              <w:t>3</w:t>
            </w:r>
            <w:r>
              <w:rPr>
                <w:rFonts w:ascii="Times New Roman" w:hAnsi="Times New Roman" w:cs="Times New Roman"/>
                <w:sz w:val="20"/>
                <w:szCs w:val="20"/>
              </w:rPr>
              <w:t>5,54</w:t>
            </w:r>
          </w:p>
        </w:tc>
        <w:tc>
          <w:tcPr>
            <w:tcW w:w="1275" w:type="dxa"/>
            <w:tcBorders>
              <w:top w:val="single" w:sz="4" w:space="0" w:color="auto"/>
              <w:left w:val="single" w:sz="4" w:space="0" w:color="auto"/>
              <w:bottom w:val="single" w:sz="4" w:space="0" w:color="auto"/>
              <w:right w:val="single" w:sz="4" w:space="0" w:color="auto"/>
            </w:tcBorders>
          </w:tcPr>
          <w:p w:rsidR="00F14258" w:rsidRPr="003F53A1" w:rsidRDefault="00F14258" w:rsidP="00175E47">
            <w:pPr>
              <w:rPr>
                <w:rFonts w:ascii="Times New Roman" w:hAnsi="Times New Roman" w:cs="Times New Roman"/>
                <w:sz w:val="20"/>
                <w:szCs w:val="20"/>
              </w:rPr>
            </w:pPr>
            <w:r>
              <w:rPr>
                <w:rFonts w:ascii="Times New Roman" w:hAnsi="Times New Roman" w:cs="Times New Roman"/>
                <w:sz w:val="20"/>
                <w:szCs w:val="20"/>
              </w:rPr>
              <w:t>135052</w:t>
            </w:r>
            <w:r w:rsidRPr="003F53A1">
              <w:rPr>
                <w:rFonts w:ascii="Times New Roman" w:hAnsi="Times New Roman" w:cs="Times New Roman"/>
                <w:sz w:val="20"/>
                <w:szCs w:val="20"/>
              </w:rPr>
              <w:t>,00</w:t>
            </w:r>
          </w:p>
        </w:tc>
      </w:tr>
      <w:tr w:rsidR="008B520D" w:rsidRPr="008B520D" w:rsidTr="00674E1D">
        <w:tc>
          <w:tcPr>
            <w:tcW w:w="9073" w:type="dxa"/>
            <w:gridSpan w:val="6"/>
            <w:tcBorders>
              <w:top w:val="single" w:sz="4" w:space="0" w:color="auto"/>
              <w:left w:val="single" w:sz="4" w:space="0" w:color="auto"/>
              <w:bottom w:val="single" w:sz="4" w:space="0" w:color="auto"/>
              <w:right w:val="single" w:sz="4" w:space="0" w:color="auto"/>
            </w:tcBorders>
          </w:tcPr>
          <w:p w:rsidR="008B520D" w:rsidRPr="008B520D" w:rsidRDefault="008B520D" w:rsidP="00175E47">
            <w:pPr>
              <w:jc w:val="center"/>
              <w:rPr>
                <w:rFonts w:ascii="Times New Roman" w:hAnsi="Times New Roman" w:cs="Times New Roman"/>
                <w:b/>
                <w:sz w:val="24"/>
                <w:szCs w:val="24"/>
              </w:rPr>
            </w:pPr>
            <w:r w:rsidRPr="008B520D">
              <w:rPr>
                <w:rFonts w:ascii="Times New Roman" w:hAnsi="Times New Roman" w:cs="Times New Roman"/>
                <w:b/>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8B520D" w:rsidRPr="008B520D" w:rsidRDefault="00F14258" w:rsidP="003F53A1">
            <w:pPr>
              <w:rPr>
                <w:rFonts w:ascii="Times New Roman" w:hAnsi="Times New Roman" w:cs="Times New Roman"/>
                <w:b/>
                <w:sz w:val="24"/>
                <w:szCs w:val="24"/>
              </w:rPr>
            </w:pPr>
            <w:r>
              <w:rPr>
                <w:rFonts w:ascii="Times New Roman" w:hAnsi="Times New Roman" w:cs="Times New Roman"/>
                <w:b/>
                <w:sz w:val="24"/>
                <w:szCs w:val="24"/>
              </w:rPr>
              <w:t>408</w:t>
            </w:r>
            <w:r w:rsidR="00674E1D" w:rsidRPr="00674E1D">
              <w:rPr>
                <w:rFonts w:ascii="Times New Roman" w:hAnsi="Times New Roman" w:cs="Times New Roman"/>
                <w:b/>
                <w:sz w:val="24"/>
                <w:szCs w:val="24"/>
              </w:rPr>
              <w:t>520</w:t>
            </w:r>
            <w:r w:rsidR="003F53A1">
              <w:rPr>
                <w:rFonts w:ascii="Times New Roman" w:hAnsi="Times New Roman" w:cs="Times New Roman"/>
                <w:b/>
                <w:sz w:val="24"/>
                <w:szCs w:val="24"/>
              </w:rPr>
              <w:t>,00</w:t>
            </w:r>
          </w:p>
        </w:tc>
      </w:tr>
    </w:tbl>
    <w:p w:rsidR="00A96C36" w:rsidRDefault="00A96C36" w:rsidP="00A96C36">
      <w:pPr>
        <w:pStyle w:val="a5"/>
        <w:numPr>
          <w:ilvl w:val="0"/>
          <w:numId w:val="1"/>
        </w:numPr>
        <w:tabs>
          <w:tab w:val="num" w:pos="567"/>
        </w:tabs>
        <w:autoSpaceDE w:val="0"/>
        <w:autoSpaceDN w:val="0"/>
        <w:adjustRightInd w:val="0"/>
      </w:pPr>
      <w:r w:rsidRPr="00A96C36">
        <w:t>Место доставки товара: 628260 ул. Садовая д. 72, ул. Ермака, д.7, г. Югорск, Ханты-Мансийский автономный округ-Югра, Тюменская область.</w:t>
      </w:r>
    </w:p>
    <w:p w:rsidR="00A96C36" w:rsidRPr="00A96C36" w:rsidRDefault="00A96C36" w:rsidP="00A96C36">
      <w:pPr>
        <w:pStyle w:val="a5"/>
        <w:tabs>
          <w:tab w:val="num" w:pos="567"/>
        </w:tabs>
        <w:autoSpaceDE w:val="0"/>
        <w:autoSpaceDN w:val="0"/>
        <w:adjustRightInd w:val="0"/>
        <w:ind w:left="360"/>
      </w:pPr>
    </w:p>
    <w:p w:rsidR="00A96C36" w:rsidRDefault="00674E1D" w:rsidP="00A96C36">
      <w:pPr>
        <w:pStyle w:val="a5"/>
        <w:numPr>
          <w:ilvl w:val="0"/>
          <w:numId w:val="1"/>
        </w:numPr>
      </w:pPr>
      <w:r>
        <w:t>Сроки поставки товара: с даты заключения договора</w:t>
      </w:r>
      <w:r w:rsidR="00A96C36">
        <w:t>,</w:t>
      </w:r>
      <w:r>
        <w:t xml:space="preserve"> но не ранее 01.07.2017г. по 31.12.2017г</w:t>
      </w:r>
      <w:proofErr w:type="gramStart"/>
      <w:r>
        <w:t>.</w:t>
      </w:r>
      <w:r w:rsidR="00A96C36" w:rsidRPr="00F8217D">
        <w:t>П</w:t>
      </w:r>
      <w:proofErr w:type="gramEnd"/>
      <w:r w:rsidR="00A96C36" w:rsidRPr="00F8217D">
        <w:t>о адресу: 628260 ул. Садовая д. 72, г. Югорск, Ханты-Мансийский автономный округ-Югра, Тюменская область: Поставка товара осуществляется</w:t>
      </w:r>
      <w:r w:rsidR="00365146">
        <w:t xml:space="preserve"> по заявке Заказчика</w:t>
      </w:r>
      <w:r w:rsidR="00A96C36" w:rsidRPr="00F8217D">
        <w:t xml:space="preserve"> ежедневно, кроме субботы, воскресенья с 07.00 до 10.00  </w:t>
      </w:r>
    </w:p>
    <w:p w:rsidR="00A96C36" w:rsidRPr="00F8217D" w:rsidRDefault="00A96C36" w:rsidP="00A96C36">
      <w:pPr>
        <w:pStyle w:val="a5"/>
        <w:ind w:left="360"/>
        <w:rPr>
          <w:sz w:val="16"/>
          <w:szCs w:val="16"/>
        </w:rPr>
      </w:pPr>
      <w:r w:rsidRPr="00F8217D">
        <w:t>По адресу: 628260 ул. Ермака, д.7, г. Югорск, Ханты-Мансийский автономный округ-</w:t>
      </w:r>
    </w:p>
    <w:p w:rsidR="00365146" w:rsidRDefault="00A96C36" w:rsidP="00A96C36">
      <w:pPr>
        <w:spacing w:after="0" w:line="240" w:lineRule="auto"/>
        <w:ind w:left="1416" w:hanging="1416"/>
        <w:rPr>
          <w:rFonts w:ascii="Times New Roman" w:hAnsi="Times New Roman" w:cs="Times New Roman"/>
        </w:rPr>
      </w:pPr>
      <w:r w:rsidRPr="00F8217D">
        <w:rPr>
          <w:rFonts w:ascii="Times New Roman" w:hAnsi="Times New Roman" w:cs="Times New Roman"/>
          <w:sz w:val="24"/>
          <w:szCs w:val="24"/>
        </w:rPr>
        <w:t xml:space="preserve">Югра, Тюменская область: Поставка </w:t>
      </w:r>
      <w:r w:rsidRPr="00F8217D">
        <w:rPr>
          <w:rFonts w:ascii="Times New Roman" w:hAnsi="Times New Roman" w:cs="Times New Roman"/>
        </w:rPr>
        <w:t>товара осуществляется</w:t>
      </w:r>
      <w:r w:rsidR="00365146" w:rsidRPr="00365146">
        <w:rPr>
          <w:rFonts w:ascii="Times New Roman" w:hAnsi="Times New Roman" w:cs="Times New Roman"/>
        </w:rPr>
        <w:t>по заявке Заказчика</w:t>
      </w:r>
      <w:r w:rsidR="00365146">
        <w:rPr>
          <w:rFonts w:ascii="Times New Roman" w:hAnsi="Times New Roman" w:cs="Times New Roman"/>
        </w:rPr>
        <w:t xml:space="preserve">: </w:t>
      </w:r>
    </w:p>
    <w:p w:rsidR="00674E1D" w:rsidRPr="00365146" w:rsidRDefault="00A96C36" w:rsidP="00365146">
      <w:pPr>
        <w:spacing w:after="0" w:line="240" w:lineRule="auto"/>
        <w:ind w:left="1416" w:hanging="1416"/>
        <w:rPr>
          <w:rFonts w:ascii="Times New Roman" w:hAnsi="Times New Roman" w:cs="Times New Roman"/>
        </w:rPr>
      </w:pPr>
      <w:r w:rsidRPr="00F8217D">
        <w:rPr>
          <w:rFonts w:ascii="Times New Roman" w:hAnsi="Times New Roman" w:cs="Times New Roman"/>
        </w:rPr>
        <w:t xml:space="preserve">ежедневно, кроме воскресенья </w:t>
      </w:r>
      <w:r w:rsidRPr="00F8217D">
        <w:rPr>
          <w:rFonts w:ascii="Times New Roman" w:hAnsi="Times New Roman" w:cs="Times New Roman"/>
          <w:sz w:val="24"/>
          <w:szCs w:val="24"/>
        </w:rPr>
        <w:t>с 08.00 до 09</w:t>
      </w:r>
      <w:r>
        <w:rPr>
          <w:rFonts w:ascii="Times New Roman" w:hAnsi="Times New Roman" w:cs="Times New Roman"/>
          <w:sz w:val="24"/>
          <w:szCs w:val="24"/>
        </w:rPr>
        <w:t xml:space="preserve">.00 </w:t>
      </w:r>
    </w:p>
    <w:p w:rsidR="004E7610" w:rsidRDefault="00674E1D" w:rsidP="004E7610">
      <w:pPr>
        <w:pStyle w:val="a5"/>
        <w:numPr>
          <w:ilvl w:val="0"/>
          <w:numId w:val="1"/>
        </w:numPr>
        <w:autoSpaceDE w:val="0"/>
        <w:autoSpaceDN w:val="0"/>
        <w:adjustRightInd w:val="0"/>
      </w:pPr>
      <w:r>
        <w:t xml:space="preserve">Источник финансирования: </w:t>
      </w:r>
    </w:p>
    <w:p w:rsidR="004E7610" w:rsidRPr="00BF2E70" w:rsidRDefault="004E7610" w:rsidP="004E7610">
      <w:pPr>
        <w:pStyle w:val="a5"/>
        <w:autoSpaceDE w:val="0"/>
        <w:autoSpaceDN w:val="0"/>
        <w:adjustRightInd w:val="0"/>
        <w:ind w:left="360"/>
      </w:pPr>
      <w:r>
        <w:t xml:space="preserve">- </w:t>
      </w:r>
      <w:r w:rsidRPr="00BF2E70">
        <w:t>Продукты питания для детей дошкольного возраста - за счет средств от приносящей доход деятельности на 2017 год.</w:t>
      </w:r>
    </w:p>
    <w:p w:rsidR="00674E1D" w:rsidRDefault="004E7610" w:rsidP="004E7610">
      <w:pPr>
        <w:pStyle w:val="a5"/>
        <w:autoSpaceDE w:val="0"/>
        <w:autoSpaceDN w:val="0"/>
        <w:adjustRightInd w:val="0"/>
        <w:ind w:left="360"/>
      </w:pPr>
      <w:r>
        <w:t xml:space="preserve">- </w:t>
      </w:r>
      <w:r w:rsidRPr="00BF2E70">
        <w:t>Продукты питания для детей школьного возраста – за счет бюджета г. Югорска на 2017г.</w:t>
      </w:r>
    </w:p>
    <w:p w:rsidR="00674E1D" w:rsidRDefault="00EA1669" w:rsidP="00674E1D">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9. </w:t>
      </w:r>
      <w:r w:rsidR="00674E1D">
        <w:rPr>
          <w:rFonts w:ascii="Times New Roman" w:hAnsi="Times New Roman" w:cs="Times New Roman"/>
          <w:sz w:val="24"/>
          <w:szCs w:val="24"/>
        </w:rPr>
        <w:t xml:space="preserve">Оплата оказания услуг: </w:t>
      </w:r>
      <w:r w:rsidR="00674E1D">
        <w:rPr>
          <w:rFonts w:ascii="Times New Roman" w:hAnsi="Times New Roman" w:cs="Times New Roman"/>
          <w:sz w:val="24"/>
          <w:szCs w:val="24"/>
          <w:u w:val="single"/>
        </w:rPr>
        <w:t>Расчет за поставленный т</w:t>
      </w:r>
      <w:r w:rsidR="00F14258">
        <w:rPr>
          <w:rFonts w:ascii="Times New Roman" w:hAnsi="Times New Roman" w:cs="Times New Roman"/>
          <w:sz w:val="24"/>
          <w:szCs w:val="24"/>
          <w:u w:val="single"/>
        </w:rPr>
        <w:t>овар осуществляется в течение 30</w:t>
      </w:r>
      <w:r w:rsidR="00674E1D">
        <w:rPr>
          <w:rFonts w:ascii="Times New Roman" w:hAnsi="Times New Roman" w:cs="Times New Roman"/>
          <w:sz w:val="24"/>
          <w:szCs w:val="24"/>
          <w:u w:val="single"/>
        </w:rPr>
        <w:t xml:space="preserve"> дней со дня подписания Заказчиком Акта об оказанных услугах либо, в случаях, предусмотренных Договором, со дня подписания Акта </w:t>
      </w:r>
      <w:proofErr w:type="spellStart"/>
      <w:r w:rsidR="00674E1D">
        <w:rPr>
          <w:rFonts w:ascii="Times New Roman" w:hAnsi="Times New Roman" w:cs="Times New Roman"/>
          <w:sz w:val="24"/>
          <w:szCs w:val="24"/>
          <w:u w:val="single"/>
        </w:rPr>
        <w:t>взаимосверки</w:t>
      </w:r>
      <w:proofErr w:type="spellEnd"/>
      <w:r w:rsidR="00674E1D">
        <w:rPr>
          <w:rFonts w:ascii="Times New Roman" w:hAnsi="Times New Roman" w:cs="Times New Roman"/>
          <w:sz w:val="24"/>
          <w:szCs w:val="24"/>
          <w:u w:val="single"/>
        </w:rPr>
        <w:t xml:space="preserve"> обязательств на основании представленного Исполнителем счета.</w:t>
      </w:r>
    </w:p>
    <w:p w:rsidR="00674E1D" w:rsidRDefault="00674E1D" w:rsidP="00674E1D">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w:t>
      </w:r>
      <w:r>
        <w:rPr>
          <w:rFonts w:ascii="Times New Roman" w:hAnsi="Times New Roman" w:cs="Times New Roman"/>
          <w:sz w:val="24"/>
          <w:szCs w:val="24"/>
        </w:rPr>
        <w:lastRenderedPageBreak/>
        <w:t xml:space="preserve">налогах и </w:t>
      </w:r>
      <w:proofErr w:type="gramStart"/>
      <w:r>
        <w:rPr>
          <w:rFonts w:ascii="Times New Roman" w:hAnsi="Times New Roman" w:cs="Times New Roman"/>
          <w:sz w:val="24"/>
          <w:szCs w:val="24"/>
        </w:rPr>
        <w:t>сборах</w:t>
      </w:r>
      <w:proofErr w:type="gramEnd"/>
      <w:r>
        <w:rPr>
          <w:rFonts w:ascii="Times New Roman" w:hAnsi="Times New Roman" w:cs="Times New Roman"/>
          <w:sz w:val="24"/>
          <w:szCs w:val="24"/>
        </w:rPr>
        <w:t xml:space="preserve">)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74E1D" w:rsidRDefault="00674E1D" w:rsidP="00674E1D">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74E1D" w:rsidRDefault="00674E1D" w:rsidP="00674E1D">
      <w:pPr>
        <w:suppressAutoHyphens/>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74E1D" w:rsidRDefault="00674E1D" w:rsidP="00674E1D">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674E1D" w:rsidRDefault="00674E1D" w:rsidP="00674E1D">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rFonts w:ascii="Times New Roman" w:hAnsi="Times New Roman" w:cs="Times New Roman"/>
          <w:sz w:val="24"/>
          <w:szCs w:val="24"/>
          <w:u w:val="single"/>
        </w:rPr>
        <w:t>не установлено</w:t>
      </w:r>
    </w:p>
    <w:p w:rsidR="00674E1D" w:rsidRDefault="00674E1D" w:rsidP="00674E1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674E1D" w:rsidRDefault="00674E1D" w:rsidP="00674E1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Документация об аукционе в электронной форме размещена на официальном сайте </w:t>
      </w:r>
      <w:r>
        <w:rPr>
          <w:rFonts w:ascii="Times New Roman" w:hAnsi="Times New Roman" w:cs="Times New Roman"/>
          <w:sz w:val="24"/>
          <w:szCs w:val="24"/>
        </w:rPr>
        <w:noBreakHyphen/>
      </w:r>
      <w:hyperlink r:id="rId6" w:history="1">
        <w:r>
          <w:rPr>
            <w:rStyle w:val="a3"/>
            <w:rFonts w:ascii="Times New Roman" w:hAnsi="Times New Roman"/>
            <w:sz w:val="24"/>
            <w:szCs w:val="24"/>
          </w:rPr>
          <w:t>www.</w:t>
        </w:r>
        <w:r>
          <w:rPr>
            <w:rStyle w:val="a3"/>
            <w:rFonts w:ascii="Times New Roman" w:hAnsi="Times New Roman"/>
            <w:sz w:val="24"/>
            <w:szCs w:val="24"/>
            <w:lang w:val="en-US"/>
          </w:rPr>
          <w:t>zakupki</w:t>
        </w:r>
        <w:r>
          <w:rPr>
            <w:rStyle w:val="a3"/>
            <w:rFonts w:ascii="Times New Roman" w:hAnsi="Times New Roman"/>
            <w:sz w:val="24"/>
            <w:szCs w:val="24"/>
          </w:rPr>
          <w:t>.</w:t>
        </w:r>
        <w:r>
          <w:rPr>
            <w:rStyle w:val="a3"/>
            <w:rFonts w:ascii="Times New Roman" w:hAnsi="Times New Roman"/>
            <w:sz w:val="24"/>
            <w:szCs w:val="24"/>
            <w:lang w:val="en-US"/>
          </w:rPr>
          <w:t>gov</w:t>
        </w:r>
        <w:r>
          <w:rPr>
            <w:rStyle w:val="a3"/>
            <w:rFonts w:ascii="Times New Roman" w:hAnsi="Times New Roman"/>
            <w:sz w:val="24"/>
            <w:szCs w:val="24"/>
          </w:rPr>
          <w:t>.</w:t>
        </w:r>
        <w:r>
          <w:rPr>
            <w:rStyle w:val="a3"/>
            <w:rFonts w:ascii="Times New Roman" w:hAnsi="Times New Roman"/>
            <w:sz w:val="24"/>
            <w:szCs w:val="24"/>
            <w:lang w:val="en-US"/>
          </w:rPr>
          <w:t>ru</w:t>
        </w:r>
      </w:hyperlink>
      <w:r>
        <w:rPr>
          <w:rFonts w:ascii="Times New Roman" w:hAnsi="Times New Roman" w:cs="Times New Roman"/>
          <w:sz w:val="24"/>
          <w:szCs w:val="24"/>
        </w:rPr>
        <w:t>.</w:t>
      </w:r>
    </w:p>
    <w:p w:rsidR="00674E1D" w:rsidRDefault="00674E1D" w:rsidP="00674E1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10805">
        <w:rPr>
          <w:rFonts w:ascii="Times New Roman" w:hAnsi="Times New Roman" w:cs="Times New Roman"/>
          <w:sz w:val="24"/>
          <w:szCs w:val="24"/>
        </w:rPr>
        <w:t>07</w:t>
      </w:r>
      <w:r>
        <w:rPr>
          <w:rFonts w:ascii="Times New Roman" w:hAnsi="Times New Roman" w:cs="Times New Roman"/>
          <w:sz w:val="24"/>
          <w:szCs w:val="24"/>
        </w:rPr>
        <w:t>» </w:t>
      </w:r>
      <w:r w:rsidR="003A5A93">
        <w:rPr>
          <w:rFonts w:ascii="Times New Roman" w:hAnsi="Times New Roman" w:cs="Times New Roman"/>
          <w:sz w:val="24"/>
          <w:szCs w:val="24"/>
        </w:rPr>
        <w:t>ию</w:t>
      </w:r>
      <w:r w:rsidR="00310805">
        <w:rPr>
          <w:rFonts w:ascii="Times New Roman" w:hAnsi="Times New Roman" w:cs="Times New Roman"/>
          <w:sz w:val="24"/>
          <w:szCs w:val="24"/>
        </w:rPr>
        <w:t>л</w:t>
      </w:r>
      <w:r w:rsidR="003A5A93">
        <w:rPr>
          <w:rFonts w:ascii="Times New Roman" w:hAnsi="Times New Roman" w:cs="Times New Roman"/>
          <w:sz w:val="24"/>
          <w:szCs w:val="24"/>
        </w:rPr>
        <w:t xml:space="preserve">я </w:t>
      </w:r>
      <w:r>
        <w:rPr>
          <w:rFonts w:ascii="Times New Roman" w:hAnsi="Times New Roman" w:cs="Times New Roman"/>
          <w:sz w:val="24"/>
          <w:szCs w:val="24"/>
        </w:rPr>
        <w:t>2017 года.</w:t>
      </w:r>
    </w:p>
    <w:p w:rsidR="00674E1D" w:rsidRDefault="00674E1D" w:rsidP="00674E1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74E1D" w:rsidRDefault="00674E1D" w:rsidP="00674E1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Дата окончания срока рассмотрения заявок на участие в аукционе в электронной форме:                                    «</w:t>
      </w:r>
      <w:r w:rsidR="003A5A93">
        <w:rPr>
          <w:rFonts w:ascii="Times New Roman" w:hAnsi="Times New Roman" w:cs="Times New Roman"/>
          <w:sz w:val="24"/>
          <w:szCs w:val="24"/>
        </w:rPr>
        <w:t>1</w:t>
      </w:r>
      <w:r w:rsidR="00310805">
        <w:rPr>
          <w:rFonts w:ascii="Times New Roman" w:hAnsi="Times New Roman" w:cs="Times New Roman"/>
          <w:sz w:val="24"/>
          <w:szCs w:val="24"/>
        </w:rPr>
        <w:t>1</w:t>
      </w:r>
      <w:r>
        <w:rPr>
          <w:rFonts w:ascii="Times New Roman" w:hAnsi="Times New Roman" w:cs="Times New Roman"/>
          <w:sz w:val="24"/>
          <w:szCs w:val="24"/>
        </w:rPr>
        <w:t xml:space="preserve">» </w:t>
      </w:r>
      <w:r w:rsidR="003A5A93">
        <w:rPr>
          <w:rFonts w:ascii="Times New Roman" w:hAnsi="Times New Roman" w:cs="Times New Roman"/>
          <w:sz w:val="24"/>
          <w:szCs w:val="24"/>
        </w:rPr>
        <w:t>ию</w:t>
      </w:r>
      <w:r w:rsidR="00310805">
        <w:rPr>
          <w:rFonts w:ascii="Times New Roman" w:hAnsi="Times New Roman" w:cs="Times New Roman"/>
          <w:sz w:val="24"/>
          <w:szCs w:val="24"/>
        </w:rPr>
        <w:t>л</w:t>
      </w:r>
      <w:r w:rsidR="003A5A93">
        <w:rPr>
          <w:rFonts w:ascii="Times New Roman" w:hAnsi="Times New Roman" w:cs="Times New Roman"/>
          <w:sz w:val="24"/>
          <w:szCs w:val="24"/>
        </w:rPr>
        <w:t xml:space="preserve">я </w:t>
      </w:r>
      <w:r>
        <w:rPr>
          <w:rFonts w:ascii="Times New Roman" w:hAnsi="Times New Roman" w:cs="Times New Roman"/>
          <w:sz w:val="24"/>
          <w:szCs w:val="24"/>
        </w:rPr>
        <w:t>2017 года.</w:t>
      </w:r>
    </w:p>
    <w:p w:rsidR="00674E1D" w:rsidRDefault="00674E1D" w:rsidP="00674E1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проведения аукциона в электронной форме: «</w:t>
      </w:r>
      <w:r w:rsidR="00310805">
        <w:rPr>
          <w:rFonts w:ascii="Times New Roman" w:hAnsi="Times New Roman" w:cs="Times New Roman"/>
          <w:sz w:val="24"/>
          <w:szCs w:val="24"/>
        </w:rPr>
        <w:t>14</w:t>
      </w:r>
      <w:r>
        <w:rPr>
          <w:rFonts w:ascii="Times New Roman" w:hAnsi="Times New Roman" w:cs="Times New Roman"/>
          <w:sz w:val="24"/>
          <w:szCs w:val="24"/>
        </w:rPr>
        <w:t xml:space="preserve">» </w:t>
      </w:r>
      <w:r w:rsidR="003A5A93">
        <w:rPr>
          <w:rFonts w:ascii="Times New Roman" w:hAnsi="Times New Roman" w:cs="Times New Roman"/>
          <w:sz w:val="24"/>
          <w:szCs w:val="24"/>
        </w:rPr>
        <w:t>ию</w:t>
      </w:r>
      <w:r w:rsidR="00310805">
        <w:rPr>
          <w:rFonts w:ascii="Times New Roman" w:hAnsi="Times New Roman" w:cs="Times New Roman"/>
          <w:sz w:val="24"/>
          <w:szCs w:val="24"/>
        </w:rPr>
        <w:t>л</w:t>
      </w:r>
      <w:r w:rsidR="003A5A93">
        <w:rPr>
          <w:rFonts w:ascii="Times New Roman" w:hAnsi="Times New Roman" w:cs="Times New Roman"/>
          <w:sz w:val="24"/>
          <w:szCs w:val="24"/>
        </w:rPr>
        <w:t xml:space="preserve">я </w:t>
      </w:r>
      <w:r>
        <w:rPr>
          <w:rFonts w:ascii="Times New Roman" w:hAnsi="Times New Roman" w:cs="Times New Roman"/>
          <w:sz w:val="24"/>
          <w:szCs w:val="24"/>
        </w:rPr>
        <w:t>2017 года.</w:t>
      </w:r>
    </w:p>
    <w:p w:rsidR="00674E1D" w:rsidRPr="00A96C36" w:rsidRDefault="00674E1D" w:rsidP="003A5A9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9200FA" w:rsidRPr="009200FA">
        <w:rPr>
          <w:rFonts w:ascii="Times New Roman" w:hAnsi="Times New Roman" w:cs="Times New Roman"/>
          <w:b/>
          <w:i/>
          <w:sz w:val="24"/>
          <w:szCs w:val="24"/>
        </w:rPr>
        <w:t>не</w:t>
      </w:r>
      <w:r w:rsidR="00A96C36" w:rsidRPr="008B520D">
        <w:rPr>
          <w:rFonts w:ascii="Times New Roman" w:hAnsi="Times New Roman" w:cs="Times New Roman"/>
          <w:b/>
          <w:i/>
          <w:sz w:val="24"/>
          <w:szCs w:val="24"/>
        </w:rPr>
        <w:t>предоставляются</w:t>
      </w:r>
      <w:r w:rsidR="00A96C36" w:rsidRPr="008B520D">
        <w:rPr>
          <w:rFonts w:ascii="Times New Roman" w:hAnsi="Times New Roman" w:cs="Times New Roman"/>
          <w:b/>
          <w:sz w:val="24"/>
          <w:szCs w:val="24"/>
        </w:rPr>
        <w:t>.</w:t>
      </w:r>
    </w:p>
    <w:p w:rsidR="00674E1D" w:rsidRPr="00A96C36" w:rsidRDefault="00674E1D" w:rsidP="003A5A9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20.Преимущества, предоставляемые осуществляющим производство товаров, выполнение работ, оказание услуг организациям инвалидов: </w:t>
      </w:r>
      <w:r w:rsidR="00A96C36" w:rsidRPr="008B520D">
        <w:rPr>
          <w:rFonts w:ascii="Times New Roman" w:hAnsi="Times New Roman" w:cs="Times New Roman"/>
          <w:b/>
          <w:i/>
          <w:sz w:val="24"/>
          <w:szCs w:val="24"/>
        </w:rPr>
        <w:t>предоставляются до15% от цены договора</w:t>
      </w:r>
      <w:r w:rsidR="00A96C36" w:rsidRPr="008B520D">
        <w:rPr>
          <w:rFonts w:ascii="Times New Roman" w:hAnsi="Times New Roman" w:cs="Times New Roman"/>
          <w:b/>
          <w:sz w:val="24"/>
          <w:szCs w:val="24"/>
        </w:rPr>
        <w:t>.</w:t>
      </w:r>
    </w:p>
    <w:p w:rsidR="00674E1D" w:rsidRPr="0096020B" w:rsidRDefault="00674E1D" w:rsidP="00674E1D">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r w:rsidRPr="0096020B">
        <w:rPr>
          <w:rFonts w:ascii="Times New Roman" w:hAnsi="Times New Roman" w:cs="Times New Roman"/>
          <w:sz w:val="24"/>
          <w:szCs w:val="24"/>
        </w:rPr>
        <w:t xml:space="preserve">21. Размер обеспечения заявки на участие в закупке </w:t>
      </w:r>
      <w:r w:rsidRPr="0096020B">
        <w:rPr>
          <w:rFonts w:ascii="Times New Roman" w:hAnsi="Times New Roman" w:cs="Times New Roman"/>
          <w:sz w:val="24"/>
          <w:szCs w:val="24"/>
          <w:u w:val="single"/>
        </w:rPr>
        <w:t>в размере 1% от начальной (максимальной) цен</w:t>
      </w:r>
      <w:r w:rsidR="00A96C36">
        <w:rPr>
          <w:rFonts w:ascii="Times New Roman" w:hAnsi="Times New Roman" w:cs="Times New Roman"/>
          <w:sz w:val="24"/>
          <w:szCs w:val="24"/>
          <w:u w:val="single"/>
        </w:rPr>
        <w:t>ы договора, что составляет 4</w:t>
      </w:r>
      <w:r w:rsidR="00F14258">
        <w:rPr>
          <w:rFonts w:ascii="Times New Roman" w:hAnsi="Times New Roman" w:cs="Times New Roman"/>
          <w:sz w:val="24"/>
          <w:szCs w:val="24"/>
          <w:u w:val="single"/>
        </w:rPr>
        <w:t xml:space="preserve"> 085 (четыре тысячи восемьдесят</w:t>
      </w:r>
      <w:r w:rsidR="0002158D">
        <w:rPr>
          <w:rFonts w:ascii="Times New Roman" w:hAnsi="Times New Roman" w:cs="Times New Roman"/>
          <w:sz w:val="24"/>
          <w:szCs w:val="24"/>
          <w:u w:val="single"/>
        </w:rPr>
        <w:t xml:space="preserve"> пять</w:t>
      </w:r>
      <w:r w:rsidR="00A96C36">
        <w:rPr>
          <w:rFonts w:ascii="Times New Roman" w:hAnsi="Times New Roman" w:cs="Times New Roman"/>
          <w:sz w:val="24"/>
          <w:szCs w:val="24"/>
          <w:u w:val="single"/>
        </w:rPr>
        <w:t>) рублей</w:t>
      </w:r>
      <w:r w:rsidR="0002158D">
        <w:rPr>
          <w:rFonts w:ascii="Times New Roman" w:hAnsi="Times New Roman" w:cs="Times New Roman"/>
          <w:sz w:val="24"/>
          <w:szCs w:val="24"/>
          <w:u w:val="single"/>
        </w:rPr>
        <w:t xml:space="preserve"> 2</w:t>
      </w:r>
      <w:r w:rsidR="00A96C36">
        <w:rPr>
          <w:rFonts w:ascii="Times New Roman" w:hAnsi="Times New Roman" w:cs="Times New Roman"/>
          <w:sz w:val="24"/>
          <w:szCs w:val="24"/>
          <w:u w:val="single"/>
        </w:rPr>
        <w:t>0</w:t>
      </w:r>
      <w:r w:rsidR="0002158D">
        <w:rPr>
          <w:rFonts w:ascii="Times New Roman" w:hAnsi="Times New Roman" w:cs="Times New Roman"/>
          <w:sz w:val="24"/>
          <w:szCs w:val="24"/>
          <w:u w:val="single"/>
        </w:rPr>
        <w:t xml:space="preserve"> копеек</w:t>
      </w:r>
      <w:r w:rsidRPr="0096020B">
        <w:rPr>
          <w:rFonts w:ascii="Times New Roman" w:hAnsi="Times New Roman" w:cs="Times New Roman"/>
          <w:sz w:val="24"/>
          <w:szCs w:val="24"/>
          <w:u w:val="single"/>
        </w:rPr>
        <w:t>.</w:t>
      </w:r>
    </w:p>
    <w:p w:rsidR="00674E1D" w:rsidRDefault="00674E1D" w:rsidP="00674E1D">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 Договор заключается только после предоставления участником закупки, с которым заключается договор обеспечения исполнения договора.</w:t>
      </w:r>
    </w:p>
    <w:p w:rsidR="00674E1D" w:rsidRDefault="00674E1D" w:rsidP="00674E1D">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674E1D" w:rsidRPr="00A913F6"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F14258">
        <w:rPr>
          <w:rFonts w:ascii="Times New Roman" w:hAnsi="Times New Roman" w:cs="Times New Roman"/>
          <w:sz w:val="24"/>
          <w:szCs w:val="24"/>
          <w:u w:val="single"/>
        </w:rPr>
        <w:t>20 426 (двадцать тысяч четыреста</w:t>
      </w:r>
      <w:r w:rsidR="0002158D">
        <w:rPr>
          <w:rFonts w:ascii="Times New Roman" w:hAnsi="Times New Roman" w:cs="Times New Roman"/>
          <w:sz w:val="24"/>
          <w:szCs w:val="24"/>
          <w:u w:val="single"/>
        </w:rPr>
        <w:t xml:space="preserve"> двадцать шесть) рублей 00</w:t>
      </w:r>
      <w:r w:rsidRPr="00A913F6">
        <w:rPr>
          <w:rFonts w:ascii="Times New Roman" w:hAnsi="Times New Roman" w:cs="Times New Roman"/>
          <w:sz w:val="24"/>
          <w:szCs w:val="24"/>
          <w:u w:val="single"/>
        </w:rPr>
        <w:t xml:space="preserve"> копеек.</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lastRenderedPageBreak/>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674E1D" w:rsidRDefault="00674E1D" w:rsidP="00674E1D">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74E1D" w:rsidRDefault="00674E1D" w:rsidP="00674E1D">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74E1D" w:rsidRDefault="00674E1D" w:rsidP="00674E1D">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74E1D" w:rsidRDefault="00674E1D" w:rsidP="00674E1D">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674E1D" w:rsidRDefault="00674E1D" w:rsidP="00674E1D">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674E1D" w:rsidRDefault="00674E1D" w:rsidP="00674E1D">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74E1D" w:rsidRDefault="00674E1D" w:rsidP="00674E1D">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74E1D" w:rsidRDefault="00674E1D" w:rsidP="00674E1D">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674E1D" w:rsidRDefault="00674E1D" w:rsidP="00674E1D">
      <w:pPr>
        <w:pStyle w:val="4"/>
        <w:keepNext w:val="0"/>
        <w:numPr>
          <w:ilvl w:val="0"/>
          <w:numId w:val="2"/>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674E1D" w:rsidRDefault="00674E1D" w:rsidP="00674E1D">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74E1D" w:rsidRDefault="00674E1D" w:rsidP="00674E1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674E1D" w:rsidRDefault="00674E1D" w:rsidP="00674E1D">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674E1D" w:rsidRDefault="00674E1D" w:rsidP="00674E1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Филиал Западно-Сибирский ПАО Банк</w:t>
      </w:r>
      <w:r w:rsidR="00047DC6">
        <w:rPr>
          <w:rFonts w:ascii="Times New Roman" w:hAnsi="Times New Roman" w:cs="Times New Roman"/>
          <w:sz w:val="24"/>
          <w:szCs w:val="24"/>
          <w:lang w:eastAsia="en-US"/>
        </w:rPr>
        <w:t>а</w:t>
      </w:r>
      <w:r>
        <w:rPr>
          <w:rFonts w:ascii="Times New Roman" w:hAnsi="Times New Roman" w:cs="Times New Roman"/>
          <w:sz w:val="24"/>
          <w:szCs w:val="24"/>
          <w:lang w:eastAsia="en-US"/>
        </w:rPr>
        <w:t xml:space="preserve"> «ФК Открытие» </w:t>
      </w:r>
    </w:p>
    <w:p w:rsidR="00674E1D" w:rsidRDefault="00674E1D" w:rsidP="00674E1D">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674E1D" w:rsidRDefault="00674E1D" w:rsidP="00674E1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674E1D" w:rsidRDefault="00674E1D" w:rsidP="00674E1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674E1D" w:rsidRPr="00854467" w:rsidRDefault="00674E1D" w:rsidP="00A96C36">
      <w:pPr>
        <w:numPr>
          <w:ilvl w:val="1"/>
          <w:numId w:val="1"/>
        </w:numPr>
        <w:tabs>
          <w:tab w:val="left" w:pos="360"/>
        </w:tabs>
        <w:autoSpaceDE w:val="0"/>
        <w:autoSpaceDN w:val="0"/>
        <w:adjustRightInd w:val="0"/>
        <w:spacing w:after="0" w:line="240" w:lineRule="auto"/>
        <w:ind w:left="0" w:firstLine="0"/>
        <w:jc w:val="both"/>
        <w:rPr>
          <w:rFonts w:ascii="Times New Roman" w:hAnsi="Times New Roman" w:cs="Times New Roman"/>
          <w:b/>
          <w:bCs/>
          <w:sz w:val="24"/>
          <w:szCs w:val="24"/>
        </w:rPr>
      </w:pPr>
      <w:r>
        <w:rPr>
          <w:rFonts w:ascii="Times New Roman" w:hAnsi="Times New Roman" w:cs="Times New Roman"/>
          <w:sz w:val="24"/>
          <w:szCs w:val="24"/>
        </w:rPr>
        <w:t xml:space="preserve">Назначение платежа: «Обеспечение исполнения гражданско-правового договора по аукциону в электронной форме №_____ </w:t>
      </w:r>
      <w:r w:rsidRPr="00BB02A3">
        <w:rPr>
          <w:rFonts w:ascii="Times New Roman" w:hAnsi="Times New Roman" w:cs="Times New Roman"/>
          <w:bCs/>
          <w:sz w:val="24"/>
          <w:szCs w:val="24"/>
        </w:rPr>
        <w:t xml:space="preserve">на </w:t>
      </w:r>
      <w:r w:rsidR="0002158D">
        <w:rPr>
          <w:rFonts w:ascii="Times New Roman" w:hAnsi="Times New Roman" w:cs="Times New Roman"/>
          <w:bCs/>
          <w:sz w:val="24"/>
          <w:szCs w:val="24"/>
        </w:rPr>
        <w:t>поставку продуктов питания (хлеб)</w:t>
      </w:r>
      <w:r w:rsidRPr="00854467">
        <w:rPr>
          <w:rFonts w:ascii="Times New Roman" w:hAnsi="Times New Roman" w:cs="Times New Roman"/>
          <w:sz w:val="24"/>
          <w:szCs w:val="24"/>
        </w:rPr>
        <w:t>»;</w:t>
      </w:r>
    </w:p>
    <w:p w:rsidR="00674E1D" w:rsidRDefault="00674E1D" w:rsidP="00674E1D">
      <w:pPr>
        <w:pStyle w:val="4"/>
        <w:keepNext w:val="0"/>
        <w:numPr>
          <w:ilvl w:val="0"/>
          <w:numId w:val="2"/>
        </w:numPr>
        <w:tabs>
          <w:tab w:val="num" w:pos="0"/>
        </w:tabs>
        <w:spacing w:before="0" w:after="0"/>
        <w:ind w:left="0" w:firstLine="0"/>
        <w:jc w:val="both"/>
        <w:rPr>
          <w:b w:val="0"/>
          <w:sz w:val="24"/>
          <w:szCs w:val="24"/>
        </w:rPr>
      </w:pPr>
      <w:r>
        <w:rPr>
          <w:b w:val="0"/>
          <w:sz w:val="24"/>
          <w:szCs w:val="24"/>
        </w:rPr>
        <w:lastRenderedPageBreak/>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74E1D" w:rsidRDefault="00674E1D" w:rsidP="00674E1D">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674E1D" w:rsidRDefault="00674E1D" w:rsidP="00674E1D">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74E1D" w:rsidRDefault="00674E1D" w:rsidP="00674E1D">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674E1D" w:rsidRDefault="00674E1D" w:rsidP="00674E1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674E1D" w:rsidRDefault="00674E1D" w:rsidP="00674E1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w:t>
      </w:r>
      <w:bookmarkStart w:id="0" w:name="_GoBack"/>
      <w:bookmarkEnd w:id="0"/>
      <w:r>
        <w:rPr>
          <w:rFonts w:ascii="Times New Roman" w:hAnsi="Times New Roman" w:cs="Times New Roman"/>
          <w:color w:val="000000" w:themeColor="text1"/>
          <w:sz w:val="24"/>
          <w:szCs w:val="24"/>
        </w:rPr>
        <w:t xml:space="preserve">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365146">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674E1D" w:rsidRDefault="00674E1D" w:rsidP="00674E1D">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65146">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674E1D" w:rsidRDefault="00674E1D" w:rsidP="00674E1D">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w:t>
      </w:r>
      <w:r w:rsidR="00365146">
        <w:rPr>
          <w:rFonts w:ascii="Times New Roman" w:hAnsi="Times New Roman" w:cs="Times New Roman"/>
          <w:color w:val="000000" w:themeColor="text1"/>
          <w:sz w:val="24"/>
          <w:szCs w:val="24"/>
        </w:rPr>
        <w:t xml:space="preserve">венных и муниципальных нужд»: </w:t>
      </w:r>
      <w:r w:rsidR="00365146">
        <w:rPr>
          <w:rFonts w:ascii="Times New Roman" w:hAnsi="Times New Roman" w:cs="Times New Roman"/>
          <w:b/>
          <w:color w:val="000000" w:themeColor="text1"/>
          <w:sz w:val="24"/>
          <w:szCs w:val="24"/>
        </w:rPr>
        <w:t>У</w:t>
      </w:r>
      <w:r w:rsidRPr="00365146">
        <w:rPr>
          <w:rFonts w:ascii="Times New Roman" w:hAnsi="Times New Roman" w:cs="Times New Roman"/>
          <w:b/>
          <w:color w:val="000000" w:themeColor="text1"/>
          <w:sz w:val="24"/>
          <w:szCs w:val="24"/>
        </w:rPr>
        <w:t>становлено;</w:t>
      </w:r>
    </w:p>
    <w:p w:rsidR="00674E1D" w:rsidRDefault="00674E1D" w:rsidP="00674E1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74E1D" w:rsidRDefault="00674E1D" w:rsidP="00674E1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65146">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674E1D" w:rsidRDefault="00674E1D" w:rsidP="00674E1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365146">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674E1D" w:rsidRDefault="00674E1D" w:rsidP="00674E1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365146">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674E1D" w:rsidRDefault="00674E1D" w:rsidP="00674E1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365146">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674E1D" w:rsidRDefault="00674E1D" w:rsidP="00674E1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365146">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674E1D" w:rsidRDefault="00674E1D" w:rsidP="00674E1D">
      <w:pPr>
        <w:autoSpaceDE w:val="0"/>
        <w:autoSpaceDN w:val="0"/>
        <w:adjustRightInd w:val="0"/>
        <w:spacing w:after="0" w:line="240" w:lineRule="auto"/>
        <w:jc w:val="both"/>
        <w:rPr>
          <w:rFonts w:ascii="Times New Roman" w:hAnsi="Times New Roman" w:cs="Times New Roman"/>
          <w:color w:val="FF0000"/>
          <w:sz w:val="24"/>
          <w:szCs w:val="24"/>
        </w:rPr>
      </w:pPr>
    </w:p>
    <w:p w:rsidR="00674E1D" w:rsidRDefault="00674E1D" w:rsidP="00674E1D">
      <w:pPr>
        <w:autoSpaceDE w:val="0"/>
        <w:autoSpaceDN w:val="0"/>
        <w:adjustRightInd w:val="0"/>
        <w:spacing w:after="0" w:line="240" w:lineRule="auto"/>
        <w:jc w:val="both"/>
        <w:rPr>
          <w:rFonts w:ascii="Times New Roman" w:hAnsi="Times New Roman" w:cs="Times New Roman"/>
          <w:color w:val="00B0F0"/>
          <w:sz w:val="24"/>
          <w:szCs w:val="24"/>
        </w:rPr>
      </w:pPr>
    </w:p>
    <w:p w:rsidR="00674E1D" w:rsidRDefault="00674E1D" w:rsidP="00674E1D">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674E1D" w:rsidTr="00D12011">
        <w:tc>
          <w:tcPr>
            <w:tcW w:w="4219" w:type="dxa"/>
            <w:vAlign w:val="bottom"/>
            <w:hideMark/>
          </w:tcPr>
          <w:p w:rsidR="00674E1D" w:rsidRDefault="00674E1D" w:rsidP="00D12011">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674E1D" w:rsidRDefault="00674E1D" w:rsidP="00D120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674E1D" w:rsidRDefault="00674E1D" w:rsidP="00674E1D">
      <w:pPr>
        <w:spacing w:after="0"/>
        <w:jc w:val="both"/>
        <w:rPr>
          <w:highlight w:val="yellow"/>
        </w:rPr>
      </w:pPr>
    </w:p>
    <w:p w:rsidR="00674E1D" w:rsidRDefault="00674E1D" w:rsidP="00674E1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Согласовано:</w:t>
      </w:r>
    </w:p>
    <w:p w:rsidR="00674E1D" w:rsidRDefault="00674E1D" w:rsidP="00674E1D">
      <w:pPr>
        <w:jc w:val="both"/>
        <w:rPr>
          <w:rFonts w:ascii="Times New Roman" w:hAnsi="Times New Roman" w:cs="Times New Roman"/>
          <w:color w:val="000000" w:themeColor="text1"/>
          <w:sz w:val="24"/>
          <w:szCs w:val="24"/>
          <w:u w:val="single"/>
        </w:rPr>
      </w:pPr>
    </w:p>
    <w:p w:rsidR="00674E1D" w:rsidRDefault="00674E1D" w:rsidP="00674E1D">
      <w:pPr>
        <w:jc w:val="both"/>
        <w:rPr>
          <w:rFonts w:ascii="Times New Roman" w:hAnsi="Times New Roman" w:cs="Times New Roman"/>
          <w:color w:val="000000" w:themeColor="text1"/>
          <w:sz w:val="24"/>
          <w:szCs w:val="24"/>
        </w:rPr>
      </w:pPr>
    </w:p>
    <w:p w:rsidR="00674E1D" w:rsidRDefault="00674E1D" w:rsidP="00674E1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начальника управления</w:t>
      </w:r>
    </w:p>
    <w:p w:rsidR="00674E1D" w:rsidRDefault="00674E1D" w:rsidP="00674E1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экономической политики</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w:t>
      </w:r>
      <w:proofErr w:type="spellStart"/>
      <w:r>
        <w:rPr>
          <w:rFonts w:ascii="Times New Roman" w:hAnsi="Times New Roman" w:cs="Times New Roman"/>
          <w:color w:val="000000" w:themeColor="text1"/>
          <w:sz w:val="24"/>
          <w:szCs w:val="24"/>
        </w:rPr>
        <w:t>Ж.В.Резинкина</w:t>
      </w:r>
      <w:proofErr w:type="spellEnd"/>
    </w:p>
    <w:p w:rsidR="00674E1D" w:rsidRDefault="00674E1D" w:rsidP="00674E1D">
      <w:pPr>
        <w:jc w:val="both"/>
        <w:rPr>
          <w:rFonts w:ascii="Times New Roman" w:hAnsi="Times New Roman" w:cs="Times New Roman"/>
          <w:color w:val="000000" w:themeColor="text1"/>
          <w:sz w:val="24"/>
          <w:szCs w:val="24"/>
          <w:u w:val="single"/>
        </w:rPr>
      </w:pPr>
    </w:p>
    <w:p w:rsidR="00674E1D" w:rsidRDefault="00674E1D" w:rsidP="00674E1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674E1D" w:rsidRDefault="00674E1D" w:rsidP="00674E1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674E1D" w:rsidRDefault="00674E1D" w:rsidP="00674E1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6C65C3" w:rsidRPr="008B520D" w:rsidRDefault="006C65C3" w:rsidP="00A96C36">
      <w:pPr>
        <w:numPr>
          <w:ilvl w:val="0"/>
          <w:numId w:val="1"/>
        </w:numPr>
        <w:tabs>
          <w:tab w:val="num" w:pos="567"/>
        </w:tabs>
        <w:autoSpaceDE w:val="0"/>
        <w:autoSpaceDN w:val="0"/>
        <w:adjustRightInd w:val="0"/>
        <w:spacing w:after="0" w:line="240" w:lineRule="auto"/>
        <w:ind w:left="0" w:firstLine="284"/>
        <w:rPr>
          <w:rFonts w:ascii="Times New Roman" w:hAnsi="Times New Roman" w:cs="Times New Roman"/>
          <w:sz w:val="24"/>
          <w:szCs w:val="24"/>
        </w:rPr>
      </w:pPr>
    </w:p>
    <w:sectPr w:rsidR="006C65C3" w:rsidRPr="008B520D" w:rsidSect="00380B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6CC"/>
    <w:multiLevelType w:val="hybridMultilevel"/>
    <w:tmpl w:val="7DBE5892"/>
    <w:lvl w:ilvl="0" w:tplc="BF7A432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9A17B7A"/>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BC77BF4"/>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2"/>
  </w:compat>
  <w:rsids>
    <w:rsidRoot w:val="00161B98"/>
    <w:rsid w:val="0002158D"/>
    <w:rsid w:val="0002667A"/>
    <w:rsid w:val="00047DC6"/>
    <w:rsid w:val="00120880"/>
    <w:rsid w:val="00133468"/>
    <w:rsid w:val="00161B98"/>
    <w:rsid w:val="00182395"/>
    <w:rsid w:val="002534B7"/>
    <w:rsid w:val="002B3936"/>
    <w:rsid w:val="00310805"/>
    <w:rsid w:val="00365146"/>
    <w:rsid w:val="00380B4F"/>
    <w:rsid w:val="003A5A93"/>
    <w:rsid w:val="003F53A1"/>
    <w:rsid w:val="00461FFB"/>
    <w:rsid w:val="00490896"/>
    <w:rsid w:val="004E7610"/>
    <w:rsid w:val="005812C2"/>
    <w:rsid w:val="00605B06"/>
    <w:rsid w:val="00674E1D"/>
    <w:rsid w:val="006C65C3"/>
    <w:rsid w:val="006E6766"/>
    <w:rsid w:val="00750A60"/>
    <w:rsid w:val="007541EA"/>
    <w:rsid w:val="00781238"/>
    <w:rsid w:val="008A3913"/>
    <w:rsid w:val="008B520D"/>
    <w:rsid w:val="008E17F8"/>
    <w:rsid w:val="009200FA"/>
    <w:rsid w:val="0096025A"/>
    <w:rsid w:val="00A96C36"/>
    <w:rsid w:val="00AA021D"/>
    <w:rsid w:val="00B91902"/>
    <w:rsid w:val="00BB7F6D"/>
    <w:rsid w:val="00BC0C3D"/>
    <w:rsid w:val="00BE7746"/>
    <w:rsid w:val="00C565C3"/>
    <w:rsid w:val="00EA1669"/>
    <w:rsid w:val="00EC1A6B"/>
    <w:rsid w:val="00ED2C3D"/>
    <w:rsid w:val="00F07C49"/>
    <w:rsid w:val="00F14258"/>
    <w:rsid w:val="00F8217D"/>
    <w:rsid w:val="00FA05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B4F"/>
  </w:style>
  <w:style w:type="paragraph" w:styleId="1">
    <w:name w:val="heading 1"/>
    <w:basedOn w:val="a"/>
    <w:next w:val="a"/>
    <w:link w:val="10"/>
    <w:uiPriority w:val="9"/>
    <w:qFormat/>
    <w:rsid w:val="008B52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161B9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161B98"/>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61B98"/>
    <w:rPr>
      <w:rFonts w:ascii="Arial" w:eastAsia="Times New Roman" w:hAnsi="Arial" w:cs="Times New Roman"/>
      <w:b/>
      <w:bCs/>
      <w:sz w:val="26"/>
      <w:szCs w:val="26"/>
    </w:rPr>
  </w:style>
  <w:style w:type="character" w:customStyle="1" w:styleId="40">
    <w:name w:val="Заголовок 4 Знак"/>
    <w:basedOn w:val="a0"/>
    <w:link w:val="4"/>
    <w:rsid w:val="00161B98"/>
    <w:rPr>
      <w:rFonts w:ascii="Times New Roman" w:eastAsia="Times New Roman" w:hAnsi="Times New Roman" w:cs="Times New Roman"/>
      <w:b/>
      <w:bCs/>
      <w:sz w:val="28"/>
      <w:szCs w:val="28"/>
    </w:rPr>
  </w:style>
  <w:style w:type="character" w:styleId="a3">
    <w:name w:val="Hyperlink"/>
    <w:unhideWhenUsed/>
    <w:rsid w:val="00161B98"/>
    <w:rPr>
      <w:color w:val="0000FF"/>
      <w:u w:val="single"/>
    </w:rPr>
  </w:style>
  <w:style w:type="paragraph" w:styleId="a4">
    <w:name w:val="Normal (Web)"/>
    <w:basedOn w:val="a"/>
    <w:uiPriority w:val="99"/>
    <w:unhideWhenUsed/>
    <w:rsid w:val="00161B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161B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Знак"/>
    <w:basedOn w:val="a0"/>
    <w:link w:val="1"/>
    <w:uiPriority w:val="9"/>
    <w:rsid w:val="008B520D"/>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99"/>
    <w:qFormat/>
    <w:rsid w:val="008B520D"/>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8B520D"/>
    <w:pPr>
      <w:spacing w:after="0" w:line="240" w:lineRule="auto"/>
    </w:pPr>
  </w:style>
  <w:style w:type="character" w:customStyle="1" w:styleId="iceouttxt6">
    <w:name w:val="iceouttxt6"/>
    <w:basedOn w:val="a0"/>
    <w:rsid w:val="00ED2C3D"/>
    <w:rPr>
      <w:rFonts w:ascii="Arial" w:hAnsi="Arial" w:cs="Arial" w:hint="default"/>
      <w:color w:val="666666"/>
      <w:sz w:val="17"/>
      <w:szCs w:val="17"/>
    </w:rPr>
  </w:style>
  <w:style w:type="character" w:customStyle="1" w:styleId="ConsPlusNormal0">
    <w:name w:val="ConsPlusNormal Знак"/>
    <w:link w:val="ConsPlusNormal"/>
    <w:uiPriority w:val="99"/>
    <w:locked/>
    <w:rsid w:val="00B91902"/>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5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7</Pages>
  <Words>3008</Words>
  <Characters>17146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Захарова Наталья Борисовна</cp:lastModifiedBy>
  <cp:revision>28</cp:revision>
  <cp:lastPrinted>2017-06-23T05:27:00Z</cp:lastPrinted>
  <dcterms:created xsi:type="dcterms:W3CDTF">2016-10-19T06:13:00Z</dcterms:created>
  <dcterms:modified xsi:type="dcterms:W3CDTF">2017-06-28T05:05:00Z</dcterms:modified>
</cp:coreProperties>
</file>