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7A" w:rsidRPr="000E2A7A" w:rsidRDefault="000E2A7A" w:rsidP="000E2A7A">
      <w:pPr>
        <w:spacing w:after="0"/>
        <w:ind w:firstLine="567"/>
        <w:jc w:val="right"/>
        <w:rPr>
          <w:b/>
        </w:rPr>
      </w:pPr>
      <w:r w:rsidRPr="000E2A7A">
        <w:rPr>
          <w:b/>
        </w:rPr>
        <w:t>Приложение 1</w:t>
      </w:r>
    </w:p>
    <w:p w:rsidR="000E2A7A" w:rsidRPr="000E2A7A" w:rsidRDefault="000E2A7A" w:rsidP="000E2A7A">
      <w:pPr>
        <w:spacing w:after="0"/>
        <w:ind w:firstLine="567"/>
        <w:jc w:val="right"/>
        <w:rPr>
          <w:b/>
        </w:rPr>
      </w:pPr>
      <w:r w:rsidRPr="000E2A7A">
        <w:rPr>
          <w:b/>
        </w:rPr>
        <w:t>к извещению об осуществлении закупки</w:t>
      </w:r>
    </w:p>
    <w:p w:rsidR="000E2A7A" w:rsidRPr="000E2A7A" w:rsidRDefault="000E2A7A" w:rsidP="000E2A7A">
      <w:pPr>
        <w:spacing w:after="0"/>
        <w:ind w:firstLine="567"/>
        <w:jc w:val="right"/>
        <w:rPr>
          <w:b/>
        </w:rPr>
      </w:pPr>
    </w:p>
    <w:p w:rsidR="000E2A7A" w:rsidRPr="000E2A7A" w:rsidRDefault="000E2A7A" w:rsidP="000E2A7A">
      <w:pPr>
        <w:spacing w:after="0"/>
        <w:ind w:firstLine="567"/>
        <w:jc w:val="center"/>
        <w:rPr>
          <w:b/>
        </w:rPr>
      </w:pPr>
      <w:r w:rsidRPr="000E2A7A">
        <w:rPr>
          <w:b/>
        </w:rPr>
        <w:t>Описание объекта закупки (Техническое задание)</w:t>
      </w:r>
    </w:p>
    <w:p w:rsidR="000E2A7A" w:rsidRPr="000E2A7A" w:rsidRDefault="000E2A7A" w:rsidP="000E2A7A">
      <w:pPr>
        <w:spacing w:after="0"/>
        <w:ind w:firstLine="567"/>
        <w:rPr>
          <w:b/>
        </w:rPr>
      </w:pPr>
    </w:p>
    <w:p w:rsidR="000E2A7A" w:rsidRPr="000E2A7A" w:rsidRDefault="000E2A7A" w:rsidP="000E2A7A">
      <w:pPr>
        <w:spacing w:after="0"/>
        <w:ind w:firstLine="567"/>
      </w:pPr>
      <w:r w:rsidRPr="000E2A7A">
        <w:t>1. Муниципальный заказчик:</w:t>
      </w:r>
    </w:p>
    <w:p w:rsidR="000E2A7A" w:rsidRPr="000E2A7A" w:rsidRDefault="000E2A7A" w:rsidP="000E2A7A">
      <w:pPr>
        <w:spacing w:after="0"/>
        <w:ind w:firstLine="567"/>
      </w:pPr>
      <w:r w:rsidRPr="000E2A7A">
        <w:t>Муниципальное казенное учреждение «Центр материально-технического и информационно-методического обеспечения».</w:t>
      </w:r>
    </w:p>
    <w:p w:rsidR="000E2A7A" w:rsidRPr="000E2A7A" w:rsidRDefault="000E2A7A" w:rsidP="000E2A7A">
      <w:pPr>
        <w:spacing w:after="0"/>
        <w:ind w:firstLine="567"/>
      </w:pPr>
      <w:r w:rsidRPr="000E2A7A">
        <w:t xml:space="preserve">2. Предмет муниципального контракта: поставка </w:t>
      </w:r>
      <w:r w:rsidR="00F50E37" w:rsidRPr="00F50E37">
        <w:t>канцелярских товаров</w:t>
      </w:r>
      <w:r w:rsidRPr="000E2A7A">
        <w:t>.</w:t>
      </w:r>
    </w:p>
    <w:p w:rsidR="000E2A7A" w:rsidRPr="000E2A7A" w:rsidRDefault="000E2A7A" w:rsidP="000E2A7A">
      <w:pPr>
        <w:spacing w:after="0"/>
        <w:ind w:firstLine="567"/>
      </w:pPr>
      <w:r w:rsidRPr="000E2A7A">
        <w:t xml:space="preserve">3. Срок поставки товара: </w:t>
      </w:r>
      <w:proofErr w:type="gramStart"/>
      <w:r w:rsidRPr="000E2A7A">
        <w:t>с даты заключения</w:t>
      </w:r>
      <w:proofErr w:type="gramEnd"/>
      <w:r w:rsidRPr="000E2A7A">
        <w:t xml:space="preserve"> контракта по 13 декабря 2023 года.</w:t>
      </w:r>
    </w:p>
    <w:p w:rsidR="000E2A7A" w:rsidRPr="000E2A7A" w:rsidRDefault="000E2A7A" w:rsidP="000E2A7A">
      <w:pPr>
        <w:spacing w:after="0"/>
        <w:ind w:firstLine="567"/>
      </w:pPr>
      <w:r w:rsidRPr="000E2A7A">
        <w:t xml:space="preserve">4. Место поставки: 628260, ул. Ленина, </w:t>
      </w:r>
      <w:proofErr w:type="spellStart"/>
      <w:r w:rsidRPr="000E2A7A">
        <w:t>зд</w:t>
      </w:r>
      <w:proofErr w:type="spellEnd"/>
      <w:r w:rsidRPr="000E2A7A">
        <w:t>. 29, пом.3 г. Югорск, Ханты - Мансийский автономный округ – Югра.</w:t>
      </w:r>
    </w:p>
    <w:p w:rsidR="006C56E7" w:rsidRDefault="006C56E7" w:rsidP="000E2A7A">
      <w:pPr>
        <w:spacing w:after="0"/>
        <w:ind w:firstLine="567"/>
      </w:pPr>
      <w:r w:rsidRPr="000E2A7A">
        <w:rPr>
          <w:bCs/>
        </w:rPr>
        <w:t>5. Н</w:t>
      </w:r>
      <w:r w:rsidRPr="000E2A7A"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X="-318" w:tblpY="16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843"/>
        <w:gridCol w:w="5245"/>
        <w:gridCol w:w="1027"/>
        <w:gridCol w:w="674"/>
      </w:tblGrid>
      <w:tr w:rsidR="00131F3C" w:rsidRPr="00E51BD1" w:rsidTr="00E51B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F3C" w:rsidRPr="00E51BD1" w:rsidRDefault="00131F3C" w:rsidP="00F9178D">
            <w:pPr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 xml:space="preserve">№ </w:t>
            </w:r>
            <w:proofErr w:type="gramStart"/>
            <w:r w:rsidRPr="00E51BD1">
              <w:rPr>
                <w:sz w:val="20"/>
                <w:szCs w:val="20"/>
              </w:rPr>
              <w:t>п</w:t>
            </w:r>
            <w:proofErr w:type="gramEnd"/>
            <w:r w:rsidRPr="00E51BD1">
              <w:rPr>
                <w:sz w:val="20"/>
                <w:szCs w:val="20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Код</w:t>
            </w:r>
          </w:p>
          <w:p w:rsidR="00131F3C" w:rsidRPr="00E51BD1" w:rsidRDefault="00131F3C" w:rsidP="00F9178D">
            <w:pPr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ОКПД</w:t>
            </w:r>
            <w:proofErr w:type="gramStart"/>
            <w:r w:rsidRPr="00E51BD1">
              <w:rPr>
                <w:sz w:val="20"/>
                <w:szCs w:val="20"/>
              </w:rPr>
              <w:t>2</w:t>
            </w:r>
            <w:proofErr w:type="gramEnd"/>
            <w:r w:rsidRPr="00E51BD1">
              <w:rPr>
                <w:sz w:val="20"/>
                <w:szCs w:val="20"/>
                <w:lang w:val="en-US"/>
              </w:rPr>
              <w:t xml:space="preserve"> </w:t>
            </w:r>
            <w:r w:rsidRPr="00E51BD1">
              <w:rPr>
                <w:sz w:val="20"/>
                <w:szCs w:val="20"/>
              </w:rPr>
              <w:t>или КТРУ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F3C" w:rsidRPr="00E51BD1" w:rsidRDefault="00131F3C" w:rsidP="00F9178D">
            <w:pPr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 xml:space="preserve">Описание объекта закупки 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F3C" w:rsidRPr="00E51BD1" w:rsidRDefault="00131F3C" w:rsidP="00F9178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Ед. изм.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F3C" w:rsidRPr="00E51BD1" w:rsidRDefault="00131F3C" w:rsidP="00F9178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Кол-во</w:t>
            </w:r>
          </w:p>
        </w:tc>
      </w:tr>
      <w:tr w:rsidR="00131F3C" w:rsidRPr="00E51BD1" w:rsidTr="00E51BD1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BD254D" w:rsidP="00F9178D">
            <w:pPr>
              <w:spacing w:after="0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17.23.14.120-00000003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left="-108" w:right="-108" w:firstLine="108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Картон канцелярский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Количество листов в упаковке: ≥ 10. Тип: Мелованный. Формат: А</w:t>
            </w:r>
            <w:proofErr w:type="gramStart"/>
            <w:r w:rsidRPr="00E51BD1">
              <w:rPr>
                <w:sz w:val="20"/>
                <w:szCs w:val="20"/>
              </w:rPr>
              <w:t>4</w:t>
            </w:r>
            <w:proofErr w:type="gramEnd"/>
            <w:r w:rsidRPr="00E51BD1">
              <w:rPr>
                <w:sz w:val="20"/>
                <w:szCs w:val="20"/>
              </w:rPr>
              <w:t>. Цветность: Белый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ind w:left="-108" w:right="-73"/>
              <w:jc w:val="center"/>
              <w:rPr>
                <w:color w:val="000000"/>
                <w:sz w:val="20"/>
                <w:szCs w:val="20"/>
              </w:rPr>
            </w:pPr>
            <w:r w:rsidRPr="00E51BD1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  <w:r w:rsidRPr="00E51BD1">
              <w:rPr>
                <w:color w:val="000000"/>
                <w:sz w:val="20"/>
                <w:szCs w:val="20"/>
              </w:rPr>
              <w:t>8</w:t>
            </w:r>
          </w:p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1F3C" w:rsidRPr="00E51BD1" w:rsidTr="00E51BD1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BD254D" w:rsidP="00F9178D">
            <w:pPr>
              <w:spacing w:after="0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32.99.12.110-00000005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left="-108" w:right="-108" w:firstLine="108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 xml:space="preserve">Вид: </w:t>
            </w:r>
            <w:proofErr w:type="spellStart"/>
            <w:r w:rsidRPr="00E51BD1">
              <w:rPr>
                <w:sz w:val="20"/>
                <w:szCs w:val="20"/>
              </w:rPr>
              <w:t>Гелевая</w:t>
            </w:r>
            <w:proofErr w:type="spellEnd"/>
            <w:r w:rsidRPr="00E51BD1">
              <w:rPr>
                <w:sz w:val="20"/>
                <w:szCs w:val="20"/>
              </w:rPr>
              <w:t>. Цвет чернил: Черный. Толщина линии письма:    0,5 мм. Возможность замены пишущего стержня: Да. Ручка автоматическая: Нет.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  <w:r w:rsidRPr="00E51BD1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  <w:r w:rsidRPr="00E51BD1">
              <w:rPr>
                <w:color w:val="000000"/>
                <w:sz w:val="20"/>
                <w:szCs w:val="20"/>
              </w:rPr>
              <w:t>14</w:t>
            </w:r>
          </w:p>
        </w:tc>
      </w:tr>
      <w:tr w:rsidR="00131F3C" w:rsidRPr="00E51BD1" w:rsidTr="00E51BD1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BD254D" w:rsidP="00F9178D">
            <w:pPr>
              <w:spacing w:after="0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32.99.12.110-00000007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left="-108" w:right="-108" w:firstLine="108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Вид:  Шариковая. Цвет чернил:  Красный. Толщина линии письма:    0,8 мм. Возможность замены пишущего стержня: Да. Ручка автоматическая: Нет.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  <w:r w:rsidRPr="00E51BD1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  <w:r w:rsidRPr="00E51BD1">
              <w:rPr>
                <w:color w:val="000000"/>
                <w:sz w:val="20"/>
                <w:szCs w:val="20"/>
              </w:rPr>
              <w:t>4</w:t>
            </w:r>
          </w:p>
        </w:tc>
      </w:tr>
      <w:tr w:rsidR="00131F3C" w:rsidRPr="00E51BD1" w:rsidTr="00E51BD1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BD254D" w:rsidP="00F9178D">
            <w:pPr>
              <w:spacing w:after="0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  <w:r w:rsidRPr="00E51BD1">
              <w:rPr>
                <w:color w:val="000000"/>
                <w:sz w:val="20"/>
                <w:szCs w:val="20"/>
              </w:rPr>
              <w:t>32.99.12.120-00000006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left="-108" w:right="-108" w:firstLine="108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Маркер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 xml:space="preserve">Вид маркера: </w:t>
            </w:r>
            <w:proofErr w:type="spellStart"/>
            <w:r w:rsidRPr="00E51BD1">
              <w:rPr>
                <w:sz w:val="20"/>
                <w:szCs w:val="20"/>
              </w:rPr>
              <w:t>Текстовыделитель</w:t>
            </w:r>
            <w:proofErr w:type="spellEnd"/>
            <w:r w:rsidRPr="00E51BD1">
              <w:rPr>
                <w:sz w:val="20"/>
                <w:szCs w:val="20"/>
              </w:rPr>
              <w:t>.</w:t>
            </w:r>
          </w:p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Форма наконечника: Скошенная.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  <w:r w:rsidRPr="00E51BD1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  <w:r w:rsidRPr="00E51BD1">
              <w:rPr>
                <w:color w:val="000000"/>
                <w:sz w:val="20"/>
                <w:szCs w:val="20"/>
              </w:rPr>
              <w:t>15</w:t>
            </w:r>
          </w:p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1F3C" w:rsidRPr="00E51BD1" w:rsidTr="00E51BD1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BD254D" w:rsidP="00F9178D">
            <w:pPr>
              <w:spacing w:after="0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32.99.15.110-00000002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left="-108" w:right="-108" w:firstLine="108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 xml:space="preserve">Карандаш </w:t>
            </w:r>
            <w:proofErr w:type="spellStart"/>
            <w:r w:rsidRPr="00E51BD1">
              <w:rPr>
                <w:sz w:val="20"/>
                <w:szCs w:val="20"/>
              </w:rPr>
              <w:t>чернографитный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Тип карандаша: ТМ (</w:t>
            </w:r>
            <w:proofErr w:type="spellStart"/>
            <w:r w:rsidRPr="00E51BD1">
              <w:rPr>
                <w:sz w:val="20"/>
                <w:szCs w:val="20"/>
              </w:rPr>
              <w:t>твердомягкий</w:t>
            </w:r>
            <w:proofErr w:type="spellEnd"/>
            <w:r w:rsidRPr="00E51BD1">
              <w:rPr>
                <w:sz w:val="20"/>
                <w:szCs w:val="20"/>
              </w:rPr>
              <w:t>).</w:t>
            </w:r>
            <w:r w:rsidRPr="00E51BD1">
              <w:rPr>
                <w:sz w:val="20"/>
                <w:szCs w:val="20"/>
              </w:rPr>
              <w:tab/>
              <w:t xml:space="preserve"> Наличие ластика: Да. Наличие заточенного стержня: Да.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  <w:r w:rsidRPr="00E51BD1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  <w:r w:rsidRPr="00E51BD1">
              <w:rPr>
                <w:color w:val="000000"/>
                <w:sz w:val="20"/>
                <w:szCs w:val="20"/>
              </w:rPr>
              <w:t>30</w:t>
            </w:r>
          </w:p>
        </w:tc>
      </w:tr>
      <w:tr w:rsidR="00131F3C" w:rsidRPr="00E51BD1" w:rsidTr="00E51BD1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BD254D" w:rsidP="00F9178D">
            <w:pPr>
              <w:spacing w:after="0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13.10.85.119  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left="-108" w:right="-108" w:firstLine="108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Нить для прошивки документов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Материал: лавсан-</w:t>
            </w:r>
            <w:proofErr w:type="spellStart"/>
            <w:r w:rsidRPr="00E51BD1">
              <w:rPr>
                <w:sz w:val="20"/>
                <w:szCs w:val="20"/>
              </w:rPr>
              <w:t>штапелированный</w:t>
            </w:r>
            <w:proofErr w:type="spellEnd"/>
            <w:r w:rsidRPr="00E51BD1">
              <w:rPr>
                <w:sz w:val="20"/>
                <w:szCs w:val="20"/>
              </w:rPr>
              <w:t>.  Толщина нити: не менее 1 мм. Длина намотки: не менее 1000 м. Линейная плотность: не менее 210 текс. Цвет: белый.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  <w:r w:rsidRPr="00E51BD1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  <w:r w:rsidRPr="00E51BD1">
              <w:rPr>
                <w:color w:val="000000"/>
                <w:sz w:val="20"/>
                <w:szCs w:val="20"/>
              </w:rPr>
              <w:t>1</w:t>
            </w:r>
          </w:p>
        </w:tc>
      </w:tr>
      <w:tr w:rsidR="00131F3C" w:rsidRPr="00E51BD1" w:rsidTr="00E51BD1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BD254D" w:rsidP="00F9178D">
            <w:pPr>
              <w:spacing w:after="0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32.99.12.110-00000007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left="-108" w:right="-108" w:firstLine="108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131F3C">
            <w:pPr>
              <w:pStyle w:val="a3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Вид:  Шариковая. Цвет чернил:  Синий. Толщина линии письма:    0,3 мм. Возможность замены пишущего стержня: Да. Ручка автоматическая: Нет.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  <w:r w:rsidRPr="00E51BD1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  <w:r w:rsidRPr="00E51BD1">
              <w:rPr>
                <w:color w:val="000000"/>
                <w:sz w:val="20"/>
                <w:szCs w:val="20"/>
              </w:rPr>
              <w:t>20</w:t>
            </w:r>
          </w:p>
        </w:tc>
      </w:tr>
      <w:tr w:rsidR="00131F3C" w:rsidRPr="00E51BD1" w:rsidTr="00E51BD1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BD254D" w:rsidP="00F9178D">
            <w:pPr>
              <w:spacing w:after="0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32.99.12.110-00000007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left="-108" w:right="-108" w:firstLine="108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Ручка канцелярская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Вид:  Шариковая. Цвет чернил:  Синий. Толщина линии письма:    0,5 мм. Возможность замены пишущего стержня: Да. Ручка автоматическая: Нет.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  <w:r w:rsidRPr="00E51BD1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  <w:r w:rsidRPr="00E51BD1">
              <w:rPr>
                <w:color w:val="000000"/>
                <w:sz w:val="20"/>
                <w:szCs w:val="20"/>
              </w:rPr>
              <w:t>20</w:t>
            </w:r>
          </w:p>
        </w:tc>
      </w:tr>
      <w:tr w:rsidR="00131F3C" w:rsidRPr="00E51BD1" w:rsidTr="00E51BD1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BD254D" w:rsidP="00F9178D">
            <w:pPr>
              <w:spacing w:after="0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22.19.73.120-00000002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left="-108" w:right="-108" w:firstLine="108"/>
              <w:jc w:val="center"/>
              <w:rPr>
                <w:sz w:val="20"/>
                <w:szCs w:val="20"/>
              </w:rPr>
            </w:pPr>
            <w:proofErr w:type="spellStart"/>
            <w:r w:rsidRPr="00E51BD1">
              <w:rPr>
                <w:sz w:val="20"/>
                <w:szCs w:val="20"/>
              </w:rPr>
              <w:t>Стирательная</w:t>
            </w:r>
            <w:proofErr w:type="spellEnd"/>
            <w:r w:rsidRPr="00E51BD1">
              <w:rPr>
                <w:sz w:val="20"/>
                <w:szCs w:val="20"/>
              </w:rPr>
              <w:t xml:space="preserve"> резинка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Вид удаляемой надписи: Графитная.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  <w:r w:rsidRPr="00E51BD1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  <w:r w:rsidRPr="00E51BD1">
              <w:rPr>
                <w:color w:val="000000"/>
                <w:sz w:val="20"/>
                <w:szCs w:val="20"/>
              </w:rPr>
              <w:t>20</w:t>
            </w:r>
          </w:p>
        </w:tc>
      </w:tr>
      <w:tr w:rsidR="00131F3C" w:rsidRPr="00E51BD1" w:rsidTr="00E51BD1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50E37">
            <w:pPr>
              <w:spacing w:after="0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1</w:t>
            </w:r>
            <w:r w:rsidR="00F50E37" w:rsidRPr="00E51BD1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20.52.10.190-00000003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left="-108" w:right="-108" w:firstLine="108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 xml:space="preserve">Тип: Твердый. Масса, </w:t>
            </w:r>
            <w:proofErr w:type="spellStart"/>
            <w:r w:rsidRPr="00E51BD1">
              <w:rPr>
                <w:sz w:val="20"/>
                <w:szCs w:val="20"/>
              </w:rPr>
              <w:t>max</w:t>
            </w:r>
            <w:proofErr w:type="spellEnd"/>
            <w:r w:rsidRPr="00E51BD1">
              <w:rPr>
                <w:sz w:val="20"/>
                <w:szCs w:val="20"/>
              </w:rPr>
              <w:t xml:space="preserve">:  ≤ 20  Грамм. </w:t>
            </w:r>
          </w:p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 xml:space="preserve">Масса, </w:t>
            </w:r>
            <w:proofErr w:type="spellStart"/>
            <w:r w:rsidRPr="00E51BD1">
              <w:rPr>
                <w:sz w:val="20"/>
                <w:szCs w:val="20"/>
              </w:rPr>
              <w:t>min</w:t>
            </w:r>
            <w:proofErr w:type="spellEnd"/>
            <w:r w:rsidRPr="00E51BD1">
              <w:rPr>
                <w:sz w:val="20"/>
                <w:szCs w:val="20"/>
              </w:rPr>
              <w:t>: ≥ 15  Грамм.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  <w:r w:rsidRPr="00E51BD1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  <w:r w:rsidRPr="00E51BD1">
              <w:rPr>
                <w:color w:val="000000"/>
                <w:sz w:val="20"/>
                <w:szCs w:val="20"/>
              </w:rPr>
              <w:t>3</w:t>
            </w:r>
          </w:p>
        </w:tc>
      </w:tr>
      <w:tr w:rsidR="00131F3C" w:rsidRPr="00E51BD1" w:rsidTr="00E51BD1">
        <w:trPr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BD254D" w:rsidP="00F50E37">
            <w:pPr>
              <w:spacing w:after="0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lastRenderedPageBreak/>
              <w:t>1</w:t>
            </w:r>
            <w:r w:rsidR="00F50E37" w:rsidRPr="00E51BD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20.52.10.190-00000003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left="-108" w:right="-108" w:firstLine="108"/>
              <w:jc w:val="center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>Клей канцелярский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 xml:space="preserve">Тип: Твердый. Масса, </w:t>
            </w:r>
            <w:proofErr w:type="spellStart"/>
            <w:r w:rsidRPr="00E51BD1">
              <w:rPr>
                <w:sz w:val="20"/>
                <w:szCs w:val="20"/>
              </w:rPr>
              <w:t>max</w:t>
            </w:r>
            <w:proofErr w:type="spellEnd"/>
            <w:r w:rsidRPr="00E51BD1">
              <w:rPr>
                <w:sz w:val="20"/>
                <w:szCs w:val="20"/>
              </w:rPr>
              <w:t xml:space="preserve">:  ≤ 25  Грамм. </w:t>
            </w:r>
          </w:p>
          <w:p w:rsidR="00131F3C" w:rsidRPr="00E51BD1" w:rsidRDefault="00131F3C" w:rsidP="00F9178D">
            <w:pPr>
              <w:pStyle w:val="a3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E51BD1">
              <w:rPr>
                <w:sz w:val="20"/>
                <w:szCs w:val="20"/>
              </w:rPr>
              <w:t xml:space="preserve">Масса, </w:t>
            </w:r>
            <w:proofErr w:type="spellStart"/>
            <w:r w:rsidRPr="00E51BD1">
              <w:rPr>
                <w:sz w:val="20"/>
                <w:szCs w:val="20"/>
              </w:rPr>
              <w:t>min</w:t>
            </w:r>
            <w:proofErr w:type="spellEnd"/>
            <w:r w:rsidRPr="00E51BD1">
              <w:rPr>
                <w:sz w:val="20"/>
                <w:szCs w:val="20"/>
              </w:rPr>
              <w:t xml:space="preserve">: </w:t>
            </w:r>
            <w:r w:rsidRPr="00E51BD1">
              <w:rPr>
                <w:sz w:val="20"/>
                <w:szCs w:val="20"/>
              </w:rPr>
              <w:tab/>
              <w:t>≥ 20  Грамм.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  <w:r w:rsidRPr="00E51BD1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F3C" w:rsidRPr="00E51BD1" w:rsidRDefault="00131F3C" w:rsidP="00F9178D">
            <w:pPr>
              <w:jc w:val="center"/>
              <w:rPr>
                <w:color w:val="000000"/>
                <w:sz w:val="20"/>
                <w:szCs w:val="20"/>
              </w:rPr>
            </w:pPr>
            <w:r w:rsidRPr="00E51BD1">
              <w:rPr>
                <w:color w:val="000000"/>
                <w:sz w:val="20"/>
                <w:szCs w:val="20"/>
              </w:rPr>
              <w:t>15</w:t>
            </w:r>
          </w:p>
        </w:tc>
      </w:tr>
    </w:tbl>
    <w:p w:rsidR="000E2A7A" w:rsidRPr="000E2A7A" w:rsidRDefault="000E2A7A" w:rsidP="000E2A7A">
      <w:pPr>
        <w:spacing w:after="0"/>
        <w:ind w:firstLine="567"/>
        <w:rPr>
          <w:bCs/>
        </w:rPr>
      </w:pPr>
    </w:p>
    <w:p w:rsidR="001A746E" w:rsidRPr="009E2CFC" w:rsidRDefault="009E2CFC" w:rsidP="001A746E">
      <w:pPr>
        <w:rPr>
          <w:bCs/>
        </w:rPr>
      </w:pPr>
      <w:r>
        <w:rPr>
          <w:b/>
          <w:bCs/>
        </w:rPr>
        <w:t xml:space="preserve">         </w:t>
      </w:r>
      <w:r w:rsidR="001A746E" w:rsidRPr="009E2CFC">
        <w:rPr>
          <w:bCs/>
        </w:rPr>
        <w:t xml:space="preserve">6. Общие требования: </w:t>
      </w:r>
    </w:p>
    <w:p w:rsidR="001A746E" w:rsidRDefault="001A746E" w:rsidP="001A746E">
      <w:pPr>
        <w:rPr>
          <w:bCs/>
        </w:rPr>
      </w:pPr>
      <w:r>
        <w:rPr>
          <w:bCs/>
        </w:rPr>
        <w:t>Товар должен обеспечивать предусмотренную производителем функциональность. Товар должен быть пригоден для целей, указанных в Контракте (в случае наличия такого указания), а также для целей, для которых товары такого рода обычно используются.</w:t>
      </w:r>
    </w:p>
    <w:p w:rsidR="001A746E" w:rsidRDefault="001A746E" w:rsidP="001A746E">
      <w:pPr>
        <w:rPr>
          <w:b/>
        </w:rPr>
      </w:pPr>
      <w:r>
        <w:rPr>
          <w:bCs/>
        </w:rPr>
        <w:t>Упаковка: Товар поставляется в специальной упаковке, способной предотвратить его повреждение или порчу во время перевозки к конечному пункту назначения,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 Поставщик несет ответственность за ненадлежащую упаковку, не обеспечивающую сохранность Товара при его хранении и транспортировании до Заказчика. Тара одноразовая, возврату не подлежит.</w:t>
      </w:r>
    </w:p>
    <w:p w:rsidR="006C56E7" w:rsidRPr="00260EB8" w:rsidRDefault="006C56E7" w:rsidP="00342FD9">
      <w:pPr>
        <w:autoSpaceDE w:val="0"/>
        <w:autoSpaceDN w:val="0"/>
        <w:adjustRightInd w:val="0"/>
        <w:spacing w:after="0"/>
        <w:rPr>
          <w:iCs/>
        </w:rPr>
      </w:pPr>
      <w:bookmarkStart w:id="0" w:name="_GoBack"/>
      <w:bookmarkEnd w:id="0"/>
    </w:p>
    <w:sectPr w:rsidR="006C56E7" w:rsidRPr="00260EB8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00DD4"/>
    <w:rsid w:val="00002DCC"/>
    <w:rsid w:val="00003685"/>
    <w:rsid w:val="00006939"/>
    <w:rsid w:val="000355FE"/>
    <w:rsid w:val="0007056C"/>
    <w:rsid w:val="00087140"/>
    <w:rsid w:val="00087C6F"/>
    <w:rsid w:val="000A6092"/>
    <w:rsid w:val="000B4A00"/>
    <w:rsid w:val="000B5F8F"/>
    <w:rsid w:val="000E2A7A"/>
    <w:rsid w:val="000E39B0"/>
    <w:rsid w:val="00131E5D"/>
    <w:rsid w:val="00131F3C"/>
    <w:rsid w:val="001367A5"/>
    <w:rsid w:val="00144E1E"/>
    <w:rsid w:val="00157BF3"/>
    <w:rsid w:val="00184DBA"/>
    <w:rsid w:val="001A5175"/>
    <w:rsid w:val="001A746E"/>
    <w:rsid w:val="001C4757"/>
    <w:rsid w:val="001F4BFB"/>
    <w:rsid w:val="00205293"/>
    <w:rsid w:val="0023700B"/>
    <w:rsid w:val="00260EB8"/>
    <w:rsid w:val="00284ECC"/>
    <w:rsid w:val="00296212"/>
    <w:rsid w:val="002B026F"/>
    <w:rsid w:val="002B0627"/>
    <w:rsid w:val="002B5BD8"/>
    <w:rsid w:val="002D3CC6"/>
    <w:rsid w:val="002E498A"/>
    <w:rsid w:val="002E6C7A"/>
    <w:rsid w:val="002F039F"/>
    <w:rsid w:val="003049D7"/>
    <w:rsid w:val="0030726C"/>
    <w:rsid w:val="00321D40"/>
    <w:rsid w:val="0032266F"/>
    <w:rsid w:val="00326773"/>
    <w:rsid w:val="00337C94"/>
    <w:rsid w:val="00342FD9"/>
    <w:rsid w:val="00344001"/>
    <w:rsid w:val="003745F6"/>
    <w:rsid w:val="003922C0"/>
    <w:rsid w:val="003926E3"/>
    <w:rsid w:val="003E6867"/>
    <w:rsid w:val="0040419A"/>
    <w:rsid w:val="00427D74"/>
    <w:rsid w:val="00431D83"/>
    <w:rsid w:val="004600B1"/>
    <w:rsid w:val="00464CDF"/>
    <w:rsid w:val="004A4934"/>
    <w:rsid w:val="004B2EAA"/>
    <w:rsid w:val="004E2263"/>
    <w:rsid w:val="00510872"/>
    <w:rsid w:val="00515D98"/>
    <w:rsid w:val="005664FE"/>
    <w:rsid w:val="00574055"/>
    <w:rsid w:val="005B13AD"/>
    <w:rsid w:val="005C13AB"/>
    <w:rsid w:val="005F2295"/>
    <w:rsid w:val="006238E7"/>
    <w:rsid w:val="006301D7"/>
    <w:rsid w:val="006407F7"/>
    <w:rsid w:val="00665DE9"/>
    <w:rsid w:val="006753F5"/>
    <w:rsid w:val="006778F5"/>
    <w:rsid w:val="00685180"/>
    <w:rsid w:val="0069053A"/>
    <w:rsid w:val="00693B7C"/>
    <w:rsid w:val="006C56E7"/>
    <w:rsid w:val="006D1BB9"/>
    <w:rsid w:val="006D4F4E"/>
    <w:rsid w:val="00767104"/>
    <w:rsid w:val="00794071"/>
    <w:rsid w:val="007A2D3C"/>
    <w:rsid w:val="007A3F17"/>
    <w:rsid w:val="007A634C"/>
    <w:rsid w:val="007A6576"/>
    <w:rsid w:val="007D482D"/>
    <w:rsid w:val="007E2803"/>
    <w:rsid w:val="00830045"/>
    <w:rsid w:val="00832B46"/>
    <w:rsid w:val="00844CA1"/>
    <w:rsid w:val="00871485"/>
    <w:rsid w:val="0088391C"/>
    <w:rsid w:val="00885404"/>
    <w:rsid w:val="00886947"/>
    <w:rsid w:val="00911DA1"/>
    <w:rsid w:val="00914439"/>
    <w:rsid w:val="0095298F"/>
    <w:rsid w:val="009D6C34"/>
    <w:rsid w:val="009E2CFC"/>
    <w:rsid w:val="00A52F8F"/>
    <w:rsid w:val="00A654F4"/>
    <w:rsid w:val="00A72B7A"/>
    <w:rsid w:val="00AA147C"/>
    <w:rsid w:val="00AB390B"/>
    <w:rsid w:val="00AE2787"/>
    <w:rsid w:val="00B10586"/>
    <w:rsid w:val="00BB0301"/>
    <w:rsid w:val="00BB4A66"/>
    <w:rsid w:val="00BD254D"/>
    <w:rsid w:val="00BE03CD"/>
    <w:rsid w:val="00BF1CF2"/>
    <w:rsid w:val="00C30689"/>
    <w:rsid w:val="00C3385D"/>
    <w:rsid w:val="00C3619D"/>
    <w:rsid w:val="00C40F36"/>
    <w:rsid w:val="00C41157"/>
    <w:rsid w:val="00C53DCC"/>
    <w:rsid w:val="00C96AD7"/>
    <w:rsid w:val="00C96BCC"/>
    <w:rsid w:val="00CA4351"/>
    <w:rsid w:val="00CB3F28"/>
    <w:rsid w:val="00CB6E20"/>
    <w:rsid w:val="00CD65D3"/>
    <w:rsid w:val="00D054D5"/>
    <w:rsid w:val="00D11159"/>
    <w:rsid w:val="00D40FA2"/>
    <w:rsid w:val="00D446DC"/>
    <w:rsid w:val="00D55F17"/>
    <w:rsid w:val="00D57366"/>
    <w:rsid w:val="00D66003"/>
    <w:rsid w:val="00D75970"/>
    <w:rsid w:val="00D916B9"/>
    <w:rsid w:val="00DB6262"/>
    <w:rsid w:val="00DD2E18"/>
    <w:rsid w:val="00E01189"/>
    <w:rsid w:val="00E12392"/>
    <w:rsid w:val="00E13E03"/>
    <w:rsid w:val="00E51BD1"/>
    <w:rsid w:val="00E81137"/>
    <w:rsid w:val="00E91DE1"/>
    <w:rsid w:val="00E924BD"/>
    <w:rsid w:val="00EB24BD"/>
    <w:rsid w:val="00EB516A"/>
    <w:rsid w:val="00ED71A2"/>
    <w:rsid w:val="00F47AD3"/>
    <w:rsid w:val="00F50E37"/>
    <w:rsid w:val="00F71337"/>
    <w:rsid w:val="00F9019A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1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81DDC-A102-4834-AD7E-51742CDB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Евгения</cp:lastModifiedBy>
  <cp:revision>114</cp:revision>
  <cp:lastPrinted>2023-11-07T07:07:00Z</cp:lastPrinted>
  <dcterms:created xsi:type="dcterms:W3CDTF">2020-02-21T11:24:00Z</dcterms:created>
  <dcterms:modified xsi:type="dcterms:W3CDTF">2023-11-07T07:07:00Z</dcterms:modified>
</cp:coreProperties>
</file>