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E3221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</w:p>
    <w:p w:rsidR="007E3221" w:rsidRPr="005F158F" w:rsidRDefault="007E3221" w:rsidP="007E3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</w:t>
      </w:r>
    </w:p>
    <w:p w:rsidR="007E3221" w:rsidRPr="005F158F" w:rsidRDefault="007E3221" w:rsidP="007E3221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221" w:rsidRPr="00902103" w:rsidRDefault="007E3221" w:rsidP="007E322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221" w:rsidRDefault="007E3221" w:rsidP="007E3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7E3221" w:rsidRDefault="0045261E" w:rsidP="007E3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5261E">
        <w:rPr>
          <w:rFonts w:ascii="Times New Roman" w:hAnsi="Times New Roman" w:cs="Times New Roman"/>
          <w:b/>
          <w:sz w:val="24"/>
        </w:rPr>
        <w:t>на оказание услуг по централизованной охране объектов</w:t>
      </w:r>
    </w:p>
    <w:p w:rsidR="0045261E" w:rsidRDefault="0045261E" w:rsidP="007E3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6454B" w:rsidRPr="0056454B" w:rsidRDefault="0045261E" w:rsidP="0056454B">
      <w:pPr>
        <w:tabs>
          <w:tab w:val="left" w:pos="1440"/>
        </w:tabs>
        <w:suppressAutoHyphens/>
        <w:ind w:right="-169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666A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</w:t>
      </w:r>
      <w:r w:rsidR="0056454B" w:rsidRPr="0056454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1. </w:t>
      </w:r>
      <w:proofErr w:type="gramStart"/>
      <w:r w:rsidR="0056454B" w:rsidRPr="0056454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«Исполнитель» принимает под централизованную охрану имущество, принадлежащее «Заказчику» на праве собственности, оперативного управления, хозяйственного ведения, ином праве или переданное ему на хранение в установленном законом порядке и хранящееся в помещениях, в дальнейшем объект (объекты), оборудованные техническими средствами охраны (ТСО) и элементами технической </w:t>
      </w:r>
      <w:proofErr w:type="spellStart"/>
      <w:r w:rsidR="0056454B" w:rsidRPr="0056454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укрепленности</w:t>
      </w:r>
      <w:proofErr w:type="spellEnd"/>
      <w:r w:rsidR="0056454B" w:rsidRPr="0056454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(ТУ) в соответствии с действующей нормативно-технической документацией и актам</w:t>
      </w:r>
      <w:bookmarkStart w:id="0" w:name="_GoBack"/>
      <w:bookmarkEnd w:id="0"/>
      <w:r w:rsidR="0056454B" w:rsidRPr="0056454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 обследования, от несанкционированного проникновения посторонних лиц в охраняемое</w:t>
      </w:r>
      <w:proofErr w:type="gramEnd"/>
      <w:r w:rsidR="0056454B" w:rsidRPr="0056454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время,</w:t>
      </w:r>
      <w:r w:rsidR="0056454B" w:rsidRPr="0056454B">
        <w:rPr>
          <w:rFonts w:ascii="Times New Roman" w:eastAsia="Times New Roman" w:hAnsi="Times New Roman" w:cs="Times New Roman"/>
          <w:lang w:eastAsia="ru-RU"/>
        </w:rPr>
        <w:t xml:space="preserve"> согласно перечню охраняемых объектов:</w:t>
      </w:r>
    </w:p>
    <w:p w:rsidR="0056454B" w:rsidRPr="0056454B" w:rsidRDefault="0056454B" w:rsidP="0056454B">
      <w:pPr>
        <w:tabs>
          <w:tab w:val="left" w:pos="1440"/>
        </w:tabs>
        <w:suppressAutoHyphens/>
        <w:spacing w:after="0" w:line="240" w:lineRule="auto"/>
        <w:ind w:right="-169" w:firstLine="72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56454B">
        <w:rPr>
          <w:rFonts w:ascii="Times New Roman" w:eastAsia="Times New Roman" w:hAnsi="Times New Roman" w:cs="Times New Roman"/>
          <w:b/>
          <w:lang w:eastAsia="ru-RU"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40"/>
        <w:gridCol w:w="1655"/>
        <w:gridCol w:w="780"/>
        <w:gridCol w:w="1063"/>
        <w:gridCol w:w="850"/>
        <w:gridCol w:w="1417"/>
        <w:gridCol w:w="1134"/>
      </w:tblGrid>
      <w:tr w:rsidR="0056454B" w:rsidRPr="0056454B" w:rsidTr="00D060C4">
        <w:trPr>
          <w:trHeight w:val="179"/>
        </w:trPr>
        <w:tc>
          <w:tcPr>
            <w:tcW w:w="675" w:type="dxa"/>
            <w:vMerge w:val="restart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Адрес объекта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Вых</w:t>
            </w:r>
            <w:proofErr w:type="spellEnd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. дни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Вид охраны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Часы охраны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</w:tr>
      <w:tr w:rsidR="0056454B" w:rsidRPr="0056454B" w:rsidTr="00D060C4">
        <w:trPr>
          <w:trHeight w:val="178"/>
        </w:trPr>
        <w:tc>
          <w:tcPr>
            <w:tcW w:w="675" w:type="dxa"/>
            <w:vMerge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в раб</w:t>
            </w:r>
            <w:proofErr w:type="gramStart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proofErr w:type="gramEnd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ни</w:t>
            </w:r>
          </w:p>
        </w:tc>
        <w:tc>
          <w:tcPr>
            <w:tcW w:w="1417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вых</w:t>
            </w:r>
            <w:proofErr w:type="spellEnd"/>
            <w:r w:rsidRPr="0056454B">
              <w:rPr>
                <w:rFonts w:ascii="Times New Roman" w:eastAsia="Times New Roman" w:hAnsi="Times New Roman" w:cs="Times New Roman"/>
                <w:b/>
                <w:lang w:eastAsia="ru-RU"/>
              </w:rPr>
              <w:t>. дни</w:t>
            </w:r>
          </w:p>
        </w:tc>
        <w:tc>
          <w:tcPr>
            <w:tcW w:w="1134" w:type="dxa"/>
            <w:vMerge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454B" w:rsidRPr="0056454B" w:rsidTr="00D060C4">
        <w:tc>
          <w:tcPr>
            <w:tcW w:w="675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 xml:space="preserve"> (Департамент жилищно-коммунального и строительного комплекса)</w:t>
            </w:r>
          </w:p>
        </w:tc>
        <w:tc>
          <w:tcPr>
            <w:tcW w:w="1655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, ул. Механизаторов 22</w:t>
            </w:r>
          </w:p>
        </w:tc>
        <w:tc>
          <w:tcPr>
            <w:tcW w:w="78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ОС (ПЦН)</w:t>
            </w:r>
          </w:p>
        </w:tc>
        <w:tc>
          <w:tcPr>
            <w:tcW w:w="85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6454B" w:rsidRPr="0056454B" w:rsidTr="00D060C4">
        <w:tc>
          <w:tcPr>
            <w:tcW w:w="675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4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 xml:space="preserve"> (сектор специальных мероприятий, кабинет 226; служебное помещение, кабинет 412)</w:t>
            </w:r>
          </w:p>
        </w:tc>
        <w:tc>
          <w:tcPr>
            <w:tcW w:w="1655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, ул. 40 лет Победы 11</w:t>
            </w:r>
          </w:p>
        </w:tc>
        <w:tc>
          <w:tcPr>
            <w:tcW w:w="78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ОС (ПЦН)</w:t>
            </w:r>
          </w:p>
        </w:tc>
        <w:tc>
          <w:tcPr>
            <w:tcW w:w="850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6454B" w:rsidRPr="0056454B" w:rsidRDefault="0056454B" w:rsidP="005645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5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 xml:space="preserve">2.  </w:t>
      </w:r>
      <w:proofErr w:type="gramStart"/>
      <w:r w:rsidRPr="0056454B">
        <w:rPr>
          <w:rFonts w:ascii="Times New Roman" w:eastAsia="Times New Roman" w:hAnsi="Times New Roman" w:cs="Times New Roman"/>
          <w:lang w:eastAsia="ru-RU"/>
        </w:rPr>
        <w:t>Централизованное наблюдение осуществляется за установленными на объекте ТСО, подключенными к пульту централизованного наблюдения (ПЦН).</w:t>
      </w:r>
      <w:proofErr w:type="gramEnd"/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3.Экстренный выезд на объект наряда «Исполнителя» осуществляется при поступлении на ПЦН тревожного извещения, сформированного ТСО, для выяснения причин их срабатывания, пресечения незаконного проникновения посторонних лиц на объект.</w:t>
      </w: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4.Оснащение «Исполнителем» нарядов групп задержания автоматическим и табельным оружием.</w:t>
      </w: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5.«Исполнитель» должен осуществлять контроль, за технической эксплуатацией ТСО, установленных на объекте и выведенных на ПЦН.</w:t>
      </w: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6.Наличие у «Исполнителя» связи с дежурной частью территориальных подразделений органов внутренних дел России.</w:t>
      </w: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7.Охрана объектов должна осуществляться по проводной телефонной линии.</w:t>
      </w: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8.Объект принимается под централизованную охрану на период отсутствия «Заказчика» на объекте.</w:t>
      </w:r>
    </w:p>
    <w:p w:rsid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lastRenderedPageBreak/>
        <w:t>9.Факты и время поступления на ПЦН тревожного извещения, прибытия наряда «Исполнителя» на объект фиксируются на магнитном носителе ПЦН и (или) в контрольных листах ПЦН. Сведения о поступлении на ПЦН тревожного извещения, прибытия наряда «Исполнителя» на объект, отраженные в протоколе ПЦН и (или) контрольных листах ПЦН, являются достаточным доказательством, подтверждающим принятие тревожного извещения и отработку его.</w:t>
      </w:r>
    </w:p>
    <w:p w:rsidR="0056454B" w:rsidRPr="0056454B" w:rsidRDefault="0056454B" w:rsidP="0056454B">
      <w:pPr>
        <w:tabs>
          <w:tab w:val="left" w:pos="0"/>
        </w:tabs>
        <w:spacing w:after="6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 xml:space="preserve">10.Услуги должны быть выполнены в соответствии с ГОСТ </w:t>
      </w:r>
      <w:proofErr w:type="gramStart"/>
      <w:r w:rsidRPr="0056454B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56454B">
        <w:rPr>
          <w:rFonts w:ascii="Times New Roman" w:eastAsia="Times New Roman" w:hAnsi="Times New Roman" w:cs="Times New Roman"/>
          <w:lang w:eastAsia="ru-RU"/>
        </w:rPr>
        <w:t xml:space="preserve"> 50776-95.</w:t>
      </w:r>
    </w:p>
    <w:p w:rsidR="0056454B" w:rsidRPr="0056454B" w:rsidRDefault="0056454B" w:rsidP="005645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6454B">
        <w:rPr>
          <w:rFonts w:ascii="Times New Roman" w:eastAsia="Times New Roman" w:hAnsi="Times New Roman" w:cs="Times New Roman"/>
          <w:lang w:eastAsia="ru-RU"/>
        </w:rPr>
        <w:t>11.Прием – сдача объектов под охрану на пульт централизованного наблюдения производится по телефонам предоставленных подразделениями «Исполнителя»  по территориальности.</w:t>
      </w:r>
    </w:p>
    <w:p w:rsidR="009F1202" w:rsidRDefault="009F1202" w:rsidP="0056454B">
      <w:pPr>
        <w:tabs>
          <w:tab w:val="left" w:pos="1440"/>
        </w:tabs>
        <w:suppressAutoHyphens/>
        <w:spacing w:after="0" w:line="240" w:lineRule="auto"/>
        <w:ind w:right="-169"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F1202" w:rsidRDefault="009F1202" w:rsidP="009F1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F1202" w:rsidRDefault="009F1202" w:rsidP="009F1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F1202" w:rsidRPr="009F1202" w:rsidRDefault="009F1202" w:rsidP="009F1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F1202">
        <w:rPr>
          <w:rFonts w:ascii="Times New Roman" w:eastAsia="Times New Roman" w:hAnsi="Times New Roman" w:cs="Times New Roman"/>
          <w:b/>
          <w:bCs/>
          <w:lang w:eastAsia="ru-RU"/>
        </w:rPr>
        <w:t xml:space="preserve">Заведующий </w:t>
      </w:r>
    </w:p>
    <w:p w:rsidR="0045261E" w:rsidRPr="0045261E" w:rsidRDefault="009F1202" w:rsidP="009F12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1202">
        <w:rPr>
          <w:rFonts w:ascii="Times New Roman" w:eastAsia="Times New Roman" w:hAnsi="Times New Roman" w:cs="Times New Roman"/>
          <w:b/>
          <w:bCs/>
          <w:lang w:eastAsia="ru-RU"/>
        </w:rPr>
        <w:t>по административно- хозяйственной работе                                                               Н.А. Попова</w:t>
      </w:r>
    </w:p>
    <w:sectPr w:rsidR="0045261E" w:rsidRPr="0045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1A"/>
    <w:rsid w:val="00413751"/>
    <w:rsid w:val="0045261E"/>
    <w:rsid w:val="004B1B1A"/>
    <w:rsid w:val="0056454B"/>
    <w:rsid w:val="007E3221"/>
    <w:rsid w:val="0082741F"/>
    <w:rsid w:val="009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7</cp:revision>
  <cp:lastPrinted>2017-11-28T10:29:00Z</cp:lastPrinted>
  <dcterms:created xsi:type="dcterms:W3CDTF">2017-11-14T05:55:00Z</dcterms:created>
  <dcterms:modified xsi:type="dcterms:W3CDTF">2017-11-28T10:31:00Z</dcterms:modified>
</cp:coreProperties>
</file>