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Pr="00DD1A6F" w:rsidRDefault="00DD1A6F" w:rsidP="003144AE">
      <w:pPr>
        <w:jc w:val="both"/>
        <w:rPr>
          <w:rFonts w:ascii="PT Astra Serif" w:hAnsi="PT Astra Serif"/>
          <w:sz w:val="24"/>
          <w:szCs w:val="24"/>
        </w:rPr>
      </w:pPr>
      <w:r w:rsidRPr="00DD1A6F">
        <w:rPr>
          <w:rFonts w:ascii="PT Astra Serif" w:hAnsi="PT Astra Serif"/>
          <w:sz w:val="24"/>
          <w:szCs w:val="24"/>
        </w:rPr>
        <w:t>«</w:t>
      </w:r>
      <w:r w:rsidR="00BE54F8">
        <w:rPr>
          <w:rFonts w:ascii="PT Astra Serif" w:hAnsi="PT Astra Serif"/>
          <w:sz w:val="24"/>
          <w:szCs w:val="24"/>
        </w:rPr>
        <w:t>2</w:t>
      </w:r>
      <w:r w:rsidR="005E7F15">
        <w:rPr>
          <w:rFonts w:ascii="PT Astra Serif" w:hAnsi="PT Astra Serif"/>
          <w:sz w:val="24"/>
          <w:szCs w:val="24"/>
        </w:rPr>
        <w:t>7</w:t>
      </w:r>
      <w:r w:rsidR="003144AE" w:rsidRPr="00DD1A6F">
        <w:rPr>
          <w:rFonts w:ascii="PT Astra Serif" w:hAnsi="PT Astra Serif"/>
          <w:sz w:val="24"/>
          <w:szCs w:val="24"/>
        </w:rPr>
        <w:t xml:space="preserve">» </w:t>
      </w:r>
      <w:r w:rsidRPr="00DD1A6F">
        <w:rPr>
          <w:rFonts w:ascii="PT Astra Serif" w:hAnsi="PT Astra Serif"/>
          <w:sz w:val="24"/>
          <w:szCs w:val="24"/>
        </w:rPr>
        <w:t>феврал</w:t>
      </w:r>
      <w:r w:rsidR="003144AE" w:rsidRPr="00DD1A6F">
        <w:rPr>
          <w:rFonts w:ascii="PT Astra Serif" w:hAnsi="PT Astra Serif"/>
          <w:sz w:val="24"/>
          <w:szCs w:val="24"/>
        </w:rPr>
        <w:t xml:space="preserve">я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5E7F15">
        <w:rPr>
          <w:rFonts w:ascii="PT Astra Serif" w:hAnsi="PT Astra Serif"/>
          <w:sz w:val="24"/>
          <w:szCs w:val="24"/>
        </w:rPr>
        <w:t>1</w:t>
      </w:r>
      <w:r w:rsidR="00474298">
        <w:rPr>
          <w:rFonts w:ascii="PT Astra Serif" w:hAnsi="PT Astra Serif"/>
          <w:sz w:val="24"/>
          <w:szCs w:val="24"/>
        </w:rPr>
        <w:t>6</w:t>
      </w:r>
      <w:r w:rsidR="003144AE" w:rsidRPr="00DD1A6F">
        <w:rPr>
          <w:rFonts w:ascii="PT Astra Serif" w:hAnsi="PT Astra Serif"/>
          <w:sz w:val="24"/>
          <w:szCs w:val="24"/>
        </w:rPr>
        <w:t>-1</w:t>
      </w:r>
    </w:p>
    <w:p w:rsidR="00BE54F8" w:rsidRPr="00DD1A6F" w:rsidRDefault="00BE54F8" w:rsidP="00BE54F8">
      <w:pPr>
        <w:tabs>
          <w:tab w:val="left" w:pos="0"/>
        </w:tabs>
        <w:jc w:val="both"/>
        <w:rPr>
          <w:rFonts w:ascii="PT Astra Serif" w:hAnsi="PT Astra Serif"/>
          <w:sz w:val="24"/>
          <w:szCs w:val="24"/>
        </w:rPr>
      </w:pPr>
      <w:r w:rsidRPr="00DD1A6F">
        <w:rPr>
          <w:rFonts w:ascii="PT Astra Serif" w:hAnsi="PT Astra Serif"/>
          <w:sz w:val="24"/>
          <w:szCs w:val="24"/>
        </w:rPr>
        <w:t xml:space="preserve">ПРИСУТСТВОВАЛИ: </w:t>
      </w:r>
    </w:p>
    <w:p w:rsidR="00BE54F8" w:rsidRPr="00DD1A6F" w:rsidRDefault="00BE54F8" w:rsidP="00BE54F8">
      <w:pPr>
        <w:tabs>
          <w:tab w:val="left" w:pos="0"/>
        </w:tabs>
        <w:ind w:right="142"/>
        <w:jc w:val="both"/>
        <w:rPr>
          <w:rFonts w:ascii="PT Astra Serif" w:hAnsi="PT Astra Serif"/>
          <w:sz w:val="24"/>
          <w:szCs w:val="24"/>
        </w:rPr>
      </w:pPr>
      <w:r w:rsidRPr="00DD1A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(далее - комиссия) в следующем  составе:</w:t>
      </w:r>
    </w:p>
    <w:p w:rsidR="00BE54F8" w:rsidRPr="00DD1A6F" w:rsidRDefault="00BE54F8" w:rsidP="00BE54F8">
      <w:pPr>
        <w:numPr>
          <w:ilvl w:val="0"/>
          <w:numId w:val="1"/>
        </w:numPr>
        <w:tabs>
          <w:tab w:val="left" w:pos="-567"/>
          <w:tab w:val="left" w:pos="0"/>
          <w:tab w:val="left" w:pos="426"/>
        </w:tabs>
        <w:ind w:left="0" w:right="142" w:firstLine="0"/>
        <w:jc w:val="both"/>
        <w:rPr>
          <w:rFonts w:ascii="PT Astra Serif" w:hAnsi="PT Astra Serif"/>
          <w:sz w:val="24"/>
          <w:szCs w:val="24"/>
        </w:rPr>
      </w:pPr>
      <w:r w:rsidRPr="00DD1A6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E54F8" w:rsidRPr="00DD1A6F" w:rsidRDefault="00BE54F8" w:rsidP="00BE54F8">
      <w:pPr>
        <w:pStyle w:val="a7"/>
        <w:tabs>
          <w:tab w:val="left" w:pos="-567"/>
          <w:tab w:val="left" w:pos="0"/>
          <w:tab w:val="left" w:pos="426"/>
          <w:tab w:val="left" w:pos="851"/>
        </w:tabs>
        <w:ind w:left="0" w:right="-1"/>
        <w:jc w:val="both"/>
        <w:rPr>
          <w:rFonts w:ascii="PT Astra Serif" w:hAnsi="PT Astra Serif"/>
          <w:sz w:val="24"/>
          <w:szCs w:val="24"/>
        </w:rPr>
      </w:pPr>
      <w:r w:rsidRPr="00DD1A6F">
        <w:rPr>
          <w:rFonts w:ascii="PT Astra Serif" w:hAnsi="PT Astra Serif"/>
          <w:sz w:val="24"/>
          <w:szCs w:val="24"/>
        </w:rPr>
        <w:t>Члены комиссии:</w:t>
      </w:r>
    </w:p>
    <w:p w:rsidR="00BE54F8"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В.К. </w:t>
      </w:r>
      <w:proofErr w:type="spellStart"/>
      <w:r w:rsidRPr="00DD1A6F">
        <w:rPr>
          <w:rFonts w:ascii="PT Astra Serif" w:hAnsi="PT Astra Serif"/>
          <w:sz w:val="24"/>
          <w:szCs w:val="24"/>
        </w:rPr>
        <w:t>Бандурин</w:t>
      </w:r>
      <w:proofErr w:type="spellEnd"/>
      <w:r w:rsidRPr="00DD1A6F">
        <w:rPr>
          <w:rFonts w:ascii="PT Astra Serif" w:hAnsi="PT Astra Serif"/>
          <w:sz w:val="24"/>
          <w:szCs w:val="24"/>
        </w:rPr>
        <w:t xml:space="preserve">  - заместитель главы города - директор  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Ж.В. </w:t>
      </w:r>
      <w:proofErr w:type="spellStart"/>
      <w:r w:rsidRPr="00DD1A6F">
        <w:rPr>
          <w:rFonts w:ascii="PT Astra Serif" w:hAnsi="PT Astra Serif"/>
          <w:sz w:val="24"/>
          <w:szCs w:val="24"/>
        </w:rPr>
        <w:t>Резинкина</w:t>
      </w:r>
      <w:proofErr w:type="spellEnd"/>
      <w:r w:rsidRPr="00DD1A6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BE54F8" w:rsidRDefault="00BE54F8" w:rsidP="00BE54F8">
      <w:pPr>
        <w:pStyle w:val="a7"/>
        <w:tabs>
          <w:tab w:val="left" w:pos="0"/>
          <w:tab w:val="left" w:pos="426"/>
        </w:tabs>
        <w:autoSpaceDE w:val="0"/>
        <w:autoSpaceDN w:val="0"/>
        <w:adjustRightInd w:val="0"/>
        <w:ind w:left="0" w:right="142"/>
        <w:jc w:val="both"/>
        <w:rPr>
          <w:rFonts w:ascii="PT Astra Serif" w:hAnsi="PT Astra Serif"/>
          <w:noProof/>
          <w:sz w:val="24"/>
          <w:szCs w:val="24"/>
        </w:rPr>
      </w:pPr>
      <w:r w:rsidRPr="00DD1A6F">
        <w:rPr>
          <w:rFonts w:ascii="PT Astra Serif" w:hAnsi="PT Astra Serif"/>
          <w:sz w:val="24"/>
          <w:szCs w:val="24"/>
        </w:rPr>
        <w:t xml:space="preserve">Всего присутствовали </w:t>
      </w:r>
      <w:r w:rsidR="005E7F15">
        <w:rPr>
          <w:rFonts w:ascii="PT Astra Serif" w:hAnsi="PT Astra Serif"/>
          <w:sz w:val="24"/>
          <w:szCs w:val="24"/>
        </w:rPr>
        <w:t>4</w:t>
      </w:r>
      <w:r w:rsidRPr="00DD1A6F">
        <w:rPr>
          <w:rFonts w:ascii="PT Astra Serif" w:hAnsi="PT Astra Serif"/>
          <w:sz w:val="24"/>
          <w:szCs w:val="24"/>
        </w:rPr>
        <w:t xml:space="preserve"> член</w:t>
      </w:r>
      <w:r w:rsidR="005E7F15">
        <w:rPr>
          <w:rFonts w:ascii="PT Astra Serif" w:hAnsi="PT Astra Serif"/>
          <w:sz w:val="24"/>
          <w:szCs w:val="24"/>
        </w:rPr>
        <w:t>а</w:t>
      </w:r>
      <w:r w:rsidRPr="00DD1A6F">
        <w:rPr>
          <w:rFonts w:ascii="PT Astra Serif" w:hAnsi="PT Astra Serif"/>
          <w:sz w:val="24"/>
          <w:szCs w:val="24"/>
        </w:rPr>
        <w:t xml:space="preserve"> комиссии из 8</w:t>
      </w:r>
      <w:r w:rsidRPr="00DD1A6F">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05888">
        <w:t>Филиппова Марина Геннадьевна, специалист-эксперт муниципального казенного учреждения «Служба обеспечения органов местного самоуправления».</w:t>
      </w:r>
    </w:p>
    <w:p w:rsidR="004966F8" w:rsidRPr="001262B9" w:rsidRDefault="004966F8" w:rsidP="001262B9">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электронной форме № </w:t>
      </w:r>
      <w:r w:rsidRPr="00BE54F8">
        <w:rPr>
          <w:rFonts w:ascii="PT Astra Serif" w:hAnsi="PT Astra Serif"/>
          <w:sz w:val="24"/>
          <w:szCs w:val="24"/>
        </w:rPr>
        <w:t>01873000058</w:t>
      </w:r>
      <w:r w:rsidR="00DD1A6F" w:rsidRPr="00BE54F8">
        <w:rPr>
          <w:rFonts w:ascii="PT Astra Serif" w:hAnsi="PT Astra Serif"/>
          <w:sz w:val="24"/>
          <w:szCs w:val="24"/>
        </w:rPr>
        <w:t>20</w:t>
      </w:r>
      <w:r w:rsidRPr="00BE54F8">
        <w:rPr>
          <w:rFonts w:ascii="PT Astra Serif" w:hAnsi="PT Astra Serif"/>
          <w:sz w:val="24"/>
          <w:szCs w:val="24"/>
        </w:rPr>
        <w:t>000</w:t>
      </w:r>
      <w:r w:rsidR="00BE54F8" w:rsidRPr="00BE54F8">
        <w:rPr>
          <w:rFonts w:ascii="PT Astra Serif" w:hAnsi="PT Astra Serif"/>
          <w:sz w:val="24"/>
          <w:szCs w:val="24"/>
        </w:rPr>
        <w:t>0</w:t>
      </w:r>
      <w:r w:rsidR="001262B9">
        <w:rPr>
          <w:rFonts w:ascii="PT Astra Serif" w:hAnsi="PT Astra Serif"/>
          <w:sz w:val="24"/>
          <w:szCs w:val="24"/>
        </w:rPr>
        <w:t>1</w:t>
      </w:r>
      <w:r w:rsidR="00474298">
        <w:rPr>
          <w:rFonts w:ascii="PT Astra Serif" w:hAnsi="PT Astra Serif"/>
          <w:sz w:val="24"/>
          <w:szCs w:val="24"/>
        </w:rPr>
        <w:t>6</w:t>
      </w:r>
      <w:r w:rsidR="005B6594" w:rsidRPr="00BE54F8">
        <w:rPr>
          <w:rFonts w:ascii="PT Astra Serif" w:hAnsi="PT Astra Serif"/>
          <w:sz w:val="24"/>
          <w:szCs w:val="24"/>
        </w:rPr>
        <w:t xml:space="preserve"> </w:t>
      </w:r>
      <w:r w:rsidR="00292C24">
        <w:rPr>
          <w:rFonts w:ascii="PT Astra Serif" w:hAnsi="PT Astra Serif"/>
          <w:sz w:val="24"/>
          <w:szCs w:val="24"/>
          <w:lang w:eastAsia="en-US"/>
        </w:rPr>
        <w:t>среди</w:t>
      </w:r>
      <w:r w:rsidR="004E4BE0" w:rsidRPr="00BE54F8">
        <w:rPr>
          <w:rFonts w:ascii="PT Astra Serif" w:hAnsi="PT Astra Serif"/>
          <w:sz w:val="24"/>
          <w:szCs w:val="24"/>
          <w:lang w:eastAsia="en-US"/>
        </w:rPr>
        <w:t xml:space="preserve"> субъектов малого предпринимательства и социально ориентированных </w:t>
      </w:r>
      <w:r w:rsidR="004E4BE0" w:rsidRPr="005E7F15">
        <w:rPr>
          <w:rFonts w:ascii="PT Astra Serif" w:hAnsi="PT Astra Serif"/>
          <w:sz w:val="24"/>
          <w:szCs w:val="24"/>
          <w:lang w:eastAsia="en-US"/>
        </w:rPr>
        <w:t xml:space="preserve">некоммерческий организаций </w:t>
      </w:r>
      <w:r w:rsidR="00BE54F8" w:rsidRPr="005E7F15">
        <w:rPr>
          <w:rFonts w:ascii="PT Astra Serif" w:hAnsi="PT Astra Serif"/>
          <w:sz w:val="24"/>
          <w:szCs w:val="24"/>
          <w:lang w:eastAsia="en-US"/>
        </w:rPr>
        <w:t xml:space="preserve">на </w:t>
      </w:r>
      <w:r w:rsidR="005E7F15" w:rsidRPr="005E7F15">
        <w:rPr>
          <w:rFonts w:ascii="PT Astra Serif" w:hAnsi="PT Astra Serif"/>
          <w:sz w:val="24"/>
          <w:szCs w:val="24"/>
          <w:lang w:eastAsia="en-US"/>
        </w:rPr>
        <w:t xml:space="preserve">право заключения гражданско-правового </w:t>
      </w:r>
      <w:r w:rsidR="005E7F15" w:rsidRPr="001262B9">
        <w:rPr>
          <w:rFonts w:ascii="PT Astra Serif" w:hAnsi="PT Astra Serif"/>
          <w:sz w:val="24"/>
          <w:szCs w:val="24"/>
          <w:lang w:eastAsia="en-US"/>
        </w:rPr>
        <w:t xml:space="preserve">договора на </w:t>
      </w:r>
      <w:r w:rsidR="005E7F15" w:rsidRPr="001262B9">
        <w:rPr>
          <w:rFonts w:ascii="PT Astra Serif" w:hAnsi="PT Astra Serif"/>
          <w:sz w:val="24"/>
          <w:szCs w:val="24"/>
        </w:rPr>
        <w:t>поставку  бумаги для офисной техники.</w:t>
      </w:r>
    </w:p>
    <w:p w:rsidR="004966F8" w:rsidRPr="001262B9" w:rsidRDefault="004966F8" w:rsidP="001262B9">
      <w:pPr>
        <w:jc w:val="both"/>
        <w:rPr>
          <w:rFonts w:ascii="PT Astra Serif" w:hAnsi="PT Astra Serif"/>
          <w:sz w:val="24"/>
          <w:szCs w:val="24"/>
        </w:rPr>
      </w:pPr>
      <w:r w:rsidRPr="001262B9">
        <w:rPr>
          <w:rFonts w:ascii="PT Astra Serif" w:hAnsi="PT Astra Serif"/>
          <w:sz w:val="24"/>
          <w:szCs w:val="24"/>
        </w:rPr>
        <w:t xml:space="preserve">Номер извещения о проведении торгов на официальном сайте – </w:t>
      </w:r>
      <w:hyperlink r:id="rId6" w:history="1">
        <w:r w:rsidRPr="001262B9">
          <w:rPr>
            <w:rStyle w:val="a3"/>
            <w:rFonts w:ascii="PT Astra Serif" w:hAnsi="PT Astra Serif"/>
            <w:color w:val="auto"/>
            <w:sz w:val="24"/>
            <w:szCs w:val="24"/>
            <w:u w:val="none"/>
          </w:rPr>
          <w:t>http://zakupki.gov.ru/</w:t>
        </w:r>
      </w:hyperlink>
      <w:r w:rsidRPr="001262B9">
        <w:rPr>
          <w:rFonts w:ascii="PT Astra Serif" w:hAnsi="PT Astra Serif"/>
          <w:sz w:val="24"/>
          <w:szCs w:val="24"/>
        </w:rPr>
        <w:t>, код аукциона 01873000058</w:t>
      </w:r>
      <w:r w:rsidR="00DD1A6F" w:rsidRPr="001262B9">
        <w:rPr>
          <w:rFonts w:ascii="PT Astra Serif" w:hAnsi="PT Astra Serif"/>
          <w:sz w:val="24"/>
          <w:szCs w:val="24"/>
        </w:rPr>
        <w:t>20</w:t>
      </w:r>
      <w:r w:rsidRPr="001262B9">
        <w:rPr>
          <w:rFonts w:ascii="PT Astra Serif" w:hAnsi="PT Astra Serif"/>
          <w:sz w:val="24"/>
          <w:szCs w:val="24"/>
        </w:rPr>
        <w:t>000</w:t>
      </w:r>
      <w:r w:rsidR="00DD1A6F" w:rsidRPr="001262B9">
        <w:rPr>
          <w:rFonts w:ascii="PT Astra Serif" w:hAnsi="PT Astra Serif"/>
          <w:sz w:val="24"/>
          <w:szCs w:val="24"/>
        </w:rPr>
        <w:t>0</w:t>
      </w:r>
      <w:r w:rsidR="001262B9" w:rsidRPr="001262B9">
        <w:rPr>
          <w:rFonts w:ascii="PT Astra Serif" w:hAnsi="PT Astra Serif"/>
          <w:sz w:val="24"/>
          <w:szCs w:val="24"/>
        </w:rPr>
        <w:t>1</w:t>
      </w:r>
      <w:r w:rsidR="00474298">
        <w:rPr>
          <w:rFonts w:ascii="PT Astra Serif" w:hAnsi="PT Astra Serif"/>
          <w:sz w:val="24"/>
          <w:szCs w:val="24"/>
        </w:rPr>
        <w:t>6</w:t>
      </w:r>
      <w:r w:rsidRPr="001262B9">
        <w:rPr>
          <w:rFonts w:ascii="PT Astra Serif" w:hAnsi="PT Astra Serif"/>
          <w:sz w:val="24"/>
          <w:szCs w:val="24"/>
        </w:rPr>
        <w:t xml:space="preserve">. </w:t>
      </w:r>
    </w:p>
    <w:p w:rsidR="004966F8" w:rsidRPr="001262B9" w:rsidRDefault="004966F8" w:rsidP="001262B9">
      <w:pPr>
        <w:keepNext/>
        <w:keepLines/>
        <w:suppressLineNumbers/>
        <w:suppressAutoHyphens/>
        <w:jc w:val="both"/>
        <w:rPr>
          <w:rFonts w:ascii="PT Astra Serif" w:hAnsi="PT Astra Serif"/>
          <w:color w:val="000000" w:themeColor="text1"/>
          <w:sz w:val="24"/>
          <w:szCs w:val="24"/>
          <w:highlight w:val="yellow"/>
          <w:lang w:eastAsia="en-US"/>
        </w:rPr>
      </w:pPr>
      <w:r w:rsidRPr="001262B9">
        <w:rPr>
          <w:rFonts w:ascii="PT Astra Serif" w:hAnsi="PT Astra Serif"/>
          <w:sz w:val="24"/>
          <w:szCs w:val="24"/>
        </w:rPr>
        <w:t xml:space="preserve">Идентификационный код закупки: </w:t>
      </w:r>
      <w:r w:rsidR="00474298" w:rsidRPr="003515F0">
        <w:rPr>
          <w:sz w:val="22"/>
          <w:szCs w:val="22"/>
        </w:rPr>
        <w:t>2038622002368862201001000800</w:t>
      </w:r>
      <w:r w:rsidR="00474298">
        <w:rPr>
          <w:sz w:val="22"/>
          <w:szCs w:val="22"/>
        </w:rPr>
        <w:t>1</w:t>
      </w:r>
      <w:r w:rsidR="00474298" w:rsidRPr="003515F0">
        <w:rPr>
          <w:sz w:val="22"/>
          <w:szCs w:val="22"/>
        </w:rPr>
        <w:t>1712244</w:t>
      </w:r>
      <w:r w:rsidR="00474298" w:rsidRPr="00FB437C">
        <w:rPr>
          <w:sz w:val="22"/>
          <w:szCs w:val="22"/>
        </w:rPr>
        <w:t>.</w:t>
      </w:r>
      <w:r w:rsidR="00237F6C" w:rsidRPr="001262B9">
        <w:rPr>
          <w:rFonts w:ascii="PT Astra Serif" w:hAnsi="PT Astra Serif"/>
          <w:color w:val="000000" w:themeColor="text1"/>
          <w:sz w:val="24"/>
          <w:szCs w:val="24"/>
          <w:lang w:eastAsia="en-US"/>
        </w:rPr>
        <w:t>.</w:t>
      </w:r>
    </w:p>
    <w:p w:rsidR="004966F8" w:rsidRPr="00B05888" w:rsidRDefault="004966F8" w:rsidP="00B05888">
      <w:pPr>
        <w:tabs>
          <w:tab w:val="left" w:pos="927"/>
        </w:tabs>
        <w:autoSpaceDE w:val="0"/>
        <w:jc w:val="both"/>
        <w:rPr>
          <w:sz w:val="22"/>
          <w:szCs w:val="22"/>
        </w:rPr>
      </w:pPr>
      <w:r w:rsidRPr="001262B9">
        <w:rPr>
          <w:rFonts w:ascii="PT Astra Serif" w:hAnsi="PT Astra Serif"/>
          <w:sz w:val="24"/>
          <w:szCs w:val="24"/>
        </w:rPr>
        <w:t xml:space="preserve">2. Заказчик: </w:t>
      </w:r>
      <w:r w:rsidR="00B05888" w:rsidRPr="00B05888">
        <w:rPr>
          <w:sz w:val="22"/>
          <w:szCs w:val="22"/>
        </w:rPr>
        <w:t xml:space="preserve">Администрация города </w:t>
      </w:r>
      <w:proofErr w:type="spellStart"/>
      <w:r w:rsidR="00B05888" w:rsidRPr="00B05888">
        <w:rPr>
          <w:sz w:val="22"/>
          <w:szCs w:val="22"/>
        </w:rPr>
        <w:t>Югорска</w:t>
      </w:r>
      <w:proofErr w:type="spellEnd"/>
      <w:r w:rsidR="00B05888" w:rsidRPr="00B05888">
        <w:rPr>
          <w:sz w:val="22"/>
          <w:szCs w:val="22"/>
        </w:rPr>
        <w:t>.</w:t>
      </w:r>
      <w:r w:rsidR="00B05888">
        <w:rPr>
          <w:sz w:val="22"/>
          <w:szCs w:val="22"/>
        </w:rPr>
        <w:t xml:space="preserve"> </w:t>
      </w:r>
      <w:r w:rsidRPr="001262B9">
        <w:rPr>
          <w:rFonts w:ascii="PT Astra Serif" w:hAnsi="PT Astra Serif"/>
          <w:sz w:val="24"/>
          <w:szCs w:val="24"/>
        </w:rPr>
        <w:t xml:space="preserve">Почтовый адрес: </w:t>
      </w:r>
      <w:r w:rsidR="001262B9" w:rsidRPr="001262B9">
        <w:rPr>
          <w:rFonts w:ascii="PT Astra Serif" w:hAnsi="PT Astra Serif"/>
          <w:bCs/>
          <w:sz w:val="24"/>
          <w:szCs w:val="24"/>
        </w:rPr>
        <w:t xml:space="preserve">628260, ул. </w:t>
      </w:r>
      <w:r w:rsidR="00B05888">
        <w:rPr>
          <w:rFonts w:ascii="PT Astra Serif" w:hAnsi="PT Astra Serif"/>
          <w:bCs/>
          <w:sz w:val="24"/>
          <w:szCs w:val="24"/>
        </w:rPr>
        <w:t>40 лет Победы</w:t>
      </w:r>
      <w:r w:rsidR="001262B9" w:rsidRPr="001262B9">
        <w:rPr>
          <w:rFonts w:ascii="PT Astra Serif" w:hAnsi="PT Astra Serif"/>
          <w:bCs/>
          <w:sz w:val="24"/>
          <w:szCs w:val="24"/>
        </w:rPr>
        <w:t>,</w:t>
      </w:r>
      <w:r w:rsidR="00B05888">
        <w:rPr>
          <w:rFonts w:ascii="PT Astra Serif" w:hAnsi="PT Astra Serif"/>
          <w:bCs/>
          <w:sz w:val="24"/>
          <w:szCs w:val="24"/>
        </w:rPr>
        <w:t xml:space="preserve"> 11,</w:t>
      </w:r>
      <w:r w:rsidR="001262B9" w:rsidRPr="001262B9">
        <w:rPr>
          <w:rFonts w:ascii="PT Astra Serif" w:hAnsi="PT Astra Serif"/>
          <w:bCs/>
          <w:sz w:val="24"/>
          <w:szCs w:val="24"/>
        </w:rPr>
        <w:t xml:space="preserve"> </w:t>
      </w:r>
      <w:r w:rsidR="001262B9" w:rsidRPr="001262B9">
        <w:rPr>
          <w:rFonts w:ascii="PT Astra Serif" w:hAnsi="PT Astra Serif"/>
          <w:sz w:val="24"/>
          <w:szCs w:val="24"/>
        </w:rPr>
        <w:t xml:space="preserve">г. </w:t>
      </w:r>
      <w:proofErr w:type="spellStart"/>
      <w:r w:rsidR="001262B9" w:rsidRPr="001262B9">
        <w:rPr>
          <w:rFonts w:ascii="PT Astra Serif" w:hAnsi="PT Astra Serif"/>
          <w:sz w:val="24"/>
          <w:szCs w:val="24"/>
        </w:rPr>
        <w:t>Югорск</w:t>
      </w:r>
      <w:proofErr w:type="spellEnd"/>
      <w:r w:rsidR="001262B9" w:rsidRPr="001262B9">
        <w:rPr>
          <w:rFonts w:ascii="PT Astra Serif" w:hAnsi="PT Astra Serif"/>
          <w:sz w:val="24"/>
          <w:szCs w:val="24"/>
        </w:rPr>
        <w:t xml:space="preserve">, </w:t>
      </w:r>
      <w:r w:rsidR="00B05888">
        <w:rPr>
          <w:rFonts w:ascii="PT Astra Serif" w:hAnsi="PT Astra Serif"/>
          <w:sz w:val="24"/>
          <w:szCs w:val="24"/>
          <w:lang w:eastAsia="ar-SA"/>
        </w:rPr>
        <w:t>Ханты-</w:t>
      </w:r>
      <w:r w:rsidR="001262B9" w:rsidRPr="001262B9">
        <w:rPr>
          <w:rFonts w:ascii="PT Astra Serif" w:hAnsi="PT Astra Serif"/>
          <w:sz w:val="24"/>
          <w:szCs w:val="24"/>
          <w:lang w:eastAsia="ar-SA"/>
        </w:rPr>
        <w:t>Мансийский автономный округ</w:t>
      </w:r>
      <w:r w:rsidR="001262B9" w:rsidRPr="001262B9">
        <w:rPr>
          <w:rFonts w:ascii="PT Astra Serif" w:hAnsi="PT Astra Serif"/>
          <w:sz w:val="24"/>
          <w:szCs w:val="24"/>
        </w:rPr>
        <w:t xml:space="preserve"> - Югра, Тюменская область. </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A265C">
        <w:rPr>
          <w:rFonts w:ascii="PT Astra Serif" w:hAnsi="PT Astra Serif"/>
          <w:sz w:val="24"/>
          <w:szCs w:val="24"/>
        </w:rPr>
        <w:t>2</w:t>
      </w:r>
      <w:r w:rsidR="001262B9">
        <w:rPr>
          <w:rFonts w:ascii="PT Astra Serif" w:hAnsi="PT Astra Serif"/>
          <w:sz w:val="24"/>
          <w:szCs w:val="24"/>
        </w:rPr>
        <w:t>7</w:t>
      </w:r>
      <w:r w:rsidR="003144AE" w:rsidRPr="00DD1A6F">
        <w:rPr>
          <w:rFonts w:ascii="PT Astra Serif" w:hAnsi="PT Astra Serif"/>
          <w:sz w:val="24"/>
          <w:szCs w:val="24"/>
        </w:rPr>
        <w:t xml:space="preserve"> </w:t>
      </w:r>
      <w:r w:rsidR="00DD1A6F" w:rsidRPr="00DD1A6F">
        <w:rPr>
          <w:rFonts w:ascii="PT Astra Serif" w:hAnsi="PT Astra Serif"/>
          <w:sz w:val="24"/>
          <w:szCs w:val="24"/>
        </w:rPr>
        <w:t>феврал</w:t>
      </w:r>
      <w:r w:rsidRPr="00DD1A6F">
        <w:rPr>
          <w:rFonts w:ascii="PT Astra Serif" w:hAnsi="PT Astra Serif"/>
          <w:sz w:val="24"/>
          <w:szCs w:val="24"/>
        </w:rPr>
        <w:t>я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4966F8" w:rsidRPr="00DD1A6F"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участие  в аукционе – </w:t>
      </w:r>
      <w:r w:rsidR="00B05888">
        <w:rPr>
          <w:rFonts w:ascii="PT Astra Serif" w:hAnsi="PT Astra Serif"/>
          <w:noProof/>
          <w:sz w:val="24"/>
          <w:szCs w:val="24"/>
        </w:rPr>
        <w:t>6.</w:t>
      </w:r>
    </w:p>
    <w:p w:rsidR="004966F8"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1"/>
      </w:tblGrid>
      <w:tr w:rsidR="004966F8" w:rsidRPr="00B51B3A"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B05888" w:rsidP="00DD1A6F">
            <w:pPr>
              <w:spacing w:line="276" w:lineRule="auto"/>
              <w:jc w:val="center"/>
              <w:rPr>
                <w:rFonts w:ascii="PT Astra Serif" w:hAnsi="PT Astra Serif"/>
                <w:spacing w:val="-6"/>
                <w:sz w:val="18"/>
                <w:szCs w:val="18"/>
                <w:lang w:eastAsia="en-US"/>
              </w:rPr>
            </w:pPr>
            <w:r>
              <w:rPr>
                <w:rFonts w:ascii="PT Astra Serif" w:hAnsi="PT Astra Serif"/>
                <w:lang w:eastAsia="en-US"/>
              </w:rPr>
              <w:t>44</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62A5" w:rsidRDefault="004966F8">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B05888" w:rsidP="00B51B3A">
            <w:pPr>
              <w:spacing w:line="276" w:lineRule="auto"/>
              <w:jc w:val="center"/>
              <w:rPr>
                <w:rFonts w:ascii="PT Astra Serif" w:hAnsi="PT Astra Serif"/>
                <w:lang w:eastAsia="en-US"/>
              </w:rPr>
            </w:pPr>
            <w:r>
              <w:rPr>
                <w:rFonts w:ascii="PT Astra Serif" w:hAnsi="PT Astra Serif"/>
                <w:lang w:eastAsia="en-US"/>
              </w:rPr>
              <w:t>3</w:t>
            </w:r>
            <w:r w:rsidR="001262B9">
              <w:rPr>
                <w:rFonts w:ascii="PT Astra Serif" w:hAnsi="PT Astra Serif"/>
                <w:lang w:eastAsia="en-US"/>
              </w:rPr>
              <w:t>1</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62A5" w:rsidRDefault="004966F8">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473ABA" w:rsidRDefault="00B05888" w:rsidP="001262B9">
            <w:pPr>
              <w:spacing w:line="276" w:lineRule="auto"/>
              <w:jc w:val="center"/>
              <w:rPr>
                <w:rFonts w:ascii="PT Astra Serif" w:hAnsi="PT Astra Serif"/>
                <w:lang w:eastAsia="en-US"/>
              </w:rPr>
            </w:pPr>
            <w:r>
              <w:rPr>
                <w:rFonts w:ascii="PT Astra Serif" w:hAnsi="PT Astra Serif"/>
                <w:lang w:eastAsia="en-US"/>
              </w:rPr>
              <w:t>54</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2A62A5" w:rsidRDefault="009A664C">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r w:rsidR="001262B9"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Default="00B05888" w:rsidP="001262B9">
            <w:pPr>
              <w:spacing w:line="276" w:lineRule="auto"/>
              <w:jc w:val="center"/>
              <w:rPr>
                <w:rFonts w:ascii="PT Astra Serif" w:hAnsi="PT Astra Serif"/>
                <w:lang w:eastAsia="en-US"/>
              </w:rPr>
            </w:pPr>
            <w:r>
              <w:rPr>
                <w:rFonts w:ascii="PT Astra Serif" w:hAnsi="PT Astra Serif"/>
                <w:lang w:eastAsia="en-US"/>
              </w:rPr>
              <w:t>1</w:t>
            </w:r>
            <w:r w:rsidR="001262B9">
              <w:rPr>
                <w:rFonts w:ascii="PT Astra Serif" w:hAnsi="PT Astra Serif"/>
                <w:lang w:eastAsia="en-US"/>
              </w:rPr>
              <w:t>5</w:t>
            </w:r>
            <w:r>
              <w:rPr>
                <w:rFonts w:ascii="PT Astra Serif" w:hAnsi="PT Astra Serif"/>
                <w:lang w:eastAsia="en-US"/>
              </w:rPr>
              <w:t>7</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Pr="00473ABA" w:rsidRDefault="002A62A5">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2B9" w:rsidRDefault="001262B9">
            <w:pPr>
              <w:widowControl/>
              <w:spacing w:line="276" w:lineRule="auto"/>
              <w:rPr>
                <w:rFonts w:asciiTheme="minorHAnsi" w:eastAsiaTheme="minorHAnsi" w:hAnsiTheme="minorHAnsi"/>
                <w:sz w:val="22"/>
                <w:szCs w:val="22"/>
                <w:lang w:eastAsia="en-US"/>
              </w:rPr>
            </w:pPr>
          </w:p>
        </w:tc>
      </w:tr>
      <w:tr w:rsidR="00B0588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888" w:rsidRDefault="00B05888" w:rsidP="001262B9">
            <w:pPr>
              <w:spacing w:line="276" w:lineRule="auto"/>
              <w:jc w:val="center"/>
              <w:rPr>
                <w:rFonts w:ascii="PT Astra Serif" w:hAnsi="PT Astra Serif"/>
                <w:lang w:eastAsia="en-US"/>
              </w:rPr>
            </w:pPr>
            <w:r>
              <w:rPr>
                <w:rFonts w:ascii="PT Astra Serif" w:hAnsi="PT Astra Serif"/>
                <w:lang w:eastAsia="en-US"/>
              </w:rPr>
              <w:t>171</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888" w:rsidRPr="002A62A5" w:rsidRDefault="00B05888" w:rsidP="00361D54">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5888" w:rsidRDefault="00B05888">
            <w:pPr>
              <w:widowControl/>
              <w:spacing w:line="276" w:lineRule="auto"/>
              <w:rPr>
                <w:rFonts w:asciiTheme="minorHAnsi" w:eastAsiaTheme="minorHAnsi" w:hAnsiTheme="minorHAnsi"/>
                <w:sz w:val="22"/>
                <w:szCs w:val="22"/>
                <w:lang w:eastAsia="en-US"/>
              </w:rPr>
            </w:pPr>
          </w:p>
        </w:tc>
      </w:tr>
      <w:tr w:rsidR="00B0588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888" w:rsidRDefault="00B05888" w:rsidP="001262B9">
            <w:pPr>
              <w:spacing w:line="276" w:lineRule="auto"/>
              <w:jc w:val="center"/>
              <w:rPr>
                <w:rFonts w:ascii="PT Astra Serif" w:hAnsi="PT Astra Serif"/>
                <w:lang w:eastAsia="en-US"/>
              </w:rPr>
            </w:pPr>
            <w:r>
              <w:rPr>
                <w:rFonts w:ascii="PT Astra Serif" w:hAnsi="PT Astra Serif"/>
                <w:lang w:eastAsia="en-US"/>
              </w:rPr>
              <w:t>105</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888" w:rsidRPr="00473ABA" w:rsidRDefault="00B05888" w:rsidP="00361D54">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5888" w:rsidRDefault="00B05888">
            <w:pPr>
              <w:widowControl/>
              <w:spacing w:line="276" w:lineRule="auto"/>
              <w:rPr>
                <w:rFonts w:asciiTheme="minorHAnsi" w:eastAsiaTheme="minorHAnsi" w:hAnsiTheme="minorHAnsi"/>
                <w:sz w:val="22"/>
                <w:szCs w:val="22"/>
                <w:lang w:eastAsia="en-US"/>
              </w:rPr>
            </w:pPr>
          </w:p>
        </w:tc>
      </w:tr>
    </w:tbl>
    <w:p w:rsidR="004966F8" w:rsidRPr="00BE54F8"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7E5F24" w:rsidRDefault="007E5F24">
            <w:pPr>
              <w:spacing w:after="60" w:line="276" w:lineRule="auto"/>
              <w:jc w:val="center"/>
              <w:rPr>
                <w:rFonts w:ascii="PT Astra Serif" w:hAnsi="PT Astra Serif"/>
                <w:noProof/>
                <w:sz w:val="24"/>
                <w:szCs w:val="24"/>
                <w:lang w:eastAsia="en-US"/>
              </w:rPr>
            </w:pPr>
            <w:r w:rsidRPr="007E5F24">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В.К. </w:t>
            </w:r>
            <w:proofErr w:type="spellStart"/>
            <w:r w:rsidRPr="007E5F24">
              <w:rPr>
                <w:rFonts w:ascii="PT Astra Serif" w:hAnsi="PT Astra Serif"/>
                <w:sz w:val="24"/>
                <w:szCs w:val="24"/>
                <w:lang w:eastAsia="en-US"/>
              </w:rPr>
              <w:t>Бандурин</w:t>
            </w:r>
            <w:proofErr w:type="spellEnd"/>
          </w:p>
        </w:tc>
      </w:tr>
      <w:tr w:rsidR="008C7406"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7E5F24" w:rsidRDefault="008C7406" w:rsidP="003F3268">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Ж.В. </w:t>
            </w:r>
            <w:proofErr w:type="spellStart"/>
            <w:r w:rsidRPr="007E5F24">
              <w:rPr>
                <w:rFonts w:ascii="PT Astra Serif" w:hAnsi="PT Astra Serif"/>
                <w:sz w:val="24"/>
                <w:szCs w:val="24"/>
                <w:lang w:eastAsia="en-US"/>
              </w:rPr>
              <w:t>Резинкина</w:t>
            </w:r>
            <w:proofErr w:type="spellEnd"/>
          </w:p>
        </w:tc>
      </w:tr>
    </w:tbl>
    <w:p w:rsidR="003144AE" w:rsidRPr="009A664C" w:rsidRDefault="003144AE" w:rsidP="003144AE">
      <w:pPr>
        <w:jc w:val="both"/>
        <w:rPr>
          <w:b/>
          <w:sz w:val="24"/>
          <w:szCs w:val="24"/>
        </w:rPr>
      </w:pP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Председатель комиссии:                                                                </w:t>
      </w:r>
      <w:r w:rsidRPr="007E5F24">
        <w:rPr>
          <w:rFonts w:ascii="PT Astra Serif" w:hAnsi="PT Astra Serif"/>
          <w:b/>
          <w:sz w:val="24"/>
          <w:szCs w:val="24"/>
        </w:rPr>
        <w:tab/>
      </w:r>
      <w:r w:rsidRPr="007E5F24">
        <w:rPr>
          <w:rFonts w:ascii="PT Astra Serif" w:hAnsi="PT Astra Serif"/>
          <w:b/>
          <w:sz w:val="24"/>
          <w:szCs w:val="24"/>
        </w:rPr>
        <w:tab/>
      </w:r>
      <w:r w:rsidR="007E5F24" w:rsidRPr="007E5F24">
        <w:rPr>
          <w:rFonts w:ascii="PT Astra Serif" w:hAnsi="PT Astra Serif"/>
          <w:b/>
          <w:sz w:val="24"/>
          <w:szCs w:val="24"/>
        </w:rPr>
        <w:t>С.Д.</w:t>
      </w:r>
      <w:r w:rsidR="007E5F24">
        <w:rPr>
          <w:rFonts w:ascii="PT Astra Serif" w:hAnsi="PT Astra Serif"/>
          <w:b/>
          <w:sz w:val="24"/>
          <w:szCs w:val="24"/>
        </w:rPr>
        <w:t xml:space="preserve"> </w:t>
      </w:r>
      <w:r w:rsidR="007E5F24" w:rsidRPr="007E5F24">
        <w:rPr>
          <w:rFonts w:ascii="PT Astra Serif" w:hAnsi="PT Astra Serif"/>
          <w:b/>
          <w:sz w:val="24"/>
          <w:szCs w:val="24"/>
        </w:rPr>
        <w:t>Голин</w:t>
      </w:r>
    </w:p>
    <w:p w:rsidR="009A664C" w:rsidRPr="007E5F24" w:rsidRDefault="009A664C" w:rsidP="0069368E">
      <w:pPr>
        <w:ind w:left="142"/>
        <w:jc w:val="both"/>
        <w:rPr>
          <w:rFonts w:ascii="PT Astra Serif" w:hAnsi="PT Astra Serif"/>
          <w:b/>
          <w:sz w:val="24"/>
          <w:szCs w:val="24"/>
        </w:rPr>
      </w:pPr>
    </w:p>
    <w:p w:rsidR="009A664C" w:rsidRPr="007E5F24" w:rsidRDefault="009A664C" w:rsidP="004A265C">
      <w:pPr>
        <w:ind w:left="142" w:right="849"/>
        <w:jc w:val="both"/>
        <w:rPr>
          <w:rFonts w:ascii="PT Astra Serif" w:hAnsi="PT Astra Serif"/>
          <w:b/>
          <w:sz w:val="24"/>
          <w:szCs w:val="24"/>
        </w:rPr>
      </w:pPr>
      <w:r w:rsidRPr="007E5F24">
        <w:rPr>
          <w:rFonts w:ascii="PT Astra Serif" w:hAnsi="PT Astra Serif"/>
          <w:b/>
          <w:sz w:val="24"/>
          <w:szCs w:val="24"/>
        </w:rPr>
        <w:t xml:space="preserve">Члены  комиссии                                                                                                                         </w:t>
      </w:r>
    </w:p>
    <w:p w:rsidR="009A664C" w:rsidRDefault="007E5F24"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 В.К. </w:t>
      </w:r>
      <w:proofErr w:type="spellStart"/>
      <w:r w:rsidRPr="007E5F24">
        <w:rPr>
          <w:rFonts w:ascii="PT Astra Serif" w:hAnsi="PT Astra Serif"/>
          <w:sz w:val="24"/>
          <w:szCs w:val="24"/>
        </w:rPr>
        <w:t>Бандурин</w:t>
      </w:r>
      <w:proofErr w:type="spellEnd"/>
      <w:r w:rsidR="009A664C" w:rsidRPr="007E5F24">
        <w:rPr>
          <w:rFonts w:ascii="PT Astra Serif" w:hAnsi="PT Astra Serif"/>
          <w:sz w:val="24"/>
          <w:szCs w:val="24"/>
        </w:rPr>
        <w:t xml:space="preserve"> </w:t>
      </w:r>
    </w:p>
    <w:p w:rsidR="008C7406" w:rsidRPr="007E5F24" w:rsidRDefault="008C7406"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В.А.Климин</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_____________________Ж.В. </w:t>
      </w:r>
      <w:proofErr w:type="spellStart"/>
      <w:r w:rsidRPr="007E5F24">
        <w:rPr>
          <w:rFonts w:ascii="PT Astra Serif" w:hAnsi="PT Astra Serif"/>
          <w:sz w:val="24"/>
          <w:szCs w:val="24"/>
        </w:rPr>
        <w:t>Резинкина</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B05888">
        <w:rPr>
          <w:rFonts w:ascii="PT Astra Serif" w:hAnsi="PT Astra Serif"/>
          <w:sz w:val="24"/>
          <w:szCs w:val="24"/>
        </w:rPr>
        <w:t>М.Г. Филиппова</w:t>
      </w:r>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2A62A5">
      <w:pPr>
        <w:jc w:val="right"/>
        <w:sectPr w:rsidR="002A62A5" w:rsidSect="004A265C">
          <w:pgSz w:w="11906" w:h="16838"/>
          <w:pgMar w:top="567" w:right="566" w:bottom="567" w:left="567" w:header="709" w:footer="709" w:gutter="0"/>
          <w:cols w:space="708"/>
          <w:docGrid w:linePitch="360"/>
        </w:sectPr>
      </w:pPr>
    </w:p>
    <w:p w:rsidR="001A5F75" w:rsidRDefault="00B05888" w:rsidP="00B05888">
      <w:pPr>
        <w:ind w:hanging="426"/>
        <w:jc w:val="right"/>
        <w:rPr>
          <w:sz w:val="16"/>
          <w:szCs w:val="16"/>
        </w:rPr>
      </w:pPr>
      <w:r>
        <w:rPr>
          <w:sz w:val="16"/>
          <w:szCs w:val="16"/>
        </w:rPr>
        <w:lastRenderedPageBreak/>
        <w:t xml:space="preserve">                                                                                                                                                           </w:t>
      </w:r>
    </w:p>
    <w:p w:rsidR="00B05888" w:rsidRDefault="00B05888" w:rsidP="00B05888">
      <w:pPr>
        <w:ind w:hanging="426"/>
        <w:jc w:val="right"/>
        <w:rPr>
          <w:sz w:val="16"/>
          <w:szCs w:val="16"/>
        </w:rPr>
      </w:pPr>
      <w:r>
        <w:rPr>
          <w:sz w:val="16"/>
          <w:szCs w:val="16"/>
        </w:rPr>
        <w:t xml:space="preserve"> Приложение </w:t>
      </w:r>
    </w:p>
    <w:p w:rsidR="00B05888" w:rsidRPr="005807E0" w:rsidRDefault="00B05888" w:rsidP="00B05888">
      <w:pPr>
        <w:jc w:val="right"/>
        <w:rPr>
          <w:rFonts w:eastAsia="Calibri"/>
          <w:bCs/>
          <w:sz w:val="16"/>
          <w:szCs w:val="16"/>
        </w:rPr>
      </w:pPr>
      <w:r w:rsidRPr="005807E0">
        <w:rPr>
          <w:rFonts w:eastAsia="Calibri"/>
          <w:bCs/>
          <w:sz w:val="16"/>
          <w:szCs w:val="16"/>
        </w:rPr>
        <w:t xml:space="preserve">к протоколу рассмотрения заявок </w:t>
      </w:r>
    </w:p>
    <w:p w:rsidR="00B05888" w:rsidRPr="005807E0" w:rsidRDefault="00B05888" w:rsidP="00B05888">
      <w:pPr>
        <w:jc w:val="right"/>
        <w:rPr>
          <w:rFonts w:eastAsia="Calibri"/>
          <w:bCs/>
          <w:sz w:val="16"/>
          <w:szCs w:val="16"/>
        </w:rPr>
      </w:pPr>
      <w:r w:rsidRPr="005807E0">
        <w:rPr>
          <w:rFonts w:eastAsia="Calibri"/>
          <w:bCs/>
          <w:sz w:val="16"/>
          <w:szCs w:val="16"/>
        </w:rPr>
        <w:t>на участие в аукционе в электронной форме</w:t>
      </w:r>
    </w:p>
    <w:p w:rsidR="00B05888" w:rsidRDefault="00B05888" w:rsidP="00B05888">
      <w:pPr>
        <w:tabs>
          <w:tab w:val="left" w:pos="3930"/>
          <w:tab w:val="right" w:pos="9355"/>
        </w:tabs>
        <w:jc w:val="right"/>
        <w:rPr>
          <w:sz w:val="16"/>
          <w:szCs w:val="16"/>
        </w:rPr>
      </w:pPr>
      <w:r>
        <w:rPr>
          <w:sz w:val="22"/>
          <w:szCs w:val="22"/>
        </w:rPr>
        <w:t xml:space="preserve">                                                                                                                           </w:t>
      </w:r>
      <w:r>
        <w:rPr>
          <w:sz w:val="16"/>
          <w:szCs w:val="16"/>
        </w:rPr>
        <w:t>от  «27» февраля 2020  г. № 0187300005820000016-1</w:t>
      </w:r>
    </w:p>
    <w:p w:rsidR="00B05888" w:rsidRPr="00AF06C0" w:rsidRDefault="00B05888" w:rsidP="00B05888">
      <w:pPr>
        <w:pStyle w:val="4"/>
        <w:tabs>
          <w:tab w:val="num" w:pos="709"/>
        </w:tabs>
        <w:spacing w:before="0" w:after="0"/>
        <w:ind w:left="68"/>
        <w:jc w:val="center"/>
        <w:rPr>
          <w:rFonts w:ascii="Times New Roman" w:hAnsi="Times New Roman"/>
          <w:b w:val="0"/>
          <w:bCs w:val="0"/>
          <w:sz w:val="18"/>
          <w:szCs w:val="18"/>
        </w:rPr>
      </w:pPr>
      <w:r w:rsidRPr="00AF06C0">
        <w:rPr>
          <w:rFonts w:ascii="Times New Roman" w:hAnsi="Times New Roman"/>
          <w:b w:val="0"/>
          <w:bCs w:val="0"/>
          <w:sz w:val="18"/>
          <w:szCs w:val="18"/>
        </w:rPr>
        <w:t>Таблица рассмотрения заявок</w:t>
      </w:r>
    </w:p>
    <w:p w:rsidR="00B05888" w:rsidRPr="00AF06C0" w:rsidRDefault="00B05888" w:rsidP="00B05888">
      <w:pPr>
        <w:pStyle w:val="4"/>
        <w:tabs>
          <w:tab w:val="num" w:pos="709"/>
        </w:tabs>
        <w:spacing w:before="0" w:after="0"/>
        <w:ind w:left="68"/>
        <w:jc w:val="center"/>
        <w:rPr>
          <w:rFonts w:ascii="Times New Roman" w:hAnsi="Times New Roman"/>
          <w:b w:val="0"/>
          <w:bCs w:val="0"/>
          <w:sz w:val="18"/>
          <w:szCs w:val="18"/>
        </w:rPr>
      </w:pPr>
      <w:r w:rsidRPr="00AF06C0">
        <w:rPr>
          <w:rFonts w:ascii="Times New Roman" w:hAnsi="Times New Roman"/>
          <w:b w:val="0"/>
          <w:bCs w:val="0"/>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B05888" w:rsidRDefault="00B05888" w:rsidP="00B05888">
      <w:pPr>
        <w:pStyle w:val="4"/>
        <w:keepNext w:val="0"/>
        <w:tabs>
          <w:tab w:val="num" w:pos="709"/>
        </w:tabs>
        <w:spacing w:before="0" w:after="0"/>
        <w:ind w:left="68"/>
        <w:jc w:val="center"/>
        <w:rPr>
          <w:rFonts w:ascii="Times New Roman" w:hAnsi="Times New Roman"/>
          <w:b w:val="0"/>
          <w:sz w:val="18"/>
          <w:szCs w:val="18"/>
        </w:rPr>
      </w:pPr>
      <w:r w:rsidRPr="00AF06C0">
        <w:rPr>
          <w:rFonts w:ascii="Times New Roman" w:hAnsi="Times New Roman"/>
          <w:b w:val="0"/>
          <w:bCs w:val="0"/>
          <w:sz w:val="18"/>
          <w:szCs w:val="18"/>
        </w:rPr>
        <w:t>на право заключения муниципального контракта</w:t>
      </w:r>
      <w:r w:rsidRPr="003947F8">
        <w:rPr>
          <w:rFonts w:ascii="Times New Roman" w:hAnsi="Times New Roman"/>
          <w:b w:val="0"/>
          <w:sz w:val="18"/>
          <w:szCs w:val="18"/>
        </w:rPr>
        <w:t xml:space="preserve"> на поставку бумаги для офисной техники</w:t>
      </w:r>
    </w:p>
    <w:p w:rsidR="001A5F75" w:rsidRPr="001A5F75" w:rsidRDefault="001A5F75" w:rsidP="001A5F75">
      <w:pPr>
        <w:rPr>
          <w:lang w:eastAsia="ar-SA"/>
        </w:rPr>
      </w:pPr>
    </w:p>
    <w:p w:rsidR="00B05888" w:rsidRDefault="00B05888" w:rsidP="00B05888">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p w:rsidR="001A5F75" w:rsidRPr="00645DCD" w:rsidRDefault="001A5F75" w:rsidP="00B05888">
      <w:pPr>
        <w:rPr>
          <w:color w:val="000000"/>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993"/>
        <w:gridCol w:w="1559"/>
        <w:gridCol w:w="1275"/>
        <w:gridCol w:w="1275"/>
        <w:gridCol w:w="1418"/>
        <w:gridCol w:w="1417"/>
        <w:gridCol w:w="1702"/>
        <w:gridCol w:w="1418"/>
      </w:tblGrid>
      <w:tr w:rsidR="00B05888" w:rsidRPr="00FB0A6A" w:rsidTr="00B05888">
        <w:trPr>
          <w:trHeight w:val="410"/>
        </w:trPr>
        <w:tc>
          <w:tcPr>
            <w:tcW w:w="3119" w:type="dxa"/>
            <w:vMerge w:val="restart"/>
            <w:tcBorders>
              <w:top w:val="single" w:sz="4" w:space="0" w:color="auto"/>
              <w:left w:val="single" w:sz="4" w:space="0" w:color="auto"/>
              <w:right w:val="single" w:sz="4" w:space="0" w:color="auto"/>
            </w:tcBorders>
          </w:tcPr>
          <w:p w:rsidR="00B05888" w:rsidRPr="00236663" w:rsidRDefault="00B05888" w:rsidP="00B05888">
            <w:pPr>
              <w:snapToGrid w:val="0"/>
              <w:jc w:val="center"/>
              <w:rPr>
                <w:color w:val="000000"/>
                <w:kern w:val="2"/>
              </w:rPr>
            </w:pPr>
            <w:r w:rsidRPr="00236663">
              <w:rPr>
                <w:color w:val="000000"/>
              </w:rPr>
              <w:t>Обязательные требования</w:t>
            </w:r>
          </w:p>
        </w:tc>
        <w:tc>
          <w:tcPr>
            <w:tcW w:w="1984" w:type="dxa"/>
            <w:vMerge w:val="restart"/>
            <w:tcBorders>
              <w:top w:val="single" w:sz="4" w:space="0" w:color="auto"/>
              <w:left w:val="single" w:sz="4" w:space="0" w:color="auto"/>
              <w:right w:val="single" w:sz="4" w:space="0" w:color="auto"/>
            </w:tcBorders>
            <w:hideMark/>
          </w:tcPr>
          <w:p w:rsidR="00B05888" w:rsidRPr="00236663" w:rsidRDefault="00B05888" w:rsidP="00B05888">
            <w:pPr>
              <w:jc w:val="center"/>
            </w:pPr>
            <w:r w:rsidRPr="00236663">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tcPr>
          <w:p w:rsidR="00B05888" w:rsidRPr="00236663" w:rsidRDefault="00B05888" w:rsidP="00B05888">
            <w:pPr>
              <w:ind w:firstLine="34"/>
              <w:jc w:val="center"/>
            </w:pPr>
            <w:r w:rsidRPr="00236663">
              <w:t>Ед. изм.</w:t>
            </w:r>
          </w:p>
        </w:tc>
        <w:tc>
          <w:tcPr>
            <w:tcW w:w="1559" w:type="dxa"/>
            <w:vMerge w:val="restart"/>
            <w:tcBorders>
              <w:top w:val="single" w:sz="4" w:space="0" w:color="auto"/>
              <w:left w:val="single" w:sz="4" w:space="0" w:color="auto"/>
              <w:right w:val="single" w:sz="4" w:space="0" w:color="auto"/>
            </w:tcBorders>
          </w:tcPr>
          <w:p w:rsidR="00B05888" w:rsidRPr="00236663" w:rsidRDefault="00B05888" w:rsidP="00292C24">
            <w:pPr>
              <w:ind w:firstLine="33"/>
              <w:jc w:val="center"/>
            </w:pPr>
            <w:r w:rsidRPr="00236663">
              <w:t>Количество поставляемых товаров</w:t>
            </w:r>
          </w:p>
        </w:tc>
        <w:tc>
          <w:tcPr>
            <w:tcW w:w="8505" w:type="dxa"/>
            <w:gridSpan w:val="6"/>
            <w:tcBorders>
              <w:top w:val="single" w:sz="4" w:space="0" w:color="auto"/>
              <w:left w:val="single" w:sz="4" w:space="0" w:color="auto"/>
              <w:right w:val="single" w:sz="4" w:space="0" w:color="auto"/>
            </w:tcBorders>
          </w:tcPr>
          <w:p w:rsidR="00B05888" w:rsidRPr="00236663" w:rsidRDefault="008D7D00" w:rsidP="008D7D00">
            <w:pPr>
              <w:jc w:val="center"/>
              <w:rPr>
                <w:bCs/>
                <w:color w:val="000000"/>
              </w:rPr>
            </w:pPr>
            <w:r>
              <w:rPr>
                <w:bCs/>
                <w:color w:val="000000"/>
              </w:rPr>
              <w:t xml:space="preserve">Идентификационный номер заявки </w:t>
            </w:r>
            <w:bookmarkStart w:id="0" w:name="_GoBack"/>
            <w:bookmarkEnd w:id="0"/>
          </w:p>
        </w:tc>
      </w:tr>
      <w:tr w:rsidR="00B05888" w:rsidRPr="00FB0A6A" w:rsidTr="00292C24">
        <w:trPr>
          <w:trHeight w:val="383"/>
        </w:trPr>
        <w:tc>
          <w:tcPr>
            <w:tcW w:w="3119" w:type="dxa"/>
            <w:vMerge/>
            <w:tcBorders>
              <w:left w:val="single" w:sz="4" w:space="0" w:color="auto"/>
              <w:bottom w:val="single" w:sz="4" w:space="0" w:color="auto"/>
              <w:right w:val="single" w:sz="4" w:space="0" w:color="auto"/>
            </w:tcBorders>
          </w:tcPr>
          <w:p w:rsidR="00B05888" w:rsidRPr="00236663" w:rsidRDefault="00B05888" w:rsidP="00B05888">
            <w:pPr>
              <w:snapToGrid w:val="0"/>
              <w:jc w:val="center"/>
              <w:rPr>
                <w:color w:val="000000"/>
              </w:rPr>
            </w:pPr>
          </w:p>
        </w:tc>
        <w:tc>
          <w:tcPr>
            <w:tcW w:w="1984" w:type="dxa"/>
            <w:vMerge/>
            <w:tcBorders>
              <w:left w:val="single" w:sz="4" w:space="0" w:color="auto"/>
              <w:bottom w:val="single" w:sz="4" w:space="0" w:color="auto"/>
              <w:right w:val="single" w:sz="4" w:space="0" w:color="auto"/>
            </w:tcBorders>
          </w:tcPr>
          <w:p w:rsidR="00B05888" w:rsidRPr="00236663" w:rsidRDefault="00B05888" w:rsidP="00B05888">
            <w:pPr>
              <w:jc w:val="center"/>
            </w:pPr>
          </w:p>
        </w:tc>
        <w:tc>
          <w:tcPr>
            <w:tcW w:w="993" w:type="dxa"/>
            <w:vMerge/>
            <w:tcBorders>
              <w:left w:val="single" w:sz="4" w:space="0" w:color="auto"/>
              <w:right w:val="single" w:sz="4" w:space="0" w:color="auto"/>
            </w:tcBorders>
          </w:tcPr>
          <w:p w:rsidR="00B05888" w:rsidRPr="00236663" w:rsidRDefault="00B05888" w:rsidP="00B05888">
            <w:pPr>
              <w:ind w:firstLine="34"/>
              <w:jc w:val="center"/>
            </w:pPr>
          </w:p>
        </w:tc>
        <w:tc>
          <w:tcPr>
            <w:tcW w:w="1559" w:type="dxa"/>
            <w:vMerge/>
            <w:tcBorders>
              <w:left w:val="single" w:sz="4" w:space="0" w:color="auto"/>
              <w:right w:val="single" w:sz="4" w:space="0" w:color="auto"/>
            </w:tcBorders>
          </w:tcPr>
          <w:p w:rsidR="00B05888" w:rsidRPr="00236663" w:rsidRDefault="00B05888" w:rsidP="00B05888">
            <w:pPr>
              <w:ind w:firstLine="33"/>
              <w:jc w:val="center"/>
            </w:pPr>
          </w:p>
        </w:tc>
        <w:tc>
          <w:tcPr>
            <w:tcW w:w="1275" w:type="dxa"/>
            <w:tcBorders>
              <w:top w:val="single" w:sz="4" w:space="0" w:color="auto"/>
              <w:left w:val="single" w:sz="4" w:space="0" w:color="auto"/>
              <w:right w:val="single" w:sz="4" w:space="0" w:color="auto"/>
            </w:tcBorders>
          </w:tcPr>
          <w:p w:rsidR="00B05888" w:rsidRPr="00236663" w:rsidRDefault="00B05888" w:rsidP="00B05888">
            <w:pPr>
              <w:jc w:val="center"/>
              <w:rPr>
                <w:rFonts w:eastAsia="Calibri"/>
                <w:color w:val="000000"/>
              </w:rPr>
            </w:pPr>
            <w:r>
              <w:rPr>
                <w:rFonts w:eastAsia="Calibri"/>
                <w:color w:val="000000"/>
              </w:rPr>
              <w:t>44</w:t>
            </w:r>
          </w:p>
        </w:tc>
        <w:tc>
          <w:tcPr>
            <w:tcW w:w="1275" w:type="dxa"/>
            <w:tcBorders>
              <w:top w:val="single" w:sz="4" w:space="0" w:color="auto"/>
              <w:left w:val="single" w:sz="4" w:space="0" w:color="auto"/>
              <w:right w:val="single" w:sz="4" w:space="0" w:color="auto"/>
            </w:tcBorders>
          </w:tcPr>
          <w:p w:rsidR="00B05888" w:rsidRPr="00236663" w:rsidRDefault="00B05888" w:rsidP="00B05888">
            <w:pPr>
              <w:jc w:val="center"/>
              <w:rPr>
                <w:bCs/>
                <w:color w:val="000000"/>
              </w:rPr>
            </w:pPr>
            <w:r>
              <w:rPr>
                <w:bCs/>
                <w:color w:val="000000"/>
              </w:rPr>
              <w:t>31</w:t>
            </w:r>
          </w:p>
        </w:tc>
        <w:tc>
          <w:tcPr>
            <w:tcW w:w="1418" w:type="dxa"/>
            <w:tcBorders>
              <w:top w:val="single" w:sz="4" w:space="0" w:color="auto"/>
              <w:left w:val="single" w:sz="4" w:space="0" w:color="auto"/>
              <w:right w:val="single" w:sz="4" w:space="0" w:color="auto"/>
            </w:tcBorders>
          </w:tcPr>
          <w:p w:rsidR="00B05888" w:rsidRPr="00236663" w:rsidRDefault="00B05888" w:rsidP="00B05888">
            <w:pPr>
              <w:jc w:val="center"/>
              <w:rPr>
                <w:bCs/>
                <w:color w:val="000000"/>
              </w:rPr>
            </w:pPr>
            <w:r>
              <w:rPr>
                <w:bCs/>
                <w:color w:val="000000"/>
              </w:rPr>
              <w:t>54</w:t>
            </w:r>
          </w:p>
        </w:tc>
        <w:tc>
          <w:tcPr>
            <w:tcW w:w="1417" w:type="dxa"/>
            <w:tcBorders>
              <w:top w:val="single" w:sz="4" w:space="0" w:color="auto"/>
              <w:left w:val="single" w:sz="4" w:space="0" w:color="auto"/>
              <w:right w:val="single" w:sz="4" w:space="0" w:color="auto"/>
            </w:tcBorders>
          </w:tcPr>
          <w:p w:rsidR="00B05888" w:rsidRPr="00236663" w:rsidRDefault="00B05888" w:rsidP="00B05888">
            <w:pPr>
              <w:jc w:val="center"/>
              <w:rPr>
                <w:bCs/>
                <w:color w:val="000000"/>
              </w:rPr>
            </w:pPr>
            <w:r>
              <w:rPr>
                <w:bCs/>
                <w:color w:val="000000"/>
              </w:rPr>
              <w:t>157</w:t>
            </w:r>
          </w:p>
        </w:tc>
        <w:tc>
          <w:tcPr>
            <w:tcW w:w="1702" w:type="dxa"/>
            <w:tcBorders>
              <w:top w:val="single" w:sz="4" w:space="0" w:color="auto"/>
              <w:left w:val="single" w:sz="4" w:space="0" w:color="auto"/>
              <w:right w:val="single" w:sz="4" w:space="0" w:color="auto"/>
            </w:tcBorders>
          </w:tcPr>
          <w:p w:rsidR="00B05888" w:rsidRDefault="00B05888" w:rsidP="00B05888">
            <w:pPr>
              <w:jc w:val="center"/>
              <w:rPr>
                <w:bCs/>
                <w:color w:val="000000"/>
              </w:rPr>
            </w:pPr>
            <w:r>
              <w:rPr>
                <w:bCs/>
                <w:color w:val="000000"/>
              </w:rPr>
              <w:t>171</w:t>
            </w:r>
          </w:p>
        </w:tc>
        <w:tc>
          <w:tcPr>
            <w:tcW w:w="1418" w:type="dxa"/>
            <w:tcBorders>
              <w:top w:val="single" w:sz="4" w:space="0" w:color="auto"/>
              <w:left w:val="single" w:sz="4" w:space="0" w:color="auto"/>
              <w:right w:val="single" w:sz="4" w:space="0" w:color="auto"/>
            </w:tcBorders>
          </w:tcPr>
          <w:p w:rsidR="00B05888" w:rsidRPr="00236663" w:rsidRDefault="00B05888" w:rsidP="00B05888">
            <w:pPr>
              <w:jc w:val="center"/>
              <w:rPr>
                <w:bCs/>
                <w:color w:val="000000"/>
              </w:rPr>
            </w:pPr>
            <w:r>
              <w:rPr>
                <w:bCs/>
                <w:color w:val="000000"/>
              </w:rPr>
              <w:t>105</w:t>
            </w:r>
          </w:p>
        </w:tc>
      </w:tr>
      <w:tr w:rsidR="00B05888" w:rsidRPr="00DE1587" w:rsidTr="00B05888">
        <w:trPr>
          <w:trHeight w:val="4082"/>
        </w:trPr>
        <w:tc>
          <w:tcPr>
            <w:tcW w:w="3119" w:type="dxa"/>
            <w:tcBorders>
              <w:top w:val="single" w:sz="4" w:space="0" w:color="auto"/>
              <w:left w:val="single" w:sz="4" w:space="0" w:color="auto"/>
              <w:right w:val="single" w:sz="4" w:space="0" w:color="auto"/>
            </w:tcBorders>
            <w:hideMark/>
          </w:tcPr>
          <w:p w:rsidR="00292C24" w:rsidRDefault="00292C24" w:rsidP="00292C24">
            <w:pPr>
              <w:snapToGrid w:val="0"/>
              <w:jc w:val="center"/>
              <w:rPr>
                <w:color w:val="000000"/>
                <w:kern w:val="2"/>
                <w:sz w:val="16"/>
                <w:szCs w:val="16"/>
                <w:lang w:eastAsia="ar-SA"/>
              </w:rPr>
            </w:pPr>
            <w:r>
              <w:rPr>
                <w:color w:val="000000"/>
                <w:sz w:val="16"/>
                <w:szCs w:val="16"/>
                <w:lang w:eastAsia="en-US"/>
              </w:rPr>
              <w:t>Обязательные требования</w:t>
            </w:r>
          </w:p>
          <w:p w:rsidR="00292C24" w:rsidRDefault="00292C24" w:rsidP="00292C24">
            <w:pPr>
              <w:tabs>
                <w:tab w:val="left" w:pos="-1620"/>
                <w:tab w:val="num" w:pos="432"/>
              </w:tabs>
              <w:jc w:val="both"/>
              <w:rPr>
                <w:b/>
                <w:sz w:val="16"/>
                <w:szCs w:val="16"/>
                <w:lang w:eastAsia="en-US"/>
              </w:rPr>
            </w:pPr>
            <w:r>
              <w:rPr>
                <w:b/>
                <w:sz w:val="16"/>
                <w:szCs w:val="16"/>
                <w:lang w:eastAsia="en-US"/>
              </w:rPr>
              <w:t>Первая часть заявки на участие в электронном аукционе должна содержать следующие сведения:</w:t>
            </w:r>
          </w:p>
          <w:p w:rsidR="00292C24" w:rsidRDefault="00292C24" w:rsidP="00292C24">
            <w:pPr>
              <w:tabs>
                <w:tab w:val="left" w:pos="-1620"/>
                <w:tab w:val="num" w:pos="432"/>
              </w:tabs>
              <w:jc w:val="both"/>
              <w:rPr>
                <w:sz w:val="16"/>
                <w:szCs w:val="16"/>
                <w:lang w:eastAsia="en-US"/>
              </w:rPr>
            </w:pPr>
            <w:r>
              <w:rPr>
                <w:sz w:val="16"/>
                <w:szCs w:val="16"/>
                <w:lang w:eastAsia="en-US"/>
              </w:rPr>
              <w:t xml:space="preserve">а) наименование страны происхождения товара; </w:t>
            </w:r>
          </w:p>
          <w:p w:rsidR="00B05888" w:rsidRPr="00292C24" w:rsidRDefault="00292C24" w:rsidP="00292C24">
            <w:pPr>
              <w:tabs>
                <w:tab w:val="left" w:pos="-1620"/>
                <w:tab w:val="num" w:pos="432"/>
              </w:tabs>
              <w:jc w:val="both"/>
              <w:rPr>
                <w:sz w:val="16"/>
                <w:szCs w:val="16"/>
                <w:lang w:eastAsia="en-US"/>
              </w:rPr>
            </w:pPr>
            <w:proofErr w:type="gramStart"/>
            <w:r>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tc>
        <w:tc>
          <w:tcPr>
            <w:tcW w:w="1984" w:type="dxa"/>
            <w:tcBorders>
              <w:top w:val="single" w:sz="4" w:space="0" w:color="auto"/>
              <w:left w:val="single" w:sz="4" w:space="0" w:color="auto"/>
              <w:right w:val="single" w:sz="4" w:space="0" w:color="auto"/>
            </w:tcBorders>
          </w:tcPr>
          <w:p w:rsidR="00B05888" w:rsidRPr="00955022" w:rsidRDefault="00B05888" w:rsidP="00361D54">
            <w:pPr>
              <w:jc w:val="center"/>
              <w:rPr>
                <w:color w:val="000000"/>
                <w:sz w:val="18"/>
                <w:szCs w:val="18"/>
              </w:rPr>
            </w:pPr>
            <w:r w:rsidRPr="00955022">
              <w:rPr>
                <w:color w:val="000000"/>
                <w:sz w:val="18"/>
                <w:szCs w:val="18"/>
              </w:rPr>
              <w:t>Бумага для офисной техники. Формат</w:t>
            </w:r>
            <w:proofErr w:type="gramStart"/>
            <w:r w:rsidRPr="00955022">
              <w:rPr>
                <w:color w:val="000000"/>
                <w:sz w:val="18"/>
                <w:szCs w:val="18"/>
              </w:rPr>
              <w:t xml:space="preserve"> А</w:t>
            </w:r>
            <w:proofErr w:type="gramEnd"/>
            <w:r w:rsidRPr="00955022">
              <w:rPr>
                <w:color w:val="000000"/>
                <w:sz w:val="18"/>
                <w:szCs w:val="18"/>
              </w:rPr>
              <w:t xml:space="preserve"> 4, плотность бумаги не менее 80 г/м</w:t>
            </w:r>
            <w:r w:rsidRPr="00955022">
              <w:rPr>
                <w:color w:val="000000"/>
                <w:sz w:val="18"/>
                <w:szCs w:val="18"/>
                <w:vertAlign w:val="superscript"/>
              </w:rPr>
              <w:t>2</w:t>
            </w:r>
            <w:r w:rsidRPr="00955022">
              <w:rPr>
                <w:color w:val="000000"/>
                <w:sz w:val="18"/>
                <w:szCs w:val="18"/>
              </w:rPr>
              <w:t>, но не более 100 г/м</w:t>
            </w:r>
            <w:r w:rsidRPr="00955022">
              <w:rPr>
                <w:color w:val="000000"/>
                <w:sz w:val="18"/>
                <w:szCs w:val="18"/>
                <w:vertAlign w:val="superscript"/>
              </w:rPr>
              <w:t>2</w:t>
            </w:r>
            <w:r w:rsidRPr="00955022">
              <w:rPr>
                <w:color w:val="000000"/>
                <w:sz w:val="18"/>
                <w:szCs w:val="18"/>
              </w:rPr>
              <w:t>; белизна не менее 146%, но не более 150%, не  менее 500 листов в упаковке.</w:t>
            </w:r>
          </w:p>
        </w:tc>
        <w:tc>
          <w:tcPr>
            <w:tcW w:w="993" w:type="dxa"/>
          </w:tcPr>
          <w:p w:rsidR="00B05888" w:rsidRPr="004A2A37" w:rsidRDefault="00B05888" w:rsidP="00361D54">
            <w:pPr>
              <w:ind w:firstLine="34"/>
              <w:jc w:val="center"/>
              <w:rPr>
                <w:sz w:val="22"/>
                <w:szCs w:val="22"/>
              </w:rPr>
            </w:pPr>
            <w:r>
              <w:rPr>
                <w:sz w:val="22"/>
                <w:szCs w:val="22"/>
              </w:rPr>
              <w:t>Пачка</w:t>
            </w:r>
          </w:p>
        </w:tc>
        <w:tc>
          <w:tcPr>
            <w:tcW w:w="1559" w:type="dxa"/>
          </w:tcPr>
          <w:p w:rsidR="00B05888" w:rsidRPr="004A2A37" w:rsidRDefault="00B05888" w:rsidP="00361D54">
            <w:pPr>
              <w:jc w:val="center"/>
              <w:rPr>
                <w:sz w:val="22"/>
                <w:szCs w:val="22"/>
              </w:rPr>
            </w:pPr>
            <w:r>
              <w:rPr>
                <w:sz w:val="22"/>
                <w:szCs w:val="22"/>
              </w:rPr>
              <w:t>1 913</w:t>
            </w:r>
          </w:p>
        </w:tc>
        <w:tc>
          <w:tcPr>
            <w:tcW w:w="1275" w:type="dxa"/>
            <w:shd w:val="clear" w:color="auto" w:fill="auto"/>
            <w:vAlign w:val="center"/>
          </w:tcPr>
          <w:p w:rsidR="00B05888" w:rsidRPr="00292C24" w:rsidRDefault="00B05888" w:rsidP="00361D54">
            <w:pPr>
              <w:jc w:val="center"/>
              <w:rPr>
                <w:rFonts w:eastAsia="Calibri"/>
                <w:color w:val="000000"/>
                <w:sz w:val="16"/>
                <w:szCs w:val="16"/>
              </w:rPr>
            </w:pPr>
            <w:r w:rsidRPr="00292C24">
              <w:rPr>
                <w:rFonts w:eastAsia="Calibri"/>
                <w:color w:val="000000"/>
                <w:sz w:val="16"/>
                <w:szCs w:val="16"/>
              </w:rPr>
              <w:t>Соответствует</w:t>
            </w:r>
          </w:p>
        </w:tc>
        <w:tc>
          <w:tcPr>
            <w:tcW w:w="1275" w:type="dxa"/>
            <w:vAlign w:val="center"/>
          </w:tcPr>
          <w:p w:rsidR="00B05888" w:rsidRPr="00292C24" w:rsidRDefault="00B05888" w:rsidP="00361D54">
            <w:pPr>
              <w:jc w:val="center"/>
              <w:rPr>
                <w:rFonts w:eastAsia="Calibri"/>
                <w:color w:val="000000"/>
                <w:sz w:val="16"/>
                <w:szCs w:val="16"/>
              </w:rPr>
            </w:pPr>
            <w:r w:rsidRPr="00292C24">
              <w:rPr>
                <w:rFonts w:eastAsia="Calibri"/>
                <w:color w:val="000000"/>
                <w:sz w:val="16"/>
                <w:szCs w:val="16"/>
              </w:rPr>
              <w:t xml:space="preserve">Соответствует </w:t>
            </w:r>
          </w:p>
        </w:tc>
        <w:tc>
          <w:tcPr>
            <w:tcW w:w="1418" w:type="dxa"/>
            <w:vAlign w:val="center"/>
          </w:tcPr>
          <w:p w:rsidR="00B05888" w:rsidRPr="00292C24" w:rsidRDefault="00B05888" w:rsidP="00361D54">
            <w:pPr>
              <w:jc w:val="center"/>
              <w:rPr>
                <w:rFonts w:eastAsia="Calibri"/>
                <w:color w:val="000000"/>
                <w:sz w:val="16"/>
                <w:szCs w:val="16"/>
              </w:rPr>
            </w:pPr>
            <w:r w:rsidRPr="00292C24">
              <w:rPr>
                <w:rFonts w:eastAsia="Calibri"/>
                <w:color w:val="000000"/>
                <w:sz w:val="16"/>
                <w:szCs w:val="16"/>
              </w:rPr>
              <w:t>Соответствует</w:t>
            </w:r>
          </w:p>
        </w:tc>
        <w:tc>
          <w:tcPr>
            <w:tcW w:w="1417" w:type="dxa"/>
            <w:vAlign w:val="center"/>
          </w:tcPr>
          <w:p w:rsidR="00B05888" w:rsidRPr="00292C24" w:rsidRDefault="00B05888" w:rsidP="00361D54">
            <w:pPr>
              <w:jc w:val="center"/>
              <w:rPr>
                <w:rFonts w:eastAsia="Calibri"/>
                <w:color w:val="000000"/>
                <w:sz w:val="16"/>
                <w:szCs w:val="16"/>
              </w:rPr>
            </w:pPr>
            <w:r w:rsidRPr="00292C24">
              <w:rPr>
                <w:rFonts w:eastAsia="Calibri"/>
                <w:color w:val="000000"/>
                <w:sz w:val="16"/>
                <w:szCs w:val="16"/>
              </w:rPr>
              <w:t>Соответствует</w:t>
            </w:r>
          </w:p>
        </w:tc>
        <w:tc>
          <w:tcPr>
            <w:tcW w:w="1702" w:type="dxa"/>
            <w:vAlign w:val="center"/>
          </w:tcPr>
          <w:p w:rsidR="00B05888" w:rsidRPr="00292C24" w:rsidRDefault="00B05888" w:rsidP="00361D54">
            <w:pPr>
              <w:jc w:val="center"/>
              <w:rPr>
                <w:rFonts w:eastAsia="Calibri"/>
                <w:color w:val="000000"/>
                <w:sz w:val="16"/>
                <w:szCs w:val="16"/>
              </w:rPr>
            </w:pPr>
            <w:r w:rsidRPr="00292C24">
              <w:rPr>
                <w:rFonts w:eastAsia="Calibri"/>
                <w:color w:val="000000"/>
                <w:sz w:val="16"/>
                <w:szCs w:val="16"/>
              </w:rPr>
              <w:t>Соответствует</w:t>
            </w:r>
          </w:p>
        </w:tc>
        <w:tc>
          <w:tcPr>
            <w:tcW w:w="1418" w:type="dxa"/>
            <w:vAlign w:val="center"/>
          </w:tcPr>
          <w:p w:rsidR="00B05888" w:rsidRPr="00292C24" w:rsidRDefault="00B05888" w:rsidP="00361D54">
            <w:pPr>
              <w:rPr>
                <w:rFonts w:eastAsia="Calibri"/>
                <w:color w:val="000000"/>
                <w:sz w:val="16"/>
                <w:szCs w:val="16"/>
              </w:rPr>
            </w:pPr>
            <w:r w:rsidRPr="00292C24">
              <w:rPr>
                <w:rFonts w:eastAsia="Calibri"/>
                <w:color w:val="000000"/>
                <w:sz w:val="16"/>
                <w:szCs w:val="16"/>
              </w:rPr>
              <w:t>Соответствует</w:t>
            </w:r>
          </w:p>
        </w:tc>
      </w:tr>
    </w:tbl>
    <w:p w:rsidR="002A62A5" w:rsidRPr="00292C24" w:rsidRDefault="002A62A5" w:rsidP="00292C24">
      <w:pPr>
        <w:rPr>
          <w:sz w:val="24"/>
          <w:szCs w:val="24"/>
        </w:rPr>
        <w:sectPr w:rsidR="002A62A5" w:rsidRPr="00292C24" w:rsidSect="00B05888">
          <w:pgSz w:w="16838" w:h="11906" w:orient="landscape"/>
          <w:pgMar w:top="284" w:right="567" w:bottom="142" w:left="567" w:header="709" w:footer="709" w:gutter="0"/>
          <w:cols w:space="708"/>
          <w:docGrid w:linePitch="360"/>
        </w:sectPr>
      </w:pPr>
    </w:p>
    <w:p w:rsidR="002A62A5" w:rsidRDefault="002A62A5" w:rsidP="004A265C">
      <w:pPr>
        <w:ind w:right="-2"/>
        <w:jc w:val="right"/>
      </w:pPr>
    </w:p>
    <w:sectPr w:rsidR="002A62A5"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1262B9"/>
    <w:rsid w:val="001A5F75"/>
    <w:rsid w:val="001E3028"/>
    <w:rsid w:val="00237F6C"/>
    <w:rsid w:val="00240D8C"/>
    <w:rsid w:val="00292C24"/>
    <w:rsid w:val="002A62A5"/>
    <w:rsid w:val="002F4856"/>
    <w:rsid w:val="003144AE"/>
    <w:rsid w:val="00357FCE"/>
    <w:rsid w:val="00473ABA"/>
    <w:rsid w:val="00474298"/>
    <w:rsid w:val="004966F8"/>
    <w:rsid w:val="004A265C"/>
    <w:rsid w:val="004C3734"/>
    <w:rsid w:val="004E4BE0"/>
    <w:rsid w:val="004F5D20"/>
    <w:rsid w:val="00502C66"/>
    <w:rsid w:val="005B6594"/>
    <w:rsid w:val="005E7F15"/>
    <w:rsid w:val="00686705"/>
    <w:rsid w:val="0069368E"/>
    <w:rsid w:val="006F4E5D"/>
    <w:rsid w:val="006F5F0B"/>
    <w:rsid w:val="007141E1"/>
    <w:rsid w:val="007E5F24"/>
    <w:rsid w:val="00823F29"/>
    <w:rsid w:val="008C7406"/>
    <w:rsid w:val="008D7D00"/>
    <w:rsid w:val="009A664C"/>
    <w:rsid w:val="00A23BE0"/>
    <w:rsid w:val="00B05888"/>
    <w:rsid w:val="00B51B3A"/>
    <w:rsid w:val="00BB75D2"/>
    <w:rsid w:val="00BE54F8"/>
    <w:rsid w:val="00CA4D49"/>
    <w:rsid w:val="00DD1A6F"/>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0588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character" w:customStyle="1" w:styleId="40">
    <w:name w:val="Заголовок 4 Знак"/>
    <w:basedOn w:val="a0"/>
    <w:link w:val="4"/>
    <w:uiPriority w:val="9"/>
    <w:rsid w:val="00B05888"/>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0588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character" w:customStyle="1" w:styleId="40">
    <w:name w:val="Заголовок 4 Знак"/>
    <w:basedOn w:val="a0"/>
    <w:link w:val="4"/>
    <w:uiPriority w:val="9"/>
    <w:rsid w:val="00B05888"/>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2020-02-26T10:25:00Z</cp:lastPrinted>
  <dcterms:created xsi:type="dcterms:W3CDTF">2019-12-19T07:23:00Z</dcterms:created>
  <dcterms:modified xsi:type="dcterms:W3CDTF">2020-02-27T09:19:00Z</dcterms:modified>
</cp:coreProperties>
</file>