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65" w:rsidRDefault="00615B65" w:rsidP="00615B65">
      <w:pPr>
        <w:jc w:val="center"/>
      </w:pPr>
      <w:r>
        <w:t>План работы</w:t>
      </w:r>
    </w:p>
    <w:p w:rsidR="00615B65" w:rsidRDefault="00615B65" w:rsidP="00615B65">
      <w:pPr>
        <w:jc w:val="center"/>
      </w:pPr>
      <w:r>
        <w:t>общего отдела администрации города Югорска</w:t>
      </w:r>
    </w:p>
    <w:p w:rsidR="00615B65" w:rsidRDefault="00615B65" w:rsidP="00615B65">
      <w:pPr>
        <w:jc w:val="center"/>
      </w:pPr>
      <w:r>
        <w:t xml:space="preserve"> на 1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7"/>
        <w:gridCol w:w="2297"/>
      </w:tblGrid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Сроки исполнения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2.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3.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4.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5.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Запись на личный прием и организация личного приема главой администрации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6.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3 квартал 2016 года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7.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shd w:val="clear" w:color="auto" w:fill="auto"/>
          </w:tcPr>
          <w:p w:rsidR="00615B65" w:rsidRPr="003C7485" w:rsidRDefault="00615B65" w:rsidP="00980BC3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администрации города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 мере надобности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9.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 мере поступления заявлений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10.</w:t>
            </w:r>
          </w:p>
        </w:tc>
        <w:tc>
          <w:tcPr>
            <w:tcW w:w="6843" w:type="dxa"/>
            <w:shd w:val="clear" w:color="auto" w:fill="auto"/>
          </w:tcPr>
          <w:p w:rsidR="00615B65" w:rsidRPr="0045452D" w:rsidRDefault="00615B65" w:rsidP="00980BC3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 xml:space="preserve">по заявлению 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11.</w:t>
            </w:r>
          </w:p>
        </w:tc>
        <w:tc>
          <w:tcPr>
            <w:tcW w:w="6843" w:type="dxa"/>
            <w:shd w:val="clear" w:color="auto" w:fill="auto"/>
          </w:tcPr>
          <w:p w:rsidR="00615B65" w:rsidRPr="00462FC3" w:rsidRDefault="00615B65" w:rsidP="00980BC3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</w:t>
            </w:r>
            <w:r>
              <w:rPr>
                <w:szCs w:val="24"/>
              </w:rPr>
              <w:t>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12.</w:t>
            </w:r>
          </w:p>
        </w:tc>
        <w:tc>
          <w:tcPr>
            <w:tcW w:w="6843" w:type="dxa"/>
            <w:shd w:val="clear" w:color="auto" w:fill="auto"/>
          </w:tcPr>
          <w:p w:rsidR="00615B65" w:rsidRPr="00462FC3" w:rsidRDefault="00615B65" w:rsidP="00980BC3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13.</w:t>
            </w:r>
          </w:p>
        </w:tc>
        <w:tc>
          <w:tcPr>
            <w:tcW w:w="6843" w:type="dxa"/>
            <w:shd w:val="clear" w:color="auto" w:fill="auto"/>
          </w:tcPr>
          <w:p w:rsidR="00615B65" w:rsidRPr="00462FC3" w:rsidRDefault="00615B65" w:rsidP="00980BC3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615B65" w:rsidRPr="00462FC3" w:rsidRDefault="00615B65" w:rsidP="00980BC3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615B65" w:rsidRPr="00462FC3" w:rsidRDefault="00615B65" w:rsidP="00980BC3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 2016 год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до 20.01.2017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 xml:space="preserve">Ежемесячно отправка </w:t>
            </w:r>
            <w:r w:rsidRPr="00294EFB">
              <w:t>постановлений и распоряжений 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 истечении календарного месяца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16.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>Составление описи дел постоянного срока хранения за 2014 год</w:t>
            </w:r>
          </w:p>
          <w:p w:rsidR="00615B65" w:rsidRDefault="00615B65" w:rsidP="00980BC3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до 20.02.2017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615B65" w:rsidRDefault="00615B65" w:rsidP="00980BC3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март 2017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17.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615B65" w:rsidRDefault="00615B65" w:rsidP="00980BC3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постоянно</w:t>
            </w:r>
          </w:p>
        </w:tc>
      </w:tr>
      <w:tr w:rsidR="00615B65" w:rsidTr="00980BC3">
        <w:tc>
          <w:tcPr>
            <w:tcW w:w="675" w:type="dxa"/>
            <w:shd w:val="clear" w:color="auto" w:fill="auto"/>
          </w:tcPr>
          <w:p w:rsidR="00615B65" w:rsidRDefault="00615B65" w:rsidP="00980BC3">
            <w:pPr>
              <w:jc w:val="both"/>
            </w:pPr>
            <w:r>
              <w:t>18.</w:t>
            </w:r>
          </w:p>
        </w:tc>
        <w:tc>
          <w:tcPr>
            <w:tcW w:w="6843" w:type="dxa"/>
            <w:shd w:val="clear" w:color="auto" w:fill="auto"/>
          </w:tcPr>
          <w:p w:rsidR="00615B65" w:rsidRDefault="00615B65" w:rsidP="00980BC3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615B65" w:rsidRDefault="00615B65" w:rsidP="00980BC3">
            <w:pPr>
              <w:jc w:val="both"/>
            </w:pPr>
          </w:p>
        </w:tc>
      </w:tr>
    </w:tbl>
    <w:p w:rsidR="0039177C" w:rsidRDefault="0039177C" w:rsidP="00615B65">
      <w:pPr>
        <w:jc w:val="both"/>
      </w:pPr>
      <w:bookmarkStart w:id="0" w:name="_GoBack"/>
      <w:bookmarkEnd w:id="0"/>
    </w:p>
    <w:sectPr w:rsidR="0039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59"/>
    <w:rsid w:val="00233759"/>
    <w:rsid w:val="0039177C"/>
    <w:rsid w:val="006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B6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15B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B6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15B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2016-12-21T04:41:00Z</dcterms:created>
  <dcterms:modified xsi:type="dcterms:W3CDTF">2016-12-21T04:42:00Z</dcterms:modified>
</cp:coreProperties>
</file>