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6CA" w:rsidRDefault="002636CA" w:rsidP="002636C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636CA" w:rsidRDefault="002636CA" w:rsidP="002636C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636CA" w:rsidRDefault="002636CA" w:rsidP="002636CA">
      <w:pPr>
        <w:jc w:val="center"/>
        <w:rPr>
          <w:b/>
          <w:bCs/>
          <w:sz w:val="24"/>
          <w:szCs w:val="24"/>
        </w:rPr>
      </w:pPr>
      <w:r>
        <w:rPr>
          <w:b/>
          <w:bCs/>
          <w:sz w:val="24"/>
          <w:szCs w:val="24"/>
        </w:rPr>
        <w:t>ПРОТОКОЛ</w:t>
      </w:r>
    </w:p>
    <w:p w:rsidR="002636CA" w:rsidRDefault="002636CA" w:rsidP="00046B00">
      <w:pPr>
        <w:jc w:val="center"/>
        <w:rPr>
          <w:b/>
          <w:sz w:val="24"/>
          <w:szCs w:val="24"/>
        </w:rPr>
      </w:pPr>
      <w:r>
        <w:rPr>
          <w:b/>
          <w:sz w:val="24"/>
          <w:szCs w:val="24"/>
        </w:rPr>
        <w:t>рассмотрения заявок на участие в аукционе в электронной форме</w:t>
      </w:r>
    </w:p>
    <w:p w:rsidR="00C06238" w:rsidRDefault="00C06238" w:rsidP="00046B00">
      <w:pPr>
        <w:jc w:val="center"/>
        <w:rPr>
          <w:b/>
          <w:sz w:val="24"/>
          <w:szCs w:val="24"/>
        </w:rPr>
      </w:pPr>
    </w:p>
    <w:p w:rsidR="002636CA" w:rsidRDefault="00C06238" w:rsidP="00046B00">
      <w:pPr>
        <w:ind w:left="-426"/>
        <w:jc w:val="center"/>
        <w:rPr>
          <w:b/>
          <w:sz w:val="24"/>
          <w:szCs w:val="24"/>
        </w:rPr>
      </w:pPr>
      <w:r>
        <w:rPr>
          <w:sz w:val="24"/>
        </w:rPr>
        <w:t xml:space="preserve">   </w:t>
      </w:r>
      <w:r w:rsidR="002636CA">
        <w:rPr>
          <w:sz w:val="24"/>
        </w:rPr>
        <w:t xml:space="preserve"> «</w:t>
      </w:r>
      <w:r w:rsidR="003878AA">
        <w:rPr>
          <w:sz w:val="24"/>
        </w:rPr>
        <w:t>30</w:t>
      </w:r>
      <w:r w:rsidR="002636CA">
        <w:rPr>
          <w:sz w:val="24"/>
        </w:rPr>
        <w:t>» мая 2017 г.                                                                                        № 0187300005817000092-1</w:t>
      </w:r>
    </w:p>
    <w:p w:rsidR="00505E02" w:rsidRPr="00C06238" w:rsidRDefault="00505E02" w:rsidP="00505E02">
      <w:pPr>
        <w:widowControl/>
        <w:suppressAutoHyphens/>
        <w:ind w:left="142"/>
        <w:jc w:val="both"/>
        <w:rPr>
          <w:rFonts w:eastAsia="Andale Sans UI" w:cs="Tahoma"/>
          <w:noProof/>
          <w:kern w:val="2"/>
          <w:sz w:val="24"/>
          <w:szCs w:val="24"/>
          <w:lang w:eastAsia="fa-IR" w:bidi="fa-IR"/>
        </w:rPr>
      </w:pPr>
      <w:r w:rsidRPr="00C06238">
        <w:rPr>
          <w:rFonts w:eastAsia="Andale Sans UI" w:cs="Tahoma"/>
          <w:noProof/>
          <w:kern w:val="2"/>
          <w:sz w:val="24"/>
          <w:szCs w:val="24"/>
          <w:lang w:eastAsia="fa-IR" w:bidi="fa-IR"/>
        </w:rPr>
        <w:t xml:space="preserve">ПРИСУТСТВОВАЛИ: </w:t>
      </w:r>
    </w:p>
    <w:p w:rsidR="00505E02" w:rsidRPr="00C06238" w:rsidRDefault="00505E02" w:rsidP="00505E02">
      <w:pPr>
        <w:widowControl/>
        <w:suppressAutoHyphens/>
        <w:ind w:left="142"/>
        <w:jc w:val="both"/>
        <w:rPr>
          <w:rFonts w:eastAsia="Andale Sans UI" w:cs="Tahoma"/>
          <w:noProof/>
          <w:kern w:val="2"/>
          <w:sz w:val="24"/>
          <w:szCs w:val="24"/>
          <w:lang w:eastAsia="fa-IR" w:bidi="fa-IR"/>
        </w:rPr>
      </w:pPr>
      <w:r w:rsidRPr="00C06238">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505E02" w:rsidRPr="00C06238" w:rsidRDefault="00505E02" w:rsidP="00505E02">
      <w:pPr>
        <w:ind w:left="142"/>
        <w:rPr>
          <w:sz w:val="24"/>
          <w:szCs w:val="24"/>
        </w:rPr>
      </w:pPr>
      <w:r w:rsidRPr="00C06238">
        <w:rPr>
          <w:sz w:val="24"/>
          <w:szCs w:val="24"/>
        </w:rPr>
        <w:t xml:space="preserve">1. С.Д. </w:t>
      </w:r>
      <w:proofErr w:type="spellStart"/>
      <w:r w:rsidRPr="00C06238">
        <w:rPr>
          <w:sz w:val="24"/>
          <w:szCs w:val="24"/>
        </w:rPr>
        <w:t>Голин</w:t>
      </w:r>
      <w:proofErr w:type="spellEnd"/>
      <w:r w:rsidRPr="00C06238">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06238">
        <w:rPr>
          <w:sz w:val="24"/>
          <w:szCs w:val="24"/>
        </w:rPr>
        <w:t>Югорска</w:t>
      </w:r>
      <w:proofErr w:type="spellEnd"/>
      <w:r w:rsidRPr="00C06238">
        <w:rPr>
          <w:sz w:val="24"/>
          <w:szCs w:val="24"/>
        </w:rPr>
        <w:t>;</w:t>
      </w:r>
    </w:p>
    <w:p w:rsidR="00505E02" w:rsidRPr="00C06238" w:rsidRDefault="00505E02" w:rsidP="00505E02">
      <w:pPr>
        <w:ind w:left="142"/>
        <w:rPr>
          <w:sz w:val="24"/>
          <w:szCs w:val="24"/>
        </w:rPr>
      </w:pPr>
      <w:r w:rsidRPr="00C06238">
        <w:rPr>
          <w:sz w:val="24"/>
          <w:szCs w:val="24"/>
        </w:rPr>
        <w:t xml:space="preserve">2.В.К. </w:t>
      </w:r>
      <w:proofErr w:type="spellStart"/>
      <w:r w:rsidRPr="00C06238">
        <w:rPr>
          <w:sz w:val="24"/>
          <w:szCs w:val="24"/>
        </w:rPr>
        <w:t>Бандурин</w:t>
      </w:r>
      <w:proofErr w:type="spellEnd"/>
      <w:r w:rsidRPr="00C06238">
        <w:rPr>
          <w:sz w:val="24"/>
          <w:szCs w:val="24"/>
        </w:rPr>
        <w:t xml:space="preserve">  - заместитель председателя комиссии, заместитель главы города - директор  департамента </w:t>
      </w:r>
      <w:proofErr w:type="spellStart"/>
      <w:r w:rsidRPr="00C06238">
        <w:rPr>
          <w:sz w:val="24"/>
          <w:szCs w:val="24"/>
        </w:rPr>
        <w:t>жилищно</w:t>
      </w:r>
      <w:proofErr w:type="spellEnd"/>
      <w:r w:rsidRPr="00C06238">
        <w:rPr>
          <w:sz w:val="24"/>
          <w:szCs w:val="24"/>
        </w:rPr>
        <w:t xml:space="preserve"> - коммунального и строительного комплекса администрации города </w:t>
      </w:r>
      <w:proofErr w:type="spellStart"/>
      <w:r w:rsidRPr="00C06238">
        <w:rPr>
          <w:sz w:val="24"/>
          <w:szCs w:val="24"/>
        </w:rPr>
        <w:t>Югорска</w:t>
      </w:r>
      <w:proofErr w:type="spellEnd"/>
      <w:r w:rsidRPr="00C06238">
        <w:rPr>
          <w:sz w:val="24"/>
          <w:szCs w:val="24"/>
        </w:rPr>
        <w:t>;</w:t>
      </w:r>
    </w:p>
    <w:p w:rsidR="00505E02" w:rsidRPr="00C06238" w:rsidRDefault="00505E02" w:rsidP="00505E02">
      <w:pPr>
        <w:ind w:left="142"/>
        <w:rPr>
          <w:sz w:val="24"/>
          <w:szCs w:val="24"/>
        </w:rPr>
      </w:pPr>
      <w:r w:rsidRPr="00C06238">
        <w:rPr>
          <w:sz w:val="24"/>
          <w:szCs w:val="24"/>
        </w:rPr>
        <w:t xml:space="preserve">3. В.А. </w:t>
      </w:r>
      <w:proofErr w:type="spellStart"/>
      <w:r w:rsidRPr="00C06238">
        <w:rPr>
          <w:sz w:val="24"/>
          <w:szCs w:val="24"/>
        </w:rPr>
        <w:t>Климин</w:t>
      </w:r>
      <w:proofErr w:type="spellEnd"/>
      <w:r w:rsidRPr="00C06238">
        <w:rPr>
          <w:sz w:val="24"/>
          <w:szCs w:val="24"/>
        </w:rPr>
        <w:t xml:space="preserve"> - председатель Думы города </w:t>
      </w:r>
      <w:proofErr w:type="spellStart"/>
      <w:r w:rsidRPr="00C06238">
        <w:rPr>
          <w:sz w:val="24"/>
          <w:szCs w:val="24"/>
        </w:rPr>
        <w:t>Югорска</w:t>
      </w:r>
      <w:proofErr w:type="spellEnd"/>
      <w:r w:rsidRPr="00C06238">
        <w:rPr>
          <w:sz w:val="24"/>
          <w:szCs w:val="24"/>
        </w:rPr>
        <w:t>;</w:t>
      </w:r>
    </w:p>
    <w:p w:rsidR="00505E02" w:rsidRPr="00C06238" w:rsidRDefault="00505E02" w:rsidP="00505E02">
      <w:pPr>
        <w:ind w:left="142"/>
        <w:rPr>
          <w:sz w:val="24"/>
          <w:szCs w:val="24"/>
        </w:rPr>
      </w:pPr>
      <w:r w:rsidRPr="00C06238">
        <w:rPr>
          <w:sz w:val="24"/>
          <w:szCs w:val="24"/>
        </w:rPr>
        <w:t>4. Н.А. Морозова – советник руководителя;</w:t>
      </w:r>
    </w:p>
    <w:p w:rsidR="00505E02" w:rsidRPr="00C06238" w:rsidRDefault="00505E02" w:rsidP="00505E02">
      <w:pPr>
        <w:ind w:left="142"/>
        <w:rPr>
          <w:sz w:val="24"/>
          <w:szCs w:val="24"/>
        </w:rPr>
      </w:pPr>
      <w:r w:rsidRPr="00C06238">
        <w:rPr>
          <w:sz w:val="24"/>
          <w:szCs w:val="24"/>
        </w:rPr>
        <w:t xml:space="preserve">5. Т.И. </w:t>
      </w:r>
      <w:proofErr w:type="spellStart"/>
      <w:r w:rsidRPr="00C06238">
        <w:rPr>
          <w:sz w:val="24"/>
          <w:szCs w:val="24"/>
        </w:rPr>
        <w:t>Долгодворова</w:t>
      </w:r>
      <w:proofErr w:type="spellEnd"/>
      <w:r w:rsidRPr="00C06238">
        <w:rPr>
          <w:sz w:val="24"/>
          <w:szCs w:val="24"/>
        </w:rPr>
        <w:t xml:space="preserve"> - заместитель главы города </w:t>
      </w:r>
      <w:proofErr w:type="spellStart"/>
      <w:r w:rsidRPr="00C06238">
        <w:rPr>
          <w:sz w:val="24"/>
          <w:szCs w:val="24"/>
        </w:rPr>
        <w:t>Югорска</w:t>
      </w:r>
      <w:proofErr w:type="spellEnd"/>
      <w:r w:rsidRPr="00C06238">
        <w:rPr>
          <w:sz w:val="24"/>
          <w:szCs w:val="24"/>
        </w:rPr>
        <w:t>;</w:t>
      </w:r>
    </w:p>
    <w:p w:rsidR="00505E02" w:rsidRPr="00C06238" w:rsidRDefault="00505E02" w:rsidP="00505E02">
      <w:pPr>
        <w:ind w:left="142"/>
        <w:rPr>
          <w:sz w:val="24"/>
          <w:szCs w:val="24"/>
        </w:rPr>
      </w:pPr>
      <w:r w:rsidRPr="00C06238">
        <w:rPr>
          <w:sz w:val="24"/>
          <w:szCs w:val="24"/>
        </w:rPr>
        <w:t xml:space="preserve">6. Ж.В. </w:t>
      </w:r>
      <w:proofErr w:type="spellStart"/>
      <w:r w:rsidRPr="00C06238">
        <w:rPr>
          <w:sz w:val="24"/>
          <w:szCs w:val="24"/>
        </w:rPr>
        <w:t>Резинкина</w:t>
      </w:r>
      <w:proofErr w:type="spellEnd"/>
      <w:r w:rsidRPr="00C06238">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C06238">
        <w:rPr>
          <w:sz w:val="24"/>
          <w:szCs w:val="24"/>
        </w:rPr>
        <w:t>Югорска</w:t>
      </w:r>
      <w:proofErr w:type="spellEnd"/>
      <w:r w:rsidRPr="00C06238">
        <w:rPr>
          <w:sz w:val="24"/>
          <w:szCs w:val="24"/>
        </w:rPr>
        <w:t>;</w:t>
      </w:r>
    </w:p>
    <w:p w:rsidR="00505E02" w:rsidRPr="00C06238" w:rsidRDefault="00505E02" w:rsidP="00505E02">
      <w:pPr>
        <w:ind w:left="142"/>
        <w:rPr>
          <w:sz w:val="24"/>
          <w:szCs w:val="24"/>
        </w:rPr>
      </w:pPr>
      <w:r w:rsidRPr="00C06238">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06238">
        <w:rPr>
          <w:sz w:val="24"/>
          <w:szCs w:val="24"/>
        </w:rPr>
        <w:t>Югорска</w:t>
      </w:r>
      <w:proofErr w:type="spellEnd"/>
      <w:r w:rsidRPr="00C06238">
        <w:rPr>
          <w:sz w:val="24"/>
          <w:szCs w:val="24"/>
        </w:rPr>
        <w:t>;</w:t>
      </w:r>
    </w:p>
    <w:p w:rsidR="00505E02" w:rsidRPr="00C06238" w:rsidRDefault="00505E02" w:rsidP="00505E02">
      <w:pPr>
        <w:widowControl/>
        <w:suppressAutoHyphens/>
        <w:ind w:left="142"/>
        <w:jc w:val="both"/>
        <w:rPr>
          <w:sz w:val="24"/>
          <w:szCs w:val="24"/>
        </w:rPr>
      </w:pPr>
      <w:r w:rsidRPr="00C06238">
        <w:rPr>
          <w:sz w:val="24"/>
          <w:szCs w:val="24"/>
        </w:rPr>
        <w:t xml:space="preserve">8. Н.Б. Захарова - начальник отдела муниципальных закупок управления экономической политики администрации города </w:t>
      </w:r>
      <w:proofErr w:type="spellStart"/>
      <w:r w:rsidRPr="00C06238">
        <w:rPr>
          <w:sz w:val="24"/>
          <w:szCs w:val="24"/>
        </w:rPr>
        <w:t>Югорска</w:t>
      </w:r>
      <w:proofErr w:type="spellEnd"/>
      <w:r w:rsidRPr="00C06238">
        <w:rPr>
          <w:sz w:val="24"/>
          <w:szCs w:val="24"/>
        </w:rPr>
        <w:t>.</w:t>
      </w:r>
    </w:p>
    <w:p w:rsidR="00505E02" w:rsidRDefault="00505E02" w:rsidP="00505E02">
      <w:pPr>
        <w:ind w:left="142"/>
        <w:jc w:val="both"/>
        <w:rPr>
          <w:noProof/>
          <w:sz w:val="24"/>
          <w:szCs w:val="24"/>
        </w:rPr>
      </w:pPr>
      <w:r w:rsidRPr="00C06238">
        <w:rPr>
          <w:noProof/>
          <w:sz w:val="24"/>
        </w:rPr>
        <w:t>Всего присутствовали 8 членов комиссии из 8.</w:t>
      </w:r>
    </w:p>
    <w:p w:rsidR="00C7013B" w:rsidRDefault="00C7013B" w:rsidP="00C7013B">
      <w:pPr>
        <w:pStyle w:val="a6"/>
        <w:tabs>
          <w:tab w:val="num" w:pos="142"/>
        </w:tabs>
        <w:autoSpaceDE w:val="0"/>
        <w:autoSpaceDN w:val="0"/>
        <w:adjustRightInd w:val="0"/>
        <w:ind w:left="142"/>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2636CA" w:rsidRDefault="002636CA" w:rsidP="00DF04A7">
      <w:pPr>
        <w:pStyle w:val="a6"/>
        <w:autoSpaceDE w:val="0"/>
        <w:autoSpaceDN w:val="0"/>
        <w:adjustRightInd w:val="0"/>
        <w:ind w:left="142"/>
        <w:jc w:val="both"/>
        <w:rPr>
          <w:sz w:val="24"/>
          <w:szCs w:val="24"/>
        </w:rPr>
      </w:pPr>
      <w:r>
        <w:rPr>
          <w:sz w:val="24"/>
          <w:szCs w:val="24"/>
        </w:rPr>
        <w:t xml:space="preserve">1. Наименование аукциона: аукцион в электронной форме </w:t>
      </w:r>
      <w:r w:rsidR="00046B00">
        <w:rPr>
          <w:sz w:val="24"/>
          <w:szCs w:val="24"/>
        </w:rPr>
        <w:t xml:space="preserve">№ </w:t>
      </w:r>
      <w:r w:rsidR="00AA5F04">
        <w:rPr>
          <w:sz w:val="24"/>
          <w:szCs w:val="24"/>
        </w:rPr>
        <w:t xml:space="preserve">0187300005817000092 </w:t>
      </w:r>
      <w:r w:rsidR="00046B00" w:rsidRPr="00046B00">
        <w:rPr>
          <w:sz w:val="24"/>
          <w:szCs w:val="24"/>
        </w:rPr>
        <w:t xml:space="preserve">на право заключения муниципального </w:t>
      </w:r>
      <w:proofErr w:type="gramStart"/>
      <w:r w:rsidR="00046B00" w:rsidRPr="00046B00">
        <w:rPr>
          <w:sz w:val="24"/>
          <w:szCs w:val="24"/>
        </w:rPr>
        <w:t>контракта</w:t>
      </w:r>
      <w:proofErr w:type="gramEnd"/>
      <w:r w:rsidR="00046B00" w:rsidRPr="00046B00">
        <w:rPr>
          <w:sz w:val="24"/>
          <w:szCs w:val="24"/>
        </w:rPr>
        <w:t xml:space="preserve"> на выполнение работ по нанесению дорожной разметки проезжей части дорог с твердым покрытием в городе </w:t>
      </w:r>
      <w:proofErr w:type="spellStart"/>
      <w:r w:rsidR="00046B00" w:rsidRPr="00046B00">
        <w:rPr>
          <w:sz w:val="24"/>
          <w:szCs w:val="24"/>
        </w:rPr>
        <w:t>Югорске</w:t>
      </w:r>
      <w:proofErr w:type="spellEnd"/>
      <w:r>
        <w:rPr>
          <w:sz w:val="24"/>
          <w:szCs w:val="24"/>
        </w:rPr>
        <w:t>.</w:t>
      </w:r>
    </w:p>
    <w:p w:rsidR="002636CA" w:rsidRPr="00AA5F04" w:rsidRDefault="002636CA" w:rsidP="00DF04A7">
      <w:pPr>
        <w:pStyle w:val="a6"/>
        <w:autoSpaceDE w:val="0"/>
        <w:autoSpaceDN w:val="0"/>
        <w:adjustRightInd w:val="0"/>
        <w:ind w:left="142"/>
        <w:jc w:val="both"/>
        <w:rPr>
          <w:b/>
          <w:sz w:val="24"/>
          <w:szCs w:val="24"/>
        </w:rPr>
      </w:pPr>
      <w:r>
        <w:rPr>
          <w:sz w:val="24"/>
          <w:szCs w:val="24"/>
        </w:rPr>
        <w:t xml:space="preserve">1.Номер извещения о </w:t>
      </w:r>
      <w:r w:rsidRPr="00AA5F04">
        <w:rPr>
          <w:sz w:val="24"/>
          <w:szCs w:val="24"/>
        </w:rPr>
        <w:t xml:space="preserve">проведении торгов на официальном сайте – </w:t>
      </w:r>
      <w:hyperlink r:id="rId5" w:history="1">
        <w:r w:rsidRPr="00AA5F04">
          <w:rPr>
            <w:rStyle w:val="a3"/>
            <w:color w:val="auto"/>
            <w:sz w:val="24"/>
            <w:szCs w:val="24"/>
            <w:u w:val="none"/>
          </w:rPr>
          <w:t>http://zakupki.gov.ru/</w:t>
        </w:r>
      </w:hyperlink>
      <w:r w:rsidRPr="00AA5F04">
        <w:rPr>
          <w:sz w:val="24"/>
          <w:szCs w:val="24"/>
        </w:rPr>
        <w:t xml:space="preserve">, </w:t>
      </w:r>
      <w:r w:rsidR="00046B00" w:rsidRPr="00AA5F04">
        <w:rPr>
          <w:sz w:val="24"/>
          <w:szCs w:val="24"/>
        </w:rPr>
        <w:t>код аукциона 0187300005817000092, дата публикации 10</w:t>
      </w:r>
      <w:r w:rsidRPr="00AA5F04">
        <w:rPr>
          <w:sz w:val="24"/>
          <w:szCs w:val="24"/>
        </w:rPr>
        <w:t xml:space="preserve">.05.2017. Идентификационный код закупки: </w:t>
      </w:r>
      <w:r w:rsidR="00046B00" w:rsidRPr="00AA5F04">
        <w:rPr>
          <w:sz w:val="24"/>
          <w:szCs w:val="24"/>
        </w:rPr>
        <w:t>173862201231086220100100020014211244</w:t>
      </w:r>
      <w:r w:rsidRPr="00AA5F04">
        <w:rPr>
          <w:sz w:val="24"/>
          <w:szCs w:val="24"/>
        </w:rPr>
        <w:t>.</w:t>
      </w:r>
    </w:p>
    <w:p w:rsidR="002636CA" w:rsidRDefault="002636CA" w:rsidP="00DF04A7">
      <w:pPr>
        <w:pStyle w:val="parametervalue"/>
        <w:spacing w:before="0" w:beforeAutospacing="0" w:after="0" w:afterAutospacing="0"/>
        <w:ind w:left="142"/>
        <w:jc w:val="both"/>
      </w:pPr>
      <w:r w:rsidRPr="00AA5F04">
        <w:t>2. Заказчик: Департамент жилищно-коммунального</w:t>
      </w:r>
      <w:r>
        <w:t xml:space="preserve">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2636CA" w:rsidRPr="001F64EC" w:rsidRDefault="002636CA" w:rsidP="00DF04A7">
      <w:pPr>
        <w:ind w:left="142"/>
        <w:jc w:val="both"/>
        <w:rPr>
          <w:sz w:val="24"/>
          <w:szCs w:val="24"/>
        </w:rPr>
      </w:pPr>
      <w:r>
        <w:rPr>
          <w:sz w:val="24"/>
          <w:szCs w:val="24"/>
        </w:rPr>
        <w:t xml:space="preserve">3. Процедура рассмотрения первых частей заявок на </w:t>
      </w:r>
      <w:r w:rsidRPr="001F64EC">
        <w:rPr>
          <w:sz w:val="24"/>
          <w:szCs w:val="24"/>
        </w:rPr>
        <w:t>участие в аукционе была провед</w:t>
      </w:r>
      <w:r w:rsidR="00046B00" w:rsidRPr="001F64EC">
        <w:rPr>
          <w:sz w:val="24"/>
          <w:szCs w:val="24"/>
        </w:rPr>
        <w:t>ена комиссией в 10.00 часов 30</w:t>
      </w:r>
      <w:r w:rsidRPr="001F64EC">
        <w:rPr>
          <w:sz w:val="24"/>
          <w:szCs w:val="24"/>
        </w:rPr>
        <w:t xml:space="preserve"> мая 2017 года, по адресу: ул. 40 лет Победы, 11, г. </w:t>
      </w:r>
      <w:proofErr w:type="spellStart"/>
      <w:r w:rsidRPr="001F64EC">
        <w:rPr>
          <w:sz w:val="24"/>
          <w:szCs w:val="24"/>
        </w:rPr>
        <w:t>Югорск</w:t>
      </w:r>
      <w:proofErr w:type="spellEnd"/>
      <w:r w:rsidRPr="001F64EC">
        <w:rPr>
          <w:sz w:val="24"/>
          <w:szCs w:val="24"/>
        </w:rPr>
        <w:t>, Ханты-Мансийский  автономный  округ-Югра, Тюменская область.</w:t>
      </w:r>
    </w:p>
    <w:p w:rsidR="002636CA" w:rsidRDefault="002636CA" w:rsidP="00DF04A7">
      <w:pPr>
        <w:ind w:left="142"/>
        <w:jc w:val="both"/>
        <w:rPr>
          <w:sz w:val="24"/>
        </w:rPr>
      </w:pPr>
      <w:r w:rsidRPr="001F64EC">
        <w:rPr>
          <w:sz w:val="24"/>
        </w:rPr>
        <w:t xml:space="preserve">4. Количество поступивших заявок на участие  в аукционе – </w:t>
      </w:r>
      <w:r w:rsidR="001F64EC" w:rsidRPr="001F64EC">
        <w:rPr>
          <w:sz w:val="24"/>
        </w:rPr>
        <w:t>6.</w:t>
      </w:r>
    </w:p>
    <w:p w:rsidR="002636CA" w:rsidRDefault="002636CA" w:rsidP="00DF04A7">
      <w:pPr>
        <w:ind w:left="142"/>
        <w:jc w:val="both"/>
        <w:rPr>
          <w:sz w:val="24"/>
        </w:rPr>
      </w:pPr>
      <w:r>
        <w:rPr>
          <w:sz w:val="24"/>
        </w:rPr>
        <w:t xml:space="preserve">5. Комиссия рассмотрела первые части заявок и приняла следующее решение: </w:t>
      </w:r>
    </w:p>
    <w:tbl>
      <w:tblPr>
        <w:tblW w:w="5122" w:type="pct"/>
        <w:tblInd w:w="157" w:type="dxa"/>
        <w:tblLook w:val="00A0" w:firstRow="1" w:lastRow="0" w:firstColumn="1" w:lastColumn="0" w:noHBand="0" w:noVBand="0"/>
      </w:tblPr>
      <w:tblGrid>
        <w:gridCol w:w="1851"/>
        <w:gridCol w:w="3129"/>
        <w:gridCol w:w="5795"/>
      </w:tblGrid>
      <w:tr w:rsidR="002636CA" w:rsidTr="00C06238">
        <w:tc>
          <w:tcPr>
            <w:tcW w:w="8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Порядковый номер заявки</w:t>
            </w:r>
          </w:p>
        </w:tc>
        <w:tc>
          <w:tcPr>
            <w:tcW w:w="14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26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11594A" w:rsidTr="00C06238">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594A" w:rsidRPr="001F64EC" w:rsidRDefault="0011594A">
            <w:pPr>
              <w:spacing w:line="276" w:lineRule="auto"/>
              <w:jc w:val="center"/>
              <w:rPr>
                <w:spacing w:val="-6"/>
                <w:sz w:val="18"/>
                <w:szCs w:val="18"/>
                <w:lang w:eastAsia="en-US"/>
              </w:rPr>
            </w:pPr>
            <w:r w:rsidRPr="001F64EC">
              <w:rPr>
                <w:lang w:eastAsia="en-US"/>
              </w:rPr>
              <w:t>1</w:t>
            </w:r>
          </w:p>
        </w:tc>
        <w:tc>
          <w:tcPr>
            <w:tcW w:w="14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594A" w:rsidRPr="001119C7" w:rsidRDefault="0011594A" w:rsidP="00357378">
            <w:pPr>
              <w:jc w:val="center"/>
            </w:pPr>
            <w:r w:rsidRPr="001119C7">
              <w:rPr>
                <w:spacing w:val="-6"/>
                <w:sz w:val="18"/>
                <w:szCs w:val="18"/>
              </w:rPr>
              <w:t>отказать в допуске к участию в аукционе.</w:t>
            </w:r>
          </w:p>
        </w:tc>
        <w:tc>
          <w:tcPr>
            <w:tcW w:w="26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594A" w:rsidRPr="00C06238" w:rsidRDefault="0011594A" w:rsidP="00413223">
            <w:pPr>
              <w:ind w:left="57"/>
              <w:jc w:val="both"/>
              <w:rPr>
                <w:noProof/>
                <w:sz w:val="18"/>
                <w:szCs w:val="18"/>
              </w:rPr>
            </w:pPr>
            <w:r w:rsidRPr="00C06238">
              <w:rPr>
                <w:noProof/>
                <w:sz w:val="18"/>
                <w:szCs w:val="18"/>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80604E" w:rsidRPr="00C06238" w:rsidRDefault="0011594A" w:rsidP="00413223">
            <w:pPr>
              <w:ind w:left="57" w:right="-39"/>
              <w:rPr>
                <w:sz w:val="18"/>
                <w:szCs w:val="18"/>
              </w:rPr>
            </w:pPr>
            <w:r w:rsidRPr="00C06238">
              <w:rPr>
                <w:noProof/>
                <w:sz w:val="18"/>
                <w:szCs w:val="18"/>
              </w:rPr>
              <w:t xml:space="preserve">- пункт 1. Краска разметочная- </w:t>
            </w:r>
            <w:proofErr w:type="spellStart"/>
            <w:r w:rsidR="00413223" w:rsidRPr="00C06238">
              <w:rPr>
                <w:sz w:val="18"/>
                <w:szCs w:val="18"/>
              </w:rPr>
              <w:t>требуется</w:t>
            </w:r>
            <w:proofErr w:type="gramStart"/>
            <w:r w:rsidR="00413223" w:rsidRPr="00C06238">
              <w:rPr>
                <w:sz w:val="18"/>
                <w:szCs w:val="18"/>
              </w:rPr>
              <w:t>:</w:t>
            </w:r>
            <w:r w:rsidR="0080604E" w:rsidRPr="00C06238">
              <w:rPr>
                <w:sz w:val="18"/>
                <w:szCs w:val="18"/>
                <w:lang w:eastAsia="en-US"/>
              </w:rPr>
              <w:t>«</w:t>
            </w:r>
            <w:proofErr w:type="gramEnd"/>
            <w:r w:rsidR="0080604E" w:rsidRPr="00C06238">
              <w:rPr>
                <w:rFonts w:eastAsia="Calibri"/>
                <w:sz w:val="18"/>
                <w:szCs w:val="18"/>
                <w:lang w:eastAsia="en-US"/>
              </w:rPr>
              <w:t>условная</w:t>
            </w:r>
            <w:proofErr w:type="spellEnd"/>
            <w:r w:rsidR="0080604E" w:rsidRPr="00C06238">
              <w:rPr>
                <w:rFonts w:eastAsia="Calibri"/>
                <w:sz w:val="18"/>
                <w:szCs w:val="18"/>
                <w:lang w:eastAsia="en-US"/>
              </w:rPr>
              <w:t xml:space="preserve"> вязкость, в диапазоне, не менее 120с и не более 200с;</w:t>
            </w:r>
            <w:r w:rsidR="00413223" w:rsidRPr="00C06238">
              <w:rPr>
                <w:sz w:val="18"/>
                <w:szCs w:val="18"/>
              </w:rPr>
              <w:t xml:space="preserve"> </w:t>
            </w:r>
            <w:r w:rsidR="0080604E" w:rsidRPr="00C06238">
              <w:rPr>
                <w:rFonts w:eastAsia="Calibri"/>
                <w:sz w:val="18"/>
                <w:szCs w:val="18"/>
                <w:lang w:eastAsia="en-US"/>
              </w:rPr>
              <w:t xml:space="preserve">Массовая доля нелетучих веществ, в диапазоне, не менее 70% и не более 79%. Плотность краски, в диапазоне, не менее 1,4 г/см3 и не более 1,6 г/см3;Время высыхания до степени 3 - менее 15 мин. (неизменяемое значение); Степень </w:t>
            </w:r>
            <w:proofErr w:type="spellStart"/>
            <w:r w:rsidR="0080604E" w:rsidRPr="00C06238">
              <w:rPr>
                <w:rFonts w:eastAsia="Calibri"/>
                <w:sz w:val="18"/>
                <w:szCs w:val="18"/>
                <w:lang w:eastAsia="en-US"/>
              </w:rPr>
              <w:t>перетира</w:t>
            </w:r>
            <w:proofErr w:type="spellEnd"/>
            <w:r w:rsidR="0080604E" w:rsidRPr="00C06238">
              <w:rPr>
                <w:rFonts w:eastAsia="Calibri"/>
                <w:sz w:val="18"/>
                <w:szCs w:val="18"/>
                <w:lang w:eastAsia="en-US"/>
              </w:rPr>
              <w:t xml:space="preserve"> - менее 50 мкм (неизменяемое значение);</w:t>
            </w:r>
          </w:p>
          <w:p w:rsidR="0011594A" w:rsidRPr="00C06238" w:rsidRDefault="0080604E" w:rsidP="00413223">
            <w:pPr>
              <w:ind w:left="57" w:right="-39"/>
              <w:rPr>
                <w:rFonts w:eastAsia="Calibri"/>
                <w:sz w:val="18"/>
                <w:szCs w:val="18"/>
                <w:lang w:eastAsia="en-US"/>
              </w:rPr>
            </w:pPr>
            <w:r w:rsidRPr="00C06238">
              <w:rPr>
                <w:rFonts w:eastAsia="Calibri"/>
                <w:sz w:val="18"/>
                <w:szCs w:val="18"/>
                <w:lang w:eastAsia="en-US"/>
              </w:rPr>
              <w:t>Коэффициент яркости - более 80% (неизменяемое значение)</w:t>
            </w:r>
            <w:r w:rsidRPr="00C06238">
              <w:rPr>
                <w:rFonts w:eastAsia="Calibri"/>
                <w:bCs/>
                <w:sz w:val="18"/>
                <w:szCs w:val="18"/>
              </w:rPr>
              <w:t>»</w:t>
            </w:r>
            <w:r w:rsidR="0011594A" w:rsidRPr="00C06238">
              <w:rPr>
                <w:noProof/>
                <w:sz w:val="18"/>
                <w:szCs w:val="18"/>
              </w:rPr>
              <w:t xml:space="preserve">, участник предлагает - </w:t>
            </w:r>
            <w:r w:rsidRPr="00C06238">
              <w:rPr>
                <w:sz w:val="18"/>
                <w:szCs w:val="18"/>
              </w:rPr>
              <w:t>«</w:t>
            </w:r>
            <w:r w:rsidRPr="00C06238">
              <w:rPr>
                <w:rFonts w:eastAsia="Calibri"/>
                <w:sz w:val="18"/>
                <w:szCs w:val="18"/>
                <w:lang w:eastAsia="en-US"/>
              </w:rPr>
              <w:t xml:space="preserve">условная вязкость красок (эмалей), 120;       Массовая доля нелетучих веществ 75% ;     Плотность красок 1,5 г/см3; Время высыхания до степени 3 - 15 мин.     Степень </w:t>
            </w:r>
            <w:proofErr w:type="spellStart"/>
            <w:r w:rsidRPr="00C06238">
              <w:rPr>
                <w:rFonts w:eastAsia="Calibri"/>
                <w:sz w:val="18"/>
                <w:szCs w:val="18"/>
                <w:lang w:eastAsia="en-US"/>
              </w:rPr>
              <w:t>перетира</w:t>
            </w:r>
            <w:proofErr w:type="spellEnd"/>
            <w:r w:rsidRPr="00C06238">
              <w:rPr>
                <w:rFonts w:eastAsia="Calibri"/>
                <w:sz w:val="18"/>
                <w:szCs w:val="18"/>
                <w:lang w:eastAsia="en-US"/>
              </w:rPr>
              <w:t xml:space="preserve"> - 50 мкм</w:t>
            </w:r>
            <w:proofErr w:type="gramStart"/>
            <w:r w:rsidRPr="00C06238">
              <w:rPr>
                <w:rFonts w:eastAsia="Calibri"/>
                <w:sz w:val="18"/>
                <w:szCs w:val="18"/>
                <w:lang w:eastAsia="en-US"/>
              </w:rPr>
              <w:t xml:space="preserve"> .</w:t>
            </w:r>
            <w:proofErr w:type="gramEnd"/>
            <w:r w:rsidRPr="00C06238">
              <w:rPr>
                <w:rFonts w:eastAsia="Calibri"/>
                <w:sz w:val="18"/>
                <w:szCs w:val="18"/>
                <w:lang w:eastAsia="en-US"/>
              </w:rPr>
              <w:t xml:space="preserve"> Коэффициенты </w:t>
            </w:r>
            <w:r w:rsidRPr="00C06238">
              <w:rPr>
                <w:rFonts w:eastAsia="Calibri"/>
                <w:sz w:val="18"/>
                <w:szCs w:val="18"/>
                <w:lang w:eastAsia="en-US"/>
              </w:rPr>
              <w:lastRenderedPageBreak/>
              <w:t>яркости - 80%</w:t>
            </w:r>
            <w:r w:rsidRPr="00C06238">
              <w:rPr>
                <w:sz w:val="18"/>
                <w:szCs w:val="18"/>
              </w:rPr>
              <w:t>» (отсутствуют диапазонные (неизменяемые) значения показателей)</w:t>
            </w:r>
            <w:r w:rsidR="0011594A" w:rsidRPr="00C06238">
              <w:rPr>
                <w:noProof/>
                <w:sz w:val="18"/>
                <w:szCs w:val="18"/>
              </w:rPr>
              <w:t>;</w:t>
            </w:r>
          </w:p>
          <w:p w:rsidR="00413223" w:rsidRPr="00C06238" w:rsidRDefault="0011594A" w:rsidP="00413223">
            <w:pPr>
              <w:ind w:left="108" w:right="-39"/>
              <w:rPr>
                <w:rFonts w:eastAsia="Calibri"/>
                <w:sz w:val="18"/>
                <w:szCs w:val="18"/>
                <w:lang w:eastAsia="en-US"/>
              </w:rPr>
            </w:pPr>
            <w:r w:rsidRPr="00C06238">
              <w:rPr>
                <w:noProof/>
                <w:sz w:val="18"/>
                <w:szCs w:val="18"/>
              </w:rPr>
              <w:t xml:space="preserve"> - пункт </w:t>
            </w:r>
            <w:r w:rsidR="0080604E" w:rsidRPr="00C06238">
              <w:rPr>
                <w:noProof/>
                <w:sz w:val="18"/>
                <w:szCs w:val="18"/>
              </w:rPr>
              <w:t>2</w:t>
            </w:r>
            <w:r w:rsidRPr="00C06238">
              <w:rPr>
                <w:noProof/>
                <w:sz w:val="18"/>
                <w:szCs w:val="18"/>
              </w:rPr>
              <w:t xml:space="preserve">. </w:t>
            </w:r>
            <w:r w:rsidR="00413223" w:rsidRPr="00C06238">
              <w:rPr>
                <w:noProof/>
                <w:sz w:val="18"/>
                <w:szCs w:val="18"/>
              </w:rPr>
              <w:t xml:space="preserve">Краска разметочная - </w:t>
            </w:r>
            <w:r w:rsidR="00413223" w:rsidRPr="00C06238">
              <w:rPr>
                <w:sz w:val="18"/>
                <w:szCs w:val="18"/>
              </w:rPr>
              <w:t xml:space="preserve">требуется </w:t>
            </w:r>
            <w:r w:rsidR="00413223" w:rsidRPr="00C06238">
              <w:rPr>
                <w:sz w:val="18"/>
                <w:szCs w:val="18"/>
                <w:lang w:eastAsia="en-US"/>
              </w:rPr>
              <w:t>«</w:t>
            </w:r>
            <w:r w:rsidR="00413223" w:rsidRPr="00C06238">
              <w:rPr>
                <w:rFonts w:eastAsia="Calibri"/>
                <w:sz w:val="18"/>
                <w:szCs w:val="18"/>
                <w:lang w:eastAsia="en-US"/>
              </w:rPr>
              <w:t>условная вязкость, в диапазоне, не менее 120с и не более 200с;</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Массовая доля нелетучих веществ, в диапазоне, не менее 70% и не более 79%.  Плотность краски, в диапазоне, не менее 1,4 г/см3 и не более 1,6 г/см3;</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Время высыхания до степени 3 - менее 15 мин. (неизменяемое значение);</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 xml:space="preserve">Степень </w:t>
            </w:r>
            <w:proofErr w:type="spellStart"/>
            <w:r w:rsidRPr="00C06238">
              <w:rPr>
                <w:rFonts w:eastAsia="Calibri"/>
                <w:sz w:val="18"/>
                <w:szCs w:val="18"/>
                <w:lang w:eastAsia="en-US"/>
              </w:rPr>
              <w:t>перетира</w:t>
            </w:r>
            <w:proofErr w:type="spellEnd"/>
            <w:r w:rsidRPr="00C06238">
              <w:rPr>
                <w:rFonts w:eastAsia="Calibri"/>
                <w:sz w:val="18"/>
                <w:szCs w:val="18"/>
                <w:lang w:eastAsia="en-US"/>
              </w:rPr>
              <w:t xml:space="preserve"> - менее 50 мкм (неизменяемое значение);</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Коэффициент яркости, в диапазоне, не менее 50% и не более 59%</w:t>
            </w:r>
            <w:r w:rsidRPr="00C06238">
              <w:rPr>
                <w:rFonts w:eastAsia="Calibri"/>
                <w:bCs/>
                <w:sz w:val="18"/>
                <w:szCs w:val="18"/>
              </w:rPr>
              <w:t xml:space="preserve">», </w:t>
            </w:r>
          </w:p>
          <w:p w:rsidR="00413223" w:rsidRPr="00C06238" w:rsidRDefault="00413223" w:rsidP="00413223">
            <w:pPr>
              <w:ind w:left="108" w:right="-39"/>
              <w:rPr>
                <w:rFonts w:eastAsia="Calibri"/>
                <w:sz w:val="18"/>
                <w:szCs w:val="18"/>
                <w:lang w:eastAsia="en-US"/>
              </w:rPr>
            </w:pPr>
            <w:r w:rsidRPr="00C06238">
              <w:rPr>
                <w:color w:val="000000"/>
                <w:sz w:val="18"/>
                <w:szCs w:val="18"/>
              </w:rPr>
              <w:t>Участник предлагает: «</w:t>
            </w:r>
            <w:r w:rsidRPr="00C06238">
              <w:rPr>
                <w:rFonts w:eastAsia="Calibri"/>
                <w:sz w:val="18"/>
                <w:szCs w:val="18"/>
                <w:lang w:eastAsia="en-US"/>
              </w:rPr>
              <w:t>условная вязкость красок (эмалей), 120</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Массовая доля нелетучих веществ, 75%</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Плотность красок должна быть 1,5 г/см3;</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 xml:space="preserve">Время высыхания до степени 3 должно быть - 15 мин. </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 xml:space="preserve">Степень </w:t>
            </w:r>
            <w:proofErr w:type="spellStart"/>
            <w:r w:rsidRPr="00C06238">
              <w:rPr>
                <w:rFonts w:eastAsia="Calibri"/>
                <w:sz w:val="18"/>
                <w:szCs w:val="18"/>
                <w:lang w:eastAsia="en-US"/>
              </w:rPr>
              <w:t>перетира</w:t>
            </w:r>
            <w:proofErr w:type="spellEnd"/>
            <w:r w:rsidRPr="00C06238">
              <w:rPr>
                <w:rFonts w:eastAsia="Calibri"/>
                <w:sz w:val="18"/>
                <w:szCs w:val="18"/>
                <w:lang w:eastAsia="en-US"/>
              </w:rPr>
              <w:t xml:space="preserve"> - 50 мкм </w:t>
            </w:r>
          </w:p>
          <w:p w:rsidR="00413223" w:rsidRPr="00C06238" w:rsidRDefault="00413223" w:rsidP="00413223">
            <w:pPr>
              <w:ind w:left="108" w:right="-39"/>
              <w:rPr>
                <w:color w:val="000000"/>
                <w:sz w:val="18"/>
                <w:szCs w:val="18"/>
              </w:rPr>
            </w:pPr>
            <w:r w:rsidRPr="00C06238">
              <w:rPr>
                <w:rFonts w:eastAsia="Calibri"/>
                <w:sz w:val="18"/>
                <w:szCs w:val="18"/>
                <w:lang w:eastAsia="en-US"/>
              </w:rPr>
              <w:t>Коэффициенты яркости - 59%</w:t>
            </w:r>
            <w:r w:rsidRPr="00C06238">
              <w:rPr>
                <w:color w:val="000000"/>
                <w:sz w:val="18"/>
                <w:szCs w:val="18"/>
              </w:rPr>
              <w:t>»  (отсутствуют диапазонные значения показателей товара);</w:t>
            </w:r>
          </w:p>
          <w:p w:rsidR="00413223" w:rsidRPr="00C06238" w:rsidRDefault="00413223" w:rsidP="00413223">
            <w:pPr>
              <w:ind w:left="108" w:right="-39"/>
              <w:rPr>
                <w:color w:val="000000"/>
                <w:sz w:val="18"/>
                <w:szCs w:val="18"/>
              </w:rPr>
            </w:pPr>
            <w:r w:rsidRPr="00C06238">
              <w:rPr>
                <w:color w:val="000000"/>
                <w:sz w:val="18"/>
                <w:szCs w:val="18"/>
              </w:rPr>
              <w:t>- пункт 3. Холодный пластик: требуется:</w:t>
            </w:r>
          </w:p>
          <w:p w:rsidR="00413223" w:rsidRPr="00C06238" w:rsidRDefault="00413223" w:rsidP="00413223">
            <w:pPr>
              <w:ind w:left="108" w:right="-39"/>
              <w:rPr>
                <w:rFonts w:eastAsia="Calibri"/>
                <w:sz w:val="18"/>
                <w:szCs w:val="18"/>
                <w:lang w:eastAsia="en-US"/>
              </w:rPr>
            </w:pPr>
            <w:r w:rsidRPr="00C06238">
              <w:rPr>
                <w:color w:val="000000"/>
                <w:sz w:val="18"/>
                <w:szCs w:val="18"/>
                <w:lang w:eastAsia="en-US"/>
              </w:rPr>
              <w:t>«</w:t>
            </w:r>
            <w:r w:rsidRPr="00C06238">
              <w:rPr>
                <w:rFonts w:eastAsia="Calibri"/>
                <w:sz w:val="18"/>
                <w:szCs w:val="18"/>
                <w:lang w:eastAsia="en-US"/>
              </w:rPr>
              <w:t>Коэффициент яркости - более 80% (неизменяемое значение);</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Плотность, в диапазоне, не менее 1,9 г/см3 и не более 2,1 г/см3;</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Температура размягчения, в диапазоне, не менее 95</w:t>
            </w:r>
            <w:proofErr w:type="gramStart"/>
            <w:r w:rsidRPr="00C06238">
              <w:rPr>
                <w:rFonts w:eastAsia="Calibri"/>
                <w:sz w:val="18"/>
                <w:szCs w:val="18"/>
                <w:lang w:eastAsia="en-US"/>
              </w:rPr>
              <w:t xml:space="preserve"> ºС</w:t>
            </w:r>
            <w:proofErr w:type="gramEnd"/>
            <w:r w:rsidRPr="00C06238">
              <w:rPr>
                <w:rFonts w:eastAsia="Calibri"/>
                <w:sz w:val="18"/>
                <w:szCs w:val="18"/>
                <w:lang w:eastAsia="en-US"/>
              </w:rPr>
              <w:t xml:space="preserve"> и не более 110 ºС;</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 xml:space="preserve">Время отверждения, в диапазоне, не менее 5 мин. и не более 9 мин. </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Коэффициент яркости - более 80% (неизменяемое значение);</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Плотность, в диапазоне, не менее 1,9 г/см3 и не более 2,1 г/см3;</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Температура размягчения, в диапазоне, не менее 95</w:t>
            </w:r>
            <w:proofErr w:type="gramStart"/>
            <w:r w:rsidRPr="00C06238">
              <w:rPr>
                <w:rFonts w:eastAsia="Calibri"/>
                <w:sz w:val="18"/>
                <w:szCs w:val="18"/>
                <w:lang w:eastAsia="en-US"/>
              </w:rPr>
              <w:t xml:space="preserve"> ºС</w:t>
            </w:r>
            <w:proofErr w:type="gramEnd"/>
            <w:r w:rsidRPr="00C06238">
              <w:rPr>
                <w:rFonts w:eastAsia="Calibri"/>
                <w:sz w:val="18"/>
                <w:szCs w:val="18"/>
                <w:lang w:eastAsia="en-US"/>
              </w:rPr>
              <w:t xml:space="preserve"> и не более 110 ºС;</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Время отверждения, в диапазоне, не менее 5 мин. и не более 9 мин.</w:t>
            </w:r>
            <w:r w:rsidRPr="00C06238">
              <w:rPr>
                <w:rFonts w:eastAsia="Calibri"/>
                <w:bCs/>
                <w:sz w:val="18"/>
                <w:szCs w:val="18"/>
              </w:rPr>
              <w:t xml:space="preserve">», </w:t>
            </w:r>
          </w:p>
          <w:p w:rsidR="00413223" w:rsidRPr="00C06238" w:rsidRDefault="00413223" w:rsidP="00413223">
            <w:pPr>
              <w:ind w:left="108" w:right="-39"/>
              <w:rPr>
                <w:rFonts w:eastAsia="Calibri"/>
                <w:sz w:val="18"/>
                <w:szCs w:val="18"/>
                <w:lang w:eastAsia="en-US"/>
              </w:rPr>
            </w:pPr>
            <w:r w:rsidRPr="00C06238">
              <w:rPr>
                <w:color w:val="000000"/>
                <w:sz w:val="18"/>
                <w:szCs w:val="18"/>
              </w:rPr>
              <w:t>участник предлагает: «</w:t>
            </w:r>
            <w:r w:rsidRPr="00C06238">
              <w:rPr>
                <w:rFonts w:eastAsia="Calibri"/>
                <w:sz w:val="18"/>
                <w:szCs w:val="18"/>
                <w:lang w:eastAsia="en-US"/>
              </w:rPr>
              <w:t xml:space="preserve">Коэффициенты яркости - 80% </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 xml:space="preserve">Плотность,  1,98 г/см3 </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Температура размягчения,  100</w:t>
            </w:r>
            <w:proofErr w:type="gramStart"/>
            <w:r w:rsidRPr="00C06238">
              <w:rPr>
                <w:rFonts w:eastAsia="Calibri"/>
                <w:sz w:val="18"/>
                <w:szCs w:val="18"/>
                <w:lang w:eastAsia="en-US"/>
              </w:rPr>
              <w:t xml:space="preserve"> ºС</w:t>
            </w:r>
            <w:proofErr w:type="gramEnd"/>
            <w:r w:rsidRPr="00C06238">
              <w:rPr>
                <w:rFonts w:eastAsia="Calibri"/>
                <w:sz w:val="18"/>
                <w:szCs w:val="18"/>
                <w:lang w:eastAsia="en-US"/>
              </w:rPr>
              <w:t>;</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Время отверждения, 8 мин.</w:t>
            </w:r>
            <w:r w:rsidRPr="00C06238">
              <w:rPr>
                <w:color w:val="000000"/>
                <w:sz w:val="18"/>
                <w:szCs w:val="18"/>
              </w:rPr>
              <w:t>» (отсутствуют диапазонные значения показателей товара);</w:t>
            </w:r>
          </w:p>
          <w:p w:rsidR="00413223" w:rsidRPr="00C06238" w:rsidRDefault="00413223" w:rsidP="00413223">
            <w:pPr>
              <w:ind w:left="108" w:right="-39"/>
              <w:rPr>
                <w:color w:val="000000"/>
                <w:sz w:val="18"/>
                <w:szCs w:val="18"/>
              </w:rPr>
            </w:pPr>
            <w:r w:rsidRPr="00C06238">
              <w:rPr>
                <w:color w:val="000000"/>
                <w:sz w:val="18"/>
                <w:szCs w:val="18"/>
              </w:rPr>
              <w:t>- пункт 4. Холодный пластик: требуется:</w:t>
            </w:r>
          </w:p>
          <w:p w:rsidR="00413223" w:rsidRPr="00C06238" w:rsidRDefault="00413223" w:rsidP="00413223">
            <w:pPr>
              <w:ind w:left="108" w:right="-39"/>
              <w:rPr>
                <w:rFonts w:eastAsia="Calibri"/>
                <w:sz w:val="18"/>
                <w:szCs w:val="18"/>
                <w:lang w:eastAsia="en-US"/>
              </w:rPr>
            </w:pPr>
            <w:r w:rsidRPr="00C06238">
              <w:rPr>
                <w:color w:val="000000"/>
                <w:sz w:val="18"/>
                <w:szCs w:val="18"/>
                <w:lang w:eastAsia="en-US"/>
              </w:rPr>
              <w:t>«</w:t>
            </w:r>
            <w:r w:rsidRPr="00C06238">
              <w:rPr>
                <w:rFonts w:eastAsia="Calibri"/>
                <w:sz w:val="18"/>
                <w:szCs w:val="18"/>
                <w:lang w:eastAsia="en-US"/>
              </w:rPr>
              <w:t>Коэффициент яркости, в диапазоне, не менее 50% и не более 59%;</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Плотность, в диапазоне, не менее 1,9 г/см3 и не более 2,1 г/см3;</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Температура размягчения, в диапазоне, не менее 95</w:t>
            </w:r>
            <w:proofErr w:type="gramStart"/>
            <w:r w:rsidRPr="00C06238">
              <w:rPr>
                <w:rFonts w:eastAsia="Calibri"/>
                <w:sz w:val="18"/>
                <w:szCs w:val="18"/>
                <w:lang w:eastAsia="en-US"/>
              </w:rPr>
              <w:t xml:space="preserve"> ºС</w:t>
            </w:r>
            <w:proofErr w:type="gramEnd"/>
            <w:r w:rsidRPr="00C06238">
              <w:rPr>
                <w:rFonts w:eastAsia="Calibri"/>
                <w:sz w:val="18"/>
                <w:szCs w:val="18"/>
                <w:lang w:eastAsia="en-US"/>
              </w:rPr>
              <w:t xml:space="preserve"> и не более 110 ºС;</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Время отверждения, в диапазоне, не менее 5 мин. и не более 9 мин.</w:t>
            </w:r>
            <w:r w:rsidRPr="00C06238">
              <w:rPr>
                <w:rFonts w:eastAsia="Calibri"/>
                <w:bCs/>
                <w:sz w:val="18"/>
                <w:szCs w:val="18"/>
              </w:rPr>
              <w:t xml:space="preserve">», </w:t>
            </w:r>
          </w:p>
          <w:p w:rsidR="00413223" w:rsidRPr="00C06238" w:rsidRDefault="00413223" w:rsidP="00413223">
            <w:pPr>
              <w:ind w:left="108" w:right="-39"/>
              <w:rPr>
                <w:rFonts w:eastAsia="Calibri"/>
                <w:sz w:val="18"/>
                <w:szCs w:val="18"/>
                <w:lang w:eastAsia="en-US"/>
              </w:rPr>
            </w:pPr>
            <w:r w:rsidRPr="00C06238">
              <w:rPr>
                <w:color w:val="000000"/>
                <w:sz w:val="18"/>
                <w:szCs w:val="18"/>
              </w:rPr>
              <w:t>участник предлагает -  «</w:t>
            </w:r>
            <w:r w:rsidRPr="00C06238">
              <w:rPr>
                <w:rFonts w:eastAsia="Calibri"/>
                <w:sz w:val="18"/>
                <w:szCs w:val="18"/>
                <w:lang w:eastAsia="en-US"/>
              </w:rPr>
              <w:t xml:space="preserve">Коэффициенты яркости, 55% </w:t>
            </w:r>
          </w:p>
          <w:p w:rsidR="00413223" w:rsidRPr="00C06238" w:rsidRDefault="00413223" w:rsidP="00413223">
            <w:pPr>
              <w:ind w:left="108" w:right="-39"/>
              <w:rPr>
                <w:rFonts w:eastAsia="Calibri"/>
                <w:sz w:val="18"/>
                <w:szCs w:val="18"/>
                <w:lang w:eastAsia="en-US"/>
              </w:rPr>
            </w:pPr>
            <w:r w:rsidRPr="00C06238">
              <w:rPr>
                <w:rFonts w:eastAsia="Calibri"/>
                <w:sz w:val="18"/>
                <w:szCs w:val="18"/>
                <w:lang w:eastAsia="en-US"/>
              </w:rPr>
              <w:t>Плотность, 1,92 г/см3 ; Температура размягчения,  100</w:t>
            </w:r>
            <w:proofErr w:type="gramStart"/>
            <w:r w:rsidRPr="00C06238">
              <w:rPr>
                <w:rFonts w:eastAsia="Calibri"/>
                <w:sz w:val="18"/>
                <w:szCs w:val="18"/>
                <w:lang w:eastAsia="en-US"/>
              </w:rPr>
              <w:t xml:space="preserve"> ºС</w:t>
            </w:r>
            <w:proofErr w:type="gramEnd"/>
            <w:r w:rsidRPr="00C06238">
              <w:rPr>
                <w:rFonts w:eastAsia="Calibri"/>
                <w:sz w:val="18"/>
                <w:szCs w:val="18"/>
                <w:lang w:eastAsia="en-US"/>
              </w:rPr>
              <w:t>;</w:t>
            </w:r>
          </w:p>
          <w:p w:rsidR="0011594A" w:rsidRPr="00C06238" w:rsidRDefault="00413223" w:rsidP="00413223">
            <w:pPr>
              <w:ind w:left="108"/>
              <w:jc w:val="both"/>
              <w:rPr>
                <w:noProof/>
                <w:color w:val="FF0000"/>
                <w:sz w:val="18"/>
                <w:szCs w:val="18"/>
              </w:rPr>
            </w:pPr>
            <w:r w:rsidRPr="00C06238">
              <w:rPr>
                <w:rFonts w:eastAsia="Calibri"/>
                <w:sz w:val="18"/>
                <w:szCs w:val="18"/>
                <w:lang w:eastAsia="en-US"/>
              </w:rPr>
              <w:t>Время отверждения, 8 мин.</w:t>
            </w:r>
            <w:r w:rsidRPr="00C06238">
              <w:rPr>
                <w:color w:val="000000"/>
                <w:sz w:val="18"/>
                <w:szCs w:val="18"/>
              </w:rPr>
              <w:t xml:space="preserve">» (отсутствуют диапазонные значения показателей товара). </w:t>
            </w:r>
          </w:p>
          <w:p w:rsidR="0011594A" w:rsidRPr="00C06238" w:rsidRDefault="0011594A" w:rsidP="0011594A">
            <w:pPr>
              <w:ind w:left="108" w:right="127"/>
              <w:jc w:val="both"/>
              <w:rPr>
                <w:noProof/>
                <w:sz w:val="18"/>
                <w:szCs w:val="18"/>
              </w:rPr>
            </w:pPr>
            <w:r w:rsidRPr="00C06238">
              <w:rPr>
                <w:noProof/>
                <w:sz w:val="18"/>
                <w:szCs w:val="18"/>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Приложение №2 к Части </w:t>
            </w:r>
            <w:r w:rsidRPr="00C06238">
              <w:rPr>
                <w:noProof/>
                <w:sz w:val="18"/>
                <w:szCs w:val="18"/>
                <w:lang w:val="en-US"/>
              </w:rPr>
              <w:t>II</w:t>
            </w:r>
            <w:r w:rsidRPr="00C06238">
              <w:rPr>
                <w:noProof/>
                <w:sz w:val="18"/>
                <w:szCs w:val="18"/>
              </w:rPr>
              <w:t>. Техническое задание.</w:t>
            </w:r>
          </w:p>
          <w:p w:rsidR="0011594A" w:rsidRPr="001119C7" w:rsidRDefault="0011594A" w:rsidP="0011594A">
            <w:pPr>
              <w:ind w:left="108"/>
              <w:jc w:val="both"/>
              <w:rPr>
                <w:sz w:val="18"/>
                <w:szCs w:val="18"/>
              </w:rPr>
            </w:pPr>
            <w:r w:rsidRPr="00C06238">
              <w:rPr>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F64EC" w:rsidTr="00C06238">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64EC" w:rsidRPr="001F64EC" w:rsidRDefault="001F64EC">
            <w:pPr>
              <w:spacing w:line="276" w:lineRule="auto"/>
              <w:jc w:val="center"/>
              <w:rPr>
                <w:lang w:eastAsia="en-US"/>
              </w:rPr>
            </w:pPr>
            <w:r w:rsidRPr="001F64EC">
              <w:rPr>
                <w:lang w:eastAsia="en-US"/>
              </w:rPr>
              <w:lastRenderedPageBreak/>
              <w:t>2</w:t>
            </w:r>
          </w:p>
        </w:tc>
        <w:tc>
          <w:tcPr>
            <w:tcW w:w="14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64EC" w:rsidRPr="00413223" w:rsidRDefault="001F64EC" w:rsidP="00413223">
            <w:pPr>
              <w:contextualSpacing/>
              <w:jc w:val="center"/>
              <w:rPr>
                <w:spacing w:val="-6"/>
                <w:sz w:val="18"/>
                <w:szCs w:val="18"/>
                <w:lang w:eastAsia="en-US"/>
              </w:rPr>
            </w:pPr>
            <w:r w:rsidRPr="00413223">
              <w:rPr>
                <w:spacing w:val="-6"/>
                <w:sz w:val="18"/>
                <w:szCs w:val="18"/>
                <w:lang w:eastAsia="en-US"/>
              </w:rPr>
              <w:t>допустить к участию в аукционе и признать участником аукциона</w:t>
            </w:r>
          </w:p>
        </w:tc>
        <w:tc>
          <w:tcPr>
            <w:tcW w:w="26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64EC" w:rsidRDefault="001F64EC">
            <w:pPr>
              <w:spacing w:line="276" w:lineRule="auto"/>
              <w:jc w:val="both"/>
              <w:rPr>
                <w:spacing w:val="-6"/>
                <w:sz w:val="18"/>
                <w:szCs w:val="18"/>
                <w:lang w:eastAsia="en-US"/>
              </w:rPr>
            </w:pPr>
          </w:p>
        </w:tc>
      </w:tr>
      <w:tr w:rsidR="002636CA" w:rsidTr="00C06238">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36CA" w:rsidRPr="001F64EC" w:rsidRDefault="002636CA">
            <w:pPr>
              <w:spacing w:line="276" w:lineRule="auto"/>
              <w:jc w:val="center"/>
              <w:rPr>
                <w:lang w:eastAsia="en-US"/>
              </w:rPr>
            </w:pPr>
            <w:r w:rsidRPr="001F64EC">
              <w:rPr>
                <w:lang w:eastAsia="en-US"/>
              </w:rPr>
              <w:t>3</w:t>
            </w:r>
          </w:p>
        </w:tc>
        <w:tc>
          <w:tcPr>
            <w:tcW w:w="14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36CA" w:rsidRPr="00413223" w:rsidRDefault="002636CA" w:rsidP="00413223">
            <w:pPr>
              <w:contextualSpacing/>
              <w:jc w:val="center"/>
              <w:rPr>
                <w:spacing w:val="-6"/>
                <w:sz w:val="18"/>
                <w:szCs w:val="18"/>
                <w:lang w:eastAsia="en-US"/>
              </w:rPr>
            </w:pPr>
            <w:r w:rsidRPr="00413223">
              <w:rPr>
                <w:spacing w:val="-6"/>
                <w:sz w:val="18"/>
                <w:szCs w:val="18"/>
                <w:lang w:eastAsia="en-US"/>
              </w:rPr>
              <w:t>допустить к участию в аукционе и признать участником аукциона</w:t>
            </w:r>
          </w:p>
        </w:tc>
        <w:tc>
          <w:tcPr>
            <w:tcW w:w="26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36CA" w:rsidRDefault="002636CA">
            <w:pPr>
              <w:widowControl/>
              <w:spacing w:line="276" w:lineRule="auto"/>
              <w:rPr>
                <w:rFonts w:asciiTheme="minorHAnsi" w:eastAsiaTheme="minorHAnsi" w:hAnsiTheme="minorHAnsi"/>
                <w:sz w:val="22"/>
                <w:szCs w:val="22"/>
                <w:lang w:eastAsia="en-US"/>
              </w:rPr>
            </w:pPr>
          </w:p>
        </w:tc>
      </w:tr>
      <w:tr w:rsidR="0011594A" w:rsidTr="00C06238">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1594A" w:rsidRPr="00C06238" w:rsidRDefault="0011594A">
            <w:pPr>
              <w:spacing w:line="276" w:lineRule="auto"/>
              <w:jc w:val="center"/>
              <w:rPr>
                <w:sz w:val="18"/>
                <w:szCs w:val="18"/>
                <w:lang w:eastAsia="en-US"/>
              </w:rPr>
            </w:pPr>
            <w:r w:rsidRPr="00C06238">
              <w:rPr>
                <w:sz w:val="18"/>
                <w:szCs w:val="18"/>
                <w:lang w:eastAsia="en-US"/>
              </w:rPr>
              <w:t>4</w:t>
            </w:r>
          </w:p>
        </w:tc>
        <w:tc>
          <w:tcPr>
            <w:tcW w:w="14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1594A" w:rsidRPr="00C06238" w:rsidRDefault="0011594A" w:rsidP="00413223">
            <w:pPr>
              <w:jc w:val="center"/>
              <w:rPr>
                <w:spacing w:val="-6"/>
                <w:sz w:val="18"/>
                <w:szCs w:val="18"/>
              </w:rPr>
            </w:pPr>
            <w:r w:rsidRPr="00C06238">
              <w:rPr>
                <w:spacing w:val="-6"/>
                <w:sz w:val="18"/>
                <w:szCs w:val="18"/>
              </w:rPr>
              <w:t>отказать в допуске к участию в аукционе.</w:t>
            </w:r>
          </w:p>
        </w:tc>
        <w:tc>
          <w:tcPr>
            <w:tcW w:w="26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594A" w:rsidRPr="00C06238" w:rsidRDefault="0011594A" w:rsidP="00357378">
            <w:pPr>
              <w:jc w:val="both"/>
              <w:rPr>
                <w:noProof/>
                <w:sz w:val="18"/>
                <w:szCs w:val="18"/>
              </w:rPr>
            </w:pPr>
            <w:r w:rsidRPr="00C06238">
              <w:rPr>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отсутствует наименование страны происхождения товара</w:t>
            </w:r>
            <w:r w:rsidR="00413223" w:rsidRPr="00C06238">
              <w:rPr>
                <w:noProof/>
                <w:sz w:val="18"/>
                <w:szCs w:val="18"/>
              </w:rPr>
              <w:t xml:space="preserve"> по пунктам 3,4</w:t>
            </w:r>
            <w:r w:rsidRPr="00C06238">
              <w:rPr>
                <w:noProof/>
                <w:sz w:val="18"/>
                <w:szCs w:val="18"/>
              </w:rPr>
              <w:t>.</w:t>
            </w:r>
          </w:p>
          <w:p w:rsidR="0011594A" w:rsidRPr="00C06238" w:rsidRDefault="0011594A" w:rsidP="00357378">
            <w:pPr>
              <w:jc w:val="both"/>
              <w:rPr>
                <w:noProof/>
                <w:sz w:val="18"/>
                <w:szCs w:val="18"/>
              </w:rPr>
            </w:pPr>
            <w:r w:rsidRPr="00C06238">
              <w:rPr>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11594A" w:rsidRPr="00C06238" w:rsidRDefault="0011594A" w:rsidP="00357378">
            <w:pPr>
              <w:jc w:val="both"/>
              <w:rPr>
                <w:rFonts w:cs="Calibri"/>
                <w:color w:val="000000"/>
                <w:kern w:val="2"/>
                <w:sz w:val="18"/>
                <w:szCs w:val="18"/>
                <w:lang w:eastAsia="ar-SA"/>
              </w:rPr>
            </w:pPr>
            <w:r w:rsidRPr="00C06238">
              <w:rPr>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F64EC" w:rsidTr="00C06238">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64EC" w:rsidRPr="001F64EC" w:rsidRDefault="001F64EC">
            <w:pPr>
              <w:spacing w:line="276" w:lineRule="auto"/>
              <w:jc w:val="center"/>
              <w:rPr>
                <w:lang w:eastAsia="en-US"/>
              </w:rPr>
            </w:pPr>
            <w:r w:rsidRPr="001F64EC">
              <w:rPr>
                <w:lang w:eastAsia="en-US"/>
              </w:rPr>
              <w:t>5</w:t>
            </w:r>
          </w:p>
        </w:tc>
        <w:tc>
          <w:tcPr>
            <w:tcW w:w="14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64EC" w:rsidRPr="00413223" w:rsidRDefault="001F64EC" w:rsidP="00413223">
            <w:pPr>
              <w:jc w:val="center"/>
              <w:rPr>
                <w:spacing w:val="-6"/>
                <w:sz w:val="18"/>
                <w:szCs w:val="18"/>
                <w:lang w:eastAsia="en-US"/>
              </w:rPr>
            </w:pPr>
            <w:r w:rsidRPr="00413223">
              <w:rPr>
                <w:spacing w:val="-6"/>
                <w:sz w:val="18"/>
                <w:szCs w:val="18"/>
                <w:lang w:eastAsia="en-US"/>
              </w:rPr>
              <w:t>допустить к участию в аукционе и признать участником аукциона</w:t>
            </w:r>
          </w:p>
        </w:tc>
        <w:tc>
          <w:tcPr>
            <w:tcW w:w="26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64EC" w:rsidRDefault="001F64EC">
            <w:pPr>
              <w:widowControl/>
              <w:spacing w:line="276" w:lineRule="auto"/>
              <w:rPr>
                <w:rFonts w:asciiTheme="minorHAnsi" w:eastAsiaTheme="minorHAnsi" w:hAnsiTheme="minorHAnsi"/>
                <w:sz w:val="22"/>
                <w:szCs w:val="22"/>
                <w:lang w:eastAsia="en-US"/>
              </w:rPr>
            </w:pPr>
          </w:p>
        </w:tc>
      </w:tr>
      <w:tr w:rsidR="001F64EC" w:rsidTr="00C06238">
        <w:trPr>
          <w:trHeight w:val="530"/>
        </w:trPr>
        <w:tc>
          <w:tcPr>
            <w:tcW w:w="8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64EC" w:rsidRPr="001F64EC" w:rsidRDefault="001F64EC">
            <w:pPr>
              <w:spacing w:line="276" w:lineRule="auto"/>
              <w:jc w:val="center"/>
              <w:rPr>
                <w:lang w:eastAsia="en-US"/>
              </w:rPr>
            </w:pPr>
            <w:r w:rsidRPr="001F64EC">
              <w:rPr>
                <w:lang w:eastAsia="en-US"/>
              </w:rPr>
              <w:t>6</w:t>
            </w:r>
          </w:p>
        </w:tc>
        <w:tc>
          <w:tcPr>
            <w:tcW w:w="14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64EC" w:rsidRPr="00413223" w:rsidRDefault="001F64EC" w:rsidP="00413223">
            <w:pPr>
              <w:jc w:val="center"/>
              <w:rPr>
                <w:spacing w:val="-6"/>
                <w:sz w:val="18"/>
                <w:szCs w:val="18"/>
                <w:lang w:eastAsia="en-US"/>
              </w:rPr>
            </w:pPr>
            <w:r w:rsidRPr="00413223">
              <w:rPr>
                <w:spacing w:val="-6"/>
                <w:sz w:val="18"/>
                <w:szCs w:val="18"/>
                <w:lang w:eastAsia="en-US"/>
              </w:rPr>
              <w:t>допустить к участию в аукционе и признать участником аукциона</w:t>
            </w:r>
          </w:p>
        </w:tc>
        <w:tc>
          <w:tcPr>
            <w:tcW w:w="26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64EC" w:rsidRDefault="001F64EC">
            <w:pPr>
              <w:widowControl/>
              <w:spacing w:line="276" w:lineRule="auto"/>
              <w:rPr>
                <w:rFonts w:asciiTheme="minorHAnsi" w:eastAsiaTheme="minorHAnsi" w:hAnsiTheme="minorHAnsi"/>
                <w:sz w:val="22"/>
                <w:szCs w:val="22"/>
                <w:lang w:eastAsia="en-US"/>
              </w:rPr>
            </w:pPr>
          </w:p>
        </w:tc>
      </w:tr>
    </w:tbl>
    <w:p w:rsidR="002636CA" w:rsidRDefault="002636CA" w:rsidP="002636CA">
      <w:pPr>
        <w:tabs>
          <w:tab w:val="left" w:pos="426"/>
          <w:tab w:val="left" w:pos="567"/>
        </w:tabs>
        <w:jc w:val="both"/>
        <w:rPr>
          <w:sz w:val="24"/>
          <w:szCs w:val="24"/>
        </w:rPr>
      </w:pPr>
    </w:p>
    <w:p w:rsidR="002636CA" w:rsidRDefault="002636CA" w:rsidP="002636CA">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6" w:history="1">
        <w:r>
          <w:rPr>
            <w:rStyle w:val="a3"/>
            <w:color w:val="auto"/>
            <w:sz w:val="24"/>
            <w:szCs w:val="24"/>
          </w:rPr>
          <w:t>http://www.sberbank-ast.ru</w:t>
        </w:r>
      </w:hyperlink>
      <w:r>
        <w:t>.</w:t>
      </w:r>
    </w:p>
    <w:p w:rsidR="002636CA" w:rsidRDefault="002636CA" w:rsidP="002636CA">
      <w:pPr>
        <w:rPr>
          <w:noProof/>
          <w:sz w:val="24"/>
          <w:szCs w:val="24"/>
        </w:rPr>
      </w:pPr>
    </w:p>
    <w:p w:rsidR="002636CA" w:rsidRDefault="002636CA" w:rsidP="002636CA">
      <w:pPr>
        <w:jc w:val="center"/>
        <w:rPr>
          <w:noProof/>
          <w:sz w:val="24"/>
          <w:szCs w:val="24"/>
        </w:rPr>
      </w:pPr>
      <w:r>
        <w:rPr>
          <w:noProof/>
          <w:sz w:val="24"/>
          <w:szCs w:val="24"/>
        </w:rPr>
        <w:t>Сведения о решении</w:t>
      </w:r>
    </w:p>
    <w:p w:rsidR="002636CA" w:rsidRDefault="002636CA" w:rsidP="002636CA">
      <w:pPr>
        <w:jc w:val="center"/>
        <w:rPr>
          <w:noProof/>
          <w:sz w:val="24"/>
          <w:szCs w:val="24"/>
        </w:rPr>
      </w:pPr>
      <w:r>
        <w:rPr>
          <w:noProof/>
          <w:sz w:val="24"/>
          <w:szCs w:val="24"/>
        </w:rPr>
        <w:t xml:space="preserve">членов комиссии о допуске участника закупки к участию в аукционе </w:t>
      </w:r>
    </w:p>
    <w:p w:rsidR="002636CA" w:rsidRDefault="002636CA" w:rsidP="002636CA">
      <w:pPr>
        <w:jc w:val="center"/>
        <w:rPr>
          <w:noProof/>
          <w:sz w:val="24"/>
          <w:szCs w:val="24"/>
        </w:rPr>
      </w:pPr>
      <w:r>
        <w:rPr>
          <w:noProof/>
          <w:sz w:val="24"/>
          <w:szCs w:val="24"/>
        </w:rPr>
        <w:t>или об отказе их  в допуске к участию в аукционе</w:t>
      </w:r>
    </w:p>
    <w:p w:rsidR="002636CA" w:rsidRDefault="002636CA" w:rsidP="002636CA">
      <w:pPr>
        <w:jc w:val="both"/>
        <w:rPr>
          <w:noProof/>
          <w:sz w:val="24"/>
          <w:szCs w:val="24"/>
        </w:rPr>
      </w:pPr>
    </w:p>
    <w:tbl>
      <w:tblPr>
        <w:tblW w:w="10773" w:type="dxa"/>
        <w:tblInd w:w="250" w:type="dxa"/>
        <w:tblLayout w:type="fixed"/>
        <w:tblLook w:val="01E0" w:firstRow="1" w:lastRow="1" w:firstColumn="1" w:lastColumn="1" w:noHBand="0" w:noVBand="0"/>
      </w:tblPr>
      <w:tblGrid>
        <w:gridCol w:w="5671"/>
        <w:gridCol w:w="1843"/>
        <w:gridCol w:w="3259"/>
      </w:tblGrid>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Подпись члена комиссии</w:t>
            </w: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Состав комиссии</w:t>
            </w:r>
          </w:p>
        </w:tc>
      </w:tr>
      <w:tr w:rsidR="00505E02" w:rsidTr="00C06238">
        <w:tc>
          <w:tcPr>
            <w:tcW w:w="5671" w:type="dxa"/>
            <w:tcBorders>
              <w:top w:val="single" w:sz="4" w:space="0" w:color="auto"/>
              <w:left w:val="single" w:sz="4" w:space="0" w:color="auto"/>
              <w:bottom w:val="single" w:sz="4" w:space="0" w:color="auto"/>
              <w:right w:val="single" w:sz="4" w:space="0" w:color="auto"/>
            </w:tcBorders>
            <w:vAlign w:val="center"/>
          </w:tcPr>
          <w:p w:rsidR="00505E02" w:rsidRDefault="00505E02" w:rsidP="00505E02">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05E02" w:rsidRDefault="00505E02">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tcPr>
          <w:p w:rsidR="00505E02" w:rsidRPr="00505E02" w:rsidRDefault="00505E02">
            <w:pPr>
              <w:spacing w:after="60" w:line="276" w:lineRule="auto"/>
              <w:jc w:val="center"/>
              <w:rPr>
                <w:noProof/>
                <w:sz w:val="24"/>
                <w:szCs w:val="24"/>
                <w:lang w:eastAsia="en-US"/>
              </w:rPr>
            </w:pPr>
            <w:r w:rsidRPr="00505E02">
              <w:rPr>
                <w:noProof/>
                <w:sz w:val="24"/>
                <w:szCs w:val="24"/>
                <w:lang w:eastAsia="en-US"/>
              </w:rPr>
              <w:t>С.Д. Голин</w:t>
            </w:r>
          </w:p>
        </w:tc>
      </w:tr>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C06238" w:rsidRDefault="002636CA">
            <w:pPr>
              <w:spacing w:line="276" w:lineRule="auto"/>
              <w:jc w:val="center"/>
              <w:rPr>
                <w:sz w:val="24"/>
                <w:szCs w:val="24"/>
                <w:lang w:eastAsia="en-US"/>
              </w:rPr>
            </w:pPr>
            <w:r w:rsidRPr="00C06238">
              <w:rPr>
                <w:sz w:val="24"/>
                <w:szCs w:val="24"/>
                <w:lang w:eastAsia="en-US"/>
              </w:rPr>
              <w:t xml:space="preserve">В.К. </w:t>
            </w:r>
            <w:proofErr w:type="spellStart"/>
            <w:r w:rsidRPr="00C06238">
              <w:rPr>
                <w:sz w:val="24"/>
                <w:szCs w:val="24"/>
                <w:lang w:eastAsia="en-US"/>
              </w:rPr>
              <w:t>Бандурин</w:t>
            </w:r>
            <w:proofErr w:type="spellEnd"/>
          </w:p>
        </w:tc>
      </w:tr>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C06238" w:rsidRDefault="002636CA">
            <w:pPr>
              <w:spacing w:line="276" w:lineRule="auto"/>
              <w:jc w:val="center"/>
              <w:rPr>
                <w:sz w:val="24"/>
                <w:szCs w:val="24"/>
                <w:lang w:eastAsia="en-US"/>
              </w:rPr>
            </w:pPr>
            <w:r w:rsidRPr="00C06238">
              <w:rPr>
                <w:sz w:val="24"/>
                <w:szCs w:val="24"/>
                <w:lang w:eastAsia="en-US"/>
              </w:rPr>
              <w:t xml:space="preserve">В.А. </w:t>
            </w:r>
            <w:proofErr w:type="spellStart"/>
            <w:r w:rsidRPr="00C06238">
              <w:rPr>
                <w:sz w:val="24"/>
                <w:szCs w:val="24"/>
                <w:lang w:eastAsia="en-US"/>
              </w:rPr>
              <w:t>Климин</w:t>
            </w:r>
            <w:proofErr w:type="spellEnd"/>
          </w:p>
        </w:tc>
      </w:tr>
      <w:tr w:rsidR="002636CA" w:rsidTr="00C06238">
        <w:tc>
          <w:tcPr>
            <w:tcW w:w="5671"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widowControl/>
              <w:spacing w:line="276" w:lineRule="auto"/>
              <w:rPr>
                <w:rFonts w:ascii="Calibri" w:eastAsia="Calibri" w:hAnsi="Calibri"/>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C06238" w:rsidRDefault="002636CA">
            <w:pPr>
              <w:spacing w:line="276" w:lineRule="auto"/>
              <w:jc w:val="center"/>
              <w:rPr>
                <w:sz w:val="24"/>
                <w:szCs w:val="24"/>
                <w:lang w:eastAsia="en-US"/>
              </w:rPr>
            </w:pPr>
            <w:r w:rsidRPr="00C06238">
              <w:rPr>
                <w:sz w:val="24"/>
                <w:szCs w:val="24"/>
                <w:lang w:eastAsia="en-US"/>
              </w:rPr>
              <w:t>Н.А. Морозова</w:t>
            </w:r>
          </w:p>
        </w:tc>
      </w:tr>
      <w:tr w:rsidR="002636CA" w:rsidTr="00C06238">
        <w:tc>
          <w:tcPr>
            <w:tcW w:w="5671"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C06238" w:rsidRDefault="002636CA">
            <w:pPr>
              <w:spacing w:line="276" w:lineRule="auto"/>
              <w:jc w:val="center"/>
              <w:rPr>
                <w:sz w:val="24"/>
                <w:szCs w:val="24"/>
                <w:lang w:eastAsia="en-US"/>
              </w:rPr>
            </w:pPr>
            <w:r w:rsidRPr="00C06238">
              <w:rPr>
                <w:sz w:val="24"/>
                <w:szCs w:val="24"/>
                <w:lang w:eastAsia="en-US"/>
              </w:rPr>
              <w:t xml:space="preserve">Т.И. </w:t>
            </w:r>
            <w:proofErr w:type="spellStart"/>
            <w:r w:rsidRPr="00C06238">
              <w:rPr>
                <w:sz w:val="24"/>
                <w:szCs w:val="24"/>
                <w:lang w:eastAsia="en-US"/>
              </w:rPr>
              <w:t>Долгодворова</w:t>
            </w:r>
            <w:proofErr w:type="spellEnd"/>
          </w:p>
        </w:tc>
      </w:tr>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C06238" w:rsidRDefault="002636CA">
            <w:pPr>
              <w:spacing w:line="276" w:lineRule="auto"/>
              <w:jc w:val="center"/>
              <w:rPr>
                <w:sz w:val="24"/>
                <w:szCs w:val="24"/>
                <w:lang w:eastAsia="en-US"/>
              </w:rPr>
            </w:pPr>
            <w:r w:rsidRPr="00C06238">
              <w:rPr>
                <w:sz w:val="24"/>
                <w:szCs w:val="24"/>
                <w:lang w:eastAsia="en-US"/>
              </w:rPr>
              <w:t xml:space="preserve">Ж.В. </w:t>
            </w:r>
            <w:proofErr w:type="spellStart"/>
            <w:r w:rsidRPr="00C06238">
              <w:rPr>
                <w:sz w:val="24"/>
                <w:szCs w:val="24"/>
                <w:lang w:eastAsia="en-US"/>
              </w:rPr>
              <w:t>Резинкина</w:t>
            </w:r>
            <w:proofErr w:type="spellEnd"/>
          </w:p>
        </w:tc>
      </w:tr>
      <w:tr w:rsidR="002636CA" w:rsidTr="00C06238">
        <w:tc>
          <w:tcPr>
            <w:tcW w:w="5671"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C06238" w:rsidRDefault="002636CA">
            <w:pPr>
              <w:spacing w:line="276" w:lineRule="auto"/>
              <w:jc w:val="center"/>
              <w:rPr>
                <w:sz w:val="24"/>
                <w:szCs w:val="24"/>
                <w:lang w:eastAsia="en-US"/>
              </w:rPr>
            </w:pPr>
            <w:r w:rsidRPr="00C06238">
              <w:rPr>
                <w:sz w:val="24"/>
                <w:szCs w:val="24"/>
                <w:lang w:eastAsia="en-US"/>
              </w:rPr>
              <w:t>А.Т. Абдуллаев</w:t>
            </w:r>
          </w:p>
        </w:tc>
      </w:tr>
      <w:tr w:rsidR="002636CA" w:rsidTr="00C06238">
        <w:tc>
          <w:tcPr>
            <w:tcW w:w="5671"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3259" w:type="dxa"/>
            <w:tcBorders>
              <w:top w:val="single" w:sz="4" w:space="0" w:color="auto"/>
              <w:left w:val="single" w:sz="4" w:space="0" w:color="auto"/>
              <w:bottom w:val="single" w:sz="4" w:space="0" w:color="auto"/>
              <w:right w:val="single" w:sz="4" w:space="0" w:color="auto"/>
            </w:tcBorders>
            <w:vAlign w:val="center"/>
            <w:hideMark/>
          </w:tcPr>
          <w:p w:rsidR="002636CA" w:rsidRPr="00C06238" w:rsidRDefault="002636CA">
            <w:pPr>
              <w:spacing w:line="276" w:lineRule="auto"/>
              <w:jc w:val="center"/>
              <w:rPr>
                <w:sz w:val="24"/>
                <w:szCs w:val="24"/>
                <w:lang w:eastAsia="en-US"/>
              </w:rPr>
            </w:pPr>
            <w:r w:rsidRPr="00C06238">
              <w:rPr>
                <w:sz w:val="24"/>
                <w:szCs w:val="24"/>
                <w:lang w:eastAsia="en-US"/>
              </w:rPr>
              <w:t>Н.Б. Захарова</w:t>
            </w:r>
          </w:p>
        </w:tc>
      </w:tr>
    </w:tbl>
    <w:p w:rsidR="002636CA" w:rsidRDefault="002636CA" w:rsidP="002636CA">
      <w:pPr>
        <w:rPr>
          <w:b/>
          <w:sz w:val="24"/>
          <w:szCs w:val="24"/>
        </w:rPr>
      </w:pPr>
    </w:p>
    <w:p w:rsidR="002636CA" w:rsidRDefault="002636CA" w:rsidP="00DF04A7">
      <w:pPr>
        <w:ind w:left="284"/>
        <w:rPr>
          <w:b/>
          <w:sz w:val="24"/>
          <w:szCs w:val="24"/>
        </w:rPr>
      </w:pPr>
    </w:p>
    <w:p w:rsidR="00C06238" w:rsidRPr="006B16C1" w:rsidRDefault="00C06238" w:rsidP="00C06238">
      <w:pPr>
        <w:ind w:left="142"/>
        <w:jc w:val="both"/>
        <w:rPr>
          <w:b/>
          <w:sz w:val="24"/>
          <w:szCs w:val="24"/>
        </w:rPr>
      </w:pPr>
      <w:r>
        <w:rPr>
          <w:b/>
          <w:sz w:val="24"/>
          <w:szCs w:val="24"/>
        </w:rPr>
        <w:t>П</w:t>
      </w:r>
      <w:r w:rsidRPr="006B16C1">
        <w:rPr>
          <w:b/>
          <w:sz w:val="24"/>
          <w:szCs w:val="24"/>
        </w:rPr>
        <w:t>редседател</w:t>
      </w:r>
      <w:r>
        <w:rPr>
          <w:b/>
          <w:sz w:val="24"/>
          <w:szCs w:val="24"/>
        </w:rPr>
        <w:t xml:space="preserve">ь </w:t>
      </w:r>
      <w:r w:rsidRPr="006B16C1">
        <w:rPr>
          <w:b/>
          <w:sz w:val="24"/>
          <w:szCs w:val="24"/>
        </w:rPr>
        <w:t xml:space="preserve">комиссии:                                                            </w:t>
      </w:r>
      <w:r>
        <w:rPr>
          <w:b/>
          <w:sz w:val="24"/>
          <w:szCs w:val="24"/>
        </w:rPr>
        <w:t xml:space="preserve">                </w:t>
      </w:r>
      <w:r w:rsidRPr="006B16C1">
        <w:rPr>
          <w:b/>
          <w:sz w:val="24"/>
          <w:szCs w:val="24"/>
        </w:rPr>
        <w:t xml:space="preserve">    </w:t>
      </w:r>
      <w:r>
        <w:rPr>
          <w:b/>
          <w:sz w:val="24"/>
          <w:szCs w:val="24"/>
        </w:rPr>
        <w:t xml:space="preserve">С.Д. </w:t>
      </w:r>
      <w:proofErr w:type="spellStart"/>
      <w:r>
        <w:rPr>
          <w:b/>
          <w:sz w:val="24"/>
          <w:szCs w:val="24"/>
        </w:rPr>
        <w:t>Голин</w:t>
      </w:r>
      <w:proofErr w:type="spellEnd"/>
    </w:p>
    <w:p w:rsidR="00C06238" w:rsidRPr="006B16C1" w:rsidRDefault="00C06238" w:rsidP="00C06238">
      <w:pPr>
        <w:ind w:left="142"/>
        <w:jc w:val="both"/>
        <w:rPr>
          <w:b/>
          <w:sz w:val="24"/>
          <w:szCs w:val="24"/>
        </w:rPr>
      </w:pPr>
    </w:p>
    <w:p w:rsidR="00C06238" w:rsidRPr="00073EE0" w:rsidRDefault="00C06238" w:rsidP="00C06238">
      <w:pPr>
        <w:ind w:left="142"/>
        <w:rPr>
          <w:b/>
          <w:sz w:val="24"/>
          <w:szCs w:val="24"/>
        </w:rPr>
      </w:pPr>
      <w:r w:rsidRPr="00073EE0">
        <w:rPr>
          <w:b/>
          <w:sz w:val="24"/>
          <w:szCs w:val="24"/>
        </w:rPr>
        <w:t xml:space="preserve">Члены  комиссии                                                                                                                                                     </w:t>
      </w:r>
    </w:p>
    <w:p w:rsidR="00C06238" w:rsidRPr="00073EE0" w:rsidRDefault="00C06238" w:rsidP="00C06238">
      <w:pPr>
        <w:ind w:left="142"/>
        <w:rPr>
          <w:b/>
          <w:sz w:val="24"/>
          <w:szCs w:val="24"/>
        </w:rPr>
      </w:pPr>
    </w:p>
    <w:p w:rsidR="00C06238" w:rsidRPr="00073EE0" w:rsidRDefault="00C06238" w:rsidP="00C06238">
      <w:pPr>
        <w:ind w:left="142"/>
        <w:rPr>
          <w:sz w:val="24"/>
          <w:szCs w:val="24"/>
        </w:rPr>
      </w:pPr>
      <w:r w:rsidRPr="00073EE0">
        <w:rPr>
          <w:b/>
          <w:sz w:val="24"/>
          <w:szCs w:val="24"/>
        </w:rPr>
        <w:t xml:space="preserve">                                                                                                                 _________________</w:t>
      </w:r>
      <w:r w:rsidRPr="00073EE0">
        <w:rPr>
          <w:sz w:val="24"/>
          <w:szCs w:val="24"/>
        </w:rPr>
        <w:t xml:space="preserve">В.К. </w:t>
      </w:r>
      <w:proofErr w:type="spellStart"/>
      <w:r w:rsidRPr="00073EE0">
        <w:rPr>
          <w:sz w:val="24"/>
          <w:szCs w:val="24"/>
        </w:rPr>
        <w:t>Бандурин</w:t>
      </w:r>
      <w:proofErr w:type="spellEnd"/>
      <w:r w:rsidRPr="00073EE0">
        <w:rPr>
          <w:b/>
          <w:sz w:val="24"/>
          <w:szCs w:val="24"/>
        </w:rPr>
        <w:t xml:space="preserve">                                                                  </w:t>
      </w:r>
    </w:p>
    <w:p w:rsidR="00C06238" w:rsidRPr="00073EE0" w:rsidRDefault="00C06238" w:rsidP="00C06238">
      <w:pPr>
        <w:ind w:left="142"/>
        <w:jc w:val="right"/>
        <w:rPr>
          <w:sz w:val="24"/>
          <w:szCs w:val="24"/>
        </w:rPr>
      </w:pPr>
      <w:r w:rsidRPr="00073EE0">
        <w:rPr>
          <w:sz w:val="24"/>
          <w:szCs w:val="24"/>
        </w:rPr>
        <w:t xml:space="preserve">                                                                ____________________Н.А. Морозова</w:t>
      </w:r>
    </w:p>
    <w:p w:rsidR="00C06238" w:rsidRPr="00073EE0" w:rsidRDefault="00C06238" w:rsidP="00C06238">
      <w:pPr>
        <w:ind w:left="142"/>
        <w:jc w:val="right"/>
        <w:rPr>
          <w:sz w:val="24"/>
          <w:szCs w:val="24"/>
        </w:rPr>
      </w:pPr>
      <w:r w:rsidRPr="00073EE0">
        <w:rPr>
          <w:sz w:val="24"/>
          <w:szCs w:val="24"/>
        </w:rPr>
        <w:t xml:space="preserve">_______________________В.А. </w:t>
      </w:r>
      <w:proofErr w:type="spellStart"/>
      <w:r w:rsidRPr="00073EE0">
        <w:rPr>
          <w:sz w:val="24"/>
          <w:szCs w:val="24"/>
        </w:rPr>
        <w:t>Климин</w:t>
      </w:r>
      <w:proofErr w:type="spellEnd"/>
    </w:p>
    <w:p w:rsidR="00C06238" w:rsidRPr="00073EE0" w:rsidRDefault="00C06238" w:rsidP="00C06238">
      <w:pPr>
        <w:ind w:left="142"/>
        <w:jc w:val="center"/>
        <w:rPr>
          <w:sz w:val="24"/>
          <w:szCs w:val="24"/>
        </w:rPr>
      </w:pPr>
      <w:r w:rsidRPr="00073EE0">
        <w:rPr>
          <w:sz w:val="24"/>
          <w:szCs w:val="24"/>
        </w:rPr>
        <w:t xml:space="preserve">                                                                         </w:t>
      </w:r>
      <w:r>
        <w:rPr>
          <w:sz w:val="24"/>
          <w:szCs w:val="24"/>
        </w:rPr>
        <w:t xml:space="preserve">                             </w:t>
      </w:r>
      <w:r w:rsidRPr="00073EE0">
        <w:rPr>
          <w:sz w:val="24"/>
          <w:szCs w:val="24"/>
        </w:rPr>
        <w:t xml:space="preserve">   _________________Т.И. </w:t>
      </w:r>
      <w:proofErr w:type="spellStart"/>
      <w:r w:rsidRPr="00073EE0">
        <w:rPr>
          <w:sz w:val="24"/>
          <w:szCs w:val="24"/>
        </w:rPr>
        <w:t>Долгодворова</w:t>
      </w:r>
      <w:proofErr w:type="spellEnd"/>
    </w:p>
    <w:p w:rsidR="00C06238" w:rsidRPr="00073EE0" w:rsidRDefault="00C06238" w:rsidP="00C06238">
      <w:pPr>
        <w:ind w:left="142"/>
        <w:jc w:val="right"/>
        <w:rPr>
          <w:sz w:val="24"/>
          <w:szCs w:val="24"/>
        </w:rPr>
      </w:pPr>
      <w:r w:rsidRPr="00073EE0">
        <w:rPr>
          <w:sz w:val="24"/>
          <w:szCs w:val="24"/>
        </w:rPr>
        <w:t xml:space="preserve">_________________Ж.В. </w:t>
      </w:r>
      <w:proofErr w:type="spellStart"/>
      <w:r w:rsidRPr="00073EE0">
        <w:rPr>
          <w:sz w:val="24"/>
          <w:szCs w:val="24"/>
        </w:rPr>
        <w:t>Резинкина</w:t>
      </w:r>
      <w:proofErr w:type="spellEnd"/>
    </w:p>
    <w:p w:rsidR="00C06238" w:rsidRPr="00073EE0" w:rsidRDefault="00C06238" w:rsidP="00C06238">
      <w:pPr>
        <w:ind w:left="142"/>
        <w:jc w:val="right"/>
        <w:rPr>
          <w:sz w:val="24"/>
          <w:szCs w:val="24"/>
        </w:rPr>
      </w:pP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t xml:space="preserve">  __________________ А.Т. Абдуллаев </w:t>
      </w:r>
    </w:p>
    <w:p w:rsidR="00C06238" w:rsidRPr="006B16C1" w:rsidRDefault="00C06238" w:rsidP="00C06238">
      <w:pPr>
        <w:ind w:left="142"/>
        <w:jc w:val="right"/>
        <w:rPr>
          <w:sz w:val="24"/>
          <w:szCs w:val="24"/>
        </w:rPr>
      </w:pPr>
      <w:r w:rsidRPr="00073EE0">
        <w:rPr>
          <w:sz w:val="24"/>
          <w:szCs w:val="24"/>
        </w:rPr>
        <w:t>___________________Н.Б. Захарова</w:t>
      </w:r>
    </w:p>
    <w:p w:rsidR="00C06238" w:rsidRPr="006B16C1" w:rsidRDefault="00C06238" w:rsidP="00C06238">
      <w:pPr>
        <w:ind w:left="142"/>
        <w:rPr>
          <w:sz w:val="24"/>
          <w:szCs w:val="24"/>
        </w:rPr>
      </w:pPr>
    </w:p>
    <w:p w:rsidR="00C06238" w:rsidRDefault="00C06238" w:rsidP="00C06238">
      <w:pPr>
        <w:ind w:left="142"/>
        <w:rPr>
          <w:sz w:val="24"/>
          <w:szCs w:val="24"/>
        </w:rPr>
      </w:pPr>
      <w:r>
        <w:rPr>
          <w:sz w:val="24"/>
          <w:szCs w:val="24"/>
        </w:rPr>
        <w:t xml:space="preserve"> </w:t>
      </w:r>
    </w:p>
    <w:p w:rsidR="00C06238" w:rsidRDefault="00C06238" w:rsidP="00C06238">
      <w:pPr>
        <w:ind w:left="142"/>
        <w:rPr>
          <w:sz w:val="24"/>
          <w:szCs w:val="24"/>
        </w:rPr>
      </w:pPr>
      <w:r>
        <w:rPr>
          <w:sz w:val="24"/>
          <w:szCs w:val="24"/>
        </w:rPr>
        <w:t>Представитель заказчика:                                                                ________________Л.С. Скороходова</w:t>
      </w:r>
    </w:p>
    <w:p w:rsidR="00C06238" w:rsidRDefault="00C06238" w:rsidP="002636CA">
      <w:pPr>
        <w:sectPr w:rsidR="00C06238" w:rsidSect="00C06238">
          <w:pgSz w:w="11906" w:h="16838"/>
          <w:pgMar w:top="425" w:right="851" w:bottom="1134" w:left="567" w:header="709" w:footer="709" w:gutter="0"/>
          <w:cols w:space="708"/>
          <w:docGrid w:linePitch="360"/>
        </w:sectPr>
      </w:pPr>
    </w:p>
    <w:p w:rsidR="002636CA" w:rsidRDefault="002636CA" w:rsidP="002636CA"/>
    <w:p w:rsidR="00D932A4" w:rsidRPr="006421D7" w:rsidRDefault="00D932A4" w:rsidP="00D932A4">
      <w:pPr>
        <w:ind w:right="23"/>
        <w:jc w:val="right"/>
        <w:rPr>
          <w:sz w:val="16"/>
          <w:szCs w:val="16"/>
        </w:rPr>
      </w:pPr>
      <w:r>
        <w:rPr>
          <w:sz w:val="16"/>
          <w:szCs w:val="16"/>
        </w:rPr>
        <w:t xml:space="preserve">                                                                                                                                                            </w:t>
      </w:r>
      <w:r w:rsidRPr="006421D7">
        <w:rPr>
          <w:sz w:val="16"/>
          <w:szCs w:val="16"/>
        </w:rPr>
        <w:t>Приложение 1</w:t>
      </w:r>
    </w:p>
    <w:p w:rsidR="00D932A4" w:rsidRDefault="00D932A4" w:rsidP="00D932A4">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D932A4" w:rsidRPr="006421D7" w:rsidRDefault="00D932A4" w:rsidP="00D932A4">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D932A4" w:rsidRDefault="00D932A4" w:rsidP="00D932A4">
      <w:pPr>
        <w:tabs>
          <w:tab w:val="left" w:pos="3930"/>
          <w:tab w:val="right" w:pos="9355"/>
        </w:tabs>
        <w:ind w:right="23"/>
        <w:jc w:val="right"/>
        <w:rPr>
          <w:sz w:val="16"/>
          <w:szCs w:val="16"/>
        </w:rPr>
      </w:pPr>
      <w:r>
        <w:rPr>
          <w:sz w:val="16"/>
          <w:szCs w:val="16"/>
        </w:rPr>
        <w:t xml:space="preserve">         от «30</w:t>
      </w:r>
      <w:r w:rsidRPr="006421D7">
        <w:rPr>
          <w:sz w:val="16"/>
          <w:szCs w:val="16"/>
        </w:rPr>
        <w:t xml:space="preserve">»  </w:t>
      </w:r>
      <w:r>
        <w:rPr>
          <w:sz w:val="16"/>
          <w:szCs w:val="16"/>
        </w:rPr>
        <w:t>мая  2017 г. № 0187300005817000092-1</w:t>
      </w:r>
    </w:p>
    <w:p w:rsidR="00D932A4" w:rsidRPr="006421D7" w:rsidRDefault="00D932A4" w:rsidP="00D932A4">
      <w:pPr>
        <w:tabs>
          <w:tab w:val="left" w:pos="3930"/>
          <w:tab w:val="right" w:pos="9355"/>
        </w:tabs>
        <w:ind w:right="23"/>
        <w:jc w:val="right"/>
        <w:rPr>
          <w:sz w:val="16"/>
          <w:szCs w:val="16"/>
        </w:rPr>
      </w:pPr>
    </w:p>
    <w:p w:rsidR="00D932A4" w:rsidRPr="00B644CC" w:rsidRDefault="00D932A4" w:rsidP="00D932A4">
      <w:pPr>
        <w:ind w:left="-426"/>
        <w:jc w:val="center"/>
        <w:rPr>
          <w:color w:val="000000"/>
        </w:rPr>
      </w:pPr>
      <w:r w:rsidRPr="00B644CC">
        <w:rPr>
          <w:color w:val="000000"/>
        </w:rPr>
        <w:t>Таблица рассмотрения заявок</w:t>
      </w:r>
    </w:p>
    <w:p w:rsidR="00D932A4" w:rsidRDefault="0080604E" w:rsidP="00D932A4">
      <w:pPr>
        <w:autoSpaceDE w:val="0"/>
        <w:autoSpaceDN w:val="0"/>
        <w:adjustRightInd w:val="0"/>
        <w:ind w:right="395"/>
        <w:jc w:val="center"/>
        <w:rPr>
          <w:color w:val="000000"/>
        </w:rPr>
      </w:pPr>
      <w:proofErr w:type="gramStart"/>
      <w:r>
        <w:rPr>
          <w:color w:val="000000"/>
        </w:rPr>
        <w:t xml:space="preserve">на </w:t>
      </w:r>
      <w:r w:rsidR="00D932A4" w:rsidRPr="00B644CC">
        <w:rPr>
          <w:color w:val="000000"/>
        </w:rPr>
        <w:t>участие в аукционе в электронной форме</w:t>
      </w:r>
      <w:r w:rsidR="00D932A4" w:rsidRPr="00B0436C">
        <w:rPr>
          <w:color w:val="000000"/>
        </w:rPr>
        <w:t xml:space="preserve"> </w:t>
      </w:r>
      <w:r w:rsidR="00D932A4" w:rsidRPr="00B644CC">
        <w:rPr>
          <w:color w:val="000000"/>
        </w:rPr>
        <w:t xml:space="preserve">на право заключения муниципального  контракта </w:t>
      </w:r>
      <w:r w:rsidR="00D932A4">
        <w:rPr>
          <w:color w:val="000000"/>
        </w:rPr>
        <w:t xml:space="preserve">на </w:t>
      </w:r>
      <w:r w:rsidR="00D932A4" w:rsidRPr="00B0436C">
        <w:rPr>
          <w:color w:val="000000"/>
        </w:rPr>
        <w:t>выполнение</w:t>
      </w:r>
      <w:proofErr w:type="gramEnd"/>
      <w:r w:rsidR="00D932A4" w:rsidRPr="00B0436C">
        <w:rPr>
          <w:color w:val="000000"/>
        </w:rPr>
        <w:t xml:space="preserve"> работ </w:t>
      </w:r>
      <w:r w:rsidR="00D932A4" w:rsidRPr="00AF4D22">
        <w:rPr>
          <w:color w:val="000000"/>
        </w:rPr>
        <w:t xml:space="preserve">по нанесению дорожной разметки проезжей части дорог </w:t>
      </w:r>
    </w:p>
    <w:p w:rsidR="00D932A4" w:rsidRPr="00AF4D22" w:rsidRDefault="00D932A4" w:rsidP="00D932A4">
      <w:pPr>
        <w:autoSpaceDE w:val="0"/>
        <w:autoSpaceDN w:val="0"/>
        <w:adjustRightInd w:val="0"/>
        <w:ind w:right="395"/>
        <w:jc w:val="center"/>
        <w:rPr>
          <w:color w:val="000000"/>
        </w:rPr>
      </w:pPr>
      <w:r w:rsidRPr="00AF4D22">
        <w:rPr>
          <w:color w:val="000000"/>
        </w:rPr>
        <w:t xml:space="preserve">с твердым покрытием в городе </w:t>
      </w:r>
      <w:proofErr w:type="spellStart"/>
      <w:r w:rsidRPr="00AF4D22">
        <w:rPr>
          <w:color w:val="000000"/>
        </w:rPr>
        <w:t>Югорске</w:t>
      </w:r>
      <w:proofErr w:type="spellEnd"/>
      <w:r w:rsidRPr="00AF4D22">
        <w:rPr>
          <w:color w:val="000000"/>
        </w:rPr>
        <w:t>.</w:t>
      </w:r>
    </w:p>
    <w:p w:rsidR="00D932A4" w:rsidRPr="00AF4D22" w:rsidRDefault="00D932A4" w:rsidP="00D932A4">
      <w:pPr>
        <w:autoSpaceDE w:val="0"/>
        <w:autoSpaceDN w:val="0"/>
        <w:adjustRightInd w:val="0"/>
        <w:jc w:val="center"/>
        <w:rPr>
          <w:color w:val="000000"/>
          <w:sz w:val="16"/>
          <w:szCs w:val="16"/>
        </w:rPr>
      </w:pPr>
    </w:p>
    <w:p w:rsidR="00D932A4" w:rsidRDefault="00D932A4" w:rsidP="00D932A4">
      <w:pPr>
        <w:autoSpaceDE w:val="0"/>
        <w:autoSpaceDN w:val="0"/>
        <w:adjustRightInd w:val="0"/>
        <w:ind w:left="-426"/>
        <w:rPr>
          <w:color w:val="000000"/>
          <w:sz w:val="18"/>
          <w:szCs w:val="18"/>
        </w:rPr>
      </w:pP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C06238" w:rsidRDefault="00C06238" w:rsidP="00D932A4">
      <w:pPr>
        <w:autoSpaceDE w:val="0"/>
        <w:autoSpaceDN w:val="0"/>
        <w:adjustRightInd w:val="0"/>
        <w:ind w:left="-426"/>
        <w:rPr>
          <w:color w:val="000000"/>
          <w:sz w:val="18"/>
          <w:szCs w:val="18"/>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45"/>
        <w:gridCol w:w="2560"/>
        <w:gridCol w:w="2932"/>
        <w:gridCol w:w="1388"/>
        <w:gridCol w:w="1382"/>
        <w:gridCol w:w="2045"/>
        <w:gridCol w:w="1252"/>
        <w:gridCol w:w="1391"/>
      </w:tblGrid>
      <w:tr w:rsidR="00D932A4" w:rsidRPr="00B644CC" w:rsidTr="00D932A4">
        <w:trPr>
          <w:trHeight w:val="201"/>
        </w:trPr>
        <w:tc>
          <w:tcPr>
            <w:tcW w:w="581" w:type="pct"/>
            <w:vMerge w:val="restart"/>
            <w:tcBorders>
              <w:top w:val="single" w:sz="4" w:space="0" w:color="auto"/>
              <w:left w:val="single" w:sz="4" w:space="0" w:color="auto"/>
              <w:bottom w:val="single" w:sz="4" w:space="0" w:color="auto"/>
              <w:right w:val="single" w:sz="4" w:space="0" w:color="auto"/>
            </w:tcBorders>
            <w:vAlign w:val="center"/>
          </w:tcPr>
          <w:p w:rsidR="00D932A4" w:rsidRPr="00B644CC" w:rsidRDefault="00D932A4" w:rsidP="00357378">
            <w:pPr>
              <w:snapToGrid w:val="0"/>
              <w:jc w:val="center"/>
              <w:rPr>
                <w:color w:val="000000"/>
                <w:kern w:val="2"/>
                <w:sz w:val="18"/>
                <w:szCs w:val="18"/>
              </w:rPr>
            </w:pPr>
            <w:r w:rsidRPr="00B644CC">
              <w:rPr>
                <w:color w:val="000000"/>
                <w:sz w:val="18"/>
                <w:szCs w:val="18"/>
              </w:rPr>
              <w:t>Обязательные требования</w:t>
            </w:r>
          </w:p>
        </w:tc>
        <w:tc>
          <w:tcPr>
            <w:tcW w:w="240" w:type="pct"/>
            <w:vMerge w:val="restart"/>
            <w:tcBorders>
              <w:top w:val="single" w:sz="4" w:space="0" w:color="auto"/>
              <w:left w:val="single" w:sz="4" w:space="0" w:color="auto"/>
              <w:bottom w:val="single" w:sz="4" w:space="0" w:color="auto"/>
              <w:right w:val="single" w:sz="4" w:space="0" w:color="auto"/>
            </w:tcBorders>
            <w:vAlign w:val="center"/>
            <w:hideMark/>
          </w:tcPr>
          <w:p w:rsidR="00D932A4" w:rsidRPr="00B644CC" w:rsidRDefault="00D932A4" w:rsidP="00357378">
            <w:pPr>
              <w:snapToGrid w:val="0"/>
              <w:jc w:val="center"/>
              <w:rPr>
                <w:color w:val="000000"/>
                <w:kern w:val="2"/>
                <w:sz w:val="18"/>
                <w:szCs w:val="18"/>
              </w:rPr>
            </w:pPr>
            <w:r w:rsidRPr="00B644CC">
              <w:rPr>
                <w:color w:val="000000"/>
                <w:sz w:val="18"/>
                <w:szCs w:val="18"/>
              </w:rPr>
              <w:t>№ пункта</w:t>
            </w:r>
          </w:p>
        </w:tc>
        <w:tc>
          <w:tcPr>
            <w:tcW w:w="826" w:type="pct"/>
            <w:vMerge w:val="restart"/>
            <w:tcBorders>
              <w:top w:val="single" w:sz="4" w:space="0" w:color="auto"/>
              <w:left w:val="single" w:sz="4" w:space="0" w:color="auto"/>
              <w:bottom w:val="single" w:sz="4" w:space="0" w:color="auto"/>
              <w:right w:val="single" w:sz="4" w:space="0" w:color="auto"/>
            </w:tcBorders>
            <w:vAlign w:val="center"/>
            <w:hideMark/>
          </w:tcPr>
          <w:p w:rsidR="00D932A4" w:rsidRPr="00B644CC" w:rsidRDefault="00D932A4" w:rsidP="00357378">
            <w:pPr>
              <w:snapToGrid w:val="0"/>
              <w:jc w:val="center"/>
              <w:rPr>
                <w:color w:val="000000"/>
                <w:kern w:val="2"/>
                <w:sz w:val="18"/>
                <w:szCs w:val="18"/>
              </w:rPr>
            </w:pPr>
            <w:r w:rsidRPr="00B644CC">
              <w:rPr>
                <w:color w:val="000000"/>
                <w:sz w:val="18"/>
                <w:szCs w:val="18"/>
              </w:rPr>
              <w:t>Характеристика товара</w:t>
            </w:r>
          </w:p>
        </w:tc>
        <w:tc>
          <w:tcPr>
            <w:tcW w:w="3353" w:type="pct"/>
            <w:gridSpan w:val="6"/>
            <w:tcBorders>
              <w:top w:val="single" w:sz="4" w:space="0" w:color="auto"/>
              <w:left w:val="single" w:sz="4" w:space="0" w:color="auto"/>
              <w:bottom w:val="single" w:sz="4" w:space="0" w:color="auto"/>
              <w:right w:val="single" w:sz="4" w:space="0" w:color="auto"/>
            </w:tcBorders>
          </w:tcPr>
          <w:p w:rsidR="00D932A4" w:rsidRPr="00B644CC" w:rsidRDefault="00D932A4" w:rsidP="00357378">
            <w:pPr>
              <w:jc w:val="center"/>
              <w:rPr>
                <w:rFonts w:eastAsia="Calibri"/>
                <w:sz w:val="18"/>
                <w:szCs w:val="18"/>
              </w:rPr>
            </w:pPr>
            <w:r w:rsidRPr="00B644CC">
              <w:rPr>
                <w:rFonts w:eastAsia="Calibri"/>
                <w:sz w:val="18"/>
                <w:szCs w:val="18"/>
              </w:rPr>
              <w:t>Номер заявки</w:t>
            </w:r>
          </w:p>
        </w:tc>
      </w:tr>
      <w:tr w:rsidR="00D932A4" w:rsidRPr="00B644CC" w:rsidTr="00D932A4">
        <w:trPr>
          <w:trHeight w:val="205"/>
        </w:trPr>
        <w:tc>
          <w:tcPr>
            <w:tcW w:w="581" w:type="pct"/>
            <w:vMerge/>
            <w:tcBorders>
              <w:top w:val="single" w:sz="4" w:space="0" w:color="auto"/>
              <w:left w:val="single" w:sz="4" w:space="0" w:color="auto"/>
              <w:bottom w:val="single" w:sz="4" w:space="0" w:color="auto"/>
              <w:right w:val="single" w:sz="4" w:space="0" w:color="auto"/>
            </w:tcBorders>
            <w:vAlign w:val="center"/>
            <w:hideMark/>
          </w:tcPr>
          <w:p w:rsidR="00D932A4" w:rsidRPr="00B644CC" w:rsidRDefault="00D932A4" w:rsidP="00357378">
            <w:pPr>
              <w:rPr>
                <w:color w:val="000000"/>
                <w:kern w:val="2"/>
                <w:sz w:val="18"/>
                <w:szCs w:val="18"/>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D932A4" w:rsidRPr="00B644CC" w:rsidRDefault="00D932A4" w:rsidP="00357378">
            <w:pPr>
              <w:rPr>
                <w:color w:val="000000"/>
                <w:kern w:val="2"/>
                <w:sz w:val="18"/>
                <w:szCs w:val="18"/>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D932A4" w:rsidRPr="00B644CC" w:rsidRDefault="00D932A4" w:rsidP="00357378">
            <w:pPr>
              <w:rPr>
                <w:color w:val="000000"/>
                <w:kern w:val="2"/>
                <w:sz w:val="18"/>
                <w:szCs w:val="18"/>
              </w:rPr>
            </w:pPr>
          </w:p>
        </w:tc>
        <w:tc>
          <w:tcPr>
            <w:tcW w:w="946" w:type="pct"/>
            <w:shd w:val="clear" w:color="auto" w:fill="auto"/>
            <w:vAlign w:val="center"/>
          </w:tcPr>
          <w:p w:rsidR="00D932A4" w:rsidRPr="00B644CC" w:rsidRDefault="00D932A4" w:rsidP="00357378">
            <w:pPr>
              <w:jc w:val="center"/>
              <w:rPr>
                <w:rFonts w:eastAsia="Calibri"/>
                <w:sz w:val="18"/>
                <w:szCs w:val="18"/>
              </w:rPr>
            </w:pPr>
            <w:r w:rsidRPr="00B644CC">
              <w:rPr>
                <w:sz w:val="18"/>
                <w:szCs w:val="18"/>
              </w:rPr>
              <w:t>Заявка №1</w:t>
            </w:r>
          </w:p>
        </w:tc>
        <w:tc>
          <w:tcPr>
            <w:tcW w:w="448" w:type="pct"/>
            <w:vAlign w:val="center"/>
          </w:tcPr>
          <w:p w:rsidR="00D932A4" w:rsidRPr="00B644CC" w:rsidRDefault="00D932A4" w:rsidP="00357378">
            <w:pPr>
              <w:jc w:val="center"/>
              <w:rPr>
                <w:rFonts w:eastAsia="Calibri"/>
                <w:sz w:val="18"/>
                <w:szCs w:val="18"/>
              </w:rPr>
            </w:pPr>
            <w:r w:rsidRPr="00B644CC">
              <w:rPr>
                <w:sz w:val="18"/>
                <w:szCs w:val="18"/>
              </w:rPr>
              <w:t>Заявка №2</w:t>
            </w:r>
          </w:p>
        </w:tc>
        <w:tc>
          <w:tcPr>
            <w:tcW w:w="446" w:type="pct"/>
            <w:vAlign w:val="center"/>
          </w:tcPr>
          <w:p w:rsidR="00D932A4" w:rsidRDefault="00D932A4" w:rsidP="00357378">
            <w:pPr>
              <w:jc w:val="center"/>
            </w:pPr>
            <w:r>
              <w:rPr>
                <w:sz w:val="18"/>
                <w:szCs w:val="18"/>
              </w:rPr>
              <w:t>Заявка №3</w:t>
            </w:r>
          </w:p>
        </w:tc>
        <w:tc>
          <w:tcPr>
            <w:tcW w:w="660" w:type="pct"/>
            <w:vAlign w:val="center"/>
          </w:tcPr>
          <w:p w:rsidR="00D932A4" w:rsidRDefault="00D932A4" w:rsidP="00357378">
            <w:pPr>
              <w:jc w:val="center"/>
            </w:pPr>
            <w:r>
              <w:rPr>
                <w:sz w:val="18"/>
                <w:szCs w:val="18"/>
              </w:rPr>
              <w:t>Заявка №4</w:t>
            </w:r>
          </w:p>
        </w:tc>
        <w:tc>
          <w:tcPr>
            <w:tcW w:w="404" w:type="pct"/>
            <w:vAlign w:val="center"/>
          </w:tcPr>
          <w:p w:rsidR="00D932A4" w:rsidRDefault="00D932A4" w:rsidP="00357378">
            <w:pPr>
              <w:jc w:val="center"/>
            </w:pPr>
            <w:r>
              <w:rPr>
                <w:sz w:val="18"/>
                <w:szCs w:val="18"/>
              </w:rPr>
              <w:t>Заявка №5</w:t>
            </w:r>
          </w:p>
        </w:tc>
        <w:tc>
          <w:tcPr>
            <w:tcW w:w="449" w:type="pct"/>
            <w:vAlign w:val="center"/>
          </w:tcPr>
          <w:p w:rsidR="00D932A4" w:rsidRDefault="00D932A4" w:rsidP="00357378">
            <w:pPr>
              <w:jc w:val="center"/>
            </w:pPr>
            <w:r>
              <w:rPr>
                <w:sz w:val="18"/>
                <w:szCs w:val="18"/>
              </w:rPr>
              <w:t>Заявка №6</w:t>
            </w:r>
          </w:p>
        </w:tc>
      </w:tr>
      <w:tr w:rsidR="00D932A4" w:rsidRPr="00B644CC" w:rsidTr="00413223">
        <w:trPr>
          <w:trHeight w:val="989"/>
        </w:trPr>
        <w:tc>
          <w:tcPr>
            <w:tcW w:w="581" w:type="pct"/>
            <w:vMerge w:val="restart"/>
            <w:tcBorders>
              <w:top w:val="single" w:sz="4" w:space="0" w:color="auto"/>
              <w:left w:val="single" w:sz="4" w:space="0" w:color="auto"/>
              <w:right w:val="single" w:sz="4" w:space="0" w:color="auto"/>
            </w:tcBorders>
            <w:hideMark/>
          </w:tcPr>
          <w:p w:rsidR="00D932A4" w:rsidRPr="00B644CC" w:rsidRDefault="00D932A4" w:rsidP="00357378">
            <w:pPr>
              <w:snapToGrid w:val="0"/>
              <w:rPr>
                <w:sz w:val="18"/>
                <w:szCs w:val="18"/>
              </w:rPr>
            </w:pPr>
            <w:r w:rsidRPr="00B644CC">
              <w:rPr>
                <w:sz w:val="18"/>
                <w:szCs w:val="18"/>
              </w:rPr>
              <w:t>Первая часть заявки на участие в электронном аукционе должна содержать следующие сведения:</w:t>
            </w:r>
          </w:p>
          <w:p w:rsidR="00D932A4" w:rsidRPr="00B644CC" w:rsidRDefault="00D932A4" w:rsidP="00357378">
            <w:pPr>
              <w:snapToGrid w:val="0"/>
              <w:rPr>
                <w:sz w:val="18"/>
                <w:szCs w:val="18"/>
              </w:rPr>
            </w:pPr>
            <w:proofErr w:type="gramStart"/>
            <w:r w:rsidRPr="00B644CC">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644CC">
              <w:rPr>
                <w:sz w:val="18"/>
                <w:szCs w:val="18"/>
                <w:lang w:val="en-US"/>
              </w:rPr>
              <w:t>II</w:t>
            </w:r>
            <w:r w:rsidRPr="00B644CC">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w:t>
            </w:r>
            <w:r w:rsidRPr="00B644CC">
              <w:rPr>
                <w:sz w:val="18"/>
                <w:szCs w:val="18"/>
              </w:rPr>
              <w:lastRenderedPageBreak/>
              <w:t>(при наличии), полезные модели (при наличии), промышленные образцы (при наличии), наименование</w:t>
            </w:r>
            <w:proofErr w:type="gramEnd"/>
            <w:r w:rsidRPr="00B644CC">
              <w:rPr>
                <w:sz w:val="18"/>
                <w:szCs w:val="18"/>
              </w:rPr>
              <w:t xml:space="preserve"> страны происхождения товара.</w:t>
            </w:r>
          </w:p>
          <w:p w:rsidR="00D932A4" w:rsidRPr="00B644CC" w:rsidRDefault="00D932A4" w:rsidP="00357378">
            <w:pPr>
              <w:snapToGrid w:val="0"/>
              <w:jc w:val="both"/>
              <w:rPr>
                <w:sz w:val="18"/>
                <w:szCs w:val="18"/>
              </w:rPr>
            </w:pPr>
          </w:p>
          <w:p w:rsidR="00D932A4" w:rsidRPr="00B644CC" w:rsidRDefault="00D932A4" w:rsidP="00357378">
            <w:pPr>
              <w:jc w:val="both"/>
              <w:rPr>
                <w:sz w:val="18"/>
                <w:szCs w:val="18"/>
              </w:rPr>
            </w:pPr>
          </w:p>
        </w:tc>
        <w:tc>
          <w:tcPr>
            <w:tcW w:w="240" w:type="pct"/>
            <w:tcBorders>
              <w:top w:val="single" w:sz="4" w:space="0" w:color="auto"/>
              <w:left w:val="single" w:sz="4" w:space="0" w:color="auto"/>
              <w:right w:val="single" w:sz="4" w:space="0" w:color="auto"/>
            </w:tcBorders>
          </w:tcPr>
          <w:p w:rsidR="00D932A4" w:rsidRPr="00B644CC" w:rsidRDefault="00D932A4" w:rsidP="00357378">
            <w:pPr>
              <w:jc w:val="center"/>
              <w:rPr>
                <w:sz w:val="18"/>
                <w:szCs w:val="18"/>
              </w:rPr>
            </w:pPr>
            <w:r>
              <w:rPr>
                <w:sz w:val="18"/>
                <w:szCs w:val="18"/>
              </w:rPr>
              <w:lastRenderedPageBreak/>
              <w:t>1</w:t>
            </w:r>
          </w:p>
        </w:tc>
        <w:tc>
          <w:tcPr>
            <w:tcW w:w="826" w:type="pct"/>
            <w:tcBorders>
              <w:top w:val="single" w:sz="4" w:space="0" w:color="auto"/>
              <w:left w:val="single" w:sz="4" w:space="0" w:color="auto"/>
              <w:bottom w:val="single" w:sz="4" w:space="0" w:color="auto"/>
              <w:right w:val="single" w:sz="4" w:space="0" w:color="auto"/>
            </w:tcBorders>
          </w:tcPr>
          <w:p w:rsidR="00D932A4" w:rsidRPr="00933B3F" w:rsidRDefault="00D932A4" w:rsidP="00357378">
            <w:pPr>
              <w:rPr>
                <w:rFonts w:eastAsia="Calibri"/>
                <w:kern w:val="2"/>
                <w:sz w:val="16"/>
                <w:szCs w:val="16"/>
                <w:lang w:eastAsia="en-US"/>
              </w:rPr>
            </w:pPr>
            <w:r w:rsidRPr="00933B3F">
              <w:rPr>
                <w:rFonts w:eastAsia="Calibri"/>
                <w:sz w:val="16"/>
                <w:szCs w:val="16"/>
                <w:lang w:eastAsia="en-US"/>
              </w:rPr>
              <w:t xml:space="preserve">Краска разметочная с характеристиками: </w:t>
            </w:r>
          </w:p>
          <w:p w:rsidR="00D932A4" w:rsidRPr="00933B3F" w:rsidRDefault="00D932A4" w:rsidP="00357378">
            <w:pPr>
              <w:rPr>
                <w:rFonts w:eastAsia="Calibri"/>
                <w:sz w:val="16"/>
                <w:szCs w:val="16"/>
                <w:lang w:eastAsia="en-US"/>
              </w:rPr>
            </w:pPr>
            <w:r w:rsidRPr="00933B3F">
              <w:rPr>
                <w:rFonts w:eastAsia="Calibri"/>
                <w:sz w:val="16"/>
                <w:szCs w:val="16"/>
                <w:lang w:eastAsia="en-US"/>
              </w:rPr>
              <w:t xml:space="preserve">цвет пленки эмали –  белый, </w:t>
            </w:r>
          </w:p>
          <w:p w:rsidR="00D932A4" w:rsidRPr="00933B3F" w:rsidRDefault="00D932A4" w:rsidP="00357378">
            <w:pPr>
              <w:rPr>
                <w:rFonts w:eastAsia="Calibri"/>
                <w:b/>
                <w:sz w:val="16"/>
                <w:szCs w:val="16"/>
                <w:lang w:eastAsia="en-US"/>
              </w:rPr>
            </w:pPr>
            <w:r w:rsidRPr="00933B3F">
              <w:rPr>
                <w:rFonts w:eastAsia="Calibri"/>
                <w:b/>
                <w:sz w:val="16"/>
                <w:szCs w:val="16"/>
                <w:lang w:eastAsia="en-US"/>
              </w:rPr>
              <w:t>условная вязкость, в диапазоне, не менее 120с и не более 200с;</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Массовая доля нелетучих веществ, в диапазоне, не менее 70% и не более 79%. </w:t>
            </w:r>
          </w:p>
          <w:p w:rsidR="00D932A4" w:rsidRPr="00933B3F" w:rsidRDefault="00D932A4" w:rsidP="00357378">
            <w:pPr>
              <w:rPr>
                <w:rFonts w:eastAsia="Calibri"/>
                <w:b/>
                <w:sz w:val="16"/>
                <w:szCs w:val="16"/>
                <w:lang w:eastAsia="en-US"/>
              </w:rPr>
            </w:pPr>
            <w:r w:rsidRPr="00933B3F">
              <w:rPr>
                <w:rFonts w:eastAsia="Calibri"/>
                <w:b/>
                <w:sz w:val="16"/>
                <w:szCs w:val="16"/>
                <w:lang w:eastAsia="en-US"/>
              </w:rPr>
              <w:t>Плотность краски, в диапазоне, не менее 1,4 г/см3 и не более 1,6 г/см3;</w:t>
            </w:r>
          </w:p>
          <w:p w:rsidR="00D932A4" w:rsidRPr="00933B3F" w:rsidRDefault="00D932A4" w:rsidP="00357378">
            <w:pPr>
              <w:rPr>
                <w:rFonts w:eastAsia="Calibri"/>
                <w:b/>
                <w:sz w:val="16"/>
                <w:szCs w:val="16"/>
                <w:lang w:eastAsia="en-US"/>
              </w:rPr>
            </w:pPr>
            <w:r w:rsidRPr="00933B3F">
              <w:rPr>
                <w:rFonts w:eastAsia="Calibri"/>
                <w:b/>
                <w:sz w:val="16"/>
                <w:szCs w:val="16"/>
                <w:lang w:eastAsia="en-US"/>
              </w:rPr>
              <w:t>Время высыхания до степени 3 - менее 15 мин. (неизменяемое значение);</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Степень </w:t>
            </w:r>
            <w:proofErr w:type="spellStart"/>
            <w:r w:rsidRPr="00933B3F">
              <w:rPr>
                <w:rFonts w:eastAsia="Calibri"/>
                <w:b/>
                <w:sz w:val="16"/>
                <w:szCs w:val="16"/>
                <w:lang w:eastAsia="en-US"/>
              </w:rPr>
              <w:t>перетира</w:t>
            </w:r>
            <w:proofErr w:type="spellEnd"/>
            <w:r w:rsidRPr="00933B3F">
              <w:rPr>
                <w:rFonts w:eastAsia="Calibri"/>
                <w:b/>
                <w:sz w:val="16"/>
                <w:szCs w:val="16"/>
                <w:lang w:eastAsia="en-US"/>
              </w:rPr>
              <w:t xml:space="preserve"> - менее 50 мкм (неизменяемое значение);</w:t>
            </w:r>
          </w:p>
          <w:p w:rsidR="00D932A4" w:rsidRPr="00933B3F" w:rsidRDefault="00D932A4" w:rsidP="00357378">
            <w:pPr>
              <w:rPr>
                <w:rFonts w:eastAsia="Calibri"/>
                <w:b/>
                <w:sz w:val="16"/>
                <w:szCs w:val="16"/>
                <w:lang w:eastAsia="en-US"/>
              </w:rPr>
            </w:pPr>
            <w:r w:rsidRPr="00933B3F">
              <w:rPr>
                <w:rFonts w:eastAsia="Calibri"/>
                <w:b/>
                <w:sz w:val="16"/>
                <w:szCs w:val="16"/>
                <w:lang w:eastAsia="en-US"/>
              </w:rPr>
              <w:t>Коэффициент яркости - более 80% (неизменяемое значение);</w:t>
            </w:r>
          </w:p>
          <w:p w:rsidR="00D932A4" w:rsidRPr="00933B3F" w:rsidRDefault="00D932A4" w:rsidP="00357378">
            <w:pPr>
              <w:rPr>
                <w:rFonts w:eastAsia="Calibri"/>
                <w:sz w:val="16"/>
                <w:szCs w:val="16"/>
                <w:lang w:eastAsia="en-US"/>
              </w:rPr>
            </w:pPr>
            <w:r w:rsidRPr="00933B3F">
              <w:rPr>
                <w:rFonts w:eastAsia="Calibri"/>
                <w:sz w:val="16"/>
                <w:szCs w:val="16"/>
                <w:lang w:eastAsia="en-US"/>
              </w:rPr>
              <w:t>Адгезия к стеклу - не более 2 балла.</w:t>
            </w:r>
          </w:p>
          <w:p w:rsidR="00D932A4" w:rsidRPr="00933B3F" w:rsidRDefault="00D932A4" w:rsidP="00357378">
            <w:pPr>
              <w:jc w:val="both"/>
              <w:rPr>
                <w:rFonts w:eastAsia="Calibri"/>
                <w:kern w:val="2"/>
                <w:sz w:val="16"/>
                <w:szCs w:val="16"/>
                <w:lang w:eastAsia="en-US"/>
              </w:rPr>
            </w:pPr>
            <w:r w:rsidRPr="00933B3F">
              <w:rPr>
                <w:rFonts w:eastAsia="Calibri"/>
                <w:sz w:val="16"/>
                <w:szCs w:val="16"/>
                <w:lang w:eastAsia="en-US"/>
              </w:rPr>
              <w:t xml:space="preserve">В соответствии с ГОСТ </w:t>
            </w:r>
            <w:proofErr w:type="gramStart"/>
            <w:r w:rsidRPr="00933B3F">
              <w:rPr>
                <w:rFonts w:eastAsia="Calibri"/>
                <w:sz w:val="16"/>
                <w:szCs w:val="16"/>
                <w:lang w:eastAsia="en-US"/>
              </w:rPr>
              <w:t>Р</w:t>
            </w:r>
            <w:proofErr w:type="gramEnd"/>
            <w:r w:rsidRPr="00933B3F">
              <w:rPr>
                <w:rFonts w:eastAsia="Calibri"/>
                <w:sz w:val="16"/>
                <w:szCs w:val="16"/>
                <w:lang w:eastAsia="en-US"/>
              </w:rPr>
              <w:t xml:space="preserve"> 52575-2006 и ГОСТ Р 51256-2011</w:t>
            </w:r>
          </w:p>
        </w:tc>
        <w:tc>
          <w:tcPr>
            <w:tcW w:w="946" w:type="pct"/>
            <w:shd w:val="clear" w:color="auto" w:fill="auto"/>
          </w:tcPr>
          <w:p w:rsidR="00D932A4" w:rsidRPr="00933B3F" w:rsidRDefault="00D932A4" w:rsidP="00357378">
            <w:pPr>
              <w:rPr>
                <w:rFonts w:eastAsia="Calibri"/>
                <w:kern w:val="2"/>
                <w:sz w:val="16"/>
                <w:szCs w:val="16"/>
                <w:lang w:eastAsia="en-US"/>
              </w:rPr>
            </w:pPr>
            <w:r w:rsidRPr="00933B3F">
              <w:rPr>
                <w:rFonts w:eastAsia="Calibri"/>
                <w:sz w:val="16"/>
                <w:szCs w:val="16"/>
                <w:lang w:eastAsia="en-US"/>
              </w:rPr>
              <w:t>Краска разметочная с характеристиками:</w:t>
            </w:r>
          </w:p>
          <w:p w:rsidR="00D932A4" w:rsidRPr="00933B3F" w:rsidRDefault="00D932A4" w:rsidP="00357378">
            <w:pPr>
              <w:rPr>
                <w:rFonts w:eastAsia="Calibri"/>
                <w:sz w:val="16"/>
                <w:szCs w:val="16"/>
                <w:lang w:eastAsia="en-US"/>
              </w:rPr>
            </w:pPr>
            <w:r w:rsidRPr="00933B3F">
              <w:rPr>
                <w:rFonts w:eastAsia="Calibri"/>
                <w:sz w:val="16"/>
                <w:szCs w:val="16"/>
                <w:lang w:eastAsia="en-US"/>
              </w:rPr>
              <w:t>цвет пленки эмали –  белый,</w:t>
            </w:r>
          </w:p>
          <w:p w:rsidR="00D932A4" w:rsidRPr="00933B3F" w:rsidRDefault="00D932A4" w:rsidP="00357378">
            <w:pPr>
              <w:rPr>
                <w:rFonts w:eastAsia="Calibri"/>
                <w:b/>
                <w:sz w:val="16"/>
                <w:szCs w:val="16"/>
                <w:lang w:eastAsia="en-US"/>
              </w:rPr>
            </w:pPr>
            <w:r w:rsidRPr="00933B3F">
              <w:rPr>
                <w:rFonts w:eastAsia="Calibri"/>
                <w:b/>
                <w:sz w:val="16"/>
                <w:szCs w:val="16"/>
                <w:lang w:eastAsia="en-US"/>
              </w:rPr>
              <w:t>условная вязкость красок (эмалей), 120</w:t>
            </w:r>
          </w:p>
          <w:p w:rsidR="00D932A4" w:rsidRPr="00933B3F" w:rsidRDefault="00D932A4" w:rsidP="00357378">
            <w:pPr>
              <w:rPr>
                <w:rFonts w:eastAsia="Calibri"/>
                <w:b/>
                <w:sz w:val="16"/>
                <w:szCs w:val="16"/>
                <w:lang w:eastAsia="en-US"/>
              </w:rPr>
            </w:pPr>
            <w:r w:rsidRPr="00933B3F">
              <w:rPr>
                <w:rFonts w:eastAsia="Calibri"/>
                <w:b/>
                <w:sz w:val="16"/>
                <w:szCs w:val="16"/>
                <w:lang w:eastAsia="en-US"/>
              </w:rPr>
              <w:t>Массовая доля нелетучих веществ, 75%</w:t>
            </w:r>
          </w:p>
          <w:p w:rsidR="00D932A4" w:rsidRPr="00933B3F" w:rsidRDefault="00D932A4" w:rsidP="00357378">
            <w:pPr>
              <w:rPr>
                <w:rFonts w:eastAsia="Calibri"/>
                <w:b/>
                <w:sz w:val="16"/>
                <w:szCs w:val="16"/>
                <w:lang w:eastAsia="en-US"/>
              </w:rPr>
            </w:pPr>
            <w:r w:rsidRPr="00933B3F">
              <w:rPr>
                <w:rFonts w:eastAsia="Calibri"/>
                <w:b/>
                <w:sz w:val="16"/>
                <w:szCs w:val="16"/>
                <w:lang w:eastAsia="en-US"/>
              </w:rPr>
              <w:t>Плотность красок 1,5 г/см3;</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Время высыхания до степени 3 - 15 мин. </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Степень </w:t>
            </w:r>
            <w:proofErr w:type="spellStart"/>
            <w:r w:rsidRPr="00933B3F">
              <w:rPr>
                <w:rFonts w:eastAsia="Calibri"/>
                <w:b/>
                <w:sz w:val="16"/>
                <w:szCs w:val="16"/>
                <w:lang w:eastAsia="en-US"/>
              </w:rPr>
              <w:t>перетира</w:t>
            </w:r>
            <w:proofErr w:type="spellEnd"/>
            <w:r w:rsidRPr="00933B3F">
              <w:rPr>
                <w:rFonts w:eastAsia="Calibri"/>
                <w:b/>
                <w:sz w:val="16"/>
                <w:szCs w:val="16"/>
                <w:lang w:eastAsia="en-US"/>
              </w:rPr>
              <w:t xml:space="preserve"> - 50 мкм </w:t>
            </w:r>
          </w:p>
          <w:p w:rsidR="00D932A4" w:rsidRPr="00933B3F" w:rsidRDefault="00D932A4" w:rsidP="00357378">
            <w:pPr>
              <w:rPr>
                <w:rFonts w:eastAsia="Calibri"/>
                <w:sz w:val="16"/>
                <w:szCs w:val="16"/>
                <w:lang w:eastAsia="en-US"/>
              </w:rPr>
            </w:pPr>
            <w:r w:rsidRPr="00933B3F">
              <w:rPr>
                <w:rFonts w:eastAsia="Calibri"/>
                <w:b/>
                <w:sz w:val="16"/>
                <w:szCs w:val="16"/>
                <w:lang w:eastAsia="en-US"/>
              </w:rPr>
              <w:t>Коэффициенты яркости - 80%</w:t>
            </w:r>
            <w:r w:rsidRPr="00933B3F">
              <w:rPr>
                <w:rFonts w:eastAsia="Calibri"/>
                <w:sz w:val="16"/>
                <w:szCs w:val="16"/>
                <w:lang w:eastAsia="en-US"/>
              </w:rPr>
              <w:t xml:space="preserve"> </w:t>
            </w:r>
          </w:p>
          <w:p w:rsidR="00D932A4" w:rsidRPr="00933B3F" w:rsidRDefault="00D932A4" w:rsidP="00357378">
            <w:pPr>
              <w:rPr>
                <w:rFonts w:eastAsia="Calibri"/>
                <w:sz w:val="16"/>
                <w:szCs w:val="16"/>
                <w:lang w:eastAsia="en-US"/>
              </w:rPr>
            </w:pPr>
            <w:r w:rsidRPr="00933B3F">
              <w:rPr>
                <w:rFonts w:eastAsia="Calibri"/>
                <w:sz w:val="16"/>
                <w:szCs w:val="16"/>
                <w:lang w:eastAsia="en-US"/>
              </w:rPr>
              <w:t xml:space="preserve">Адгезия к стеклу – 1 </w:t>
            </w:r>
          </w:p>
          <w:p w:rsidR="00D932A4" w:rsidRPr="00933B3F" w:rsidRDefault="00D932A4" w:rsidP="00357378">
            <w:pPr>
              <w:rPr>
                <w:color w:val="000000"/>
                <w:sz w:val="16"/>
                <w:szCs w:val="16"/>
              </w:rPr>
            </w:pPr>
            <w:r w:rsidRPr="00933B3F">
              <w:rPr>
                <w:rFonts w:eastAsia="Calibri"/>
                <w:sz w:val="16"/>
                <w:szCs w:val="16"/>
                <w:lang w:eastAsia="en-US"/>
              </w:rPr>
              <w:t xml:space="preserve">В соответствии с ГОСТ </w:t>
            </w:r>
            <w:proofErr w:type="gramStart"/>
            <w:r w:rsidRPr="00933B3F">
              <w:rPr>
                <w:rFonts w:eastAsia="Calibri"/>
                <w:sz w:val="16"/>
                <w:szCs w:val="16"/>
                <w:lang w:eastAsia="en-US"/>
              </w:rPr>
              <w:t>Р</w:t>
            </w:r>
            <w:proofErr w:type="gramEnd"/>
            <w:r w:rsidRPr="00933B3F">
              <w:rPr>
                <w:rFonts w:eastAsia="Calibri"/>
                <w:sz w:val="16"/>
                <w:szCs w:val="16"/>
                <w:lang w:eastAsia="en-US"/>
              </w:rPr>
              <w:t xml:space="preserve"> 52575-2006 и ГОСТ Р 51256-2011</w:t>
            </w:r>
          </w:p>
        </w:tc>
        <w:tc>
          <w:tcPr>
            <w:tcW w:w="448" w:type="pct"/>
            <w:vAlign w:val="center"/>
          </w:tcPr>
          <w:p w:rsidR="00D932A4" w:rsidRPr="00933B3F" w:rsidRDefault="00D932A4" w:rsidP="00357378">
            <w:pPr>
              <w:jc w:val="center"/>
              <w:rPr>
                <w:rFonts w:eastAsia="Calibri"/>
                <w:bCs/>
                <w:kern w:val="2"/>
                <w:sz w:val="16"/>
                <w:szCs w:val="16"/>
              </w:rPr>
            </w:pPr>
            <w:r w:rsidRPr="00933B3F">
              <w:rPr>
                <w:rFonts w:eastAsia="Calibri"/>
                <w:bCs/>
                <w:kern w:val="2"/>
                <w:sz w:val="16"/>
                <w:szCs w:val="16"/>
              </w:rPr>
              <w:t>соответствует</w:t>
            </w:r>
          </w:p>
        </w:tc>
        <w:tc>
          <w:tcPr>
            <w:tcW w:w="446" w:type="pct"/>
            <w:vAlign w:val="center"/>
          </w:tcPr>
          <w:p w:rsidR="00D932A4" w:rsidRPr="00933B3F" w:rsidRDefault="00D932A4" w:rsidP="00357378">
            <w:pPr>
              <w:jc w:val="center"/>
              <w:rPr>
                <w:rFonts w:eastAsia="Calibri"/>
                <w:bCs/>
                <w:kern w:val="2"/>
                <w:sz w:val="16"/>
                <w:szCs w:val="16"/>
              </w:rPr>
            </w:pPr>
            <w:r w:rsidRPr="00933B3F">
              <w:rPr>
                <w:rFonts w:eastAsia="Calibri"/>
                <w:bCs/>
                <w:kern w:val="2"/>
                <w:sz w:val="16"/>
                <w:szCs w:val="16"/>
              </w:rPr>
              <w:t>соответствует</w:t>
            </w:r>
          </w:p>
        </w:tc>
        <w:tc>
          <w:tcPr>
            <w:tcW w:w="660" w:type="pct"/>
            <w:vAlign w:val="center"/>
          </w:tcPr>
          <w:p w:rsidR="00D932A4" w:rsidRPr="00933B3F" w:rsidRDefault="00D932A4" w:rsidP="00357378">
            <w:pPr>
              <w:jc w:val="center"/>
              <w:rPr>
                <w:rFonts w:eastAsia="Calibri"/>
                <w:bCs/>
                <w:kern w:val="2"/>
                <w:sz w:val="16"/>
                <w:szCs w:val="16"/>
              </w:rPr>
            </w:pPr>
            <w:r w:rsidRPr="00933B3F">
              <w:rPr>
                <w:rFonts w:eastAsia="Calibri"/>
                <w:bCs/>
                <w:kern w:val="2"/>
                <w:sz w:val="16"/>
                <w:szCs w:val="16"/>
              </w:rPr>
              <w:t>соответствует</w:t>
            </w:r>
          </w:p>
        </w:tc>
        <w:tc>
          <w:tcPr>
            <w:tcW w:w="404" w:type="pct"/>
            <w:vAlign w:val="center"/>
          </w:tcPr>
          <w:p w:rsidR="00D932A4" w:rsidRPr="00933B3F" w:rsidRDefault="00D932A4" w:rsidP="00357378">
            <w:pPr>
              <w:jc w:val="center"/>
              <w:rPr>
                <w:sz w:val="16"/>
                <w:szCs w:val="16"/>
              </w:rPr>
            </w:pPr>
            <w:r w:rsidRPr="00933B3F">
              <w:rPr>
                <w:rFonts w:eastAsia="Calibri"/>
                <w:bCs/>
                <w:kern w:val="2"/>
                <w:sz w:val="16"/>
                <w:szCs w:val="16"/>
              </w:rPr>
              <w:t>соответствует</w:t>
            </w:r>
          </w:p>
        </w:tc>
        <w:tc>
          <w:tcPr>
            <w:tcW w:w="449" w:type="pct"/>
            <w:vAlign w:val="center"/>
          </w:tcPr>
          <w:p w:rsidR="00D932A4" w:rsidRPr="00933B3F" w:rsidRDefault="00D932A4" w:rsidP="00357378">
            <w:pPr>
              <w:jc w:val="center"/>
              <w:rPr>
                <w:sz w:val="16"/>
                <w:szCs w:val="16"/>
              </w:rPr>
            </w:pPr>
            <w:r w:rsidRPr="00933B3F">
              <w:rPr>
                <w:rFonts w:eastAsia="Calibri"/>
                <w:bCs/>
                <w:kern w:val="2"/>
                <w:sz w:val="16"/>
                <w:szCs w:val="16"/>
              </w:rPr>
              <w:t>соответствует</w:t>
            </w:r>
          </w:p>
        </w:tc>
      </w:tr>
      <w:tr w:rsidR="00D932A4" w:rsidRPr="00B644CC" w:rsidTr="00D932A4">
        <w:trPr>
          <w:trHeight w:val="1340"/>
        </w:trPr>
        <w:tc>
          <w:tcPr>
            <w:tcW w:w="581" w:type="pct"/>
            <w:vMerge/>
            <w:tcBorders>
              <w:left w:val="single" w:sz="4" w:space="0" w:color="auto"/>
              <w:right w:val="single" w:sz="4" w:space="0" w:color="auto"/>
            </w:tcBorders>
          </w:tcPr>
          <w:p w:rsidR="00D932A4" w:rsidRPr="00B644CC" w:rsidRDefault="00D932A4" w:rsidP="00357378">
            <w:pPr>
              <w:snapToGrid w:val="0"/>
              <w:rPr>
                <w:sz w:val="18"/>
                <w:szCs w:val="18"/>
              </w:rPr>
            </w:pPr>
          </w:p>
        </w:tc>
        <w:tc>
          <w:tcPr>
            <w:tcW w:w="240" w:type="pct"/>
            <w:tcBorders>
              <w:top w:val="single" w:sz="4" w:space="0" w:color="auto"/>
              <w:left w:val="single" w:sz="4" w:space="0" w:color="auto"/>
              <w:right w:val="single" w:sz="4" w:space="0" w:color="auto"/>
            </w:tcBorders>
          </w:tcPr>
          <w:p w:rsidR="00D932A4" w:rsidRDefault="00D932A4" w:rsidP="00357378">
            <w:pPr>
              <w:jc w:val="center"/>
              <w:rPr>
                <w:sz w:val="18"/>
                <w:szCs w:val="18"/>
              </w:rPr>
            </w:pPr>
            <w:r>
              <w:rPr>
                <w:sz w:val="18"/>
                <w:szCs w:val="18"/>
              </w:rPr>
              <w:t>2</w:t>
            </w:r>
          </w:p>
        </w:tc>
        <w:tc>
          <w:tcPr>
            <w:tcW w:w="826" w:type="pct"/>
            <w:tcBorders>
              <w:top w:val="single" w:sz="4" w:space="0" w:color="auto"/>
              <w:left w:val="single" w:sz="4" w:space="0" w:color="auto"/>
              <w:bottom w:val="single" w:sz="4" w:space="0" w:color="auto"/>
              <w:right w:val="single" w:sz="4" w:space="0" w:color="auto"/>
            </w:tcBorders>
          </w:tcPr>
          <w:p w:rsidR="00D932A4" w:rsidRPr="00933B3F" w:rsidRDefault="00D932A4" w:rsidP="00357378">
            <w:pPr>
              <w:rPr>
                <w:rFonts w:eastAsia="Calibri"/>
                <w:kern w:val="2"/>
                <w:sz w:val="16"/>
                <w:szCs w:val="16"/>
                <w:lang w:eastAsia="en-US"/>
              </w:rPr>
            </w:pPr>
            <w:r w:rsidRPr="00933B3F">
              <w:rPr>
                <w:rFonts w:eastAsia="Calibri"/>
                <w:sz w:val="16"/>
                <w:szCs w:val="16"/>
                <w:lang w:eastAsia="en-US"/>
              </w:rPr>
              <w:t xml:space="preserve">Краска разметочная с характеристиками: </w:t>
            </w:r>
          </w:p>
          <w:p w:rsidR="00D932A4" w:rsidRPr="00933B3F" w:rsidRDefault="00D932A4" w:rsidP="00357378">
            <w:pPr>
              <w:rPr>
                <w:rFonts w:eastAsia="Calibri"/>
                <w:sz w:val="16"/>
                <w:szCs w:val="16"/>
                <w:lang w:eastAsia="en-US"/>
              </w:rPr>
            </w:pPr>
            <w:r w:rsidRPr="00933B3F">
              <w:rPr>
                <w:rFonts w:eastAsia="Calibri"/>
                <w:sz w:val="16"/>
                <w:szCs w:val="16"/>
                <w:lang w:eastAsia="en-US"/>
              </w:rPr>
              <w:t xml:space="preserve">цвет пленки эмали –  желтый, </w:t>
            </w:r>
          </w:p>
          <w:p w:rsidR="00D932A4" w:rsidRPr="00933B3F" w:rsidRDefault="00D932A4" w:rsidP="00357378">
            <w:pPr>
              <w:rPr>
                <w:rFonts w:eastAsia="Calibri"/>
                <w:b/>
                <w:sz w:val="16"/>
                <w:szCs w:val="16"/>
                <w:lang w:eastAsia="en-US"/>
              </w:rPr>
            </w:pPr>
            <w:r w:rsidRPr="00933B3F">
              <w:rPr>
                <w:rFonts w:eastAsia="Calibri"/>
                <w:b/>
                <w:sz w:val="16"/>
                <w:szCs w:val="16"/>
                <w:lang w:eastAsia="en-US"/>
              </w:rPr>
              <w:t>условная вязкость, в диапазоне, не менее 120с и не более 200с;</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Массовая доля нелетучих веществ, в диапазоне, не менее 70% и не более 79%. </w:t>
            </w:r>
          </w:p>
          <w:p w:rsidR="00D932A4" w:rsidRPr="00933B3F" w:rsidRDefault="00D932A4" w:rsidP="00357378">
            <w:pPr>
              <w:rPr>
                <w:rFonts w:eastAsia="Calibri"/>
                <w:b/>
                <w:sz w:val="16"/>
                <w:szCs w:val="16"/>
                <w:lang w:eastAsia="en-US"/>
              </w:rPr>
            </w:pPr>
            <w:r w:rsidRPr="00933B3F">
              <w:rPr>
                <w:rFonts w:eastAsia="Calibri"/>
                <w:b/>
                <w:sz w:val="16"/>
                <w:szCs w:val="16"/>
                <w:lang w:eastAsia="en-US"/>
              </w:rPr>
              <w:t>Плотность краски, в диапазоне, не менее 1,4 г/см3 и не более 1,6 г/см3;</w:t>
            </w:r>
          </w:p>
          <w:p w:rsidR="00D932A4" w:rsidRPr="00933B3F" w:rsidRDefault="00D932A4" w:rsidP="00357378">
            <w:pPr>
              <w:rPr>
                <w:rFonts w:eastAsia="Calibri"/>
                <w:b/>
                <w:sz w:val="16"/>
                <w:szCs w:val="16"/>
                <w:lang w:eastAsia="en-US"/>
              </w:rPr>
            </w:pPr>
            <w:r w:rsidRPr="00933B3F">
              <w:rPr>
                <w:rFonts w:eastAsia="Calibri"/>
                <w:b/>
                <w:sz w:val="16"/>
                <w:szCs w:val="16"/>
                <w:lang w:eastAsia="en-US"/>
              </w:rPr>
              <w:t>Время высыхания до степени 3 - менее 15 мин. (неизменяемое значение);</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Степень </w:t>
            </w:r>
            <w:proofErr w:type="spellStart"/>
            <w:r w:rsidRPr="00933B3F">
              <w:rPr>
                <w:rFonts w:eastAsia="Calibri"/>
                <w:b/>
                <w:sz w:val="16"/>
                <w:szCs w:val="16"/>
                <w:lang w:eastAsia="en-US"/>
              </w:rPr>
              <w:t>перетира</w:t>
            </w:r>
            <w:proofErr w:type="spellEnd"/>
            <w:r w:rsidRPr="00933B3F">
              <w:rPr>
                <w:rFonts w:eastAsia="Calibri"/>
                <w:b/>
                <w:sz w:val="16"/>
                <w:szCs w:val="16"/>
                <w:lang w:eastAsia="en-US"/>
              </w:rPr>
              <w:t xml:space="preserve"> - менее 50 мкм (неизменяемое значение);</w:t>
            </w:r>
          </w:p>
          <w:p w:rsidR="00D932A4" w:rsidRPr="00933B3F" w:rsidRDefault="00D932A4" w:rsidP="00357378">
            <w:pPr>
              <w:rPr>
                <w:rFonts w:eastAsia="Calibri"/>
                <w:b/>
                <w:sz w:val="16"/>
                <w:szCs w:val="16"/>
                <w:lang w:eastAsia="en-US"/>
              </w:rPr>
            </w:pPr>
            <w:r w:rsidRPr="00933B3F">
              <w:rPr>
                <w:rFonts w:eastAsia="Calibri"/>
                <w:b/>
                <w:sz w:val="16"/>
                <w:szCs w:val="16"/>
                <w:lang w:eastAsia="en-US"/>
              </w:rPr>
              <w:t>Коэффициент яркости, в диапазоне, не менее 50% и не более 59%;</w:t>
            </w:r>
          </w:p>
          <w:p w:rsidR="00D932A4" w:rsidRPr="00933B3F" w:rsidRDefault="00D932A4" w:rsidP="00357378">
            <w:pPr>
              <w:rPr>
                <w:rFonts w:eastAsia="Calibri"/>
                <w:sz w:val="16"/>
                <w:szCs w:val="16"/>
                <w:lang w:eastAsia="en-US"/>
              </w:rPr>
            </w:pPr>
            <w:r w:rsidRPr="00933B3F">
              <w:rPr>
                <w:rFonts w:eastAsia="Calibri"/>
                <w:sz w:val="16"/>
                <w:szCs w:val="16"/>
                <w:lang w:eastAsia="en-US"/>
              </w:rPr>
              <w:lastRenderedPageBreak/>
              <w:t>Адгезия к стеклу - не более 2 балла.</w:t>
            </w:r>
          </w:p>
          <w:p w:rsidR="00D932A4" w:rsidRPr="00933B3F" w:rsidRDefault="00D932A4" w:rsidP="00357378">
            <w:pPr>
              <w:jc w:val="both"/>
              <w:rPr>
                <w:rFonts w:eastAsia="Calibri"/>
                <w:kern w:val="2"/>
                <w:sz w:val="16"/>
                <w:szCs w:val="16"/>
                <w:lang w:eastAsia="en-US"/>
              </w:rPr>
            </w:pPr>
            <w:r w:rsidRPr="00933B3F">
              <w:rPr>
                <w:rFonts w:eastAsia="Calibri"/>
                <w:sz w:val="16"/>
                <w:szCs w:val="16"/>
                <w:lang w:eastAsia="en-US"/>
              </w:rPr>
              <w:t xml:space="preserve">В соответствии с ГОСТ </w:t>
            </w:r>
            <w:proofErr w:type="gramStart"/>
            <w:r w:rsidRPr="00933B3F">
              <w:rPr>
                <w:rFonts w:eastAsia="Calibri"/>
                <w:sz w:val="16"/>
                <w:szCs w:val="16"/>
                <w:lang w:eastAsia="en-US"/>
              </w:rPr>
              <w:t>Р</w:t>
            </w:r>
            <w:proofErr w:type="gramEnd"/>
            <w:r w:rsidRPr="00933B3F">
              <w:rPr>
                <w:rFonts w:eastAsia="Calibri"/>
                <w:sz w:val="16"/>
                <w:szCs w:val="16"/>
                <w:lang w:eastAsia="en-US"/>
              </w:rPr>
              <w:t xml:space="preserve"> 52575-2006 и ГОСТ Р 51256-2011</w:t>
            </w:r>
          </w:p>
        </w:tc>
        <w:tc>
          <w:tcPr>
            <w:tcW w:w="946" w:type="pct"/>
            <w:shd w:val="clear" w:color="auto" w:fill="auto"/>
          </w:tcPr>
          <w:p w:rsidR="00D932A4" w:rsidRPr="00933B3F" w:rsidRDefault="00D932A4" w:rsidP="00357378">
            <w:pPr>
              <w:rPr>
                <w:rFonts w:eastAsia="Calibri"/>
                <w:kern w:val="2"/>
                <w:sz w:val="16"/>
                <w:szCs w:val="16"/>
                <w:lang w:eastAsia="en-US"/>
              </w:rPr>
            </w:pPr>
            <w:r w:rsidRPr="00933B3F">
              <w:rPr>
                <w:rFonts w:eastAsia="Calibri"/>
                <w:sz w:val="16"/>
                <w:szCs w:val="16"/>
                <w:lang w:eastAsia="en-US"/>
              </w:rPr>
              <w:lastRenderedPageBreak/>
              <w:t>Краска разметочная с характеристиками:</w:t>
            </w:r>
          </w:p>
          <w:p w:rsidR="00D932A4" w:rsidRPr="00933B3F" w:rsidRDefault="00D932A4" w:rsidP="00357378">
            <w:pPr>
              <w:rPr>
                <w:rFonts w:eastAsia="Calibri"/>
                <w:sz w:val="16"/>
                <w:szCs w:val="16"/>
                <w:lang w:eastAsia="en-US"/>
              </w:rPr>
            </w:pPr>
            <w:r w:rsidRPr="00933B3F">
              <w:rPr>
                <w:rFonts w:eastAsia="Calibri"/>
                <w:sz w:val="16"/>
                <w:szCs w:val="16"/>
                <w:lang w:eastAsia="en-US"/>
              </w:rPr>
              <w:t>цвет пленки эмали –  желтый,</w:t>
            </w:r>
          </w:p>
          <w:p w:rsidR="00D932A4" w:rsidRPr="00933B3F" w:rsidRDefault="00D932A4" w:rsidP="00357378">
            <w:pPr>
              <w:rPr>
                <w:rFonts w:eastAsia="Calibri"/>
                <w:b/>
                <w:sz w:val="16"/>
                <w:szCs w:val="16"/>
                <w:lang w:eastAsia="en-US"/>
              </w:rPr>
            </w:pPr>
            <w:r w:rsidRPr="00933B3F">
              <w:rPr>
                <w:rFonts w:eastAsia="Calibri"/>
                <w:b/>
                <w:sz w:val="16"/>
                <w:szCs w:val="16"/>
                <w:lang w:eastAsia="en-US"/>
              </w:rPr>
              <w:t>условная вязкость красок (эмалей), 120</w:t>
            </w:r>
          </w:p>
          <w:p w:rsidR="00D932A4" w:rsidRPr="00933B3F" w:rsidRDefault="00D932A4" w:rsidP="00357378">
            <w:pPr>
              <w:rPr>
                <w:rFonts w:eastAsia="Calibri"/>
                <w:b/>
                <w:sz w:val="16"/>
                <w:szCs w:val="16"/>
                <w:lang w:eastAsia="en-US"/>
              </w:rPr>
            </w:pPr>
            <w:r w:rsidRPr="00933B3F">
              <w:rPr>
                <w:rFonts w:eastAsia="Calibri"/>
                <w:b/>
                <w:sz w:val="16"/>
                <w:szCs w:val="16"/>
                <w:lang w:eastAsia="en-US"/>
              </w:rPr>
              <w:t>Массовая доля нелетучих веществ, 75%</w:t>
            </w:r>
          </w:p>
          <w:p w:rsidR="00D932A4" w:rsidRPr="00933B3F" w:rsidRDefault="00D932A4" w:rsidP="00357378">
            <w:pPr>
              <w:rPr>
                <w:rFonts w:eastAsia="Calibri"/>
                <w:b/>
                <w:sz w:val="16"/>
                <w:szCs w:val="16"/>
                <w:lang w:eastAsia="en-US"/>
              </w:rPr>
            </w:pPr>
            <w:r w:rsidRPr="00933B3F">
              <w:rPr>
                <w:rFonts w:eastAsia="Calibri"/>
                <w:b/>
                <w:sz w:val="16"/>
                <w:szCs w:val="16"/>
                <w:lang w:eastAsia="en-US"/>
              </w:rPr>
              <w:t>Плотность красок 1,5 г/см3;</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Время высыхания до степени 3 - 15 мин. </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Степень </w:t>
            </w:r>
            <w:proofErr w:type="spellStart"/>
            <w:r w:rsidRPr="00933B3F">
              <w:rPr>
                <w:rFonts w:eastAsia="Calibri"/>
                <w:b/>
                <w:sz w:val="16"/>
                <w:szCs w:val="16"/>
                <w:lang w:eastAsia="en-US"/>
              </w:rPr>
              <w:t>перетира</w:t>
            </w:r>
            <w:proofErr w:type="spellEnd"/>
            <w:r w:rsidRPr="00933B3F">
              <w:rPr>
                <w:rFonts w:eastAsia="Calibri"/>
                <w:b/>
                <w:sz w:val="16"/>
                <w:szCs w:val="16"/>
                <w:lang w:eastAsia="en-US"/>
              </w:rPr>
              <w:t xml:space="preserve"> - 50 мкм </w:t>
            </w:r>
          </w:p>
          <w:p w:rsidR="00D932A4" w:rsidRPr="00933B3F" w:rsidRDefault="00D932A4" w:rsidP="00357378">
            <w:pPr>
              <w:rPr>
                <w:rFonts w:eastAsia="Calibri"/>
                <w:sz w:val="16"/>
                <w:szCs w:val="16"/>
                <w:lang w:eastAsia="en-US"/>
              </w:rPr>
            </w:pPr>
            <w:r w:rsidRPr="00933B3F">
              <w:rPr>
                <w:rFonts w:eastAsia="Calibri"/>
                <w:b/>
                <w:sz w:val="16"/>
                <w:szCs w:val="16"/>
                <w:lang w:eastAsia="en-US"/>
              </w:rPr>
              <w:t>Коэффициенты яркости - 59%</w:t>
            </w:r>
            <w:r w:rsidRPr="00933B3F">
              <w:rPr>
                <w:rFonts w:eastAsia="Calibri"/>
                <w:sz w:val="16"/>
                <w:szCs w:val="16"/>
                <w:lang w:eastAsia="en-US"/>
              </w:rPr>
              <w:t xml:space="preserve"> </w:t>
            </w:r>
          </w:p>
          <w:p w:rsidR="00D932A4" w:rsidRPr="00933B3F" w:rsidRDefault="00D932A4" w:rsidP="00357378">
            <w:pPr>
              <w:rPr>
                <w:rFonts w:eastAsia="Calibri"/>
                <w:sz w:val="16"/>
                <w:szCs w:val="16"/>
                <w:lang w:eastAsia="en-US"/>
              </w:rPr>
            </w:pPr>
            <w:r w:rsidRPr="00933B3F">
              <w:rPr>
                <w:rFonts w:eastAsia="Calibri"/>
                <w:sz w:val="16"/>
                <w:szCs w:val="16"/>
                <w:lang w:eastAsia="en-US"/>
              </w:rPr>
              <w:t xml:space="preserve">Адгезия к стеклу – 1 </w:t>
            </w:r>
          </w:p>
          <w:p w:rsidR="00D932A4" w:rsidRPr="00933B3F" w:rsidRDefault="00D932A4" w:rsidP="00357378">
            <w:pPr>
              <w:rPr>
                <w:rFonts w:eastAsia="Calibri"/>
                <w:sz w:val="16"/>
                <w:szCs w:val="16"/>
              </w:rPr>
            </w:pPr>
            <w:r w:rsidRPr="00933B3F">
              <w:rPr>
                <w:rFonts w:eastAsia="Calibri"/>
                <w:sz w:val="16"/>
                <w:szCs w:val="16"/>
                <w:lang w:eastAsia="en-US"/>
              </w:rPr>
              <w:t xml:space="preserve">В соответствии с ГОСТ </w:t>
            </w:r>
            <w:proofErr w:type="gramStart"/>
            <w:r w:rsidRPr="00933B3F">
              <w:rPr>
                <w:rFonts w:eastAsia="Calibri"/>
                <w:sz w:val="16"/>
                <w:szCs w:val="16"/>
                <w:lang w:eastAsia="en-US"/>
              </w:rPr>
              <w:t>Р</w:t>
            </w:r>
            <w:proofErr w:type="gramEnd"/>
            <w:r w:rsidRPr="00933B3F">
              <w:rPr>
                <w:rFonts w:eastAsia="Calibri"/>
                <w:sz w:val="16"/>
                <w:szCs w:val="16"/>
                <w:lang w:eastAsia="en-US"/>
              </w:rPr>
              <w:t xml:space="preserve"> 52575-2006 и ГОСТ Р 51256-2011</w:t>
            </w:r>
          </w:p>
        </w:tc>
        <w:tc>
          <w:tcPr>
            <w:tcW w:w="448" w:type="pct"/>
            <w:vAlign w:val="center"/>
          </w:tcPr>
          <w:p w:rsidR="00D932A4" w:rsidRPr="00933B3F" w:rsidRDefault="00D932A4" w:rsidP="00357378">
            <w:pPr>
              <w:jc w:val="center"/>
              <w:rPr>
                <w:rFonts w:eastAsia="Calibri"/>
                <w:bCs/>
                <w:kern w:val="2"/>
                <w:sz w:val="16"/>
                <w:szCs w:val="16"/>
              </w:rPr>
            </w:pPr>
            <w:r w:rsidRPr="00933B3F">
              <w:rPr>
                <w:rFonts w:eastAsia="Calibri"/>
                <w:bCs/>
                <w:kern w:val="2"/>
                <w:sz w:val="16"/>
                <w:szCs w:val="16"/>
              </w:rPr>
              <w:t>соответствует</w:t>
            </w:r>
          </w:p>
        </w:tc>
        <w:tc>
          <w:tcPr>
            <w:tcW w:w="446" w:type="pct"/>
            <w:vAlign w:val="center"/>
          </w:tcPr>
          <w:p w:rsidR="00D932A4" w:rsidRPr="00933B3F" w:rsidRDefault="00D932A4" w:rsidP="00357378">
            <w:pPr>
              <w:jc w:val="center"/>
              <w:rPr>
                <w:rFonts w:eastAsia="Calibri"/>
                <w:bCs/>
                <w:kern w:val="2"/>
                <w:sz w:val="16"/>
                <w:szCs w:val="16"/>
              </w:rPr>
            </w:pPr>
            <w:r w:rsidRPr="00933B3F">
              <w:rPr>
                <w:rFonts w:eastAsia="Calibri"/>
                <w:bCs/>
                <w:kern w:val="2"/>
                <w:sz w:val="16"/>
                <w:szCs w:val="16"/>
              </w:rPr>
              <w:t>с</w:t>
            </w:r>
            <w:bookmarkStart w:id="0" w:name="_GoBack"/>
            <w:bookmarkEnd w:id="0"/>
            <w:r w:rsidRPr="00933B3F">
              <w:rPr>
                <w:rFonts w:eastAsia="Calibri"/>
                <w:bCs/>
                <w:kern w:val="2"/>
                <w:sz w:val="16"/>
                <w:szCs w:val="16"/>
              </w:rPr>
              <w:t>оответствует</w:t>
            </w:r>
          </w:p>
        </w:tc>
        <w:tc>
          <w:tcPr>
            <w:tcW w:w="660" w:type="pct"/>
          </w:tcPr>
          <w:p w:rsidR="00BE3D85" w:rsidRDefault="00BE3D85" w:rsidP="00413223">
            <w:pPr>
              <w:jc w:val="both"/>
              <w:rPr>
                <w:rFonts w:eastAsia="Calibri"/>
                <w:bCs/>
                <w:kern w:val="2"/>
                <w:sz w:val="16"/>
                <w:szCs w:val="16"/>
              </w:rPr>
            </w:pPr>
          </w:p>
          <w:p w:rsidR="00BE3D85" w:rsidRDefault="00BE3D85" w:rsidP="00413223">
            <w:pPr>
              <w:jc w:val="both"/>
              <w:rPr>
                <w:rFonts w:eastAsia="Calibri"/>
                <w:bCs/>
                <w:kern w:val="2"/>
                <w:sz w:val="16"/>
                <w:szCs w:val="16"/>
              </w:rPr>
            </w:pPr>
          </w:p>
          <w:p w:rsidR="00BE3D85" w:rsidRDefault="00BE3D85" w:rsidP="00413223">
            <w:pPr>
              <w:jc w:val="both"/>
              <w:rPr>
                <w:rFonts w:eastAsia="Calibri"/>
                <w:bCs/>
                <w:kern w:val="2"/>
                <w:sz w:val="16"/>
                <w:szCs w:val="16"/>
              </w:rPr>
            </w:pPr>
          </w:p>
          <w:p w:rsidR="00BE3D85" w:rsidRDefault="00BE3D85" w:rsidP="00413223">
            <w:pPr>
              <w:jc w:val="both"/>
              <w:rPr>
                <w:rFonts w:eastAsia="Calibri"/>
                <w:bCs/>
                <w:kern w:val="2"/>
                <w:sz w:val="16"/>
                <w:szCs w:val="16"/>
              </w:rPr>
            </w:pPr>
          </w:p>
          <w:p w:rsidR="00BE3D85" w:rsidRDefault="00BE3D85" w:rsidP="00413223">
            <w:pPr>
              <w:jc w:val="both"/>
              <w:rPr>
                <w:rFonts w:eastAsia="Calibri"/>
                <w:bCs/>
                <w:kern w:val="2"/>
                <w:sz w:val="16"/>
                <w:szCs w:val="16"/>
              </w:rPr>
            </w:pPr>
          </w:p>
          <w:p w:rsidR="00BE3D85" w:rsidRDefault="00BE3D85" w:rsidP="00413223">
            <w:pPr>
              <w:jc w:val="both"/>
              <w:rPr>
                <w:rFonts w:eastAsia="Calibri"/>
                <w:bCs/>
                <w:kern w:val="2"/>
                <w:sz w:val="16"/>
                <w:szCs w:val="16"/>
              </w:rPr>
            </w:pPr>
          </w:p>
          <w:p w:rsidR="00BE3D85" w:rsidRDefault="00BE3D85" w:rsidP="00413223">
            <w:pPr>
              <w:jc w:val="both"/>
              <w:rPr>
                <w:rFonts w:eastAsia="Calibri"/>
                <w:bCs/>
                <w:kern w:val="2"/>
                <w:sz w:val="16"/>
                <w:szCs w:val="16"/>
              </w:rPr>
            </w:pPr>
          </w:p>
          <w:p w:rsidR="00BE3D85" w:rsidRDefault="00BE3D85" w:rsidP="00413223">
            <w:pPr>
              <w:jc w:val="both"/>
              <w:rPr>
                <w:rFonts w:eastAsia="Calibri"/>
                <w:bCs/>
                <w:kern w:val="2"/>
                <w:sz w:val="16"/>
                <w:szCs w:val="16"/>
              </w:rPr>
            </w:pPr>
          </w:p>
          <w:p w:rsidR="00BE3D85" w:rsidRDefault="00BE3D85" w:rsidP="00413223">
            <w:pPr>
              <w:jc w:val="both"/>
              <w:rPr>
                <w:rFonts w:eastAsia="Calibri"/>
                <w:bCs/>
                <w:kern w:val="2"/>
                <w:sz w:val="16"/>
                <w:szCs w:val="16"/>
              </w:rPr>
            </w:pPr>
          </w:p>
          <w:p w:rsidR="00D932A4" w:rsidRPr="00413223" w:rsidRDefault="00BE3D85" w:rsidP="00BE3D85">
            <w:pPr>
              <w:jc w:val="center"/>
              <w:rPr>
                <w:rFonts w:eastAsia="Calibri"/>
                <w:sz w:val="16"/>
                <w:szCs w:val="16"/>
                <w:lang w:eastAsia="en-US"/>
              </w:rPr>
            </w:pPr>
            <w:r w:rsidRPr="00933B3F">
              <w:rPr>
                <w:rFonts w:eastAsia="Calibri"/>
                <w:bCs/>
                <w:kern w:val="2"/>
                <w:sz w:val="16"/>
                <w:szCs w:val="16"/>
              </w:rPr>
              <w:t>соответствует</w:t>
            </w:r>
          </w:p>
        </w:tc>
        <w:tc>
          <w:tcPr>
            <w:tcW w:w="404" w:type="pct"/>
            <w:vAlign w:val="center"/>
          </w:tcPr>
          <w:p w:rsidR="00D932A4" w:rsidRPr="00933B3F" w:rsidRDefault="00D932A4" w:rsidP="00357378">
            <w:pPr>
              <w:jc w:val="center"/>
              <w:rPr>
                <w:sz w:val="16"/>
                <w:szCs w:val="16"/>
              </w:rPr>
            </w:pPr>
            <w:r w:rsidRPr="00933B3F">
              <w:rPr>
                <w:rFonts w:eastAsia="Calibri"/>
                <w:bCs/>
                <w:kern w:val="2"/>
                <w:sz w:val="16"/>
                <w:szCs w:val="16"/>
              </w:rPr>
              <w:t>соответствует</w:t>
            </w:r>
          </w:p>
        </w:tc>
        <w:tc>
          <w:tcPr>
            <w:tcW w:w="449" w:type="pct"/>
            <w:vAlign w:val="center"/>
          </w:tcPr>
          <w:p w:rsidR="00D932A4" w:rsidRPr="00933B3F" w:rsidRDefault="00D932A4" w:rsidP="00357378">
            <w:pPr>
              <w:jc w:val="center"/>
              <w:rPr>
                <w:sz w:val="16"/>
                <w:szCs w:val="16"/>
              </w:rPr>
            </w:pPr>
            <w:r w:rsidRPr="00933B3F">
              <w:rPr>
                <w:rFonts w:eastAsia="Calibri"/>
                <w:bCs/>
                <w:kern w:val="2"/>
                <w:sz w:val="16"/>
                <w:szCs w:val="16"/>
              </w:rPr>
              <w:t>соответствует</w:t>
            </w:r>
          </w:p>
        </w:tc>
      </w:tr>
      <w:tr w:rsidR="00D932A4" w:rsidRPr="00B644CC" w:rsidTr="00D932A4">
        <w:trPr>
          <w:trHeight w:val="1172"/>
        </w:trPr>
        <w:tc>
          <w:tcPr>
            <w:tcW w:w="581" w:type="pct"/>
            <w:vMerge/>
            <w:tcBorders>
              <w:left w:val="single" w:sz="4" w:space="0" w:color="auto"/>
              <w:right w:val="single" w:sz="4" w:space="0" w:color="auto"/>
            </w:tcBorders>
          </w:tcPr>
          <w:p w:rsidR="00D932A4" w:rsidRPr="00B644CC" w:rsidRDefault="00D932A4" w:rsidP="00357378">
            <w:pPr>
              <w:snapToGrid w:val="0"/>
              <w:jc w:val="both"/>
              <w:rPr>
                <w:sz w:val="18"/>
                <w:szCs w:val="18"/>
              </w:rPr>
            </w:pPr>
          </w:p>
        </w:tc>
        <w:tc>
          <w:tcPr>
            <w:tcW w:w="240" w:type="pct"/>
            <w:tcBorders>
              <w:top w:val="single" w:sz="4" w:space="0" w:color="auto"/>
              <w:left w:val="single" w:sz="4" w:space="0" w:color="auto"/>
              <w:right w:val="single" w:sz="4" w:space="0" w:color="auto"/>
            </w:tcBorders>
          </w:tcPr>
          <w:p w:rsidR="00D932A4" w:rsidRPr="00B644CC" w:rsidRDefault="00D932A4" w:rsidP="00357378">
            <w:pPr>
              <w:jc w:val="center"/>
              <w:rPr>
                <w:sz w:val="18"/>
                <w:szCs w:val="18"/>
              </w:rPr>
            </w:pPr>
            <w:r>
              <w:rPr>
                <w:sz w:val="18"/>
                <w:szCs w:val="18"/>
              </w:rPr>
              <w:t>3</w:t>
            </w:r>
          </w:p>
        </w:tc>
        <w:tc>
          <w:tcPr>
            <w:tcW w:w="826" w:type="pct"/>
            <w:tcBorders>
              <w:top w:val="single" w:sz="4" w:space="0" w:color="auto"/>
              <w:left w:val="single" w:sz="4" w:space="0" w:color="auto"/>
              <w:bottom w:val="single" w:sz="4" w:space="0" w:color="auto"/>
              <w:right w:val="single" w:sz="4" w:space="0" w:color="auto"/>
            </w:tcBorders>
          </w:tcPr>
          <w:p w:rsidR="00D932A4" w:rsidRPr="00933B3F" w:rsidRDefault="00D932A4" w:rsidP="00357378">
            <w:pPr>
              <w:rPr>
                <w:rFonts w:eastAsia="Calibri"/>
                <w:kern w:val="2"/>
                <w:sz w:val="16"/>
                <w:szCs w:val="16"/>
                <w:lang w:eastAsia="en-US"/>
              </w:rPr>
            </w:pPr>
            <w:r w:rsidRPr="00933B3F">
              <w:rPr>
                <w:rFonts w:eastAsia="Calibri"/>
                <w:sz w:val="16"/>
                <w:szCs w:val="16"/>
                <w:lang w:eastAsia="en-US"/>
              </w:rPr>
              <w:t>Холодный пластик с характеристиками:</w:t>
            </w:r>
          </w:p>
          <w:p w:rsidR="00D932A4" w:rsidRPr="00933B3F" w:rsidRDefault="00D932A4" w:rsidP="00357378">
            <w:pPr>
              <w:rPr>
                <w:rFonts w:eastAsia="Calibri"/>
                <w:sz w:val="16"/>
                <w:szCs w:val="16"/>
                <w:lang w:eastAsia="en-US"/>
              </w:rPr>
            </w:pPr>
            <w:r w:rsidRPr="00933B3F">
              <w:rPr>
                <w:rFonts w:eastAsia="Calibri"/>
                <w:sz w:val="16"/>
                <w:szCs w:val="16"/>
                <w:lang w:eastAsia="en-US"/>
              </w:rPr>
              <w:t xml:space="preserve">цвет пленки эмали –  белый, </w:t>
            </w:r>
          </w:p>
          <w:p w:rsidR="00D932A4" w:rsidRPr="00933B3F" w:rsidRDefault="00D932A4" w:rsidP="00357378">
            <w:pPr>
              <w:rPr>
                <w:rFonts w:eastAsia="Calibri"/>
                <w:b/>
                <w:sz w:val="16"/>
                <w:szCs w:val="16"/>
                <w:lang w:eastAsia="en-US"/>
              </w:rPr>
            </w:pPr>
            <w:r w:rsidRPr="00933B3F">
              <w:rPr>
                <w:rFonts w:eastAsia="Calibri"/>
                <w:b/>
                <w:sz w:val="16"/>
                <w:szCs w:val="16"/>
                <w:lang w:eastAsia="en-US"/>
              </w:rPr>
              <w:t>Коэффициент яркости - более 80% (неизменяемое значение);</w:t>
            </w:r>
          </w:p>
          <w:p w:rsidR="00D932A4" w:rsidRPr="00933B3F" w:rsidRDefault="00D932A4" w:rsidP="00357378">
            <w:pPr>
              <w:rPr>
                <w:rFonts w:eastAsia="Calibri"/>
                <w:b/>
                <w:sz w:val="16"/>
                <w:szCs w:val="16"/>
                <w:lang w:eastAsia="en-US"/>
              </w:rPr>
            </w:pPr>
            <w:r w:rsidRPr="00933B3F">
              <w:rPr>
                <w:rFonts w:eastAsia="Calibri"/>
                <w:b/>
                <w:sz w:val="16"/>
                <w:szCs w:val="16"/>
                <w:lang w:eastAsia="en-US"/>
              </w:rPr>
              <w:t>Плотность, в диапазоне, не менее 1,9 г/см3 и не более 2,1 г/см3;</w:t>
            </w:r>
          </w:p>
          <w:p w:rsidR="00D932A4" w:rsidRPr="00933B3F" w:rsidRDefault="00D932A4" w:rsidP="00357378">
            <w:pPr>
              <w:rPr>
                <w:rFonts w:eastAsia="Calibri"/>
                <w:b/>
                <w:sz w:val="16"/>
                <w:szCs w:val="16"/>
                <w:lang w:eastAsia="en-US"/>
              </w:rPr>
            </w:pPr>
            <w:r w:rsidRPr="00933B3F">
              <w:rPr>
                <w:rFonts w:eastAsia="Calibri"/>
                <w:b/>
                <w:sz w:val="16"/>
                <w:szCs w:val="16"/>
                <w:lang w:eastAsia="en-US"/>
              </w:rPr>
              <w:t>Температура размягчения, в диапазоне, не менее 95</w:t>
            </w:r>
            <w:proofErr w:type="gramStart"/>
            <w:r w:rsidRPr="00933B3F">
              <w:rPr>
                <w:rFonts w:eastAsia="Calibri"/>
                <w:b/>
                <w:sz w:val="16"/>
                <w:szCs w:val="16"/>
                <w:lang w:eastAsia="en-US"/>
              </w:rPr>
              <w:t xml:space="preserve"> ºС</w:t>
            </w:r>
            <w:proofErr w:type="gramEnd"/>
            <w:r w:rsidRPr="00933B3F">
              <w:rPr>
                <w:rFonts w:eastAsia="Calibri"/>
                <w:b/>
                <w:sz w:val="16"/>
                <w:szCs w:val="16"/>
                <w:lang w:eastAsia="en-US"/>
              </w:rPr>
              <w:t xml:space="preserve"> и не более 110 ºС;</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Время отверждения, в диапазоне, не менее 5 мин. и не более 9 мин. </w:t>
            </w:r>
          </w:p>
          <w:p w:rsidR="00D932A4" w:rsidRPr="00933B3F" w:rsidRDefault="00D932A4" w:rsidP="00357378">
            <w:pPr>
              <w:jc w:val="both"/>
              <w:rPr>
                <w:rFonts w:eastAsia="Calibri"/>
                <w:bCs/>
                <w:kern w:val="2"/>
                <w:sz w:val="16"/>
                <w:szCs w:val="16"/>
              </w:rPr>
            </w:pPr>
            <w:r w:rsidRPr="00933B3F">
              <w:rPr>
                <w:rFonts w:eastAsia="Calibri"/>
                <w:sz w:val="16"/>
                <w:szCs w:val="16"/>
                <w:lang w:eastAsia="en-US"/>
              </w:rPr>
              <w:t xml:space="preserve">В соответствии с ГОСТ </w:t>
            </w:r>
            <w:proofErr w:type="gramStart"/>
            <w:r w:rsidRPr="00933B3F">
              <w:rPr>
                <w:rFonts w:eastAsia="Calibri"/>
                <w:sz w:val="16"/>
                <w:szCs w:val="16"/>
                <w:lang w:eastAsia="en-US"/>
              </w:rPr>
              <w:t>Р</w:t>
            </w:r>
            <w:proofErr w:type="gramEnd"/>
            <w:r w:rsidRPr="00933B3F">
              <w:rPr>
                <w:rFonts w:eastAsia="Calibri"/>
                <w:sz w:val="16"/>
                <w:szCs w:val="16"/>
                <w:lang w:eastAsia="en-US"/>
              </w:rPr>
              <w:t xml:space="preserve"> 52575-2006</w:t>
            </w:r>
          </w:p>
        </w:tc>
        <w:tc>
          <w:tcPr>
            <w:tcW w:w="946" w:type="pct"/>
            <w:shd w:val="clear" w:color="auto" w:fill="auto"/>
          </w:tcPr>
          <w:p w:rsidR="00D932A4" w:rsidRPr="00933B3F" w:rsidRDefault="00D932A4" w:rsidP="00357378">
            <w:pPr>
              <w:rPr>
                <w:rFonts w:eastAsia="Calibri"/>
                <w:kern w:val="2"/>
                <w:sz w:val="16"/>
                <w:szCs w:val="16"/>
                <w:lang w:eastAsia="en-US"/>
              </w:rPr>
            </w:pPr>
            <w:r w:rsidRPr="00933B3F">
              <w:rPr>
                <w:rFonts w:eastAsia="Calibri"/>
                <w:sz w:val="16"/>
                <w:szCs w:val="16"/>
                <w:lang w:eastAsia="en-US"/>
              </w:rPr>
              <w:t>Холодный пластик с характеристиками:</w:t>
            </w:r>
          </w:p>
          <w:p w:rsidR="00D932A4" w:rsidRPr="00933B3F" w:rsidRDefault="00D932A4" w:rsidP="00357378">
            <w:pPr>
              <w:rPr>
                <w:rFonts w:eastAsia="Calibri"/>
                <w:sz w:val="16"/>
                <w:szCs w:val="16"/>
                <w:lang w:eastAsia="en-US"/>
              </w:rPr>
            </w:pPr>
            <w:r w:rsidRPr="00933B3F">
              <w:rPr>
                <w:rFonts w:eastAsia="Calibri"/>
                <w:sz w:val="16"/>
                <w:szCs w:val="16"/>
                <w:lang w:eastAsia="en-US"/>
              </w:rPr>
              <w:t>цве</w:t>
            </w:r>
            <w:proofErr w:type="gramStart"/>
            <w:r w:rsidRPr="00933B3F">
              <w:rPr>
                <w:rFonts w:eastAsia="Calibri"/>
                <w:sz w:val="16"/>
                <w:szCs w:val="16"/>
                <w:lang w:eastAsia="en-US"/>
              </w:rPr>
              <w:t>т–</w:t>
            </w:r>
            <w:proofErr w:type="gramEnd"/>
            <w:r w:rsidRPr="00933B3F">
              <w:rPr>
                <w:rFonts w:eastAsia="Calibri"/>
                <w:sz w:val="16"/>
                <w:szCs w:val="16"/>
                <w:lang w:eastAsia="en-US"/>
              </w:rPr>
              <w:t xml:space="preserve">  белый, </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Коэффициенты яркости - 80% </w:t>
            </w:r>
          </w:p>
          <w:p w:rsidR="00D932A4" w:rsidRPr="00933B3F" w:rsidRDefault="00D932A4" w:rsidP="00357378">
            <w:pPr>
              <w:rPr>
                <w:rFonts w:eastAsia="Calibri"/>
                <w:b/>
                <w:sz w:val="16"/>
                <w:szCs w:val="16"/>
                <w:lang w:eastAsia="en-US"/>
              </w:rPr>
            </w:pPr>
            <w:r w:rsidRPr="00933B3F">
              <w:rPr>
                <w:rFonts w:eastAsia="Calibri"/>
                <w:b/>
                <w:sz w:val="16"/>
                <w:szCs w:val="16"/>
                <w:lang w:eastAsia="en-US"/>
              </w:rPr>
              <w:t>Плотность,  1,98 г/см3 Температура размягчения,  100</w:t>
            </w:r>
            <w:proofErr w:type="gramStart"/>
            <w:r w:rsidRPr="00933B3F">
              <w:rPr>
                <w:rFonts w:eastAsia="Calibri"/>
                <w:b/>
                <w:sz w:val="16"/>
                <w:szCs w:val="16"/>
                <w:lang w:eastAsia="en-US"/>
              </w:rPr>
              <w:t xml:space="preserve"> ºС</w:t>
            </w:r>
            <w:proofErr w:type="gramEnd"/>
            <w:r w:rsidRPr="00933B3F">
              <w:rPr>
                <w:rFonts w:eastAsia="Calibri"/>
                <w:b/>
                <w:sz w:val="16"/>
                <w:szCs w:val="16"/>
                <w:lang w:eastAsia="en-US"/>
              </w:rPr>
              <w:t>;</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Время отверждения, 8 мин. </w:t>
            </w:r>
          </w:p>
          <w:p w:rsidR="00D932A4" w:rsidRPr="00933B3F" w:rsidRDefault="00D932A4" w:rsidP="00357378">
            <w:pPr>
              <w:rPr>
                <w:rFonts w:eastAsia="Calibri"/>
                <w:bCs/>
                <w:kern w:val="2"/>
                <w:sz w:val="16"/>
                <w:szCs w:val="16"/>
              </w:rPr>
            </w:pPr>
            <w:r w:rsidRPr="00933B3F">
              <w:rPr>
                <w:rFonts w:eastAsia="Calibri"/>
                <w:sz w:val="16"/>
                <w:szCs w:val="16"/>
                <w:lang w:eastAsia="en-US"/>
              </w:rPr>
              <w:t xml:space="preserve">В соответствии с ГОСТ </w:t>
            </w:r>
            <w:proofErr w:type="gramStart"/>
            <w:r w:rsidRPr="00933B3F">
              <w:rPr>
                <w:rFonts w:eastAsia="Calibri"/>
                <w:sz w:val="16"/>
                <w:szCs w:val="16"/>
                <w:lang w:eastAsia="en-US"/>
              </w:rPr>
              <w:t>Р</w:t>
            </w:r>
            <w:proofErr w:type="gramEnd"/>
            <w:r w:rsidRPr="00933B3F">
              <w:rPr>
                <w:rFonts w:eastAsia="Calibri"/>
                <w:sz w:val="16"/>
                <w:szCs w:val="16"/>
                <w:lang w:eastAsia="en-US"/>
              </w:rPr>
              <w:t xml:space="preserve"> 52575-2006</w:t>
            </w:r>
          </w:p>
        </w:tc>
        <w:tc>
          <w:tcPr>
            <w:tcW w:w="448" w:type="pct"/>
            <w:vAlign w:val="center"/>
          </w:tcPr>
          <w:p w:rsidR="00D932A4" w:rsidRPr="00933B3F" w:rsidRDefault="00D932A4" w:rsidP="00357378">
            <w:pPr>
              <w:jc w:val="center"/>
              <w:rPr>
                <w:rFonts w:eastAsia="Calibri"/>
                <w:bCs/>
                <w:kern w:val="2"/>
                <w:sz w:val="16"/>
                <w:szCs w:val="16"/>
              </w:rPr>
            </w:pPr>
            <w:r w:rsidRPr="00933B3F">
              <w:rPr>
                <w:rFonts w:eastAsia="Calibri"/>
                <w:bCs/>
                <w:kern w:val="2"/>
                <w:sz w:val="16"/>
                <w:szCs w:val="16"/>
              </w:rPr>
              <w:t>соответствует</w:t>
            </w:r>
          </w:p>
        </w:tc>
        <w:tc>
          <w:tcPr>
            <w:tcW w:w="446" w:type="pct"/>
            <w:vAlign w:val="center"/>
          </w:tcPr>
          <w:p w:rsidR="00D932A4" w:rsidRPr="00933B3F" w:rsidRDefault="00D932A4" w:rsidP="00357378">
            <w:pPr>
              <w:jc w:val="center"/>
              <w:rPr>
                <w:rFonts w:eastAsia="Calibri"/>
                <w:bCs/>
                <w:kern w:val="2"/>
                <w:sz w:val="16"/>
                <w:szCs w:val="16"/>
              </w:rPr>
            </w:pPr>
            <w:r w:rsidRPr="00933B3F">
              <w:rPr>
                <w:rFonts w:eastAsia="Calibri"/>
                <w:bCs/>
                <w:kern w:val="2"/>
                <w:sz w:val="16"/>
                <w:szCs w:val="16"/>
              </w:rPr>
              <w:t>соответствует</w:t>
            </w:r>
          </w:p>
        </w:tc>
        <w:tc>
          <w:tcPr>
            <w:tcW w:w="660" w:type="pct"/>
            <w:vAlign w:val="center"/>
          </w:tcPr>
          <w:p w:rsidR="00D932A4" w:rsidRPr="00933B3F" w:rsidRDefault="00D932A4" w:rsidP="00357378">
            <w:pPr>
              <w:jc w:val="center"/>
              <w:rPr>
                <w:rFonts w:eastAsia="Calibri"/>
                <w:bCs/>
                <w:kern w:val="2"/>
                <w:sz w:val="16"/>
                <w:szCs w:val="16"/>
              </w:rPr>
            </w:pPr>
            <w:r w:rsidRPr="00933B3F">
              <w:rPr>
                <w:sz w:val="16"/>
                <w:szCs w:val="16"/>
              </w:rPr>
              <w:t>отсутствует информация о наименовании страны происхождения товара</w:t>
            </w:r>
          </w:p>
        </w:tc>
        <w:tc>
          <w:tcPr>
            <w:tcW w:w="404" w:type="pct"/>
            <w:vAlign w:val="center"/>
          </w:tcPr>
          <w:p w:rsidR="00D932A4" w:rsidRPr="00933B3F" w:rsidRDefault="00D932A4" w:rsidP="00357378">
            <w:pPr>
              <w:jc w:val="center"/>
              <w:rPr>
                <w:sz w:val="16"/>
                <w:szCs w:val="16"/>
              </w:rPr>
            </w:pPr>
            <w:r w:rsidRPr="00933B3F">
              <w:rPr>
                <w:rFonts w:eastAsia="Calibri"/>
                <w:bCs/>
                <w:kern w:val="2"/>
                <w:sz w:val="16"/>
                <w:szCs w:val="16"/>
              </w:rPr>
              <w:t>соответствует</w:t>
            </w:r>
          </w:p>
        </w:tc>
        <w:tc>
          <w:tcPr>
            <w:tcW w:w="449" w:type="pct"/>
            <w:vAlign w:val="center"/>
          </w:tcPr>
          <w:p w:rsidR="00D932A4" w:rsidRPr="00933B3F" w:rsidRDefault="00D932A4" w:rsidP="00357378">
            <w:pPr>
              <w:jc w:val="center"/>
              <w:rPr>
                <w:sz w:val="16"/>
                <w:szCs w:val="16"/>
              </w:rPr>
            </w:pPr>
            <w:r w:rsidRPr="00933B3F">
              <w:rPr>
                <w:rFonts w:eastAsia="Calibri"/>
                <w:bCs/>
                <w:kern w:val="2"/>
                <w:sz w:val="16"/>
                <w:szCs w:val="16"/>
              </w:rPr>
              <w:t>соответствует</w:t>
            </w:r>
          </w:p>
        </w:tc>
      </w:tr>
      <w:tr w:rsidR="00D932A4" w:rsidRPr="00B644CC" w:rsidTr="00D932A4">
        <w:trPr>
          <w:trHeight w:val="841"/>
        </w:trPr>
        <w:tc>
          <w:tcPr>
            <w:tcW w:w="581" w:type="pct"/>
            <w:vMerge/>
            <w:tcBorders>
              <w:left w:val="single" w:sz="4" w:space="0" w:color="auto"/>
              <w:right w:val="single" w:sz="4" w:space="0" w:color="auto"/>
            </w:tcBorders>
          </w:tcPr>
          <w:p w:rsidR="00D932A4" w:rsidRPr="00B644CC" w:rsidRDefault="00D932A4" w:rsidP="00357378">
            <w:pPr>
              <w:snapToGrid w:val="0"/>
              <w:jc w:val="both"/>
              <w:rPr>
                <w:sz w:val="18"/>
                <w:szCs w:val="18"/>
              </w:rPr>
            </w:pPr>
          </w:p>
        </w:tc>
        <w:tc>
          <w:tcPr>
            <w:tcW w:w="240" w:type="pct"/>
            <w:tcBorders>
              <w:top w:val="single" w:sz="4" w:space="0" w:color="auto"/>
              <w:left w:val="single" w:sz="4" w:space="0" w:color="auto"/>
              <w:right w:val="single" w:sz="4" w:space="0" w:color="auto"/>
            </w:tcBorders>
          </w:tcPr>
          <w:p w:rsidR="00D932A4" w:rsidRPr="00B644CC" w:rsidRDefault="00D932A4" w:rsidP="00357378">
            <w:pPr>
              <w:jc w:val="center"/>
              <w:rPr>
                <w:sz w:val="18"/>
                <w:szCs w:val="18"/>
              </w:rPr>
            </w:pPr>
            <w:r>
              <w:rPr>
                <w:sz w:val="18"/>
                <w:szCs w:val="18"/>
              </w:rPr>
              <w:t>4</w:t>
            </w:r>
          </w:p>
        </w:tc>
        <w:tc>
          <w:tcPr>
            <w:tcW w:w="826" w:type="pct"/>
            <w:tcBorders>
              <w:top w:val="single" w:sz="4" w:space="0" w:color="auto"/>
              <w:left w:val="single" w:sz="4" w:space="0" w:color="auto"/>
              <w:bottom w:val="single" w:sz="4" w:space="0" w:color="auto"/>
              <w:right w:val="single" w:sz="4" w:space="0" w:color="auto"/>
            </w:tcBorders>
          </w:tcPr>
          <w:p w:rsidR="00D932A4" w:rsidRPr="00933B3F" w:rsidRDefault="00D932A4" w:rsidP="00357378">
            <w:pPr>
              <w:rPr>
                <w:rFonts w:eastAsia="Calibri"/>
                <w:kern w:val="2"/>
                <w:sz w:val="16"/>
                <w:szCs w:val="16"/>
                <w:lang w:eastAsia="en-US"/>
              </w:rPr>
            </w:pPr>
            <w:r w:rsidRPr="00933B3F">
              <w:rPr>
                <w:rFonts w:eastAsia="Calibri"/>
                <w:sz w:val="16"/>
                <w:szCs w:val="16"/>
                <w:lang w:eastAsia="en-US"/>
              </w:rPr>
              <w:t>Холодный пластик с характеристиками:</w:t>
            </w:r>
          </w:p>
          <w:p w:rsidR="00D932A4" w:rsidRPr="00933B3F" w:rsidRDefault="00D932A4" w:rsidP="00357378">
            <w:pPr>
              <w:rPr>
                <w:rFonts w:eastAsia="Calibri"/>
                <w:sz w:val="16"/>
                <w:szCs w:val="16"/>
                <w:lang w:eastAsia="en-US"/>
              </w:rPr>
            </w:pPr>
            <w:r w:rsidRPr="00933B3F">
              <w:rPr>
                <w:rFonts w:eastAsia="Calibri"/>
                <w:sz w:val="16"/>
                <w:szCs w:val="16"/>
                <w:lang w:eastAsia="en-US"/>
              </w:rPr>
              <w:t xml:space="preserve">цвет пленки эмали –  желтый; </w:t>
            </w:r>
          </w:p>
          <w:p w:rsidR="00D932A4" w:rsidRPr="00933B3F" w:rsidRDefault="00D932A4" w:rsidP="00357378">
            <w:pPr>
              <w:rPr>
                <w:rFonts w:eastAsia="Calibri"/>
                <w:b/>
                <w:sz w:val="16"/>
                <w:szCs w:val="16"/>
                <w:lang w:eastAsia="en-US"/>
              </w:rPr>
            </w:pPr>
            <w:r w:rsidRPr="00933B3F">
              <w:rPr>
                <w:rFonts w:eastAsia="Calibri"/>
                <w:b/>
                <w:sz w:val="16"/>
                <w:szCs w:val="16"/>
                <w:lang w:eastAsia="en-US"/>
              </w:rPr>
              <w:t>Коэффициент яркости, в диапазоне, не менее 50% и не более 59%;</w:t>
            </w:r>
          </w:p>
          <w:p w:rsidR="00D932A4" w:rsidRPr="00933B3F" w:rsidRDefault="00D932A4" w:rsidP="00357378">
            <w:pPr>
              <w:rPr>
                <w:rFonts w:eastAsia="Calibri"/>
                <w:b/>
                <w:sz w:val="16"/>
                <w:szCs w:val="16"/>
                <w:lang w:eastAsia="en-US"/>
              </w:rPr>
            </w:pPr>
            <w:r w:rsidRPr="00933B3F">
              <w:rPr>
                <w:rFonts w:eastAsia="Calibri"/>
                <w:b/>
                <w:sz w:val="16"/>
                <w:szCs w:val="16"/>
                <w:lang w:eastAsia="en-US"/>
              </w:rPr>
              <w:t>Плотность, в диапазоне, не менее 1,9 г/см3 и не более 2,1 г/см3;</w:t>
            </w:r>
          </w:p>
          <w:p w:rsidR="00D932A4" w:rsidRPr="00933B3F" w:rsidRDefault="00D932A4" w:rsidP="00357378">
            <w:pPr>
              <w:rPr>
                <w:rFonts w:eastAsia="Calibri"/>
                <w:b/>
                <w:sz w:val="16"/>
                <w:szCs w:val="16"/>
                <w:lang w:eastAsia="en-US"/>
              </w:rPr>
            </w:pPr>
            <w:r w:rsidRPr="00933B3F">
              <w:rPr>
                <w:rFonts w:eastAsia="Calibri"/>
                <w:b/>
                <w:sz w:val="16"/>
                <w:szCs w:val="16"/>
                <w:lang w:eastAsia="en-US"/>
              </w:rPr>
              <w:t>Температура размягчения, в диапазоне, не менее 95</w:t>
            </w:r>
            <w:proofErr w:type="gramStart"/>
            <w:r w:rsidRPr="00933B3F">
              <w:rPr>
                <w:rFonts w:eastAsia="Calibri"/>
                <w:b/>
                <w:sz w:val="16"/>
                <w:szCs w:val="16"/>
                <w:lang w:eastAsia="en-US"/>
              </w:rPr>
              <w:t xml:space="preserve"> ºС</w:t>
            </w:r>
            <w:proofErr w:type="gramEnd"/>
            <w:r w:rsidRPr="00933B3F">
              <w:rPr>
                <w:rFonts w:eastAsia="Calibri"/>
                <w:b/>
                <w:sz w:val="16"/>
                <w:szCs w:val="16"/>
                <w:lang w:eastAsia="en-US"/>
              </w:rPr>
              <w:t xml:space="preserve"> и не более 110 ºС;</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Время отверждения, в диапазоне, не менее 5 мин. и не более 9 мин. </w:t>
            </w:r>
          </w:p>
          <w:p w:rsidR="00D932A4" w:rsidRPr="00933B3F" w:rsidRDefault="00D932A4" w:rsidP="00357378">
            <w:pPr>
              <w:jc w:val="both"/>
              <w:rPr>
                <w:rFonts w:eastAsia="Calibri"/>
                <w:kern w:val="2"/>
                <w:sz w:val="16"/>
                <w:szCs w:val="16"/>
                <w:lang w:eastAsia="en-US"/>
              </w:rPr>
            </w:pPr>
            <w:r w:rsidRPr="00933B3F">
              <w:rPr>
                <w:rFonts w:eastAsia="Calibri"/>
                <w:sz w:val="16"/>
                <w:szCs w:val="16"/>
                <w:lang w:eastAsia="en-US"/>
              </w:rPr>
              <w:t xml:space="preserve">В соответствии с ГОСТ </w:t>
            </w:r>
            <w:proofErr w:type="gramStart"/>
            <w:r w:rsidRPr="00933B3F">
              <w:rPr>
                <w:rFonts w:eastAsia="Calibri"/>
                <w:sz w:val="16"/>
                <w:szCs w:val="16"/>
                <w:lang w:eastAsia="en-US"/>
              </w:rPr>
              <w:t>Р</w:t>
            </w:r>
            <w:proofErr w:type="gramEnd"/>
            <w:r w:rsidRPr="00933B3F">
              <w:rPr>
                <w:rFonts w:eastAsia="Calibri"/>
                <w:sz w:val="16"/>
                <w:szCs w:val="16"/>
                <w:lang w:eastAsia="en-US"/>
              </w:rPr>
              <w:t xml:space="preserve"> 52575-2006</w:t>
            </w:r>
          </w:p>
        </w:tc>
        <w:tc>
          <w:tcPr>
            <w:tcW w:w="946" w:type="pct"/>
            <w:shd w:val="clear" w:color="auto" w:fill="auto"/>
          </w:tcPr>
          <w:p w:rsidR="00D932A4" w:rsidRPr="00933B3F" w:rsidRDefault="00D932A4" w:rsidP="00357378">
            <w:pPr>
              <w:rPr>
                <w:rFonts w:eastAsia="Calibri"/>
                <w:kern w:val="2"/>
                <w:sz w:val="16"/>
                <w:szCs w:val="16"/>
                <w:lang w:eastAsia="en-US"/>
              </w:rPr>
            </w:pPr>
            <w:r w:rsidRPr="00933B3F">
              <w:rPr>
                <w:rFonts w:eastAsia="Calibri"/>
                <w:sz w:val="16"/>
                <w:szCs w:val="16"/>
                <w:lang w:eastAsia="en-US"/>
              </w:rPr>
              <w:t>Холодный пластик с характеристиками:</w:t>
            </w:r>
          </w:p>
          <w:p w:rsidR="00D932A4" w:rsidRPr="00933B3F" w:rsidRDefault="00D932A4" w:rsidP="00357378">
            <w:pPr>
              <w:rPr>
                <w:rFonts w:eastAsia="Calibri"/>
                <w:sz w:val="16"/>
                <w:szCs w:val="16"/>
                <w:lang w:eastAsia="en-US"/>
              </w:rPr>
            </w:pPr>
            <w:r w:rsidRPr="00933B3F">
              <w:rPr>
                <w:rFonts w:eastAsia="Calibri"/>
                <w:sz w:val="16"/>
                <w:szCs w:val="16"/>
                <w:lang w:eastAsia="en-US"/>
              </w:rPr>
              <w:t>цве</w:t>
            </w:r>
            <w:proofErr w:type="gramStart"/>
            <w:r w:rsidRPr="00933B3F">
              <w:rPr>
                <w:rFonts w:eastAsia="Calibri"/>
                <w:sz w:val="16"/>
                <w:szCs w:val="16"/>
                <w:lang w:eastAsia="en-US"/>
              </w:rPr>
              <w:t>т–</w:t>
            </w:r>
            <w:proofErr w:type="gramEnd"/>
            <w:r w:rsidRPr="00933B3F">
              <w:rPr>
                <w:rFonts w:eastAsia="Calibri"/>
                <w:sz w:val="16"/>
                <w:szCs w:val="16"/>
                <w:lang w:eastAsia="en-US"/>
              </w:rPr>
              <w:t xml:space="preserve">  желтый; </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Коэффициенты яркости, 55% </w:t>
            </w:r>
          </w:p>
          <w:p w:rsidR="00D932A4" w:rsidRPr="00933B3F" w:rsidRDefault="00D932A4" w:rsidP="00357378">
            <w:pPr>
              <w:rPr>
                <w:rFonts w:eastAsia="Calibri"/>
                <w:b/>
                <w:sz w:val="16"/>
                <w:szCs w:val="16"/>
                <w:lang w:eastAsia="en-US"/>
              </w:rPr>
            </w:pPr>
            <w:r w:rsidRPr="00933B3F">
              <w:rPr>
                <w:rFonts w:eastAsia="Calibri"/>
                <w:b/>
                <w:sz w:val="16"/>
                <w:szCs w:val="16"/>
                <w:lang w:eastAsia="en-US"/>
              </w:rPr>
              <w:t>Плотность, 1,92 г/см3 Температура размягчения,  100</w:t>
            </w:r>
            <w:proofErr w:type="gramStart"/>
            <w:r w:rsidRPr="00933B3F">
              <w:rPr>
                <w:rFonts w:eastAsia="Calibri"/>
                <w:b/>
                <w:sz w:val="16"/>
                <w:szCs w:val="16"/>
                <w:lang w:eastAsia="en-US"/>
              </w:rPr>
              <w:t xml:space="preserve"> ºС</w:t>
            </w:r>
            <w:proofErr w:type="gramEnd"/>
            <w:r w:rsidRPr="00933B3F">
              <w:rPr>
                <w:rFonts w:eastAsia="Calibri"/>
                <w:b/>
                <w:sz w:val="16"/>
                <w:szCs w:val="16"/>
                <w:lang w:eastAsia="en-US"/>
              </w:rPr>
              <w:t>;</w:t>
            </w:r>
          </w:p>
          <w:p w:rsidR="00D932A4" w:rsidRPr="00933B3F" w:rsidRDefault="00D932A4" w:rsidP="00357378">
            <w:pPr>
              <w:rPr>
                <w:rFonts w:eastAsia="Calibri"/>
                <w:b/>
                <w:sz w:val="16"/>
                <w:szCs w:val="16"/>
                <w:lang w:eastAsia="en-US"/>
              </w:rPr>
            </w:pPr>
            <w:r w:rsidRPr="00933B3F">
              <w:rPr>
                <w:rFonts w:eastAsia="Calibri"/>
                <w:b/>
                <w:sz w:val="16"/>
                <w:szCs w:val="16"/>
                <w:lang w:eastAsia="en-US"/>
              </w:rPr>
              <w:t xml:space="preserve">Время отверждения, 8 мин. </w:t>
            </w:r>
          </w:p>
          <w:p w:rsidR="00D932A4" w:rsidRPr="00933B3F" w:rsidRDefault="00D932A4" w:rsidP="00357378">
            <w:pPr>
              <w:rPr>
                <w:rFonts w:eastAsia="Calibri"/>
                <w:sz w:val="16"/>
                <w:szCs w:val="16"/>
              </w:rPr>
            </w:pPr>
            <w:r w:rsidRPr="00933B3F">
              <w:rPr>
                <w:rFonts w:eastAsia="Calibri"/>
                <w:sz w:val="16"/>
                <w:szCs w:val="16"/>
                <w:lang w:eastAsia="en-US"/>
              </w:rPr>
              <w:t xml:space="preserve">В соответствии с ГОСТ </w:t>
            </w:r>
            <w:proofErr w:type="gramStart"/>
            <w:r w:rsidRPr="00933B3F">
              <w:rPr>
                <w:rFonts w:eastAsia="Calibri"/>
                <w:sz w:val="16"/>
                <w:szCs w:val="16"/>
                <w:lang w:eastAsia="en-US"/>
              </w:rPr>
              <w:t>Р</w:t>
            </w:r>
            <w:proofErr w:type="gramEnd"/>
            <w:r w:rsidRPr="00933B3F">
              <w:rPr>
                <w:rFonts w:eastAsia="Calibri"/>
                <w:sz w:val="16"/>
                <w:szCs w:val="16"/>
                <w:lang w:eastAsia="en-US"/>
              </w:rPr>
              <w:t xml:space="preserve"> 52575-2006</w:t>
            </w:r>
          </w:p>
        </w:tc>
        <w:tc>
          <w:tcPr>
            <w:tcW w:w="448" w:type="pct"/>
            <w:vAlign w:val="center"/>
          </w:tcPr>
          <w:p w:rsidR="00D932A4" w:rsidRPr="00933B3F" w:rsidRDefault="00D932A4" w:rsidP="00357378">
            <w:pPr>
              <w:jc w:val="center"/>
              <w:rPr>
                <w:rFonts w:eastAsia="Calibri"/>
                <w:bCs/>
                <w:kern w:val="2"/>
                <w:sz w:val="16"/>
                <w:szCs w:val="16"/>
              </w:rPr>
            </w:pPr>
            <w:r w:rsidRPr="00933B3F">
              <w:rPr>
                <w:rFonts w:eastAsia="Calibri"/>
                <w:bCs/>
                <w:kern w:val="2"/>
                <w:sz w:val="16"/>
                <w:szCs w:val="16"/>
              </w:rPr>
              <w:t>соответствует</w:t>
            </w:r>
          </w:p>
        </w:tc>
        <w:tc>
          <w:tcPr>
            <w:tcW w:w="446" w:type="pct"/>
            <w:vAlign w:val="center"/>
          </w:tcPr>
          <w:p w:rsidR="00D932A4" w:rsidRPr="00933B3F" w:rsidRDefault="00D932A4" w:rsidP="00357378">
            <w:pPr>
              <w:jc w:val="center"/>
              <w:rPr>
                <w:rFonts w:eastAsia="Calibri"/>
                <w:bCs/>
                <w:kern w:val="2"/>
                <w:sz w:val="16"/>
                <w:szCs w:val="16"/>
              </w:rPr>
            </w:pPr>
            <w:r w:rsidRPr="00933B3F">
              <w:rPr>
                <w:rFonts w:eastAsia="Calibri"/>
                <w:bCs/>
                <w:kern w:val="2"/>
                <w:sz w:val="16"/>
                <w:szCs w:val="16"/>
              </w:rPr>
              <w:t>соответствует</w:t>
            </w:r>
          </w:p>
        </w:tc>
        <w:tc>
          <w:tcPr>
            <w:tcW w:w="660" w:type="pct"/>
            <w:vAlign w:val="center"/>
          </w:tcPr>
          <w:p w:rsidR="00D932A4" w:rsidRPr="00933B3F" w:rsidRDefault="00D932A4" w:rsidP="00357378">
            <w:pPr>
              <w:jc w:val="center"/>
              <w:rPr>
                <w:rFonts w:eastAsia="Calibri"/>
                <w:bCs/>
                <w:kern w:val="2"/>
                <w:sz w:val="16"/>
                <w:szCs w:val="16"/>
              </w:rPr>
            </w:pPr>
            <w:r w:rsidRPr="00933B3F">
              <w:rPr>
                <w:sz w:val="16"/>
                <w:szCs w:val="16"/>
              </w:rPr>
              <w:t>отсутствует информация о наименовании страны происхождения товара</w:t>
            </w:r>
          </w:p>
        </w:tc>
        <w:tc>
          <w:tcPr>
            <w:tcW w:w="404" w:type="pct"/>
            <w:vAlign w:val="center"/>
          </w:tcPr>
          <w:p w:rsidR="00D932A4" w:rsidRPr="00933B3F" w:rsidRDefault="00D932A4" w:rsidP="00357378">
            <w:pPr>
              <w:jc w:val="center"/>
              <w:rPr>
                <w:sz w:val="16"/>
                <w:szCs w:val="16"/>
              </w:rPr>
            </w:pPr>
            <w:r w:rsidRPr="00933B3F">
              <w:rPr>
                <w:rFonts w:eastAsia="Calibri"/>
                <w:bCs/>
                <w:kern w:val="2"/>
                <w:sz w:val="16"/>
                <w:szCs w:val="16"/>
              </w:rPr>
              <w:t>соответствует</w:t>
            </w:r>
          </w:p>
        </w:tc>
        <w:tc>
          <w:tcPr>
            <w:tcW w:w="449" w:type="pct"/>
            <w:vAlign w:val="center"/>
          </w:tcPr>
          <w:p w:rsidR="00D932A4" w:rsidRPr="00933B3F" w:rsidRDefault="00D932A4" w:rsidP="00357378">
            <w:pPr>
              <w:jc w:val="center"/>
              <w:rPr>
                <w:sz w:val="16"/>
                <w:szCs w:val="16"/>
              </w:rPr>
            </w:pPr>
            <w:r w:rsidRPr="00933B3F">
              <w:rPr>
                <w:rFonts w:eastAsia="Calibri"/>
                <w:bCs/>
                <w:kern w:val="2"/>
                <w:sz w:val="16"/>
                <w:szCs w:val="16"/>
              </w:rPr>
              <w:t>соответствует</w:t>
            </w:r>
          </w:p>
        </w:tc>
      </w:tr>
    </w:tbl>
    <w:p w:rsidR="00D932A4" w:rsidRDefault="00D932A4" w:rsidP="00D932A4">
      <w:pPr>
        <w:rPr>
          <w:b/>
          <w:sz w:val="22"/>
          <w:szCs w:val="22"/>
        </w:rPr>
      </w:pPr>
    </w:p>
    <w:sectPr w:rsidR="00D932A4" w:rsidSect="00D932A4">
      <w:pgSz w:w="16838" w:h="11906" w:orient="landscape"/>
      <w:pgMar w:top="56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73"/>
    <w:rsid w:val="00046B00"/>
    <w:rsid w:val="0011594A"/>
    <w:rsid w:val="001F64EC"/>
    <w:rsid w:val="00254573"/>
    <w:rsid w:val="002636CA"/>
    <w:rsid w:val="002C6A25"/>
    <w:rsid w:val="003878AA"/>
    <w:rsid w:val="00413223"/>
    <w:rsid w:val="00505E02"/>
    <w:rsid w:val="006B22CD"/>
    <w:rsid w:val="006B73A2"/>
    <w:rsid w:val="0080604E"/>
    <w:rsid w:val="00823F29"/>
    <w:rsid w:val="008246DE"/>
    <w:rsid w:val="00AA5F04"/>
    <w:rsid w:val="00BB75D2"/>
    <w:rsid w:val="00BE3D85"/>
    <w:rsid w:val="00C06238"/>
    <w:rsid w:val="00C7013B"/>
    <w:rsid w:val="00D932A4"/>
    <w:rsid w:val="00DF04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34"/>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D932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3223"/>
    <w:rPr>
      <w:rFonts w:ascii="Tahoma" w:hAnsi="Tahoma" w:cs="Tahoma"/>
      <w:sz w:val="16"/>
      <w:szCs w:val="16"/>
    </w:rPr>
  </w:style>
  <w:style w:type="character" w:customStyle="1" w:styleId="a9">
    <w:name w:val="Текст выноски Знак"/>
    <w:basedOn w:val="a0"/>
    <w:link w:val="a8"/>
    <w:uiPriority w:val="99"/>
    <w:semiHidden/>
    <w:rsid w:val="0041322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34"/>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D932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3223"/>
    <w:rPr>
      <w:rFonts w:ascii="Tahoma" w:hAnsi="Tahoma" w:cs="Tahoma"/>
      <w:sz w:val="16"/>
      <w:szCs w:val="16"/>
    </w:rPr>
  </w:style>
  <w:style w:type="character" w:customStyle="1" w:styleId="a9">
    <w:name w:val="Текст выноски Знак"/>
    <w:basedOn w:val="a0"/>
    <w:link w:val="a8"/>
    <w:uiPriority w:val="99"/>
    <w:semiHidden/>
    <w:rsid w:val="004132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7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2238</Words>
  <Characters>12759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2017-05-30T03:58:00Z</cp:lastPrinted>
  <dcterms:created xsi:type="dcterms:W3CDTF">2017-05-16T05:58:00Z</dcterms:created>
  <dcterms:modified xsi:type="dcterms:W3CDTF">2017-05-30T07:53:00Z</dcterms:modified>
</cp:coreProperties>
</file>