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D43" w:rsidRPr="00434D43" w:rsidRDefault="00434D43" w:rsidP="00434D43">
      <w:pPr>
        <w:spacing w:after="0" w:line="240" w:lineRule="auto"/>
        <w:jc w:val="center"/>
        <w:rPr>
          <w:rFonts w:ascii="Times New Roman" w:hAnsi="Times New Roman" w:cs="Times New Roman"/>
          <w:b/>
          <w:sz w:val="24"/>
          <w:szCs w:val="24"/>
        </w:rPr>
      </w:pPr>
      <w:r w:rsidRPr="00434D43">
        <w:rPr>
          <w:rFonts w:ascii="Times New Roman" w:hAnsi="Times New Roman" w:cs="Times New Roman"/>
          <w:b/>
          <w:sz w:val="24"/>
          <w:szCs w:val="24"/>
        </w:rPr>
        <w:t xml:space="preserve">Муниципальное образование  городской округ – город </w:t>
      </w:r>
      <w:proofErr w:type="spellStart"/>
      <w:r w:rsidRPr="00434D43">
        <w:rPr>
          <w:rFonts w:ascii="Times New Roman" w:hAnsi="Times New Roman" w:cs="Times New Roman"/>
          <w:b/>
          <w:sz w:val="24"/>
          <w:szCs w:val="24"/>
        </w:rPr>
        <w:t>Югорск</w:t>
      </w:r>
      <w:proofErr w:type="spellEnd"/>
    </w:p>
    <w:p w:rsidR="00434D43" w:rsidRPr="00434D43" w:rsidRDefault="00434D43" w:rsidP="00434D43">
      <w:pPr>
        <w:spacing w:after="0" w:line="240" w:lineRule="auto"/>
        <w:jc w:val="center"/>
        <w:rPr>
          <w:rFonts w:ascii="Times New Roman" w:hAnsi="Times New Roman" w:cs="Times New Roman"/>
          <w:b/>
          <w:sz w:val="24"/>
          <w:szCs w:val="24"/>
        </w:rPr>
      </w:pPr>
      <w:r w:rsidRPr="00434D43">
        <w:rPr>
          <w:rFonts w:ascii="Times New Roman" w:hAnsi="Times New Roman" w:cs="Times New Roman"/>
          <w:b/>
          <w:sz w:val="24"/>
          <w:szCs w:val="24"/>
        </w:rPr>
        <w:t xml:space="preserve">Администрация города </w:t>
      </w:r>
      <w:proofErr w:type="spellStart"/>
      <w:r w:rsidRPr="00434D43">
        <w:rPr>
          <w:rFonts w:ascii="Times New Roman" w:hAnsi="Times New Roman" w:cs="Times New Roman"/>
          <w:b/>
          <w:sz w:val="24"/>
          <w:szCs w:val="24"/>
        </w:rPr>
        <w:t>Югорска</w:t>
      </w:r>
      <w:proofErr w:type="spellEnd"/>
    </w:p>
    <w:p w:rsidR="00434D43" w:rsidRPr="00434D43" w:rsidRDefault="00434D43" w:rsidP="00434D43">
      <w:pPr>
        <w:spacing w:after="0" w:line="240" w:lineRule="auto"/>
        <w:jc w:val="center"/>
        <w:rPr>
          <w:rFonts w:ascii="Times New Roman" w:hAnsi="Times New Roman" w:cs="Times New Roman"/>
          <w:b/>
          <w:bCs/>
          <w:sz w:val="24"/>
          <w:szCs w:val="24"/>
        </w:rPr>
      </w:pPr>
      <w:r w:rsidRPr="00434D43">
        <w:rPr>
          <w:rFonts w:ascii="Times New Roman" w:hAnsi="Times New Roman" w:cs="Times New Roman"/>
          <w:b/>
          <w:bCs/>
          <w:sz w:val="24"/>
          <w:szCs w:val="24"/>
        </w:rPr>
        <w:t>ПРОТОКОЛ</w:t>
      </w:r>
    </w:p>
    <w:p w:rsidR="00434D43" w:rsidRPr="00434D43" w:rsidRDefault="00434D43" w:rsidP="00434D43">
      <w:pPr>
        <w:spacing w:after="0" w:line="240" w:lineRule="auto"/>
        <w:jc w:val="center"/>
        <w:rPr>
          <w:rFonts w:ascii="Times New Roman" w:hAnsi="Times New Roman" w:cs="Times New Roman"/>
          <w:b/>
          <w:sz w:val="24"/>
          <w:szCs w:val="24"/>
        </w:rPr>
      </w:pPr>
      <w:r w:rsidRPr="00434D43">
        <w:rPr>
          <w:rFonts w:ascii="Times New Roman" w:hAnsi="Times New Roman" w:cs="Times New Roman"/>
          <w:b/>
          <w:sz w:val="24"/>
          <w:szCs w:val="24"/>
        </w:rPr>
        <w:t>рассмотрения заявок на участие в аукционе в электронной форме</w:t>
      </w:r>
    </w:p>
    <w:p w:rsidR="00434D43" w:rsidRPr="00254D72" w:rsidRDefault="00434D43" w:rsidP="00434D43">
      <w:pPr>
        <w:spacing w:after="0" w:line="240" w:lineRule="auto"/>
        <w:jc w:val="both"/>
        <w:rPr>
          <w:rFonts w:ascii="Times New Roman" w:hAnsi="Times New Roman" w:cs="Times New Roman"/>
          <w:sz w:val="24"/>
          <w:szCs w:val="24"/>
        </w:rPr>
      </w:pPr>
      <w:r w:rsidRPr="00254D72">
        <w:rPr>
          <w:rFonts w:ascii="Times New Roman" w:hAnsi="Times New Roman" w:cs="Times New Roman"/>
          <w:sz w:val="24"/>
          <w:szCs w:val="24"/>
        </w:rPr>
        <w:t>«26» июня 2018 г.                                                                                          № 0187300005818000224-1</w:t>
      </w:r>
    </w:p>
    <w:p w:rsidR="00254D72" w:rsidRDefault="00254D72" w:rsidP="00254D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ПРИСУТСТВОВАЛИ: </w:t>
      </w:r>
    </w:p>
    <w:p w:rsidR="00254D72" w:rsidRDefault="00254D72" w:rsidP="00254D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Единая комиссия по осуществлению закупок для обеспечения муниципальных нужд города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 xml:space="preserve"> (далее - комиссия) в следующем  составе:</w:t>
      </w:r>
    </w:p>
    <w:p w:rsidR="00254D72" w:rsidRDefault="00254D72" w:rsidP="00254D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С.Д. </w:t>
      </w:r>
      <w:proofErr w:type="spellStart"/>
      <w:r>
        <w:rPr>
          <w:rFonts w:ascii="Times New Roman" w:hAnsi="Times New Roman" w:cs="Times New Roman"/>
          <w:sz w:val="24"/>
          <w:szCs w:val="24"/>
        </w:rPr>
        <w:t>Голин</w:t>
      </w:r>
      <w:proofErr w:type="spellEnd"/>
      <w:r>
        <w:rPr>
          <w:rFonts w:ascii="Times New Roman" w:hAnsi="Times New Roman" w:cs="Times New Roman"/>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w:t>
      </w:r>
    </w:p>
    <w:p w:rsidR="00254D72" w:rsidRDefault="00254D72" w:rsidP="00254D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В.К. </w:t>
      </w:r>
      <w:proofErr w:type="spellStart"/>
      <w:r>
        <w:rPr>
          <w:rFonts w:ascii="Times New Roman" w:hAnsi="Times New Roman" w:cs="Times New Roman"/>
          <w:sz w:val="24"/>
          <w:szCs w:val="24"/>
        </w:rPr>
        <w:t>Бандурин</w:t>
      </w:r>
      <w:proofErr w:type="spellEnd"/>
      <w:r>
        <w:rPr>
          <w:rFonts w:ascii="Times New Roman" w:hAnsi="Times New Roman" w:cs="Times New Roman"/>
          <w:sz w:val="24"/>
          <w:szCs w:val="24"/>
        </w:rPr>
        <w:t xml:space="preserve">  - заместитель председателя комиссии, заместитель главы города - директор  департамента </w:t>
      </w:r>
      <w:proofErr w:type="spellStart"/>
      <w:r>
        <w:rPr>
          <w:rFonts w:ascii="Times New Roman" w:hAnsi="Times New Roman" w:cs="Times New Roman"/>
          <w:sz w:val="24"/>
          <w:szCs w:val="24"/>
        </w:rPr>
        <w:t>жилищно</w:t>
      </w:r>
      <w:proofErr w:type="spellEnd"/>
      <w:r>
        <w:rPr>
          <w:rFonts w:ascii="Times New Roman" w:hAnsi="Times New Roman" w:cs="Times New Roman"/>
          <w:sz w:val="24"/>
          <w:szCs w:val="24"/>
        </w:rPr>
        <w:t xml:space="preserve"> - коммунального и строительного комплекса администрации города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w:t>
      </w:r>
    </w:p>
    <w:p w:rsidR="00254D72" w:rsidRDefault="00254D72" w:rsidP="00254D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Н.А. Морозова – советник руководителя;</w:t>
      </w:r>
    </w:p>
    <w:p w:rsidR="00254D72" w:rsidRDefault="00254D72" w:rsidP="00254D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Т.И. </w:t>
      </w:r>
      <w:proofErr w:type="spellStart"/>
      <w:r>
        <w:rPr>
          <w:rFonts w:ascii="Times New Roman" w:hAnsi="Times New Roman" w:cs="Times New Roman"/>
          <w:sz w:val="24"/>
          <w:szCs w:val="24"/>
        </w:rPr>
        <w:t>Долгодворова</w:t>
      </w:r>
      <w:proofErr w:type="spellEnd"/>
      <w:r>
        <w:rPr>
          <w:rFonts w:ascii="Times New Roman" w:hAnsi="Times New Roman" w:cs="Times New Roman"/>
          <w:sz w:val="24"/>
          <w:szCs w:val="24"/>
        </w:rPr>
        <w:t xml:space="preserve"> - заместитель главы города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w:t>
      </w:r>
    </w:p>
    <w:p w:rsidR="00254D72" w:rsidRDefault="00254D72" w:rsidP="00254D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Ж.В. </w:t>
      </w:r>
      <w:proofErr w:type="spellStart"/>
      <w:r>
        <w:rPr>
          <w:rFonts w:ascii="Times New Roman" w:hAnsi="Times New Roman" w:cs="Times New Roman"/>
          <w:sz w:val="24"/>
          <w:szCs w:val="24"/>
        </w:rPr>
        <w:t>Резинкина</w:t>
      </w:r>
      <w:proofErr w:type="spellEnd"/>
      <w:r>
        <w:rPr>
          <w:rFonts w:ascii="Times New Roman" w:hAnsi="Times New Roman" w:cs="Times New Roman"/>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w:t>
      </w:r>
    </w:p>
    <w:p w:rsidR="00254D72" w:rsidRDefault="00254D72" w:rsidP="00254D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w:t>
      </w:r>
    </w:p>
    <w:p w:rsidR="00254D72" w:rsidRDefault="00254D72" w:rsidP="00254D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 </w:t>
      </w:r>
      <w:proofErr w:type="spellStart"/>
      <w:r>
        <w:rPr>
          <w:rFonts w:ascii="Times New Roman" w:hAnsi="Times New Roman" w:cs="Times New Roman"/>
          <w:sz w:val="24"/>
          <w:szCs w:val="24"/>
        </w:rPr>
        <w:t>Н.Б.Захарова</w:t>
      </w:r>
      <w:proofErr w:type="spellEnd"/>
      <w:r>
        <w:rPr>
          <w:rFonts w:ascii="Times New Roman" w:hAnsi="Times New Roman" w:cs="Times New Roman"/>
          <w:sz w:val="24"/>
          <w:szCs w:val="24"/>
        </w:rPr>
        <w:t xml:space="preserve">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w:t>
      </w:r>
    </w:p>
    <w:p w:rsidR="00434D43" w:rsidRPr="00434D43" w:rsidRDefault="00254D72" w:rsidP="00434D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Всего присутствовали 7 членов комиссии из 8.</w:t>
      </w:r>
    </w:p>
    <w:p w:rsidR="00434D43" w:rsidRPr="00434D43" w:rsidRDefault="00434D43" w:rsidP="00434D43">
      <w:pPr>
        <w:spacing w:after="0" w:line="240" w:lineRule="auto"/>
        <w:jc w:val="both"/>
        <w:rPr>
          <w:rFonts w:ascii="Times New Roman" w:hAnsi="Times New Roman" w:cs="Times New Roman"/>
          <w:sz w:val="24"/>
          <w:szCs w:val="24"/>
        </w:rPr>
      </w:pPr>
      <w:r w:rsidRPr="00434D43">
        <w:rPr>
          <w:rFonts w:ascii="Times New Roman" w:hAnsi="Times New Roman" w:cs="Times New Roman"/>
          <w:sz w:val="24"/>
          <w:szCs w:val="24"/>
        </w:rPr>
        <w:t>Представитель заказчика: Белинская Наталия Николаевна, главный специалист по закупкам МБОУ «Средняя общеобразовательная школа № 6».</w:t>
      </w:r>
    </w:p>
    <w:p w:rsidR="00434D43" w:rsidRPr="00434D43" w:rsidRDefault="00434D43" w:rsidP="00434D43">
      <w:pPr>
        <w:spacing w:after="0" w:line="240" w:lineRule="auto"/>
        <w:jc w:val="both"/>
        <w:rPr>
          <w:rFonts w:ascii="Times New Roman" w:hAnsi="Times New Roman" w:cs="Times New Roman"/>
          <w:sz w:val="24"/>
          <w:szCs w:val="24"/>
        </w:rPr>
      </w:pPr>
      <w:r w:rsidRPr="00434D43">
        <w:rPr>
          <w:rFonts w:ascii="Times New Roman" w:hAnsi="Times New Roman" w:cs="Times New Roman"/>
          <w:sz w:val="24"/>
          <w:szCs w:val="24"/>
        </w:rPr>
        <w:t>1. Наименование аукциона: аукцион в электро</w:t>
      </w:r>
      <w:r>
        <w:rPr>
          <w:rFonts w:ascii="Times New Roman" w:hAnsi="Times New Roman" w:cs="Times New Roman"/>
          <w:sz w:val="24"/>
          <w:szCs w:val="24"/>
        </w:rPr>
        <w:t>нной форме № 0187300005818000224</w:t>
      </w:r>
      <w:r w:rsidRPr="00434D43">
        <w:rPr>
          <w:rFonts w:ascii="Times New Roman" w:hAnsi="Times New Roman" w:cs="Times New Roman"/>
          <w:sz w:val="24"/>
          <w:szCs w:val="24"/>
        </w:rPr>
        <w:t xml:space="preserve"> 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сыра.</w:t>
      </w:r>
    </w:p>
    <w:p w:rsidR="00434D43" w:rsidRPr="00434D43" w:rsidRDefault="00434D43" w:rsidP="00434D43">
      <w:pPr>
        <w:spacing w:after="0" w:line="240" w:lineRule="auto"/>
        <w:jc w:val="both"/>
        <w:rPr>
          <w:rFonts w:ascii="Times New Roman" w:hAnsi="Times New Roman" w:cs="Times New Roman"/>
          <w:sz w:val="24"/>
          <w:szCs w:val="24"/>
        </w:rPr>
      </w:pPr>
      <w:r w:rsidRPr="00434D43">
        <w:rPr>
          <w:rFonts w:ascii="Times New Roman" w:hAnsi="Times New Roman" w:cs="Times New Roman"/>
          <w:sz w:val="24"/>
          <w:szCs w:val="24"/>
        </w:rPr>
        <w:t xml:space="preserve">Номер извещения о проведении торгов на официальном сайте – </w:t>
      </w:r>
      <w:hyperlink r:id="rId6" w:history="1">
        <w:r w:rsidRPr="00434D43">
          <w:t>http://zakupki.gov.ru/</w:t>
        </w:r>
      </w:hyperlink>
      <w:r w:rsidRPr="00434D43">
        <w:rPr>
          <w:rFonts w:ascii="Times New Roman" w:hAnsi="Times New Roman" w:cs="Times New Roman"/>
          <w:sz w:val="24"/>
          <w:szCs w:val="24"/>
        </w:rPr>
        <w:t xml:space="preserve">, </w:t>
      </w:r>
      <w:r>
        <w:rPr>
          <w:rFonts w:ascii="Times New Roman" w:hAnsi="Times New Roman" w:cs="Times New Roman"/>
          <w:sz w:val="24"/>
          <w:szCs w:val="24"/>
        </w:rPr>
        <w:t>код аукциона 0187300005818000224, дата публикации 13</w:t>
      </w:r>
      <w:r w:rsidRPr="00434D43">
        <w:rPr>
          <w:rFonts w:ascii="Times New Roman" w:hAnsi="Times New Roman" w:cs="Times New Roman"/>
          <w:sz w:val="24"/>
          <w:szCs w:val="24"/>
        </w:rPr>
        <w:t xml:space="preserve">.06.2018. </w:t>
      </w:r>
    </w:p>
    <w:p w:rsidR="00434D43" w:rsidRPr="00434D43" w:rsidRDefault="00434D43" w:rsidP="00434D43">
      <w:pPr>
        <w:tabs>
          <w:tab w:val="num" w:pos="0"/>
          <w:tab w:val="num" w:pos="567"/>
          <w:tab w:val="num" w:pos="928"/>
        </w:tabs>
        <w:autoSpaceDE w:val="0"/>
        <w:autoSpaceDN w:val="0"/>
        <w:adjustRightInd w:val="0"/>
        <w:spacing w:after="0" w:line="240" w:lineRule="auto"/>
        <w:jc w:val="both"/>
        <w:rPr>
          <w:rFonts w:ascii="Times New Roman" w:hAnsi="Times New Roman" w:cs="Times New Roman"/>
          <w:sz w:val="24"/>
          <w:szCs w:val="24"/>
        </w:rPr>
      </w:pPr>
      <w:r w:rsidRPr="00434D43">
        <w:rPr>
          <w:rFonts w:ascii="Times New Roman" w:hAnsi="Times New Roman" w:cs="Times New Roman"/>
          <w:sz w:val="24"/>
          <w:szCs w:val="24"/>
        </w:rPr>
        <w:t xml:space="preserve">Идентификационный код закупки: </w:t>
      </w:r>
      <w:r>
        <w:rPr>
          <w:b/>
          <w:u w:val="single"/>
        </w:rPr>
        <w:t>183862200926886220100100050061051000</w:t>
      </w:r>
      <w:r w:rsidRPr="00434D43">
        <w:rPr>
          <w:rFonts w:ascii="Times New Roman" w:hAnsi="Times New Roman" w:cs="Times New Roman"/>
          <w:sz w:val="24"/>
          <w:szCs w:val="24"/>
        </w:rPr>
        <w:t>.</w:t>
      </w:r>
    </w:p>
    <w:p w:rsidR="00434D43" w:rsidRPr="00434D43" w:rsidRDefault="00434D43" w:rsidP="00434D43">
      <w:pPr>
        <w:tabs>
          <w:tab w:val="num" w:pos="0"/>
          <w:tab w:val="num" w:pos="567"/>
          <w:tab w:val="num" w:pos="928"/>
        </w:tabs>
        <w:autoSpaceDE w:val="0"/>
        <w:autoSpaceDN w:val="0"/>
        <w:adjustRightInd w:val="0"/>
        <w:spacing w:after="0" w:line="240" w:lineRule="auto"/>
        <w:jc w:val="both"/>
        <w:rPr>
          <w:rFonts w:ascii="Times New Roman" w:hAnsi="Times New Roman" w:cs="Times New Roman"/>
          <w:sz w:val="24"/>
          <w:szCs w:val="24"/>
        </w:rPr>
      </w:pPr>
      <w:r w:rsidRPr="00434D43">
        <w:rPr>
          <w:rFonts w:ascii="Times New Roman" w:hAnsi="Times New Roman" w:cs="Times New Roman"/>
          <w:sz w:val="24"/>
          <w:szCs w:val="24"/>
        </w:rPr>
        <w:t xml:space="preserve">2. Заказчик: Муниципальное бюджетное общеобразовательное учреждение </w:t>
      </w:r>
      <w:bookmarkStart w:id="0" w:name="_GoBack"/>
      <w:bookmarkEnd w:id="0"/>
      <w:r w:rsidRPr="00434D43">
        <w:rPr>
          <w:rFonts w:ascii="Times New Roman" w:hAnsi="Times New Roman" w:cs="Times New Roman"/>
          <w:sz w:val="24"/>
          <w:szCs w:val="24"/>
        </w:rPr>
        <w:t xml:space="preserve">«Средняя общеобразовательная школа № 6». </w:t>
      </w:r>
      <w:proofErr w:type="gramStart"/>
      <w:r w:rsidRPr="00434D43">
        <w:rPr>
          <w:rFonts w:ascii="Times New Roman" w:hAnsi="Times New Roman" w:cs="Times New Roman"/>
          <w:sz w:val="24"/>
          <w:szCs w:val="24"/>
        </w:rPr>
        <w:t xml:space="preserve">Почтовый адрес: 628260, г. </w:t>
      </w:r>
      <w:proofErr w:type="spellStart"/>
      <w:r w:rsidRPr="00434D43">
        <w:rPr>
          <w:rFonts w:ascii="Times New Roman" w:hAnsi="Times New Roman" w:cs="Times New Roman"/>
          <w:sz w:val="24"/>
          <w:szCs w:val="24"/>
        </w:rPr>
        <w:t>Югорск</w:t>
      </w:r>
      <w:proofErr w:type="spellEnd"/>
      <w:r w:rsidRPr="00434D43">
        <w:rPr>
          <w:rFonts w:ascii="Times New Roman" w:hAnsi="Times New Roman" w:cs="Times New Roman"/>
          <w:sz w:val="24"/>
          <w:szCs w:val="24"/>
        </w:rPr>
        <w:t xml:space="preserve">, </w:t>
      </w:r>
      <w:r w:rsidRPr="00434D43">
        <w:rPr>
          <w:rFonts w:ascii="Times New Roman" w:hAnsi="Times New Roman" w:cs="Times New Roman"/>
          <w:sz w:val="24"/>
          <w:szCs w:val="24"/>
          <w:u w:val="single"/>
        </w:rPr>
        <w:t>ул. Ермака, д.7</w:t>
      </w:r>
      <w:r w:rsidRPr="00434D43">
        <w:rPr>
          <w:rFonts w:ascii="Times New Roman" w:hAnsi="Times New Roman" w:cs="Times New Roman"/>
          <w:sz w:val="24"/>
          <w:szCs w:val="24"/>
        </w:rPr>
        <w:t>, Ханты-Мансийский  автономный  округ-Югра, Тюменская область.</w:t>
      </w:r>
      <w:proofErr w:type="gramEnd"/>
    </w:p>
    <w:p w:rsidR="00434D43" w:rsidRPr="00434D43" w:rsidRDefault="00434D43" w:rsidP="00434D43">
      <w:pPr>
        <w:spacing w:after="0" w:line="240" w:lineRule="auto"/>
        <w:jc w:val="both"/>
        <w:rPr>
          <w:rFonts w:ascii="Times New Roman" w:hAnsi="Times New Roman" w:cs="Times New Roman"/>
          <w:sz w:val="24"/>
          <w:szCs w:val="24"/>
        </w:rPr>
      </w:pPr>
      <w:r w:rsidRPr="00434D43">
        <w:rPr>
          <w:rFonts w:ascii="Times New Roman" w:hAnsi="Times New Roman" w:cs="Times New Roman"/>
          <w:sz w:val="24"/>
          <w:szCs w:val="24"/>
        </w:rPr>
        <w:t xml:space="preserve">3. Процедура рассмотрения первых частей заявок на участие в аукционе была проведена комиссией в 10.00 часов 26 июня 2018 года, по адресу: ул. 40 лет Победы, 11, г. </w:t>
      </w:r>
      <w:proofErr w:type="spellStart"/>
      <w:r w:rsidRPr="00434D43">
        <w:rPr>
          <w:rFonts w:ascii="Times New Roman" w:hAnsi="Times New Roman" w:cs="Times New Roman"/>
          <w:sz w:val="24"/>
          <w:szCs w:val="24"/>
        </w:rPr>
        <w:t>Югорск</w:t>
      </w:r>
      <w:proofErr w:type="spellEnd"/>
      <w:r w:rsidRPr="00434D43">
        <w:rPr>
          <w:rFonts w:ascii="Times New Roman" w:hAnsi="Times New Roman" w:cs="Times New Roman"/>
          <w:sz w:val="24"/>
          <w:szCs w:val="24"/>
        </w:rPr>
        <w:t>, Ханты-Мансийский  автономный  округ-Югра, Тюменская область.</w:t>
      </w:r>
    </w:p>
    <w:p w:rsidR="00EA3212" w:rsidRPr="00EA3212" w:rsidRDefault="00EA3212" w:rsidP="00EA3212">
      <w:pPr>
        <w:spacing w:after="0" w:line="240" w:lineRule="auto"/>
        <w:jc w:val="both"/>
        <w:rPr>
          <w:rFonts w:ascii="Times New Roman" w:hAnsi="Times New Roman" w:cs="Times New Roman"/>
          <w:sz w:val="24"/>
          <w:szCs w:val="24"/>
        </w:rPr>
      </w:pPr>
      <w:r w:rsidRPr="00EA3212">
        <w:rPr>
          <w:rFonts w:ascii="Times New Roman" w:hAnsi="Times New Roman" w:cs="Times New Roman"/>
          <w:sz w:val="24"/>
          <w:szCs w:val="24"/>
        </w:rPr>
        <w:t>4. </w:t>
      </w:r>
      <w:proofErr w:type="gramStart"/>
      <w:r w:rsidRPr="00EA3212">
        <w:rPr>
          <w:rFonts w:ascii="Times New Roman" w:hAnsi="Times New Roman" w:cs="Times New Roman"/>
          <w:sz w:val="24"/>
          <w:szCs w:val="24"/>
        </w:rPr>
        <w:t xml:space="preserve">До окончания указанного в извещении о проведении аукциона срока подачи </w:t>
      </w:r>
      <w:r>
        <w:rPr>
          <w:rFonts w:ascii="Times New Roman" w:hAnsi="Times New Roman" w:cs="Times New Roman"/>
          <w:sz w:val="24"/>
          <w:szCs w:val="24"/>
        </w:rPr>
        <w:t>заявок на участие в аукционе</w:t>
      </w:r>
      <w:proofErr w:type="gramEnd"/>
      <w:r>
        <w:rPr>
          <w:rFonts w:ascii="Times New Roman" w:hAnsi="Times New Roman" w:cs="Times New Roman"/>
          <w:sz w:val="24"/>
          <w:szCs w:val="24"/>
        </w:rPr>
        <w:t xml:space="preserve"> «22» июня 2018</w:t>
      </w:r>
      <w:r w:rsidRPr="00EA3212">
        <w:rPr>
          <w:rFonts w:ascii="Times New Roman" w:hAnsi="Times New Roman" w:cs="Times New Roman"/>
          <w:sz w:val="24"/>
          <w:szCs w:val="24"/>
        </w:rPr>
        <w:t>г. 10 часов 00 минут была подана: 1 (одна) заявка на участие в аукционе (под номером №</w:t>
      </w:r>
      <w:r>
        <w:rPr>
          <w:rFonts w:ascii="Times New Roman" w:hAnsi="Times New Roman" w:cs="Times New Roman"/>
          <w:sz w:val="24"/>
          <w:szCs w:val="24"/>
        </w:rPr>
        <w:t>1</w:t>
      </w:r>
      <w:r w:rsidRPr="00EA3212">
        <w:rPr>
          <w:rFonts w:ascii="Times New Roman" w:hAnsi="Times New Roman" w:cs="Times New Roman"/>
          <w:sz w:val="24"/>
          <w:szCs w:val="24"/>
        </w:rPr>
        <w:t>).</w:t>
      </w:r>
    </w:p>
    <w:p w:rsidR="00EA3212" w:rsidRPr="00EA3212" w:rsidRDefault="00EA3212" w:rsidP="00EA3212">
      <w:pPr>
        <w:spacing w:after="0" w:line="240" w:lineRule="auto"/>
        <w:jc w:val="both"/>
        <w:rPr>
          <w:rFonts w:ascii="Times New Roman" w:hAnsi="Times New Roman" w:cs="Times New Roman"/>
          <w:sz w:val="24"/>
          <w:szCs w:val="24"/>
        </w:rPr>
      </w:pPr>
      <w:r w:rsidRPr="00EA3212">
        <w:rPr>
          <w:rFonts w:ascii="Times New Roman" w:hAnsi="Times New Roman" w:cs="Times New Roman"/>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EA3212" w:rsidRPr="00EA3212" w:rsidRDefault="00EA3212" w:rsidP="00EA3212">
      <w:pPr>
        <w:spacing w:after="0" w:line="240" w:lineRule="auto"/>
        <w:jc w:val="both"/>
        <w:rPr>
          <w:rFonts w:ascii="Times New Roman" w:hAnsi="Times New Roman" w:cs="Times New Roman"/>
          <w:sz w:val="24"/>
          <w:szCs w:val="24"/>
        </w:rPr>
      </w:pPr>
      <w:r w:rsidRPr="00EA3212">
        <w:rPr>
          <w:rFonts w:ascii="Times New Roman" w:hAnsi="Times New Roman" w:cs="Times New Roman"/>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EA3212" w:rsidRPr="00EA3212" w:rsidRDefault="00EA3212" w:rsidP="00EA3212">
      <w:pPr>
        <w:spacing w:after="0" w:line="240" w:lineRule="auto"/>
        <w:jc w:val="both"/>
        <w:rPr>
          <w:rFonts w:ascii="Times New Roman" w:hAnsi="Times New Roman" w:cs="Times New Roman"/>
          <w:sz w:val="24"/>
          <w:szCs w:val="24"/>
        </w:rPr>
      </w:pPr>
      <w:r w:rsidRPr="00EA3212">
        <w:rPr>
          <w:rFonts w:ascii="Times New Roman" w:hAnsi="Times New Roman" w:cs="Times New Roman"/>
          <w:sz w:val="24"/>
          <w:szCs w:val="24"/>
        </w:rPr>
        <w:t>6.1) о соответствии участника аукциона, подавшего единственную заявку на участие в аукционе, и поданной им заявки №</w:t>
      </w:r>
      <w:r>
        <w:rPr>
          <w:rFonts w:ascii="Times New Roman" w:hAnsi="Times New Roman" w:cs="Times New Roman"/>
          <w:sz w:val="24"/>
          <w:szCs w:val="24"/>
        </w:rPr>
        <w:t>1</w:t>
      </w:r>
      <w:r w:rsidRPr="00EA3212">
        <w:rPr>
          <w:rFonts w:ascii="Times New Roman" w:hAnsi="Times New Roman" w:cs="Times New Roman"/>
          <w:sz w:val="24"/>
          <w:szCs w:val="24"/>
        </w:rPr>
        <w:t xml:space="preserve">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EA3212" w:rsidRPr="00EA3212" w:rsidRDefault="00EA3212" w:rsidP="00EA3212">
      <w:pPr>
        <w:spacing w:after="0" w:line="240" w:lineRule="auto"/>
        <w:jc w:val="both"/>
        <w:rPr>
          <w:rFonts w:ascii="Times New Roman" w:hAnsi="Times New Roman" w:cs="Times New Roman"/>
          <w:sz w:val="24"/>
          <w:szCs w:val="24"/>
        </w:rPr>
      </w:pPr>
      <w:r w:rsidRPr="00EA3212">
        <w:rPr>
          <w:rFonts w:ascii="Times New Roman" w:hAnsi="Times New Roman" w:cs="Times New Roman"/>
          <w:sz w:val="24"/>
          <w:szCs w:val="24"/>
        </w:rPr>
        <w:t>7. Сведения об участнике закупки, подавшем единственную заявку на участие в аукционе в электронной форме:</w:t>
      </w:r>
    </w:p>
    <w:tbl>
      <w:tblPr>
        <w:tblW w:w="101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2"/>
        <w:gridCol w:w="8441"/>
      </w:tblGrid>
      <w:tr w:rsidR="00EA3212" w:rsidRPr="00EA3212" w:rsidTr="00EA3212">
        <w:trPr>
          <w:trHeight w:val="302"/>
        </w:trPr>
        <w:tc>
          <w:tcPr>
            <w:tcW w:w="1732" w:type="dxa"/>
            <w:tcBorders>
              <w:top w:val="single" w:sz="4" w:space="0" w:color="auto"/>
              <w:left w:val="single" w:sz="4" w:space="0" w:color="auto"/>
              <w:bottom w:val="single" w:sz="4" w:space="0" w:color="auto"/>
              <w:right w:val="single" w:sz="4" w:space="0" w:color="auto"/>
            </w:tcBorders>
            <w:vAlign w:val="center"/>
            <w:hideMark/>
          </w:tcPr>
          <w:p w:rsidR="00EA3212" w:rsidRPr="00EA3212" w:rsidRDefault="00EA3212" w:rsidP="00EA3212">
            <w:pPr>
              <w:spacing w:after="0" w:line="240" w:lineRule="auto"/>
              <w:jc w:val="both"/>
              <w:rPr>
                <w:rFonts w:ascii="Times New Roman" w:hAnsi="Times New Roman" w:cs="Times New Roman"/>
                <w:sz w:val="24"/>
                <w:szCs w:val="24"/>
              </w:rPr>
            </w:pPr>
            <w:r w:rsidRPr="00EA3212">
              <w:rPr>
                <w:rFonts w:ascii="Times New Roman" w:hAnsi="Times New Roman" w:cs="Times New Roman"/>
                <w:sz w:val="24"/>
                <w:szCs w:val="24"/>
              </w:rPr>
              <w:t>Номер заявки</w:t>
            </w:r>
          </w:p>
        </w:tc>
        <w:tc>
          <w:tcPr>
            <w:tcW w:w="8441" w:type="dxa"/>
            <w:tcBorders>
              <w:top w:val="single" w:sz="4" w:space="0" w:color="auto"/>
              <w:left w:val="single" w:sz="4" w:space="0" w:color="auto"/>
              <w:bottom w:val="single" w:sz="4" w:space="0" w:color="auto"/>
              <w:right w:val="single" w:sz="4" w:space="0" w:color="auto"/>
            </w:tcBorders>
            <w:vAlign w:val="center"/>
            <w:hideMark/>
          </w:tcPr>
          <w:p w:rsidR="00EA3212" w:rsidRPr="00EA3212" w:rsidRDefault="00EA3212" w:rsidP="00EA3212">
            <w:pPr>
              <w:spacing w:after="0" w:line="240" w:lineRule="auto"/>
              <w:jc w:val="both"/>
              <w:rPr>
                <w:rFonts w:ascii="Times New Roman" w:hAnsi="Times New Roman" w:cs="Times New Roman"/>
                <w:sz w:val="24"/>
                <w:szCs w:val="24"/>
              </w:rPr>
            </w:pPr>
            <w:r w:rsidRPr="00EA3212">
              <w:rPr>
                <w:rFonts w:ascii="Times New Roman" w:hAnsi="Times New Roman" w:cs="Times New Roman"/>
                <w:sz w:val="24"/>
                <w:szCs w:val="24"/>
              </w:rPr>
              <w:t>Наименование участника закупки</w:t>
            </w:r>
          </w:p>
        </w:tc>
      </w:tr>
      <w:tr w:rsidR="00EA3212" w:rsidRPr="00EA3212" w:rsidTr="00EA3212">
        <w:trPr>
          <w:trHeight w:val="2025"/>
        </w:trPr>
        <w:tc>
          <w:tcPr>
            <w:tcW w:w="1732" w:type="dxa"/>
            <w:tcBorders>
              <w:top w:val="single" w:sz="4" w:space="0" w:color="auto"/>
              <w:left w:val="single" w:sz="4" w:space="0" w:color="auto"/>
              <w:bottom w:val="single" w:sz="4" w:space="0" w:color="auto"/>
              <w:right w:val="single" w:sz="4" w:space="0" w:color="auto"/>
            </w:tcBorders>
            <w:hideMark/>
          </w:tcPr>
          <w:p w:rsidR="00EA3212" w:rsidRPr="00EA3212" w:rsidRDefault="00EA3212" w:rsidP="00EA3212">
            <w:pPr>
              <w:spacing w:after="0" w:line="240" w:lineRule="auto"/>
              <w:jc w:val="center"/>
              <w:rPr>
                <w:rFonts w:ascii="Times New Roman" w:hAnsi="Times New Roman" w:cs="Times New Roman"/>
                <w:sz w:val="24"/>
                <w:szCs w:val="24"/>
              </w:rPr>
            </w:pPr>
            <w:r w:rsidRPr="00EA3212">
              <w:rPr>
                <w:rFonts w:ascii="Times New Roman" w:hAnsi="Times New Roman" w:cs="Times New Roman"/>
                <w:sz w:val="24"/>
                <w:szCs w:val="24"/>
              </w:rPr>
              <w:lastRenderedPageBreak/>
              <w:t>1</w:t>
            </w:r>
          </w:p>
        </w:tc>
        <w:tc>
          <w:tcPr>
            <w:tcW w:w="8441" w:type="dxa"/>
            <w:tcBorders>
              <w:top w:val="single" w:sz="4" w:space="0" w:color="auto"/>
              <w:left w:val="single" w:sz="4" w:space="0" w:color="auto"/>
              <w:bottom w:val="single" w:sz="4" w:space="0" w:color="auto"/>
              <w:right w:val="single" w:sz="4" w:space="0" w:color="auto"/>
            </w:tcBorders>
            <w:hideMark/>
          </w:tcPr>
          <w:tbl>
            <w:tblPr>
              <w:tblW w:w="8225" w:type="dxa"/>
              <w:tblCellSpacing w:w="15" w:type="dxa"/>
              <w:tblLook w:val="00A0" w:firstRow="1" w:lastRow="0" w:firstColumn="1" w:lastColumn="0" w:noHBand="0" w:noVBand="0"/>
            </w:tblPr>
            <w:tblGrid>
              <w:gridCol w:w="2970"/>
              <w:gridCol w:w="5255"/>
            </w:tblGrid>
            <w:tr w:rsidR="00EA3212" w:rsidRPr="00EA3212">
              <w:trPr>
                <w:tblCellSpacing w:w="15" w:type="dxa"/>
              </w:trPr>
              <w:tc>
                <w:tcPr>
                  <w:tcW w:w="0" w:type="auto"/>
                  <w:tcMar>
                    <w:top w:w="15" w:type="dxa"/>
                    <w:left w:w="15" w:type="dxa"/>
                    <w:bottom w:w="15" w:type="dxa"/>
                    <w:right w:w="15" w:type="dxa"/>
                  </w:tcMar>
                  <w:hideMark/>
                </w:tcPr>
                <w:p w:rsidR="00EA3212" w:rsidRPr="00EA3212" w:rsidRDefault="00EA3212" w:rsidP="00EA3212">
                  <w:pPr>
                    <w:spacing w:after="0" w:line="240" w:lineRule="auto"/>
                    <w:rPr>
                      <w:rFonts w:ascii="Times New Roman" w:eastAsia="Times New Roman" w:hAnsi="Times New Roman" w:cs="Times New Roman"/>
                      <w:sz w:val="24"/>
                      <w:szCs w:val="24"/>
                    </w:rPr>
                  </w:pPr>
                  <w:r w:rsidRPr="00EA3212">
                    <w:rPr>
                      <w:rFonts w:ascii="Times New Roman" w:eastAsia="Times New Roman" w:hAnsi="Times New Roman" w:cs="Times New Roman"/>
                    </w:rPr>
                    <w:t xml:space="preserve">Наименование участника </w:t>
                  </w:r>
                </w:p>
              </w:tc>
              <w:tc>
                <w:tcPr>
                  <w:tcW w:w="5210" w:type="dxa"/>
                  <w:tcMar>
                    <w:top w:w="15" w:type="dxa"/>
                    <w:left w:w="15" w:type="dxa"/>
                    <w:bottom w:w="15" w:type="dxa"/>
                    <w:right w:w="15" w:type="dxa"/>
                  </w:tcMar>
                  <w:hideMark/>
                </w:tcPr>
                <w:p w:rsidR="00EA3212" w:rsidRPr="00EA3212" w:rsidRDefault="00EA3212" w:rsidP="00EA3212">
                  <w:pPr>
                    <w:spacing w:after="0" w:line="240" w:lineRule="auto"/>
                    <w:rPr>
                      <w:rFonts w:ascii="Times New Roman" w:eastAsia="Times New Roman" w:hAnsi="Times New Roman" w:cs="Times New Roman"/>
                      <w:sz w:val="24"/>
                      <w:szCs w:val="24"/>
                    </w:rPr>
                  </w:pPr>
                  <w:r w:rsidRPr="00EA3212">
                    <w:rPr>
                      <w:rFonts w:ascii="Times New Roman" w:eastAsia="Times New Roman" w:hAnsi="Times New Roman" w:cs="Times New Roman"/>
                      <w:b/>
                      <w:bCs/>
                    </w:rPr>
                    <w:t>Общество с ограниченной ответственностью "АГРООПТ"</w:t>
                  </w:r>
                </w:p>
              </w:tc>
            </w:tr>
            <w:tr w:rsidR="00EA3212" w:rsidRPr="00EA3212">
              <w:trPr>
                <w:tblCellSpacing w:w="15" w:type="dxa"/>
              </w:trPr>
              <w:tc>
                <w:tcPr>
                  <w:tcW w:w="0" w:type="auto"/>
                  <w:tcMar>
                    <w:top w:w="15" w:type="dxa"/>
                    <w:left w:w="15" w:type="dxa"/>
                    <w:bottom w:w="15" w:type="dxa"/>
                    <w:right w:w="15" w:type="dxa"/>
                  </w:tcMar>
                  <w:hideMark/>
                </w:tcPr>
                <w:p w:rsidR="00EA3212" w:rsidRPr="00EA3212" w:rsidRDefault="00EA3212" w:rsidP="00EA3212">
                  <w:pPr>
                    <w:spacing w:after="0" w:line="240" w:lineRule="auto"/>
                    <w:rPr>
                      <w:rFonts w:ascii="Times New Roman" w:eastAsia="Times New Roman" w:hAnsi="Times New Roman" w:cs="Times New Roman"/>
                      <w:sz w:val="24"/>
                      <w:szCs w:val="24"/>
                    </w:rPr>
                  </w:pPr>
                  <w:r w:rsidRPr="00EA3212">
                    <w:rPr>
                      <w:rFonts w:ascii="Times New Roman" w:eastAsia="Times New Roman" w:hAnsi="Times New Roman" w:cs="Times New Roman"/>
                    </w:rPr>
                    <w:t xml:space="preserve">ИНН </w:t>
                  </w:r>
                </w:p>
              </w:tc>
              <w:tc>
                <w:tcPr>
                  <w:tcW w:w="5210" w:type="dxa"/>
                  <w:tcMar>
                    <w:top w:w="15" w:type="dxa"/>
                    <w:left w:w="15" w:type="dxa"/>
                    <w:bottom w:w="15" w:type="dxa"/>
                    <w:right w:w="15" w:type="dxa"/>
                  </w:tcMar>
                  <w:hideMark/>
                </w:tcPr>
                <w:p w:rsidR="00EA3212" w:rsidRPr="00EA3212" w:rsidRDefault="00EA3212" w:rsidP="00EA3212">
                  <w:pPr>
                    <w:spacing w:after="0" w:line="240" w:lineRule="auto"/>
                    <w:rPr>
                      <w:rFonts w:ascii="Times New Roman" w:eastAsia="Times New Roman" w:hAnsi="Times New Roman" w:cs="Times New Roman"/>
                      <w:sz w:val="24"/>
                      <w:szCs w:val="24"/>
                    </w:rPr>
                  </w:pPr>
                  <w:r w:rsidRPr="00EA3212">
                    <w:rPr>
                      <w:rFonts w:ascii="Times New Roman" w:eastAsia="Times New Roman" w:hAnsi="Times New Roman" w:cs="Times New Roman"/>
                    </w:rPr>
                    <w:t>6679087595</w:t>
                  </w:r>
                </w:p>
              </w:tc>
            </w:tr>
            <w:tr w:rsidR="00EA3212" w:rsidRPr="00EA3212">
              <w:trPr>
                <w:tblCellSpacing w:w="15" w:type="dxa"/>
              </w:trPr>
              <w:tc>
                <w:tcPr>
                  <w:tcW w:w="0" w:type="auto"/>
                  <w:tcMar>
                    <w:top w:w="15" w:type="dxa"/>
                    <w:left w:w="15" w:type="dxa"/>
                    <w:bottom w:w="15" w:type="dxa"/>
                    <w:right w:w="15" w:type="dxa"/>
                  </w:tcMar>
                  <w:hideMark/>
                </w:tcPr>
                <w:p w:rsidR="00EA3212" w:rsidRPr="00EA3212" w:rsidRDefault="00EA3212" w:rsidP="00EA3212">
                  <w:pPr>
                    <w:spacing w:after="0" w:line="240" w:lineRule="auto"/>
                    <w:rPr>
                      <w:rFonts w:ascii="Times New Roman" w:eastAsia="Times New Roman" w:hAnsi="Times New Roman" w:cs="Times New Roman"/>
                      <w:sz w:val="24"/>
                      <w:szCs w:val="24"/>
                    </w:rPr>
                  </w:pPr>
                  <w:r w:rsidRPr="00EA3212">
                    <w:rPr>
                      <w:rFonts w:ascii="Times New Roman" w:eastAsia="Times New Roman" w:hAnsi="Times New Roman" w:cs="Times New Roman"/>
                    </w:rPr>
                    <w:t xml:space="preserve">КПП </w:t>
                  </w:r>
                </w:p>
              </w:tc>
              <w:tc>
                <w:tcPr>
                  <w:tcW w:w="5210" w:type="dxa"/>
                  <w:tcMar>
                    <w:top w:w="15" w:type="dxa"/>
                    <w:left w:w="15" w:type="dxa"/>
                    <w:bottom w:w="15" w:type="dxa"/>
                    <w:right w:w="15" w:type="dxa"/>
                  </w:tcMar>
                  <w:hideMark/>
                </w:tcPr>
                <w:p w:rsidR="00EA3212" w:rsidRPr="00EA3212" w:rsidRDefault="00EA3212" w:rsidP="00EA3212">
                  <w:pPr>
                    <w:spacing w:after="0" w:line="240" w:lineRule="auto"/>
                    <w:rPr>
                      <w:rFonts w:ascii="Times New Roman" w:eastAsia="Times New Roman" w:hAnsi="Times New Roman" w:cs="Times New Roman"/>
                      <w:sz w:val="24"/>
                      <w:szCs w:val="24"/>
                    </w:rPr>
                  </w:pPr>
                  <w:r w:rsidRPr="00EA3212">
                    <w:rPr>
                      <w:rFonts w:ascii="Times New Roman" w:eastAsia="Times New Roman" w:hAnsi="Times New Roman" w:cs="Times New Roman"/>
                    </w:rPr>
                    <w:t>667901001</w:t>
                  </w:r>
                </w:p>
              </w:tc>
            </w:tr>
            <w:tr w:rsidR="00EA3212" w:rsidRPr="00EA3212">
              <w:trPr>
                <w:tblCellSpacing w:w="15" w:type="dxa"/>
              </w:trPr>
              <w:tc>
                <w:tcPr>
                  <w:tcW w:w="0" w:type="auto"/>
                  <w:tcMar>
                    <w:top w:w="15" w:type="dxa"/>
                    <w:left w:w="15" w:type="dxa"/>
                    <w:bottom w:w="15" w:type="dxa"/>
                    <w:right w:w="15" w:type="dxa"/>
                  </w:tcMar>
                  <w:hideMark/>
                </w:tcPr>
                <w:p w:rsidR="00EA3212" w:rsidRPr="00EA3212" w:rsidRDefault="00EA3212" w:rsidP="00EA3212">
                  <w:pPr>
                    <w:spacing w:after="0" w:line="240" w:lineRule="auto"/>
                    <w:rPr>
                      <w:rFonts w:ascii="Times New Roman" w:eastAsia="Times New Roman" w:hAnsi="Times New Roman" w:cs="Times New Roman"/>
                      <w:sz w:val="24"/>
                      <w:szCs w:val="24"/>
                    </w:rPr>
                  </w:pPr>
                  <w:r w:rsidRPr="00EA3212">
                    <w:rPr>
                      <w:rFonts w:ascii="Times New Roman" w:eastAsia="Times New Roman" w:hAnsi="Times New Roman" w:cs="Times New Roman"/>
                    </w:rPr>
                    <w:t xml:space="preserve">Юридический адрес </w:t>
                  </w:r>
                </w:p>
              </w:tc>
              <w:tc>
                <w:tcPr>
                  <w:tcW w:w="5210" w:type="dxa"/>
                  <w:tcMar>
                    <w:top w:w="15" w:type="dxa"/>
                    <w:left w:w="15" w:type="dxa"/>
                    <w:bottom w:w="15" w:type="dxa"/>
                    <w:right w:w="15" w:type="dxa"/>
                  </w:tcMar>
                  <w:hideMark/>
                </w:tcPr>
                <w:p w:rsidR="00EA3212" w:rsidRPr="00EA3212" w:rsidRDefault="00EA3212" w:rsidP="00EA3212">
                  <w:pPr>
                    <w:spacing w:after="0" w:line="240" w:lineRule="auto"/>
                    <w:rPr>
                      <w:rFonts w:ascii="Times New Roman" w:eastAsia="Times New Roman" w:hAnsi="Times New Roman" w:cs="Times New Roman"/>
                      <w:sz w:val="24"/>
                      <w:szCs w:val="24"/>
                    </w:rPr>
                  </w:pPr>
                  <w:r w:rsidRPr="00EA3212">
                    <w:rPr>
                      <w:rFonts w:ascii="Times New Roman" w:eastAsia="Times New Roman" w:hAnsi="Times New Roman" w:cs="Times New Roman"/>
                    </w:rPr>
                    <w:t xml:space="preserve">620000, Свердловская </w:t>
                  </w:r>
                  <w:proofErr w:type="spellStart"/>
                  <w:r w:rsidRPr="00EA3212">
                    <w:rPr>
                      <w:rFonts w:ascii="Times New Roman" w:eastAsia="Times New Roman" w:hAnsi="Times New Roman" w:cs="Times New Roman"/>
                    </w:rPr>
                    <w:t>обл</w:t>
                  </w:r>
                  <w:proofErr w:type="spellEnd"/>
                  <w:r w:rsidRPr="00EA3212">
                    <w:rPr>
                      <w:rFonts w:ascii="Times New Roman" w:eastAsia="Times New Roman" w:hAnsi="Times New Roman" w:cs="Times New Roman"/>
                    </w:rPr>
                    <w:t xml:space="preserve">, Екатеринбург г, </w:t>
                  </w:r>
                  <w:proofErr w:type="spellStart"/>
                  <w:r w:rsidRPr="00EA3212">
                    <w:rPr>
                      <w:rFonts w:ascii="Times New Roman" w:eastAsia="Times New Roman" w:hAnsi="Times New Roman" w:cs="Times New Roman"/>
                    </w:rPr>
                    <w:t>ул</w:t>
                  </w:r>
                  <w:proofErr w:type="gramStart"/>
                  <w:r w:rsidRPr="00EA3212">
                    <w:rPr>
                      <w:rFonts w:ascii="Times New Roman" w:eastAsia="Times New Roman" w:hAnsi="Times New Roman" w:cs="Times New Roman"/>
                    </w:rPr>
                    <w:t>.К</w:t>
                  </w:r>
                  <w:proofErr w:type="gramEnd"/>
                  <w:r w:rsidRPr="00EA3212">
                    <w:rPr>
                      <w:rFonts w:ascii="Times New Roman" w:eastAsia="Times New Roman" w:hAnsi="Times New Roman" w:cs="Times New Roman"/>
                    </w:rPr>
                    <w:t>рестинского</w:t>
                  </w:r>
                  <w:proofErr w:type="spellEnd"/>
                  <w:r w:rsidRPr="00EA3212">
                    <w:rPr>
                      <w:rFonts w:ascii="Times New Roman" w:eastAsia="Times New Roman" w:hAnsi="Times New Roman" w:cs="Times New Roman"/>
                    </w:rPr>
                    <w:t>, д.59 корпус 1 - помещение 21</w:t>
                  </w:r>
                </w:p>
              </w:tc>
            </w:tr>
            <w:tr w:rsidR="00EA3212" w:rsidRPr="00EA3212">
              <w:trPr>
                <w:tblCellSpacing w:w="15" w:type="dxa"/>
              </w:trPr>
              <w:tc>
                <w:tcPr>
                  <w:tcW w:w="0" w:type="auto"/>
                  <w:tcMar>
                    <w:top w:w="15" w:type="dxa"/>
                    <w:left w:w="15" w:type="dxa"/>
                    <w:bottom w:w="15" w:type="dxa"/>
                    <w:right w:w="15" w:type="dxa"/>
                  </w:tcMar>
                  <w:hideMark/>
                </w:tcPr>
                <w:p w:rsidR="00EA3212" w:rsidRPr="00EA3212" w:rsidRDefault="00EA3212" w:rsidP="00EA3212">
                  <w:pPr>
                    <w:spacing w:after="0" w:line="240" w:lineRule="auto"/>
                    <w:rPr>
                      <w:rFonts w:ascii="Times New Roman" w:eastAsia="Times New Roman" w:hAnsi="Times New Roman" w:cs="Times New Roman"/>
                      <w:sz w:val="24"/>
                      <w:szCs w:val="24"/>
                    </w:rPr>
                  </w:pPr>
                  <w:r w:rsidRPr="00EA3212">
                    <w:rPr>
                      <w:rFonts w:ascii="Times New Roman" w:eastAsia="Times New Roman" w:hAnsi="Times New Roman" w:cs="Times New Roman"/>
                    </w:rPr>
                    <w:t xml:space="preserve">Почтовый адрес </w:t>
                  </w:r>
                </w:p>
              </w:tc>
              <w:tc>
                <w:tcPr>
                  <w:tcW w:w="5210" w:type="dxa"/>
                  <w:tcMar>
                    <w:top w:w="15" w:type="dxa"/>
                    <w:left w:w="15" w:type="dxa"/>
                    <w:bottom w:w="15" w:type="dxa"/>
                    <w:right w:w="15" w:type="dxa"/>
                  </w:tcMar>
                  <w:hideMark/>
                </w:tcPr>
                <w:p w:rsidR="00EA3212" w:rsidRPr="00EA3212" w:rsidRDefault="00EA3212" w:rsidP="00EA3212">
                  <w:pPr>
                    <w:spacing w:after="0" w:line="240" w:lineRule="auto"/>
                    <w:rPr>
                      <w:rFonts w:ascii="Times New Roman" w:eastAsia="Times New Roman" w:hAnsi="Times New Roman" w:cs="Times New Roman"/>
                      <w:sz w:val="24"/>
                      <w:szCs w:val="24"/>
                    </w:rPr>
                  </w:pPr>
                  <w:r w:rsidRPr="00EA3212">
                    <w:rPr>
                      <w:rFonts w:ascii="Times New Roman" w:eastAsia="Times New Roman" w:hAnsi="Times New Roman" w:cs="Times New Roman"/>
                    </w:rPr>
                    <w:t xml:space="preserve">620000, Свердловская </w:t>
                  </w:r>
                  <w:proofErr w:type="spellStart"/>
                  <w:r w:rsidRPr="00EA3212">
                    <w:rPr>
                      <w:rFonts w:ascii="Times New Roman" w:eastAsia="Times New Roman" w:hAnsi="Times New Roman" w:cs="Times New Roman"/>
                    </w:rPr>
                    <w:t>обл</w:t>
                  </w:r>
                  <w:proofErr w:type="spellEnd"/>
                  <w:r w:rsidRPr="00EA3212">
                    <w:rPr>
                      <w:rFonts w:ascii="Times New Roman" w:eastAsia="Times New Roman" w:hAnsi="Times New Roman" w:cs="Times New Roman"/>
                    </w:rPr>
                    <w:t xml:space="preserve">, Екатеринбург г, </w:t>
                  </w:r>
                  <w:proofErr w:type="spellStart"/>
                  <w:r w:rsidRPr="00EA3212">
                    <w:rPr>
                      <w:rFonts w:ascii="Times New Roman" w:eastAsia="Times New Roman" w:hAnsi="Times New Roman" w:cs="Times New Roman"/>
                    </w:rPr>
                    <w:t>ул</w:t>
                  </w:r>
                  <w:proofErr w:type="gramStart"/>
                  <w:r w:rsidRPr="00EA3212">
                    <w:rPr>
                      <w:rFonts w:ascii="Times New Roman" w:eastAsia="Times New Roman" w:hAnsi="Times New Roman" w:cs="Times New Roman"/>
                    </w:rPr>
                    <w:t>.К</w:t>
                  </w:r>
                  <w:proofErr w:type="gramEnd"/>
                  <w:r w:rsidRPr="00EA3212">
                    <w:rPr>
                      <w:rFonts w:ascii="Times New Roman" w:eastAsia="Times New Roman" w:hAnsi="Times New Roman" w:cs="Times New Roman"/>
                    </w:rPr>
                    <w:t>рестинского</w:t>
                  </w:r>
                  <w:proofErr w:type="spellEnd"/>
                  <w:r w:rsidRPr="00EA3212">
                    <w:rPr>
                      <w:rFonts w:ascii="Times New Roman" w:eastAsia="Times New Roman" w:hAnsi="Times New Roman" w:cs="Times New Roman"/>
                    </w:rPr>
                    <w:t>, д.59 корпус 1 - помещение 21</w:t>
                  </w:r>
                </w:p>
              </w:tc>
            </w:tr>
          </w:tbl>
          <w:p w:rsidR="00EA3212" w:rsidRPr="00EA3212" w:rsidRDefault="00EA3212" w:rsidP="00EA3212">
            <w:pPr>
              <w:spacing w:after="0" w:line="240" w:lineRule="auto"/>
              <w:jc w:val="both"/>
              <w:rPr>
                <w:rFonts w:ascii="Times New Roman" w:hAnsi="Times New Roman" w:cs="Times New Roman"/>
                <w:sz w:val="24"/>
                <w:szCs w:val="24"/>
              </w:rPr>
            </w:pPr>
          </w:p>
        </w:tc>
      </w:tr>
    </w:tbl>
    <w:p w:rsidR="00EA3212" w:rsidRPr="00EA3212" w:rsidRDefault="00EA3212" w:rsidP="00EA3212">
      <w:pPr>
        <w:spacing w:after="0" w:line="240" w:lineRule="auto"/>
        <w:jc w:val="both"/>
        <w:rPr>
          <w:rFonts w:ascii="Times New Roman" w:hAnsi="Times New Roman" w:cs="Times New Roman"/>
          <w:sz w:val="24"/>
          <w:szCs w:val="24"/>
        </w:rPr>
      </w:pPr>
      <w:r w:rsidRPr="00EA3212">
        <w:rPr>
          <w:rFonts w:ascii="Times New Roman" w:hAnsi="Times New Roman" w:cs="Times New Roman"/>
          <w:sz w:val="24"/>
          <w:szCs w:val="24"/>
        </w:rPr>
        <w:t xml:space="preserve">8. Настоящий протокол подлежит размещению на сайте оператора электронной площадки </w:t>
      </w:r>
      <w:hyperlink r:id="rId7" w:history="1">
        <w:r w:rsidRPr="00EA3212">
          <w:rPr>
            <w:szCs w:val="24"/>
          </w:rPr>
          <w:t>http://www.sberbank-ast.ru</w:t>
        </w:r>
      </w:hyperlink>
      <w:r w:rsidRPr="00EA3212">
        <w:rPr>
          <w:rFonts w:ascii="Times New Roman" w:hAnsi="Times New Roman" w:cs="Times New Roman"/>
          <w:sz w:val="24"/>
          <w:szCs w:val="24"/>
        </w:rPr>
        <w:t>.</w:t>
      </w:r>
    </w:p>
    <w:p w:rsidR="00434D43" w:rsidRPr="00434D43" w:rsidRDefault="00434D43" w:rsidP="00434D43">
      <w:pPr>
        <w:spacing w:after="0" w:line="240" w:lineRule="auto"/>
        <w:jc w:val="both"/>
        <w:rPr>
          <w:rFonts w:ascii="Times New Roman" w:eastAsia="Times New Roman" w:hAnsi="Times New Roman" w:cs="Times New Roman"/>
          <w:sz w:val="24"/>
          <w:szCs w:val="24"/>
        </w:rPr>
      </w:pPr>
      <w:r w:rsidRPr="00434D43">
        <w:rPr>
          <w:rFonts w:ascii="Times New Roman" w:hAnsi="Times New Roman" w:cs="Times New Roman"/>
          <w:sz w:val="24"/>
          <w:szCs w:val="24"/>
        </w:rPr>
        <w:t>.</w:t>
      </w:r>
    </w:p>
    <w:p w:rsidR="00434D43" w:rsidRPr="00434D43" w:rsidRDefault="00434D43" w:rsidP="00434D43">
      <w:pPr>
        <w:spacing w:after="0" w:line="240" w:lineRule="auto"/>
        <w:jc w:val="center"/>
        <w:rPr>
          <w:rFonts w:ascii="Times New Roman" w:hAnsi="Times New Roman" w:cs="Times New Roman"/>
          <w:noProof/>
          <w:sz w:val="24"/>
          <w:szCs w:val="24"/>
        </w:rPr>
      </w:pPr>
      <w:r w:rsidRPr="00434D43">
        <w:rPr>
          <w:rFonts w:ascii="Times New Roman" w:hAnsi="Times New Roman" w:cs="Times New Roman"/>
          <w:noProof/>
          <w:sz w:val="24"/>
          <w:szCs w:val="24"/>
        </w:rPr>
        <w:t>Сведения о решении</w:t>
      </w:r>
    </w:p>
    <w:p w:rsidR="00434D43" w:rsidRPr="00434D43" w:rsidRDefault="00434D43" w:rsidP="00434D43">
      <w:pPr>
        <w:spacing w:after="0" w:line="240" w:lineRule="auto"/>
        <w:jc w:val="center"/>
        <w:rPr>
          <w:rFonts w:ascii="Times New Roman" w:hAnsi="Times New Roman" w:cs="Times New Roman"/>
          <w:noProof/>
          <w:sz w:val="24"/>
          <w:szCs w:val="24"/>
        </w:rPr>
      </w:pPr>
      <w:r w:rsidRPr="00434D43">
        <w:rPr>
          <w:rFonts w:ascii="Times New Roman" w:hAnsi="Times New Roman" w:cs="Times New Roman"/>
          <w:noProof/>
          <w:sz w:val="24"/>
          <w:szCs w:val="24"/>
        </w:rPr>
        <w:t xml:space="preserve">членов комиссии о допуске участника закупки  к участию в аукционе </w:t>
      </w:r>
    </w:p>
    <w:p w:rsidR="00434D43" w:rsidRPr="00434D43" w:rsidRDefault="00434D43" w:rsidP="00434D43">
      <w:pPr>
        <w:spacing w:after="0" w:line="240" w:lineRule="auto"/>
        <w:jc w:val="center"/>
        <w:rPr>
          <w:rFonts w:ascii="Times New Roman" w:hAnsi="Times New Roman" w:cs="Times New Roman"/>
          <w:noProof/>
          <w:sz w:val="24"/>
          <w:szCs w:val="24"/>
        </w:rPr>
      </w:pPr>
      <w:r w:rsidRPr="00434D43">
        <w:rPr>
          <w:rFonts w:ascii="Times New Roman" w:hAnsi="Times New Roman" w:cs="Times New Roman"/>
          <w:noProof/>
          <w:sz w:val="24"/>
          <w:szCs w:val="24"/>
        </w:rPr>
        <w:t>или об отказе их  в допуске к участию в аукционе</w:t>
      </w:r>
    </w:p>
    <w:p w:rsidR="00434D43" w:rsidRPr="00434D43" w:rsidRDefault="00434D43" w:rsidP="00434D43">
      <w:pPr>
        <w:spacing w:after="0" w:line="240" w:lineRule="auto"/>
        <w:jc w:val="both"/>
        <w:rPr>
          <w:rFonts w:ascii="Times New Roman" w:hAnsi="Times New Roman" w:cs="Times New Roman"/>
          <w:noProof/>
          <w:sz w:val="24"/>
          <w:szCs w:val="24"/>
        </w:rPr>
      </w:pPr>
    </w:p>
    <w:tbl>
      <w:tblPr>
        <w:tblW w:w="10485" w:type="dxa"/>
        <w:tblInd w:w="108" w:type="dxa"/>
        <w:tblLayout w:type="fixed"/>
        <w:tblLook w:val="01E0" w:firstRow="1" w:lastRow="1" w:firstColumn="1" w:lastColumn="1" w:noHBand="0" w:noVBand="0"/>
      </w:tblPr>
      <w:tblGrid>
        <w:gridCol w:w="5670"/>
        <w:gridCol w:w="2406"/>
        <w:gridCol w:w="2409"/>
      </w:tblGrid>
      <w:tr w:rsidR="00434D43" w:rsidRPr="00434D43" w:rsidTr="00434D43">
        <w:tc>
          <w:tcPr>
            <w:tcW w:w="5670" w:type="dxa"/>
            <w:tcBorders>
              <w:top w:val="single" w:sz="4" w:space="0" w:color="auto"/>
              <w:left w:val="single" w:sz="4" w:space="0" w:color="auto"/>
              <w:bottom w:val="single" w:sz="4" w:space="0" w:color="auto"/>
              <w:right w:val="single" w:sz="4" w:space="0" w:color="auto"/>
            </w:tcBorders>
            <w:vAlign w:val="center"/>
            <w:hideMark/>
          </w:tcPr>
          <w:p w:rsidR="00434D43" w:rsidRPr="00434D43" w:rsidRDefault="00434D43" w:rsidP="00434D43">
            <w:pPr>
              <w:widowControl w:val="0"/>
              <w:spacing w:after="0" w:line="240" w:lineRule="auto"/>
              <w:jc w:val="center"/>
              <w:rPr>
                <w:rFonts w:ascii="Times New Roman" w:eastAsia="Times New Roman" w:hAnsi="Times New Roman" w:cs="Times New Roman"/>
                <w:noProof/>
                <w:sz w:val="24"/>
                <w:szCs w:val="24"/>
              </w:rPr>
            </w:pPr>
            <w:r w:rsidRPr="00434D43">
              <w:rPr>
                <w:rFonts w:ascii="Times New Roman" w:hAnsi="Times New Roman" w:cs="Times New Roman"/>
                <w:noProof/>
                <w:sz w:val="24"/>
                <w:szCs w:val="24"/>
              </w:rPr>
              <w:t>Решение члена комиссии</w:t>
            </w:r>
          </w:p>
        </w:tc>
        <w:tc>
          <w:tcPr>
            <w:tcW w:w="2406" w:type="dxa"/>
            <w:tcBorders>
              <w:top w:val="single" w:sz="4" w:space="0" w:color="auto"/>
              <w:left w:val="single" w:sz="4" w:space="0" w:color="auto"/>
              <w:bottom w:val="single" w:sz="4" w:space="0" w:color="auto"/>
              <w:right w:val="single" w:sz="4" w:space="0" w:color="auto"/>
            </w:tcBorders>
            <w:vAlign w:val="center"/>
            <w:hideMark/>
          </w:tcPr>
          <w:p w:rsidR="00434D43" w:rsidRPr="00434D43" w:rsidRDefault="00434D43" w:rsidP="00434D43">
            <w:pPr>
              <w:widowControl w:val="0"/>
              <w:spacing w:after="0" w:line="240" w:lineRule="auto"/>
              <w:jc w:val="center"/>
              <w:rPr>
                <w:rFonts w:ascii="Times New Roman" w:eastAsia="Times New Roman" w:hAnsi="Times New Roman" w:cs="Times New Roman"/>
                <w:noProof/>
                <w:sz w:val="24"/>
                <w:szCs w:val="24"/>
              </w:rPr>
            </w:pPr>
            <w:r w:rsidRPr="00434D43">
              <w:rPr>
                <w:rFonts w:ascii="Times New Roman" w:hAnsi="Times New Roman" w:cs="Times New Roman"/>
                <w:noProof/>
                <w:sz w:val="24"/>
                <w:szCs w:val="24"/>
              </w:rPr>
              <w:t>Подпись члена комиссии</w:t>
            </w:r>
          </w:p>
        </w:tc>
        <w:tc>
          <w:tcPr>
            <w:tcW w:w="2409" w:type="dxa"/>
            <w:tcBorders>
              <w:top w:val="single" w:sz="4" w:space="0" w:color="auto"/>
              <w:left w:val="single" w:sz="4" w:space="0" w:color="auto"/>
              <w:bottom w:val="single" w:sz="4" w:space="0" w:color="auto"/>
              <w:right w:val="single" w:sz="4" w:space="0" w:color="auto"/>
            </w:tcBorders>
            <w:vAlign w:val="center"/>
            <w:hideMark/>
          </w:tcPr>
          <w:p w:rsidR="00434D43" w:rsidRPr="00434D43" w:rsidRDefault="00434D43" w:rsidP="00434D43">
            <w:pPr>
              <w:widowControl w:val="0"/>
              <w:spacing w:after="0" w:line="240" w:lineRule="auto"/>
              <w:jc w:val="center"/>
              <w:rPr>
                <w:rFonts w:ascii="Times New Roman" w:eastAsia="Times New Roman" w:hAnsi="Times New Roman" w:cs="Times New Roman"/>
                <w:noProof/>
                <w:sz w:val="24"/>
                <w:szCs w:val="24"/>
              </w:rPr>
            </w:pPr>
            <w:r w:rsidRPr="00434D43">
              <w:rPr>
                <w:rFonts w:ascii="Times New Roman" w:hAnsi="Times New Roman" w:cs="Times New Roman"/>
                <w:noProof/>
                <w:sz w:val="24"/>
                <w:szCs w:val="24"/>
              </w:rPr>
              <w:t>Состав комиссии</w:t>
            </w:r>
          </w:p>
        </w:tc>
      </w:tr>
      <w:tr w:rsidR="00434D43" w:rsidRPr="00434D43" w:rsidTr="00434D43">
        <w:tc>
          <w:tcPr>
            <w:tcW w:w="5670" w:type="dxa"/>
            <w:tcBorders>
              <w:top w:val="single" w:sz="4" w:space="0" w:color="auto"/>
              <w:left w:val="single" w:sz="4" w:space="0" w:color="auto"/>
              <w:bottom w:val="single" w:sz="4" w:space="0" w:color="auto"/>
              <w:right w:val="single" w:sz="4" w:space="0" w:color="auto"/>
            </w:tcBorders>
            <w:vAlign w:val="center"/>
            <w:hideMark/>
          </w:tcPr>
          <w:p w:rsidR="00434D43" w:rsidRPr="00EA3212" w:rsidRDefault="00434D43" w:rsidP="00434D43">
            <w:pPr>
              <w:widowControl w:val="0"/>
              <w:spacing w:after="0" w:line="240" w:lineRule="auto"/>
              <w:jc w:val="both"/>
              <w:rPr>
                <w:rFonts w:ascii="Times New Roman" w:eastAsia="Times New Roman" w:hAnsi="Times New Roman" w:cs="Times New Roman"/>
                <w:noProof/>
                <w:sz w:val="18"/>
                <w:szCs w:val="18"/>
              </w:rPr>
            </w:pPr>
            <w:r w:rsidRPr="00EA3212">
              <w:rPr>
                <w:rFonts w:ascii="Times New Roman" w:hAnsi="Times New Roman" w:cs="Times New Roman"/>
                <w:noProof/>
                <w:sz w:val="18"/>
                <w:szCs w:val="18"/>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434D43" w:rsidRPr="00434D43" w:rsidRDefault="00434D43" w:rsidP="00434D43">
            <w:pPr>
              <w:widowControl w:val="0"/>
              <w:spacing w:after="0" w:line="240" w:lineRule="auto"/>
              <w:jc w:val="center"/>
              <w:rPr>
                <w:rFonts w:ascii="Times New Roman" w:eastAsia="Times New Roman"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434D43" w:rsidRPr="00434D43" w:rsidRDefault="00434D43" w:rsidP="00434D43">
            <w:pPr>
              <w:widowControl w:val="0"/>
              <w:spacing w:after="0" w:line="240" w:lineRule="auto"/>
              <w:jc w:val="center"/>
              <w:rPr>
                <w:rFonts w:ascii="Times New Roman" w:eastAsia="Times New Roman" w:hAnsi="Times New Roman" w:cs="Times New Roman"/>
                <w:noProof/>
                <w:sz w:val="24"/>
                <w:szCs w:val="24"/>
              </w:rPr>
            </w:pPr>
            <w:r w:rsidRPr="00434D43">
              <w:rPr>
                <w:rFonts w:ascii="Times New Roman" w:hAnsi="Times New Roman" w:cs="Times New Roman"/>
                <w:noProof/>
                <w:sz w:val="24"/>
                <w:szCs w:val="24"/>
              </w:rPr>
              <w:t>С.Д. Голин</w:t>
            </w:r>
          </w:p>
        </w:tc>
      </w:tr>
      <w:tr w:rsidR="00434D43" w:rsidRPr="00434D43" w:rsidTr="00434D43">
        <w:tc>
          <w:tcPr>
            <w:tcW w:w="5670" w:type="dxa"/>
            <w:tcBorders>
              <w:top w:val="single" w:sz="4" w:space="0" w:color="auto"/>
              <w:left w:val="single" w:sz="4" w:space="0" w:color="auto"/>
              <w:bottom w:val="single" w:sz="4" w:space="0" w:color="auto"/>
              <w:right w:val="single" w:sz="4" w:space="0" w:color="auto"/>
            </w:tcBorders>
            <w:hideMark/>
          </w:tcPr>
          <w:p w:rsidR="00434D43" w:rsidRPr="00EA3212" w:rsidRDefault="00434D43" w:rsidP="00434D43">
            <w:pPr>
              <w:widowControl w:val="0"/>
              <w:spacing w:after="0" w:line="240" w:lineRule="auto"/>
              <w:jc w:val="both"/>
              <w:rPr>
                <w:rFonts w:ascii="Times New Roman" w:eastAsia="Times New Roman" w:hAnsi="Times New Roman" w:cs="Times New Roman"/>
                <w:sz w:val="18"/>
                <w:szCs w:val="18"/>
              </w:rPr>
            </w:pPr>
            <w:r w:rsidRPr="00EA3212">
              <w:rPr>
                <w:rFonts w:ascii="Times New Roman" w:hAnsi="Times New Roman" w:cs="Times New Roman"/>
                <w:noProof/>
                <w:sz w:val="18"/>
                <w:szCs w:val="18"/>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hideMark/>
          </w:tcPr>
          <w:p w:rsidR="00434D43" w:rsidRPr="00434D43" w:rsidRDefault="00434D43" w:rsidP="00434D43">
            <w:pPr>
              <w:spacing w:after="0" w:line="240" w:lineRule="auto"/>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434D43" w:rsidRPr="00434D43" w:rsidRDefault="00434D43" w:rsidP="00434D43">
            <w:pPr>
              <w:widowControl w:val="0"/>
              <w:spacing w:after="0" w:line="240" w:lineRule="auto"/>
              <w:jc w:val="center"/>
              <w:rPr>
                <w:rFonts w:ascii="Times New Roman" w:eastAsia="Times New Roman" w:hAnsi="Times New Roman" w:cs="Times New Roman"/>
                <w:noProof/>
                <w:sz w:val="24"/>
                <w:szCs w:val="24"/>
              </w:rPr>
            </w:pPr>
            <w:r w:rsidRPr="00434D43">
              <w:rPr>
                <w:rFonts w:ascii="Times New Roman" w:hAnsi="Times New Roman" w:cs="Times New Roman"/>
                <w:noProof/>
                <w:sz w:val="24"/>
                <w:szCs w:val="24"/>
              </w:rPr>
              <w:t>В.К.Бандурин</w:t>
            </w:r>
          </w:p>
        </w:tc>
      </w:tr>
      <w:tr w:rsidR="00434D43" w:rsidRPr="00434D43" w:rsidTr="00434D43">
        <w:tc>
          <w:tcPr>
            <w:tcW w:w="5670" w:type="dxa"/>
            <w:tcBorders>
              <w:top w:val="single" w:sz="4" w:space="0" w:color="auto"/>
              <w:left w:val="single" w:sz="4" w:space="0" w:color="auto"/>
              <w:bottom w:val="single" w:sz="4" w:space="0" w:color="auto"/>
              <w:right w:val="single" w:sz="4" w:space="0" w:color="auto"/>
            </w:tcBorders>
            <w:hideMark/>
          </w:tcPr>
          <w:p w:rsidR="00434D43" w:rsidRPr="00EA3212" w:rsidRDefault="00434D43" w:rsidP="00434D43">
            <w:pPr>
              <w:widowControl w:val="0"/>
              <w:spacing w:after="0" w:line="240" w:lineRule="auto"/>
              <w:jc w:val="both"/>
              <w:rPr>
                <w:rFonts w:ascii="Times New Roman" w:eastAsia="Times New Roman" w:hAnsi="Times New Roman" w:cs="Times New Roman"/>
                <w:sz w:val="18"/>
                <w:szCs w:val="18"/>
              </w:rPr>
            </w:pPr>
            <w:r w:rsidRPr="00EA3212">
              <w:rPr>
                <w:rFonts w:ascii="Times New Roman" w:hAnsi="Times New Roman" w:cs="Times New Roman"/>
                <w:noProof/>
                <w:sz w:val="18"/>
                <w:szCs w:val="18"/>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hideMark/>
          </w:tcPr>
          <w:p w:rsidR="00434D43" w:rsidRPr="00434D43" w:rsidRDefault="00434D43" w:rsidP="00434D43">
            <w:pPr>
              <w:spacing w:after="0" w:line="240" w:lineRule="auto"/>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434D43" w:rsidRPr="00434D43" w:rsidRDefault="00434D43" w:rsidP="00434D43">
            <w:pPr>
              <w:widowControl w:val="0"/>
              <w:spacing w:after="0" w:line="240" w:lineRule="auto"/>
              <w:jc w:val="center"/>
              <w:rPr>
                <w:rFonts w:ascii="Times New Roman" w:eastAsia="Times New Roman" w:hAnsi="Times New Roman" w:cs="Times New Roman"/>
                <w:noProof/>
                <w:sz w:val="24"/>
                <w:szCs w:val="24"/>
              </w:rPr>
            </w:pPr>
            <w:r w:rsidRPr="00434D43">
              <w:rPr>
                <w:rFonts w:ascii="Times New Roman" w:hAnsi="Times New Roman" w:cs="Times New Roman"/>
                <w:noProof/>
                <w:sz w:val="24"/>
                <w:szCs w:val="24"/>
              </w:rPr>
              <w:t>Н.А. Морозова</w:t>
            </w:r>
          </w:p>
        </w:tc>
      </w:tr>
      <w:tr w:rsidR="00434D43" w:rsidRPr="00434D43" w:rsidTr="00434D43">
        <w:tc>
          <w:tcPr>
            <w:tcW w:w="5670" w:type="dxa"/>
            <w:tcBorders>
              <w:top w:val="single" w:sz="4" w:space="0" w:color="auto"/>
              <w:left w:val="single" w:sz="4" w:space="0" w:color="auto"/>
              <w:bottom w:val="single" w:sz="4" w:space="0" w:color="auto"/>
              <w:right w:val="single" w:sz="4" w:space="0" w:color="auto"/>
            </w:tcBorders>
            <w:hideMark/>
          </w:tcPr>
          <w:p w:rsidR="00434D43" w:rsidRPr="00EA3212" w:rsidRDefault="00434D43" w:rsidP="00434D43">
            <w:pPr>
              <w:widowControl w:val="0"/>
              <w:spacing w:after="0" w:line="240" w:lineRule="auto"/>
              <w:jc w:val="both"/>
              <w:rPr>
                <w:rFonts w:ascii="Times New Roman" w:eastAsia="Times New Roman" w:hAnsi="Times New Roman" w:cs="Times New Roman"/>
                <w:noProof/>
                <w:sz w:val="18"/>
                <w:szCs w:val="18"/>
              </w:rPr>
            </w:pPr>
            <w:r w:rsidRPr="00EA3212">
              <w:rPr>
                <w:rFonts w:ascii="Times New Roman" w:hAnsi="Times New Roman" w:cs="Times New Roman"/>
                <w:noProof/>
                <w:sz w:val="18"/>
                <w:szCs w:val="18"/>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434D43" w:rsidRPr="00434D43" w:rsidRDefault="00434D43" w:rsidP="00434D43">
            <w:pPr>
              <w:spacing w:after="0" w:line="240" w:lineRule="auto"/>
              <w:rPr>
                <w:rFonts w:ascii="Times New Roman" w:eastAsia="Calibri"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434D43" w:rsidRPr="00434D43" w:rsidRDefault="00434D43" w:rsidP="00434D43">
            <w:pPr>
              <w:widowControl w:val="0"/>
              <w:spacing w:after="0" w:line="240" w:lineRule="auto"/>
              <w:jc w:val="center"/>
              <w:rPr>
                <w:rFonts w:ascii="Times New Roman" w:eastAsia="Calibri" w:hAnsi="Times New Roman" w:cs="Times New Roman"/>
                <w:sz w:val="24"/>
                <w:szCs w:val="24"/>
              </w:rPr>
            </w:pPr>
            <w:r w:rsidRPr="00434D43">
              <w:rPr>
                <w:rFonts w:ascii="Times New Roman" w:eastAsia="Calibri" w:hAnsi="Times New Roman" w:cs="Times New Roman"/>
                <w:sz w:val="24"/>
                <w:szCs w:val="24"/>
              </w:rPr>
              <w:t xml:space="preserve">Т.И. </w:t>
            </w:r>
            <w:proofErr w:type="spellStart"/>
            <w:r w:rsidRPr="00434D43">
              <w:rPr>
                <w:rFonts w:ascii="Times New Roman" w:eastAsia="Calibri" w:hAnsi="Times New Roman" w:cs="Times New Roman"/>
                <w:sz w:val="24"/>
                <w:szCs w:val="24"/>
              </w:rPr>
              <w:t>Долгодворова</w:t>
            </w:r>
            <w:proofErr w:type="spellEnd"/>
          </w:p>
        </w:tc>
      </w:tr>
      <w:tr w:rsidR="00434D43" w:rsidRPr="00434D43" w:rsidTr="00434D43">
        <w:tc>
          <w:tcPr>
            <w:tcW w:w="5670" w:type="dxa"/>
            <w:tcBorders>
              <w:top w:val="single" w:sz="4" w:space="0" w:color="auto"/>
              <w:left w:val="single" w:sz="4" w:space="0" w:color="auto"/>
              <w:bottom w:val="single" w:sz="4" w:space="0" w:color="auto"/>
              <w:right w:val="single" w:sz="4" w:space="0" w:color="auto"/>
            </w:tcBorders>
            <w:hideMark/>
          </w:tcPr>
          <w:p w:rsidR="00434D43" w:rsidRPr="00EA3212" w:rsidRDefault="00434D43" w:rsidP="00434D43">
            <w:pPr>
              <w:widowControl w:val="0"/>
              <w:spacing w:after="0" w:line="240" w:lineRule="auto"/>
              <w:jc w:val="both"/>
              <w:rPr>
                <w:rFonts w:ascii="Times New Roman" w:eastAsia="Times New Roman" w:hAnsi="Times New Roman" w:cs="Times New Roman"/>
                <w:sz w:val="18"/>
                <w:szCs w:val="18"/>
              </w:rPr>
            </w:pPr>
            <w:r w:rsidRPr="00EA3212">
              <w:rPr>
                <w:rFonts w:ascii="Times New Roman" w:hAnsi="Times New Roman" w:cs="Times New Roman"/>
                <w:noProof/>
                <w:sz w:val="18"/>
                <w:szCs w:val="18"/>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434D43" w:rsidRPr="00434D43" w:rsidRDefault="00434D43" w:rsidP="00434D43">
            <w:pPr>
              <w:widowControl w:val="0"/>
              <w:spacing w:after="0" w:line="240" w:lineRule="auto"/>
              <w:jc w:val="center"/>
              <w:rPr>
                <w:rFonts w:ascii="Times New Roman" w:eastAsia="Times New Roman"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434D43" w:rsidRPr="00434D43" w:rsidRDefault="00434D43" w:rsidP="00434D43">
            <w:pPr>
              <w:widowControl w:val="0"/>
              <w:spacing w:after="0" w:line="240" w:lineRule="auto"/>
              <w:jc w:val="center"/>
              <w:rPr>
                <w:rFonts w:ascii="Times New Roman" w:eastAsia="Calibri" w:hAnsi="Times New Roman" w:cs="Times New Roman"/>
                <w:sz w:val="24"/>
                <w:szCs w:val="24"/>
              </w:rPr>
            </w:pPr>
            <w:r w:rsidRPr="00434D43">
              <w:rPr>
                <w:rFonts w:ascii="Times New Roman" w:eastAsia="Calibri" w:hAnsi="Times New Roman" w:cs="Times New Roman"/>
                <w:sz w:val="24"/>
                <w:szCs w:val="24"/>
              </w:rPr>
              <w:t xml:space="preserve">Ж.В. </w:t>
            </w:r>
            <w:proofErr w:type="spellStart"/>
            <w:r w:rsidRPr="00434D43">
              <w:rPr>
                <w:rFonts w:ascii="Times New Roman" w:eastAsia="Calibri" w:hAnsi="Times New Roman" w:cs="Times New Roman"/>
                <w:sz w:val="24"/>
                <w:szCs w:val="24"/>
              </w:rPr>
              <w:t>Резинкина</w:t>
            </w:r>
            <w:proofErr w:type="spellEnd"/>
          </w:p>
        </w:tc>
      </w:tr>
      <w:tr w:rsidR="00434D43" w:rsidRPr="00434D43" w:rsidTr="00434D43">
        <w:tc>
          <w:tcPr>
            <w:tcW w:w="5670" w:type="dxa"/>
            <w:tcBorders>
              <w:top w:val="single" w:sz="4" w:space="0" w:color="auto"/>
              <w:left w:val="single" w:sz="4" w:space="0" w:color="auto"/>
              <w:bottom w:val="single" w:sz="4" w:space="0" w:color="auto"/>
              <w:right w:val="single" w:sz="4" w:space="0" w:color="auto"/>
            </w:tcBorders>
            <w:hideMark/>
          </w:tcPr>
          <w:p w:rsidR="00434D43" w:rsidRPr="00EA3212" w:rsidRDefault="00434D43" w:rsidP="00434D43">
            <w:pPr>
              <w:widowControl w:val="0"/>
              <w:spacing w:after="0" w:line="240" w:lineRule="auto"/>
              <w:rPr>
                <w:rFonts w:ascii="Times New Roman" w:eastAsia="Times New Roman" w:hAnsi="Times New Roman" w:cs="Times New Roman"/>
                <w:sz w:val="18"/>
                <w:szCs w:val="18"/>
              </w:rPr>
            </w:pPr>
            <w:r w:rsidRPr="00EA3212">
              <w:rPr>
                <w:rFonts w:ascii="Times New Roman" w:hAnsi="Times New Roman" w:cs="Times New Roman"/>
                <w:noProof/>
                <w:sz w:val="18"/>
                <w:szCs w:val="18"/>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434D43" w:rsidRPr="00434D43" w:rsidRDefault="00434D43" w:rsidP="00434D43">
            <w:pPr>
              <w:widowControl w:val="0"/>
              <w:spacing w:after="0" w:line="240" w:lineRule="auto"/>
              <w:jc w:val="center"/>
              <w:rPr>
                <w:rFonts w:ascii="Times New Roman" w:eastAsia="Times New Roman"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434D43" w:rsidRPr="00434D43" w:rsidRDefault="00434D43" w:rsidP="00434D43">
            <w:pPr>
              <w:widowControl w:val="0"/>
              <w:spacing w:after="0" w:line="240" w:lineRule="auto"/>
              <w:jc w:val="center"/>
              <w:rPr>
                <w:rFonts w:ascii="Times New Roman" w:eastAsia="Calibri" w:hAnsi="Times New Roman" w:cs="Times New Roman"/>
                <w:sz w:val="24"/>
                <w:szCs w:val="24"/>
              </w:rPr>
            </w:pPr>
            <w:r w:rsidRPr="00434D43">
              <w:rPr>
                <w:rFonts w:ascii="Times New Roman" w:eastAsia="Calibri" w:hAnsi="Times New Roman" w:cs="Times New Roman"/>
                <w:sz w:val="24"/>
                <w:szCs w:val="24"/>
              </w:rPr>
              <w:t>А.Т. Абдуллаев</w:t>
            </w:r>
          </w:p>
        </w:tc>
      </w:tr>
      <w:tr w:rsidR="00434D43" w:rsidRPr="00434D43" w:rsidTr="00434D43">
        <w:tc>
          <w:tcPr>
            <w:tcW w:w="5670" w:type="dxa"/>
            <w:tcBorders>
              <w:top w:val="single" w:sz="4" w:space="0" w:color="auto"/>
              <w:left w:val="single" w:sz="4" w:space="0" w:color="auto"/>
              <w:bottom w:val="single" w:sz="4" w:space="0" w:color="auto"/>
              <w:right w:val="single" w:sz="4" w:space="0" w:color="auto"/>
            </w:tcBorders>
            <w:hideMark/>
          </w:tcPr>
          <w:p w:rsidR="00434D43" w:rsidRPr="00EA3212" w:rsidRDefault="00434D43" w:rsidP="00434D43">
            <w:pPr>
              <w:widowControl w:val="0"/>
              <w:spacing w:after="0" w:line="240" w:lineRule="auto"/>
              <w:rPr>
                <w:rFonts w:ascii="Times New Roman" w:eastAsia="Times New Roman" w:hAnsi="Times New Roman" w:cs="Times New Roman"/>
                <w:sz w:val="18"/>
                <w:szCs w:val="18"/>
              </w:rPr>
            </w:pPr>
            <w:r w:rsidRPr="00EA3212">
              <w:rPr>
                <w:rFonts w:ascii="Times New Roman" w:hAnsi="Times New Roman" w:cs="Times New Roman"/>
                <w:noProof/>
                <w:sz w:val="18"/>
                <w:szCs w:val="18"/>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434D43" w:rsidRPr="00434D43" w:rsidRDefault="00434D43" w:rsidP="00434D43">
            <w:pPr>
              <w:widowControl w:val="0"/>
              <w:spacing w:after="0" w:line="240" w:lineRule="auto"/>
              <w:jc w:val="center"/>
              <w:rPr>
                <w:rFonts w:ascii="Times New Roman" w:eastAsia="Times New Roman"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434D43" w:rsidRPr="00434D43" w:rsidRDefault="00434D43" w:rsidP="00434D43">
            <w:pPr>
              <w:widowControl w:val="0"/>
              <w:spacing w:after="0" w:line="240" w:lineRule="auto"/>
              <w:jc w:val="center"/>
              <w:rPr>
                <w:rFonts w:ascii="Times New Roman" w:eastAsia="Calibri" w:hAnsi="Times New Roman" w:cs="Times New Roman"/>
                <w:sz w:val="24"/>
                <w:szCs w:val="24"/>
              </w:rPr>
            </w:pPr>
            <w:r w:rsidRPr="00434D43">
              <w:rPr>
                <w:rFonts w:ascii="Times New Roman" w:eastAsia="Calibri" w:hAnsi="Times New Roman" w:cs="Times New Roman"/>
                <w:sz w:val="24"/>
                <w:szCs w:val="24"/>
              </w:rPr>
              <w:t>Н.Б. Захарова</w:t>
            </w:r>
          </w:p>
        </w:tc>
      </w:tr>
    </w:tbl>
    <w:p w:rsidR="00434D43" w:rsidRPr="00434D43" w:rsidRDefault="00434D43" w:rsidP="00434D43">
      <w:pPr>
        <w:spacing w:after="0" w:line="240" w:lineRule="auto"/>
        <w:ind w:left="-993"/>
        <w:jc w:val="both"/>
        <w:rPr>
          <w:rFonts w:ascii="Times New Roman" w:eastAsia="Times New Roman" w:hAnsi="Times New Roman" w:cs="Times New Roman"/>
          <w:b/>
          <w:sz w:val="24"/>
          <w:szCs w:val="24"/>
        </w:rPr>
      </w:pPr>
    </w:p>
    <w:p w:rsidR="00434D43" w:rsidRPr="00434D43" w:rsidRDefault="00434D43" w:rsidP="00434D43">
      <w:pPr>
        <w:spacing w:after="0" w:line="240" w:lineRule="auto"/>
        <w:jc w:val="both"/>
        <w:rPr>
          <w:rFonts w:ascii="Times New Roman" w:hAnsi="Times New Roman" w:cs="Times New Roman"/>
          <w:b/>
          <w:sz w:val="24"/>
          <w:szCs w:val="24"/>
        </w:rPr>
      </w:pPr>
      <w:r w:rsidRPr="00434D43">
        <w:rPr>
          <w:rFonts w:ascii="Times New Roman" w:hAnsi="Times New Roman" w:cs="Times New Roman"/>
          <w:b/>
          <w:sz w:val="24"/>
          <w:szCs w:val="24"/>
        </w:rPr>
        <w:t xml:space="preserve">  Председатель комиссии:                                                                </w:t>
      </w:r>
      <w:r w:rsidRPr="00434D43">
        <w:rPr>
          <w:rFonts w:ascii="Times New Roman" w:hAnsi="Times New Roman" w:cs="Times New Roman"/>
          <w:b/>
          <w:sz w:val="24"/>
          <w:szCs w:val="24"/>
        </w:rPr>
        <w:tab/>
      </w:r>
      <w:r w:rsidRPr="00434D43">
        <w:rPr>
          <w:rFonts w:ascii="Times New Roman" w:hAnsi="Times New Roman" w:cs="Times New Roman"/>
          <w:b/>
          <w:sz w:val="24"/>
          <w:szCs w:val="24"/>
        </w:rPr>
        <w:tab/>
        <w:t xml:space="preserve">С.Д. </w:t>
      </w:r>
      <w:proofErr w:type="spellStart"/>
      <w:r w:rsidRPr="00434D43">
        <w:rPr>
          <w:rFonts w:ascii="Times New Roman" w:hAnsi="Times New Roman" w:cs="Times New Roman"/>
          <w:b/>
          <w:sz w:val="24"/>
          <w:szCs w:val="24"/>
        </w:rPr>
        <w:t>Голин</w:t>
      </w:r>
      <w:proofErr w:type="spellEnd"/>
    </w:p>
    <w:p w:rsidR="00434D43" w:rsidRPr="00434D43" w:rsidRDefault="00434D43" w:rsidP="00434D43">
      <w:pPr>
        <w:spacing w:after="0" w:line="240" w:lineRule="auto"/>
        <w:jc w:val="both"/>
        <w:rPr>
          <w:rFonts w:ascii="Times New Roman" w:hAnsi="Times New Roman" w:cs="Times New Roman"/>
          <w:b/>
          <w:sz w:val="24"/>
          <w:szCs w:val="24"/>
        </w:rPr>
      </w:pPr>
    </w:p>
    <w:p w:rsidR="00434D43" w:rsidRPr="00434D43" w:rsidRDefault="00434D43" w:rsidP="00434D43">
      <w:pPr>
        <w:spacing w:after="0" w:line="240" w:lineRule="auto"/>
        <w:jc w:val="both"/>
        <w:rPr>
          <w:rFonts w:ascii="Times New Roman" w:hAnsi="Times New Roman" w:cs="Times New Roman"/>
          <w:b/>
          <w:sz w:val="24"/>
          <w:szCs w:val="24"/>
        </w:rPr>
      </w:pPr>
      <w:r w:rsidRPr="00434D43">
        <w:rPr>
          <w:rFonts w:ascii="Times New Roman" w:hAnsi="Times New Roman" w:cs="Times New Roman"/>
          <w:b/>
          <w:sz w:val="24"/>
          <w:szCs w:val="24"/>
        </w:rPr>
        <w:t xml:space="preserve">Члены  комиссии                                                                          </w:t>
      </w:r>
    </w:p>
    <w:p w:rsidR="00434D43" w:rsidRPr="00434D43" w:rsidRDefault="00434D43" w:rsidP="00434D43">
      <w:pPr>
        <w:spacing w:after="0" w:line="240" w:lineRule="auto"/>
        <w:ind w:left="-993"/>
        <w:jc w:val="right"/>
        <w:rPr>
          <w:rFonts w:ascii="Times New Roman" w:hAnsi="Times New Roman" w:cs="Times New Roman"/>
          <w:sz w:val="24"/>
          <w:szCs w:val="24"/>
        </w:rPr>
      </w:pPr>
      <w:r w:rsidRPr="00434D43">
        <w:rPr>
          <w:rFonts w:ascii="Times New Roman" w:hAnsi="Times New Roman" w:cs="Times New Roman"/>
          <w:sz w:val="24"/>
          <w:szCs w:val="24"/>
        </w:rPr>
        <w:t xml:space="preserve">_______________________В.К. </w:t>
      </w:r>
      <w:proofErr w:type="spellStart"/>
      <w:r w:rsidRPr="00434D43">
        <w:rPr>
          <w:rFonts w:ascii="Times New Roman" w:hAnsi="Times New Roman" w:cs="Times New Roman"/>
          <w:sz w:val="24"/>
          <w:szCs w:val="24"/>
        </w:rPr>
        <w:t>Бандурин</w:t>
      </w:r>
      <w:proofErr w:type="spellEnd"/>
    </w:p>
    <w:p w:rsidR="00434D43" w:rsidRPr="00434D43" w:rsidRDefault="00434D43" w:rsidP="00434D43">
      <w:pPr>
        <w:spacing w:after="0" w:line="240" w:lineRule="auto"/>
        <w:ind w:left="-993"/>
        <w:jc w:val="right"/>
        <w:rPr>
          <w:rFonts w:ascii="Times New Roman" w:hAnsi="Times New Roman" w:cs="Times New Roman"/>
          <w:sz w:val="24"/>
          <w:szCs w:val="24"/>
        </w:rPr>
      </w:pPr>
      <w:r w:rsidRPr="00434D43">
        <w:rPr>
          <w:rFonts w:ascii="Times New Roman" w:hAnsi="Times New Roman" w:cs="Times New Roman"/>
          <w:sz w:val="24"/>
          <w:szCs w:val="24"/>
        </w:rPr>
        <w:t xml:space="preserve">_______________________Н.А. Морозова </w:t>
      </w:r>
    </w:p>
    <w:p w:rsidR="00434D43" w:rsidRPr="00434D43" w:rsidRDefault="00434D43" w:rsidP="00434D43">
      <w:pPr>
        <w:spacing w:after="0" w:line="240" w:lineRule="auto"/>
        <w:ind w:left="-993"/>
        <w:jc w:val="right"/>
        <w:rPr>
          <w:rFonts w:ascii="Times New Roman" w:hAnsi="Times New Roman" w:cs="Times New Roman"/>
          <w:sz w:val="24"/>
          <w:szCs w:val="24"/>
        </w:rPr>
      </w:pPr>
      <w:r w:rsidRPr="00434D43">
        <w:rPr>
          <w:rFonts w:ascii="Times New Roman" w:hAnsi="Times New Roman" w:cs="Times New Roman"/>
          <w:sz w:val="24"/>
          <w:szCs w:val="24"/>
        </w:rPr>
        <w:t xml:space="preserve">___________________Т.И. </w:t>
      </w:r>
      <w:proofErr w:type="spellStart"/>
      <w:r w:rsidRPr="00434D43">
        <w:rPr>
          <w:rFonts w:ascii="Times New Roman" w:hAnsi="Times New Roman" w:cs="Times New Roman"/>
          <w:sz w:val="24"/>
          <w:szCs w:val="24"/>
        </w:rPr>
        <w:t>Долгодворова</w:t>
      </w:r>
      <w:proofErr w:type="spellEnd"/>
    </w:p>
    <w:p w:rsidR="00434D43" w:rsidRPr="00434D43" w:rsidRDefault="00434D43" w:rsidP="00434D43">
      <w:pPr>
        <w:spacing w:after="0" w:line="240" w:lineRule="auto"/>
        <w:ind w:left="-993"/>
        <w:jc w:val="right"/>
        <w:rPr>
          <w:rFonts w:ascii="Times New Roman" w:hAnsi="Times New Roman" w:cs="Times New Roman"/>
          <w:sz w:val="24"/>
          <w:szCs w:val="24"/>
        </w:rPr>
      </w:pPr>
      <w:r w:rsidRPr="00434D43">
        <w:rPr>
          <w:rFonts w:ascii="Times New Roman" w:hAnsi="Times New Roman" w:cs="Times New Roman"/>
          <w:sz w:val="24"/>
          <w:szCs w:val="24"/>
        </w:rPr>
        <w:t xml:space="preserve">_____________________Ж.В. </w:t>
      </w:r>
      <w:proofErr w:type="spellStart"/>
      <w:r w:rsidRPr="00434D43">
        <w:rPr>
          <w:rFonts w:ascii="Times New Roman" w:hAnsi="Times New Roman" w:cs="Times New Roman"/>
          <w:sz w:val="24"/>
          <w:szCs w:val="24"/>
        </w:rPr>
        <w:t>Резинкина</w:t>
      </w:r>
      <w:proofErr w:type="spellEnd"/>
    </w:p>
    <w:p w:rsidR="00434D43" w:rsidRPr="00434D43" w:rsidRDefault="00434D43" w:rsidP="00434D43">
      <w:pPr>
        <w:spacing w:after="0" w:line="240" w:lineRule="auto"/>
        <w:ind w:left="-993"/>
        <w:jc w:val="right"/>
        <w:rPr>
          <w:rFonts w:ascii="Times New Roman" w:hAnsi="Times New Roman" w:cs="Times New Roman"/>
          <w:sz w:val="24"/>
          <w:szCs w:val="24"/>
        </w:rPr>
      </w:pPr>
      <w:r w:rsidRPr="00434D43">
        <w:rPr>
          <w:rFonts w:ascii="Times New Roman" w:hAnsi="Times New Roman" w:cs="Times New Roman"/>
          <w:sz w:val="24"/>
          <w:szCs w:val="24"/>
        </w:rPr>
        <w:t>______________________ А.Т. Абдуллаев</w:t>
      </w:r>
    </w:p>
    <w:p w:rsidR="00434D43" w:rsidRPr="00434D43" w:rsidRDefault="00434D43" w:rsidP="00434D43">
      <w:pPr>
        <w:spacing w:after="0" w:line="240" w:lineRule="auto"/>
        <w:ind w:left="-993"/>
        <w:jc w:val="right"/>
        <w:rPr>
          <w:rFonts w:ascii="Times New Roman" w:hAnsi="Times New Roman" w:cs="Times New Roman"/>
          <w:sz w:val="24"/>
          <w:szCs w:val="24"/>
        </w:rPr>
      </w:pPr>
      <w:r w:rsidRPr="00434D43">
        <w:rPr>
          <w:rFonts w:ascii="Times New Roman" w:hAnsi="Times New Roman" w:cs="Times New Roman"/>
          <w:sz w:val="24"/>
          <w:szCs w:val="24"/>
        </w:rPr>
        <w:t>_______________________ Н.Б. Захарова</w:t>
      </w:r>
    </w:p>
    <w:p w:rsidR="00434D43" w:rsidRPr="00434D43" w:rsidRDefault="00434D43" w:rsidP="00434D43">
      <w:pPr>
        <w:spacing w:after="0" w:line="240" w:lineRule="auto"/>
        <w:ind w:left="-993"/>
        <w:jc w:val="right"/>
        <w:rPr>
          <w:rFonts w:ascii="Times New Roman" w:hAnsi="Times New Roman" w:cs="Times New Roman"/>
          <w:sz w:val="24"/>
          <w:szCs w:val="24"/>
        </w:rPr>
      </w:pPr>
      <w:r w:rsidRPr="00434D43">
        <w:rPr>
          <w:rFonts w:ascii="Times New Roman" w:hAnsi="Times New Roman" w:cs="Times New Roman"/>
          <w:sz w:val="24"/>
          <w:szCs w:val="24"/>
        </w:rPr>
        <w:t xml:space="preserve">                                                                                  </w:t>
      </w:r>
    </w:p>
    <w:p w:rsidR="00434D43" w:rsidRPr="00434D43" w:rsidRDefault="00434D43" w:rsidP="00434D43">
      <w:pPr>
        <w:spacing w:after="0" w:line="240" w:lineRule="auto"/>
        <w:rPr>
          <w:rFonts w:ascii="Times New Roman" w:hAnsi="Times New Roman" w:cs="Times New Roman"/>
          <w:sz w:val="24"/>
          <w:szCs w:val="24"/>
        </w:rPr>
      </w:pPr>
      <w:r w:rsidRPr="00434D43">
        <w:rPr>
          <w:rFonts w:ascii="Times New Roman" w:hAnsi="Times New Roman" w:cs="Times New Roman"/>
          <w:color w:val="FF0000"/>
          <w:sz w:val="24"/>
          <w:szCs w:val="24"/>
        </w:rPr>
        <w:t xml:space="preserve">    </w:t>
      </w:r>
      <w:r w:rsidRPr="00434D43">
        <w:rPr>
          <w:rFonts w:ascii="Times New Roman" w:hAnsi="Times New Roman" w:cs="Times New Roman"/>
          <w:sz w:val="24"/>
          <w:szCs w:val="24"/>
        </w:rPr>
        <w:t xml:space="preserve">Представитель заказчика                                               </w:t>
      </w:r>
      <w:r>
        <w:rPr>
          <w:rFonts w:ascii="Times New Roman" w:hAnsi="Times New Roman" w:cs="Times New Roman"/>
          <w:sz w:val="24"/>
          <w:szCs w:val="24"/>
        </w:rPr>
        <w:t xml:space="preserve">                    </w:t>
      </w:r>
      <w:r w:rsidRPr="00434D43">
        <w:rPr>
          <w:rFonts w:ascii="Times New Roman" w:hAnsi="Times New Roman" w:cs="Times New Roman"/>
          <w:sz w:val="24"/>
          <w:szCs w:val="24"/>
        </w:rPr>
        <w:t xml:space="preserve"> ________________Н.Н. Белинская </w:t>
      </w:r>
    </w:p>
    <w:p w:rsidR="005632A1" w:rsidRDefault="005632A1" w:rsidP="00434D43">
      <w:pPr>
        <w:spacing w:after="0" w:line="240" w:lineRule="auto"/>
        <w:rPr>
          <w:rFonts w:ascii="Times New Roman" w:hAnsi="Times New Roman" w:cs="Times New Roman"/>
          <w:sz w:val="24"/>
          <w:szCs w:val="24"/>
        </w:rPr>
      </w:pPr>
    </w:p>
    <w:p w:rsidR="001B6C8B" w:rsidRDefault="001B6C8B" w:rsidP="00434D43">
      <w:pPr>
        <w:spacing w:after="0" w:line="240" w:lineRule="auto"/>
        <w:rPr>
          <w:rFonts w:ascii="Times New Roman" w:hAnsi="Times New Roman" w:cs="Times New Roman"/>
          <w:sz w:val="24"/>
          <w:szCs w:val="24"/>
        </w:rPr>
      </w:pPr>
    </w:p>
    <w:p w:rsidR="001B6C8B" w:rsidRDefault="001B6C8B" w:rsidP="00434D43">
      <w:pPr>
        <w:spacing w:after="0" w:line="240" w:lineRule="auto"/>
        <w:rPr>
          <w:rFonts w:ascii="Times New Roman" w:hAnsi="Times New Roman" w:cs="Times New Roman"/>
          <w:sz w:val="24"/>
          <w:szCs w:val="24"/>
        </w:rPr>
      </w:pPr>
    </w:p>
    <w:p w:rsidR="001B6C8B" w:rsidRDefault="001B6C8B" w:rsidP="00434D43">
      <w:pPr>
        <w:spacing w:after="0" w:line="240" w:lineRule="auto"/>
        <w:rPr>
          <w:rFonts w:ascii="Times New Roman" w:hAnsi="Times New Roman" w:cs="Times New Roman"/>
          <w:sz w:val="24"/>
          <w:szCs w:val="24"/>
        </w:rPr>
      </w:pPr>
    </w:p>
    <w:p w:rsidR="001B6C8B" w:rsidRDefault="001B6C8B" w:rsidP="00434D43">
      <w:pPr>
        <w:spacing w:after="0" w:line="240" w:lineRule="auto"/>
        <w:rPr>
          <w:rFonts w:ascii="Times New Roman" w:hAnsi="Times New Roman" w:cs="Times New Roman"/>
          <w:sz w:val="24"/>
          <w:szCs w:val="24"/>
        </w:rPr>
      </w:pPr>
    </w:p>
    <w:p w:rsidR="001B6C8B" w:rsidRDefault="001B6C8B" w:rsidP="00434D43">
      <w:pPr>
        <w:spacing w:after="0" w:line="240" w:lineRule="auto"/>
        <w:rPr>
          <w:rFonts w:ascii="Times New Roman" w:hAnsi="Times New Roman" w:cs="Times New Roman"/>
          <w:sz w:val="24"/>
          <w:szCs w:val="24"/>
        </w:rPr>
      </w:pPr>
    </w:p>
    <w:p w:rsidR="001B6C8B" w:rsidRDefault="001B6C8B" w:rsidP="00434D43">
      <w:pPr>
        <w:spacing w:after="0" w:line="240" w:lineRule="auto"/>
        <w:rPr>
          <w:rFonts w:ascii="Times New Roman" w:hAnsi="Times New Roman" w:cs="Times New Roman"/>
          <w:sz w:val="24"/>
          <w:szCs w:val="24"/>
        </w:rPr>
      </w:pPr>
    </w:p>
    <w:p w:rsidR="001B6C8B" w:rsidRDefault="001B6C8B" w:rsidP="00434D43">
      <w:pPr>
        <w:spacing w:after="0" w:line="240" w:lineRule="auto"/>
        <w:rPr>
          <w:rFonts w:ascii="Times New Roman" w:hAnsi="Times New Roman" w:cs="Times New Roman"/>
          <w:sz w:val="24"/>
          <w:szCs w:val="24"/>
        </w:rPr>
      </w:pPr>
    </w:p>
    <w:p w:rsidR="001B6C8B" w:rsidRDefault="001B6C8B" w:rsidP="00434D43">
      <w:pPr>
        <w:spacing w:after="0" w:line="240" w:lineRule="auto"/>
        <w:rPr>
          <w:rFonts w:ascii="Times New Roman" w:hAnsi="Times New Roman" w:cs="Times New Roman"/>
          <w:sz w:val="24"/>
          <w:szCs w:val="24"/>
        </w:rPr>
      </w:pPr>
    </w:p>
    <w:p w:rsidR="001B6C8B" w:rsidRDefault="001B6C8B" w:rsidP="00434D43">
      <w:pPr>
        <w:spacing w:after="0" w:line="240" w:lineRule="auto"/>
        <w:rPr>
          <w:rFonts w:ascii="Times New Roman" w:hAnsi="Times New Roman" w:cs="Times New Roman"/>
          <w:sz w:val="24"/>
          <w:szCs w:val="24"/>
        </w:rPr>
      </w:pPr>
    </w:p>
    <w:p w:rsidR="001B6C8B" w:rsidRDefault="001B6C8B" w:rsidP="001B6C8B">
      <w:pPr>
        <w:spacing w:after="0" w:line="240" w:lineRule="auto"/>
        <w:ind w:hanging="426"/>
        <w:jc w:val="right"/>
        <w:rPr>
          <w:rFonts w:ascii="Times New Roman" w:hAnsi="Times New Roman" w:cs="Times New Roman"/>
          <w:sz w:val="20"/>
          <w:szCs w:val="20"/>
        </w:rPr>
      </w:pPr>
      <w:r>
        <w:rPr>
          <w:rFonts w:ascii="Times New Roman" w:hAnsi="Times New Roman" w:cs="Times New Roman"/>
          <w:sz w:val="20"/>
          <w:szCs w:val="20"/>
        </w:rPr>
        <w:lastRenderedPageBreak/>
        <w:t xml:space="preserve">     Приложение 1                                                                                                                                              </w:t>
      </w:r>
    </w:p>
    <w:p w:rsidR="001B6C8B" w:rsidRDefault="001B6C8B" w:rsidP="001B6C8B">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к протоколу рассмотрения единственной заявки</w:t>
      </w:r>
    </w:p>
    <w:p w:rsidR="001B6C8B" w:rsidRDefault="001B6C8B" w:rsidP="001B6C8B">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на участие в аукционе в электронной форме</w:t>
      </w:r>
    </w:p>
    <w:p w:rsidR="001B6C8B" w:rsidRPr="001B6C8B" w:rsidRDefault="001B6C8B" w:rsidP="001B6C8B">
      <w:pPr>
        <w:tabs>
          <w:tab w:val="left" w:pos="3930"/>
          <w:tab w:val="right" w:pos="9355"/>
        </w:tabs>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от 26 июня 2018 г. № </w:t>
      </w:r>
      <w:r>
        <w:rPr>
          <w:rFonts w:ascii="Arial" w:hAnsi="Arial" w:cs="Arial"/>
          <w:color w:val="000000"/>
          <w:sz w:val="18"/>
          <w:szCs w:val="18"/>
        </w:rPr>
        <w:t>0</w:t>
      </w:r>
      <w:r>
        <w:rPr>
          <w:rFonts w:ascii="Times New Roman" w:hAnsi="Times New Roman" w:cs="Times New Roman"/>
          <w:color w:val="000000"/>
          <w:sz w:val="20"/>
          <w:szCs w:val="20"/>
        </w:rPr>
        <w:t>187300005818000224</w:t>
      </w:r>
      <w:r>
        <w:rPr>
          <w:rFonts w:ascii="Times New Roman" w:hAnsi="Times New Roman" w:cs="Times New Roman"/>
          <w:sz w:val="20"/>
          <w:szCs w:val="20"/>
        </w:rPr>
        <w:t>-1</w:t>
      </w:r>
    </w:p>
    <w:p w:rsidR="001B6C8B" w:rsidRDefault="001B6C8B" w:rsidP="001B6C8B">
      <w:pPr>
        <w:pStyle w:val="a6"/>
        <w:widowControl/>
        <w:tabs>
          <w:tab w:val="num" w:pos="432"/>
          <w:tab w:val="num" w:pos="567"/>
          <w:tab w:val="num" w:pos="928"/>
        </w:tabs>
        <w:autoSpaceDE w:val="0"/>
        <w:autoSpaceDN w:val="0"/>
        <w:adjustRightInd w:val="0"/>
        <w:ind w:left="0"/>
        <w:jc w:val="center"/>
        <w:rPr>
          <w:sz w:val="22"/>
          <w:szCs w:val="22"/>
        </w:rPr>
      </w:pPr>
      <w:r>
        <w:t xml:space="preserve">Таблица рассмотрения единственной заявки на участие </w:t>
      </w:r>
      <w:r>
        <w:rPr>
          <w:sz w:val="22"/>
          <w:szCs w:val="22"/>
        </w:rPr>
        <w:t>в аукционе в электронной форме 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сыра.</w:t>
      </w:r>
    </w:p>
    <w:p w:rsidR="001B6C8B" w:rsidRDefault="001B6C8B" w:rsidP="001B6C8B">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Заказчик: Муниципальное бюджетное общеобразовательное учреждение «Средняя общеобразовательная школа № 6»</w:t>
      </w:r>
    </w:p>
    <w:tbl>
      <w:tblPr>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567"/>
        <w:gridCol w:w="2410"/>
        <w:gridCol w:w="425"/>
        <w:gridCol w:w="993"/>
        <w:gridCol w:w="1559"/>
      </w:tblGrid>
      <w:tr w:rsidR="001B6C8B" w:rsidTr="001B6C8B">
        <w:trPr>
          <w:trHeight w:val="379"/>
        </w:trPr>
        <w:tc>
          <w:tcPr>
            <w:tcW w:w="5353" w:type="dxa"/>
            <w:vMerge w:val="restart"/>
            <w:tcBorders>
              <w:top w:val="single" w:sz="4" w:space="0" w:color="auto"/>
              <w:left w:val="single" w:sz="4" w:space="0" w:color="auto"/>
              <w:bottom w:val="single" w:sz="4" w:space="0" w:color="auto"/>
              <w:right w:val="single" w:sz="4" w:space="0" w:color="auto"/>
            </w:tcBorders>
          </w:tcPr>
          <w:p w:rsidR="001B6C8B" w:rsidRDefault="001B6C8B">
            <w:pPr>
              <w:snapToGrid w:val="0"/>
              <w:spacing w:after="0" w:line="240" w:lineRule="auto"/>
              <w:jc w:val="center"/>
              <w:rPr>
                <w:rFonts w:ascii="Times New Roman" w:hAnsi="Times New Roman" w:cs="Times New Roman"/>
                <w:b/>
                <w:color w:val="000000"/>
                <w:kern w:val="2"/>
                <w:sz w:val="20"/>
                <w:szCs w:val="20"/>
                <w:lang w:eastAsia="ar-SA"/>
              </w:rPr>
            </w:pPr>
            <w:r>
              <w:rPr>
                <w:rFonts w:ascii="Times New Roman" w:hAnsi="Times New Roman" w:cs="Times New Roman"/>
                <w:b/>
                <w:color w:val="000000"/>
                <w:sz w:val="20"/>
                <w:szCs w:val="20"/>
              </w:rPr>
              <w:t>Обязательные требования</w:t>
            </w:r>
          </w:p>
          <w:p w:rsidR="001B6C8B" w:rsidRDefault="001B6C8B">
            <w:pPr>
              <w:spacing w:after="0" w:line="240" w:lineRule="auto"/>
              <w:rPr>
                <w:rFonts w:ascii="Times New Roman" w:hAnsi="Times New Roman" w:cs="Times New Roman"/>
                <w:sz w:val="20"/>
                <w:szCs w:val="20"/>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1B6C8B" w:rsidRDefault="001B6C8B">
            <w:pPr>
              <w:spacing w:after="0" w:line="240" w:lineRule="auto"/>
              <w:ind w:right="-108"/>
              <w:jc w:val="center"/>
              <w:rPr>
                <w:rFonts w:ascii="Times New Roman" w:hAnsi="Times New Roman" w:cs="Times New Roman"/>
                <w:b/>
                <w:sz w:val="20"/>
                <w:szCs w:val="20"/>
              </w:rPr>
            </w:pPr>
            <w:r>
              <w:rPr>
                <w:rFonts w:ascii="Times New Roman" w:hAnsi="Times New Roman" w:cs="Times New Roman"/>
                <w:b/>
                <w:sz w:val="20"/>
                <w:szCs w:val="20"/>
              </w:rPr>
              <w:t xml:space="preserve">№ </w:t>
            </w:r>
            <w:proofErr w:type="gramStart"/>
            <w:r>
              <w:rPr>
                <w:rFonts w:ascii="Times New Roman" w:hAnsi="Times New Roman" w:cs="Times New Roman"/>
                <w:b/>
                <w:sz w:val="20"/>
                <w:szCs w:val="20"/>
              </w:rPr>
              <w:t>п</w:t>
            </w:r>
            <w:proofErr w:type="gramEnd"/>
            <w:r>
              <w:rPr>
                <w:rFonts w:ascii="Times New Roman" w:hAnsi="Times New Roman" w:cs="Times New Roman"/>
                <w:b/>
                <w:sz w:val="20"/>
                <w:szCs w:val="20"/>
              </w:rPr>
              <w:t>/п</w:t>
            </w:r>
          </w:p>
        </w:tc>
        <w:tc>
          <w:tcPr>
            <w:tcW w:w="2410" w:type="dxa"/>
            <w:vMerge w:val="restart"/>
            <w:tcBorders>
              <w:top w:val="single" w:sz="4" w:space="0" w:color="auto"/>
              <w:left w:val="single" w:sz="4" w:space="0" w:color="auto"/>
              <w:bottom w:val="single" w:sz="4" w:space="0" w:color="auto"/>
              <w:right w:val="single" w:sz="4" w:space="0" w:color="auto"/>
            </w:tcBorders>
            <w:hideMark/>
          </w:tcPr>
          <w:p w:rsidR="001B6C8B" w:rsidRDefault="001B6C8B">
            <w:pPr>
              <w:spacing w:after="0" w:line="240" w:lineRule="auto"/>
              <w:ind w:right="175"/>
              <w:jc w:val="center"/>
              <w:rPr>
                <w:rFonts w:ascii="Times New Roman" w:hAnsi="Times New Roman" w:cs="Times New Roman"/>
                <w:b/>
                <w:sz w:val="20"/>
                <w:szCs w:val="20"/>
              </w:rPr>
            </w:pPr>
            <w:r>
              <w:rPr>
                <w:rFonts w:ascii="Times New Roman" w:hAnsi="Times New Roman" w:cs="Times New Roman"/>
                <w:b/>
                <w:sz w:val="20"/>
                <w:szCs w:val="20"/>
              </w:rPr>
              <w:t>Характеристика товара</w:t>
            </w:r>
          </w:p>
        </w:tc>
        <w:tc>
          <w:tcPr>
            <w:tcW w:w="425" w:type="dxa"/>
            <w:vMerge w:val="restart"/>
            <w:tcBorders>
              <w:top w:val="single" w:sz="4" w:space="0" w:color="auto"/>
              <w:left w:val="single" w:sz="4" w:space="0" w:color="auto"/>
              <w:bottom w:val="single" w:sz="4" w:space="0" w:color="auto"/>
              <w:right w:val="single" w:sz="4" w:space="0" w:color="auto"/>
            </w:tcBorders>
            <w:hideMark/>
          </w:tcPr>
          <w:p w:rsidR="001B6C8B" w:rsidRDefault="001B6C8B">
            <w:pPr>
              <w:pStyle w:val="a7"/>
              <w:autoSpaceDE w:val="0"/>
              <w:autoSpaceDN w:val="0"/>
              <w:adjustRightInd w:val="0"/>
              <w:spacing w:before="0" w:beforeAutospacing="0" w:after="0" w:afterAutospacing="0" w:line="276" w:lineRule="auto"/>
              <w:jc w:val="center"/>
              <w:rPr>
                <w:sz w:val="22"/>
                <w:szCs w:val="22"/>
              </w:rPr>
            </w:pPr>
            <w:r>
              <w:rPr>
                <w:sz w:val="22"/>
                <w:szCs w:val="22"/>
              </w:rPr>
              <w:t>Ед.</w:t>
            </w:r>
          </w:p>
          <w:p w:rsidR="001B6C8B" w:rsidRDefault="001B6C8B">
            <w:pPr>
              <w:pStyle w:val="a7"/>
              <w:autoSpaceDE w:val="0"/>
              <w:autoSpaceDN w:val="0"/>
              <w:adjustRightInd w:val="0"/>
              <w:spacing w:before="0" w:beforeAutospacing="0" w:after="0" w:afterAutospacing="0" w:line="276" w:lineRule="auto"/>
              <w:jc w:val="center"/>
              <w:rPr>
                <w:sz w:val="22"/>
                <w:szCs w:val="22"/>
              </w:rPr>
            </w:pPr>
            <w:r>
              <w:rPr>
                <w:sz w:val="22"/>
                <w:szCs w:val="22"/>
              </w:rPr>
              <w:t>Изм.</w:t>
            </w:r>
          </w:p>
        </w:tc>
        <w:tc>
          <w:tcPr>
            <w:tcW w:w="993" w:type="dxa"/>
            <w:vMerge w:val="restart"/>
            <w:tcBorders>
              <w:top w:val="single" w:sz="4" w:space="0" w:color="auto"/>
              <w:left w:val="single" w:sz="4" w:space="0" w:color="auto"/>
              <w:bottom w:val="single" w:sz="4" w:space="0" w:color="auto"/>
              <w:right w:val="single" w:sz="4" w:space="0" w:color="auto"/>
            </w:tcBorders>
            <w:hideMark/>
          </w:tcPr>
          <w:p w:rsidR="001B6C8B" w:rsidRDefault="001B6C8B">
            <w:pPr>
              <w:autoSpaceDE w:val="0"/>
              <w:autoSpaceDN w:val="0"/>
              <w:adjustRightInd w:val="0"/>
              <w:jc w:val="center"/>
              <w:rPr>
                <w:rFonts w:ascii="Times New Roman" w:hAnsi="Times New Roman" w:cs="Times New Roman"/>
              </w:rPr>
            </w:pPr>
            <w:r>
              <w:rPr>
                <w:rFonts w:ascii="Times New Roman" w:hAnsi="Times New Roman" w:cs="Times New Roman"/>
              </w:rPr>
              <w:t>Количество поставляемых товаров</w:t>
            </w:r>
          </w:p>
        </w:tc>
        <w:tc>
          <w:tcPr>
            <w:tcW w:w="1559" w:type="dxa"/>
            <w:tcBorders>
              <w:top w:val="single" w:sz="4" w:space="0" w:color="auto"/>
              <w:left w:val="single" w:sz="4" w:space="0" w:color="auto"/>
              <w:bottom w:val="single" w:sz="4" w:space="0" w:color="auto"/>
              <w:right w:val="single" w:sz="4" w:space="0" w:color="auto"/>
            </w:tcBorders>
            <w:hideMark/>
          </w:tcPr>
          <w:p w:rsidR="001B6C8B" w:rsidRDefault="001B6C8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Номер заявки</w:t>
            </w:r>
          </w:p>
        </w:tc>
      </w:tr>
      <w:tr w:rsidR="001B6C8B" w:rsidTr="001B6C8B">
        <w:trPr>
          <w:trHeight w:val="70"/>
        </w:trPr>
        <w:tc>
          <w:tcPr>
            <w:tcW w:w="5353" w:type="dxa"/>
            <w:vMerge/>
            <w:tcBorders>
              <w:top w:val="single" w:sz="4" w:space="0" w:color="auto"/>
              <w:left w:val="single" w:sz="4" w:space="0" w:color="auto"/>
              <w:bottom w:val="single" w:sz="4" w:space="0" w:color="auto"/>
              <w:right w:val="single" w:sz="4" w:space="0" w:color="auto"/>
            </w:tcBorders>
            <w:vAlign w:val="center"/>
            <w:hideMark/>
          </w:tcPr>
          <w:p w:rsidR="001B6C8B" w:rsidRDefault="001B6C8B">
            <w:pPr>
              <w:spacing w:after="0" w:line="240" w:lineRule="auto"/>
              <w:rPr>
                <w:rFonts w:ascii="Times New Roman" w:hAnsi="Times New Roman" w:cs="Times New Roman"/>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1B6C8B" w:rsidRDefault="001B6C8B">
            <w:pPr>
              <w:spacing w:after="0" w:line="240" w:lineRule="auto"/>
              <w:rPr>
                <w:rFonts w:ascii="Times New Roman" w:hAnsi="Times New Roman" w:cs="Times New Roman"/>
                <w:b/>
                <w:sz w:val="20"/>
                <w:szCs w:val="2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1B6C8B" w:rsidRDefault="001B6C8B">
            <w:pPr>
              <w:spacing w:after="0" w:line="240" w:lineRule="auto"/>
              <w:rPr>
                <w:rFonts w:ascii="Times New Roman" w:hAnsi="Times New Roman" w:cs="Times New Roman"/>
                <w:b/>
                <w:sz w:val="20"/>
                <w:szCs w:val="20"/>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1B6C8B" w:rsidRDefault="001B6C8B">
            <w:pPr>
              <w:spacing w:after="0" w:line="240" w:lineRule="auto"/>
              <w:rPr>
                <w:rFonts w:ascii="Times New Roman" w:eastAsia="Times New Roman" w:hAnsi="Times New Roman" w:cs="Times New Roman"/>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1B6C8B" w:rsidRDefault="001B6C8B">
            <w:pPr>
              <w:spacing w:after="0" w:line="240" w:lineRule="auto"/>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hideMark/>
          </w:tcPr>
          <w:p w:rsidR="001B6C8B" w:rsidRDefault="001B6C8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Заявка 1</w:t>
            </w:r>
          </w:p>
        </w:tc>
      </w:tr>
      <w:tr w:rsidR="001B6C8B" w:rsidTr="001B6C8B">
        <w:trPr>
          <w:trHeight w:val="4643"/>
        </w:trPr>
        <w:tc>
          <w:tcPr>
            <w:tcW w:w="5353" w:type="dxa"/>
            <w:tcBorders>
              <w:top w:val="single" w:sz="4" w:space="0" w:color="auto"/>
              <w:left w:val="single" w:sz="4" w:space="0" w:color="auto"/>
              <w:bottom w:val="single" w:sz="4" w:space="0" w:color="auto"/>
              <w:right w:val="single" w:sz="4" w:space="0" w:color="auto"/>
            </w:tcBorders>
            <w:hideMark/>
          </w:tcPr>
          <w:p w:rsidR="001B6C8B" w:rsidRPr="001B6C8B" w:rsidRDefault="001B6C8B" w:rsidP="001B6C8B">
            <w:pPr>
              <w:tabs>
                <w:tab w:val="left" w:pos="-1620"/>
                <w:tab w:val="num" w:pos="432"/>
              </w:tabs>
              <w:spacing w:after="0" w:line="240" w:lineRule="auto"/>
              <w:jc w:val="both"/>
              <w:rPr>
                <w:rFonts w:ascii="Times New Roman" w:eastAsia="Times New Roman" w:hAnsi="Times New Roman" w:cs="Times New Roman"/>
                <w:sz w:val="16"/>
                <w:szCs w:val="16"/>
              </w:rPr>
            </w:pPr>
            <w:r w:rsidRPr="001B6C8B">
              <w:rPr>
                <w:rFonts w:ascii="Times New Roman" w:eastAsia="Times New Roman" w:hAnsi="Times New Roman" w:cs="Times New Roman"/>
                <w:b/>
                <w:sz w:val="16"/>
                <w:szCs w:val="16"/>
              </w:rPr>
              <w:t>Первая часть</w:t>
            </w:r>
            <w:r w:rsidRPr="001B6C8B">
              <w:rPr>
                <w:rFonts w:ascii="Times New Roman" w:eastAsia="Times New Roman" w:hAnsi="Times New Roman" w:cs="Times New Roman"/>
                <w:sz w:val="16"/>
                <w:szCs w:val="16"/>
              </w:rPr>
              <w:t xml:space="preserve"> заявки на участие в электронном аукционе должна содержать следующие сведения:</w:t>
            </w:r>
          </w:p>
          <w:p w:rsidR="001B6C8B" w:rsidRPr="001B6C8B" w:rsidRDefault="001B6C8B" w:rsidP="001B6C8B">
            <w:pPr>
              <w:spacing w:after="0" w:line="240" w:lineRule="auto"/>
              <w:ind w:firstLine="585"/>
              <w:jc w:val="both"/>
              <w:rPr>
                <w:rFonts w:ascii="Times New Roman" w:eastAsiaTheme="minorEastAsia" w:hAnsi="Times New Roman" w:cs="Times New Roman"/>
                <w:sz w:val="16"/>
                <w:szCs w:val="16"/>
              </w:rPr>
            </w:pPr>
            <w:r w:rsidRPr="001B6C8B">
              <w:rPr>
                <w:rFonts w:ascii="Times New Roman" w:hAnsi="Times New Roman" w:cs="Times New Roman"/>
                <w:sz w:val="16"/>
                <w:szCs w:val="16"/>
              </w:rPr>
              <w:t xml:space="preserve"> </w:t>
            </w:r>
            <w:proofErr w:type="gramStart"/>
            <w:r w:rsidRPr="001B6C8B">
              <w:rPr>
                <w:rFonts w:ascii="Times New Roman" w:hAnsi="Times New Roman" w:cs="Times New Roman"/>
                <w:sz w:val="16"/>
                <w:szCs w:val="16"/>
              </w:rPr>
              <w:t>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r w:rsidRPr="001B6C8B">
              <w:rPr>
                <w:rFonts w:ascii="Times New Roman" w:hAnsi="Times New Roman" w:cs="Times New Roman"/>
                <w:color w:val="FF0000"/>
                <w:sz w:val="16"/>
                <w:szCs w:val="16"/>
              </w:rPr>
              <w:t xml:space="preserve"> </w:t>
            </w:r>
            <w:r w:rsidRPr="001B6C8B">
              <w:rPr>
                <w:rFonts w:ascii="Times New Roman" w:hAnsi="Times New Roman" w:cs="Times New Roman"/>
                <w:sz w:val="16"/>
                <w:szCs w:val="16"/>
              </w:rPr>
              <w:t>наименование страны происхождения товара.</w:t>
            </w:r>
            <w:proofErr w:type="gramEnd"/>
          </w:p>
          <w:p w:rsidR="001B6C8B" w:rsidRPr="001B6C8B" w:rsidRDefault="001B6C8B" w:rsidP="001B6C8B">
            <w:pPr>
              <w:spacing w:after="0" w:line="240" w:lineRule="auto"/>
              <w:ind w:firstLine="585"/>
              <w:jc w:val="both"/>
              <w:rPr>
                <w:rFonts w:ascii="Times New Roman" w:hAnsi="Times New Roman" w:cs="Times New Roman"/>
                <w:sz w:val="16"/>
                <w:szCs w:val="16"/>
              </w:rPr>
            </w:pPr>
            <w:r w:rsidRPr="001B6C8B">
              <w:rPr>
                <w:rFonts w:ascii="Times New Roman" w:hAnsi="Times New Roman" w:cs="Times New Roman"/>
                <w:sz w:val="16"/>
                <w:szCs w:val="16"/>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1B6C8B" w:rsidRPr="001B6C8B" w:rsidRDefault="001B6C8B" w:rsidP="001B6C8B">
            <w:pPr>
              <w:autoSpaceDE w:val="0"/>
              <w:autoSpaceDN w:val="0"/>
              <w:adjustRightInd w:val="0"/>
              <w:spacing w:after="0" w:line="240" w:lineRule="auto"/>
              <w:ind w:firstLine="612"/>
              <w:jc w:val="both"/>
              <w:rPr>
                <w:rFonts w:ascii="Times New Roman" w:hAnsi="Times New Roman" w:cs="Times New Roman"/>
                <w:sz w:val="16"/>
                <w:szCs w:val="16"/>
              </w:rPr>
            </w:pPr>
            <w:r w:rsidRPr="001B6C8B">
              <w:rPr>
                <w:rFonts w:ascii="Times New Roman" w:hAnsi="Times New Roman" w:cs="Times New Roman"/>
                <w:sz w:val="16"/>
                <w:szCs w:val="16"/>
              </w:rPr>
              <w:t xml:space="preserve">*Наименование страны происхождения товаров указывается в соответствии с Общероссийским классификатором стран мира </w:t>
            </w:r>
            <w:proofErr w:type="gramStart"/>
            <w:r w:rsidRPr="001B6C8B">
              <w:rPr>
                <w:rFonts w:ascii="Times New Roman" w:hAnsi="Times New Roman" w:cs="Times New Roman"/>
                <w:sz w:val="16"/>
                <w:szCs w:val="16"/>
              </w:rPr>
              <w:t>ОК</w:t>
            </w:r>
            <w:proofErr w:type="gramEnd"/>
            <w:r w:rsidRPr="001B6C8B">
              <w:rPr>
                <w:rFonts w:ascii="Times New Roman" w:hAnsi="Times New Roman" w:cs="Times New Roman"/>
                <w:sz w:val="16"/>
                <w:szCs w:val="16"/>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w:t>
            </w:r>
          </w:p>
          <w:p w:rsidR="001B6C8B" w:rsidRPr="001B6C8B" w:rsidRDefault="001B6C8B" w:rsidP="001B6C8B">
            <w:pPr>
              <w:spacing w:after="0" w:line="240" w:lineRule="auto"/>
              <w:jc w:val="both"/>
              <w:rPr>
                <w:rFonts w:ascii="Times New Roman" w:hAnsi="Times New Roman" w:cs="Times New Roman"/>
                <w:sz w:val="16"/>
                <w:szCs w:val="16"/>
              </w:rPr>
            </w:pPr>
            <w:r w:rsidRPr="001B6C8B">
              <w:rPr>
                <w:rFonts w:ascii="Times New Roman" w:hAnsi="Times New Roman" w:cs="Times New Roman"/>
                <w:sz w:val="16"/>
                <w:szCs w:val="16"/>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tc>
        <w:tc>
          <w:tcPr>
            <w:tcW w:w="567" w:type="dxa"/>
            <w:tcBorders>
              <w:top w:val="single" w:sz="4" w:space="0" w:color="auto"/>
              <w:left w:val="single" w:sz="4" w:space="0" w:color="auto"/>
              <w:bottom w:val="single" w:sz="4" w:space="0" w:color="auto"/>
              <w:right w:val="single" w:sz="4" w:space="0" w:color="auto"/>
            </w:tcBorders>
            <w:hideMark/>
          </w:tcPr>
          <w:p w:rsidR="001B6C8B" w:rsidRDefault="001B6C8B" w:rsidP="001B6C8B">
            <w:pPr>
              <w:pStyle w:val="4"/>
              <w:numPr>
                <w:ilvl w:val="0"/>
                <w:numId w:val="0"/>
              </w:numPr>
              <w:tabs>
                <w:tab w:val="left" w:pos="708"/>
              </w:tabs>
              <w:spacing w:line="276" w:lineRule="auto"/>
              <w:ind w:left="-71"/>
              <w:jc w:val="center"/>
              <w:rPr>
                <w:sz w:val="20"/>
                <w:szCs w:val="20"/>
              </w:rPr>
            </w:pPr>
            <w:r>
              <w:rPr>
                <w:sz w:val="20"/>
                <w:szCs w:val="20"/>
              </w:rPr>
              <w:t>1</w:t>
            </w:r>
          </w:p>
        </w:tc>
        <w:tc>
          <w:tcPr>
            <w:tcW w:w="2410" w:type="dxa"/>
            <w:tcBorders>
              <w:top w:val="single" w:sz="4" w:space="0" w:color="auto"/>
              <w:left w:val="single" w:sz="4" w:space="0" w:color="auto"/>
              <w:bottom w:val="single" w:sz="4" w:space="0" w:color="auto"/>
              <w:right w:val="single" w:sz="4" w:space="0" w:color="auto"/>
            </w:tcBorders>
            <w:hideMark/>
          </w:tcPr>
          <w:p w:rsidR="001B6C8B" w:rsidRDefault="001B6C8B" w:rsidP="001B6C8B">
            <w:pPr>
              <w:spacing w:before="240" w:after="0"/>
              <w:jc w:val="both"/>
              <w:rPr>
                <w:rFonts w:ascii="Times New Roman" w:hAnsi="Times New Roman" w:cs="Times New Roman"/>
              </w:rPr>
            </w:pPr>
            <w:r>
              <w:rPr>
                <w:rFonts w:ascii="Times New Roman" w:hAnsi="Times New Roman" w:cs="Times New Roman"/>
              </w:rPr>
              <w:t xml:space="preserve">Сыр. Полутвердый. Изготовлен из коровьего молока, с содержанием жира 45,0±1,6 % (неизменное значение), без растительных добавок  в расфасовке весом  не менее 2,5 кг и не более 5 кг. Упаковка маркированная, без повреждений. ГОСТ 32260-2013, </w:t>
            </w:r>
            <w:proofErr w:type="gramStart"/>
            <w:r>
              <w:rPr>
                <w:rFonts w:ascii="Times New Roman" w:hAnsi="Times New Roman" w:cs="Times New Roman"/>
              </w:rPr>
              <w:t>ТР</w:t>
            </w:r>
            <w:proofErr w:type="gramEnd"/>
            <w:r>
              <w:rPr>
                <w:rFonts w:ascii="Times New Roman" w:hAnsi="Times New Roman" w:cs="Times New Roman"/>
              </w:rPr>
              <w:t xml:space="preserve"> ТС 033/2013</w:t>
            </w:r>
          </w:p>
        </w:tc>
        <w:tc>
          <w:tcPr>
            <w:tcW w:w="425" w:type="dxa"/>
            <w:tcBorders>
              <w:top w:val="single" w:sz="4" w:space="0" w:color="auto"/>
              <w:left w:val="single" w:sz="4" w:space="0" w:color="auto"/>
              <w:bottom w:val="single" w:sz="4" w:space="0" w:color="auto"/>
              <w:right w:val="single" w:sz="4" w:space="0" w:color="auto"/>
            </w:tcBorders>
            <w:hideMark/>
          </w:tcPr>
          <w:p w:rsidR="001B6C8B" w:rsidRDefault="001B6C8B" w:rsidP="001B6C8B">
            <w:pPr>
              <w:spacing w:after="0"/>
              <w:rPr>
                <w:rFonts w:ascii="Times New Roman" w:hAnsi="Times New Roman" w:cs="Times New Roman"/>
              </w:rPr>
            </w:pPr>
            <w:r>
              <w:rPr>
                <w:rFonts w:ascii="Times New Roman" w:hAnsi="Times New Roman" w:cs="Times New Roman"/>
              </w:rPr>
              <w:t>кг</w:t>
            </w:r>
          </w:p>
        </w:tc>
        <w:tc>
          <w:tcPr>
            <w:tcW w:w="993" w:type="dxa"/>
            <w:tcBorders>
              <w:top w:val="single" w:sz="4" w:space="0" w:color="auto"/>
              <w:left w:val="single" w:sz="4" w:space="0" w:color="auto"/>
              <w:bottom w:val="single" w:sz="4" w:space="0" w:color="auto"/>
              <w:right w:val="single" w:sz="4" w:space="0" w:color="auto"/>
            </w:tcBorders>
            <w:hideMark/>
          </w:tcPr>
          <w:p w:rsidR="001B6C8B" w:rsidRDefault="001B6C8B" w:rsidP="001B6C8B">
            <w:pPr>
              <w:spacing w:after="0"/>
              <w:jc w:val="center"/>
              <w:rPr>
                <w:rFonts w:ascii="Times New Roman" w:hAnsi="Times New Roman" w:cs="Times New Roman"/>
              </w:rPr>
            </w:pPr>
            <w:r>
              <w:rPr>
                <w:rFonts w:ascii="Times New Roman" w:hAnsi="Times New Roman" w:cs="Times New Roman"/>
              </w:rPr>
              <w:t>780</w:t>
            </w:r>
          </w:p>
        </w:tc>
        <w:tc>
          <w:tcPr>
            <w:tcW w:w="1559" w:type="dxa"/>
            <w:tcBorders>
              <w:top w:val="single" w:sz="4" w:space="0" w:color="auto"/>
              <w:left w:val="single" w:sz="4" w:space="0" w:color="auto"/>
              <w:bottom w:val="single" w:sz="4" w:space="0" w:color="auto"/>
              <w:right w:val="single" w:sz="4" w:space="0" w:color="auto"/>
            </w:tcBorders>
            <w:hideMark/>
          </w:tcPr>
          <w:p w:rsidR="001B6C8B" w:rsidRDefault="001B6C8B" w:rsidP="001B6C8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соответствует</w:t>
            </w:r>
          </w:p>
        </w:tc>
      </w:tr>
      <w:tr w:rsidR="001B6C8B" w:rsidTr="001B6C8B">
        <w:trPr>
          <w:trHeight w:val="908"/>
        </w:trPr>
        <w:tc>
          <w:tcPr>
            <w:tcW w:w="5353" w:type="dxa"/>
            <w:tcBorders>
              <w:top w:val="single" w:sz="4" w:space="0" w:color="auto"/>
              <w:left w:val="single" w:sz="4" w:space="0" w:color="auto"/>
              <w:bottom w:val="single" w:sz="4" w:space="0" w:color="auto"/>
              <w:right w:val="single" w:sz="4" w:space="0" w:color="auto"/>
            </w:tcBorders>
            <w:vAlign w:val="center"/>
            <w:hideMark/>
          </w:tcPr>
          <w:p w:rsidR="001B6C8B" w:rsidRPr="001B6C8B" w:rsidRDefault="001B6C8B" w:rsidP="001B6C8B">
            <w:pPr>
              <w:snapToGrid w:val="0"/>
              <w:spacing w:after="0" w:line="240" w:lineRule="auto"/>
              <w:rPr>
                <w:rFonts w:ascii="Times New Roman" w:hAnsi="Times New Roman" w:cs="Times New Roman"/>
                <w:b/>
                <w:sz w:val="16"/>
                <w:szCs w:val="16"/>
              </w:rPr>
            </w:pPr>
            <w:r w:rsidRPr="001B6C8B">
              <w:rPr>
                <w:rFonts w:ascii="Times New Roman" w:hAnsi="Times New Roman" w:cs="Times New Roman"/>
                <w:b/>
                <w:sz w:val="16"/>
                <w:szCs w:val="16"/>
              </w:rPr>
              <w:t>Вторая часть заявки на участие в электронном аукционе должна содержать следующие сведения:</w:t>
            </w: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rsidR="001B6C8B" w:rsidRDefault="001B6C8B" w:rsidP="001B6C8B">
            <w:pPr>
              <w:snapToGrid w:val="0"/>
              <w:spacing w:after="0" w:line="240" w:lineRule="auto"/>
              <w:ind w:left="-28"/>
              <w:jc w:val="center"/>
              <w:rPr>
                <w:rFonts w:ascii="Times New Roman" w:hAnsi="Times New Roman" w:cs="Times New Roman"/>
                <w:b/>
                <w:color w:val="000000"/>
              </w:rPr>
            </w:pPr>
            <w:r>
              <w:rPr>
                <w:rFonts w:ascii="Times New Roman" w:hAnsi="Times New Roman" w:cs="Times New Roman"/>
                <w:b/>
                <w:color w:val="000000"/>
              </w:rPr>
              <w:t>Обязательные требования</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1B6C8B" w:rsidRDefault="001B6C8B" w:rsidP="001B6C8B">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Общество с ограниченной ответственностью "АГРООПТ"</w:t>
            </w:r>
          </w:p>
          <w:p w:rsidR="001B6C8B" w:rsidRDefault="001B6C8B" w:rsidP="001B6C8B">
            <w:pPr>
              <w:spacing w:after="0" w:line="240" w:lineRule="auto"/>
              <w:jc w:val="center"/>
              <w:rPr>
                <w:rFonts w:ascii="Times New Roman" w:hAnsi="Times New Roman" w:cs="Times New Roman"/>
                <w:b/>
                <w:color w:val="000000"/>
                <w:sz w:val="20"/>
                <w:szCs w:val="20"/>
              </w:rPr>
            </w:pPr>
            <w:r>
              <w:rPr>
                <w:rFonts w:ascii="Times New Roman" w:hAnsi="Times New Roman" w:cs="Times New Roman"/>
                <w:bCs/>
                <w:color w:val="000000"/>
                <w:sz w:val="20"/>
                <w:szCs w:val="20"/>
              </w:rPr>
              <w:t>г</w:t>
            </w:r>
            <w:r>
              <w:rPr>
                <w:rFonts w:ascii="Times New Roman" w:hAnsi="Times New Roman" w:cs="Times New Roman"/>
                <w:bCs/>
                <w:color w:val="000000"/>
                <w:sz w:val="18"/>
                <w:szCs w:val="18"/>
              </w:rPr>
              <w:t>. Екатеринбург</w:t>
            </w:r>
          </w:p>
        </w:tc>
      </w:tr>
      <w:tr w:rsidR="001B6C8B" w:rsidTr="001B6C8B">
        <w:tc>
          <w:tcPr>
            <w:tcW w:w="5353" w:type="dxa"/>
            <w:tcBorders>
              <w:top w:val="single" w:sz="4" w:space="0" w:color="auto"/>
              <w:left w:val="single" w:sz="4" w:space="0" w:color="auto"/>
              <w:bottom w:val="single" w:sz="4" w:space="0" w:color="auto"/>
              <w:right w:val="single" w:sz="4" w:space="0" w:color="auto"/>
            </w:tcBorders>
            <w:hideMark/>
          </w:tcPr>
          <w:p w:rsidR="001B6C8B" w:rsidRPr="001B6C8B" w:rsidRDefault="001B6C8B" w:rsidP="001B6C8B">
            <w:pPr>
              <w:suppressAutoHyphens/>
              <w:snapToGrid w:val="0"/>
              <w:spacing w:after="0" w:line="240" w:lineRule="auto"/>
              <w:ind w:left="33"/>
              <w:rPr>
                <w:rFonts w:ascii="Times New Roman" w:eastAsia="Times New Roman" w:hAnsi="Times New Roman" w:cs="Times New Roman"/>
                <w:sz w:val="16"/>
                <w:szCs w:val="16"/>
              </w:rPr>
            </w:pPr>
            <w:r w:rsidRPr="001B6C8B">
              <w:rPr>
                <w:rFonts w:ascii="Times New Roman" w:hAnsi="Times New Roman" w:cs="Times New Roman"/>
                <w:sz w:val="16"/>
                <w:szCs w:val="16"/>
              </w:rPr>
              <w:t>1.</w:t>
            </w:r>
            <w:r w:rsidRPr="001B6C8B">
              <w:rPr>
                <w:rFonts w:ascii="Times New Roman" w:eastAsia="Times New Roman" w:hAnsi="Times New Roman" w:cs="Times New Roman"/>
                <w:sz w:val="16"/>
                <w:szCs w:val="16"/>
              </w:rPr>
              <w:t xml:space="preserve"> </w:t>
            </w:r>
            <w:proofErr w:type="spellStart"/>
            <w:r w:rsidRPr="001B6C8B">
              <w:rPr>
                <w:rFonts w:ascii="Times New Roman" w:eastAsia="Times New Roman" w:hAnsi="Times New Roman" w:cs="Times New Roman"/>
                <w:sz w:val="16"/>
                <w:szCs w:val="16"/>
              </w:rPr>
              <w:t>Непроведение</w:t>
            </w:r>
            <w:proofErr w:type="spellEnd"/>
            <w:r w:rsidRPr="001B6C8B">
              <w:rPr>
                <w:rFonts w:ascii="Times New Roman" w:eastAsia="Times New Roman" w:hAnsi="Times New Roman" w:cs="Times New Roman"/>
                <w:sz w:val="16"/>
                <w:szCs w:val="16"/>
              </w:rPr>
              <w:t xml:space="preserve"> ликвидации участника </w:t>
            </w:r>
            <w:r w:rsidRPr="001B6C8B">
              <w:rPr>
                <w:rFonts w:ascii="Times New Roman" w:eastAsia="Times New Roman" w:hAnsi="Times New Roman" w:cs="Times New Roman"/>
                <w:bCs/>
                <w:sz w:val="16"/>
                <w:szCs w:val="16"/>
              </w:rPr>
              <w:t>закупки -</w:t>
            </w:r>
            <w:r w:rsidRPr="001B6C8B">
              <w:rPr>
                <w:rFonts w:ascii="Times New Roman" w:eastAsia="Times New Roman" w:hAnsi="Times New Roman" w:cs="Times New Roman"/>
                <w:sz w:val="16"/>
                <w:szCs w:val="16"/>
              </w:rPr>
              <w:t xml:space="preserve"> юридического лица и отсутствие решения арбитражного суда о признании участника </w:t>
            </w:r>
            <w:r w:rsidRPr="001B6C8B">
              <w:rPr>
                <w:rFonts w:ascii="Times New Roman" w:eastAsia="Times New Roman" w:hAnsi="Times New Roman" w:cs="Times New Roman"/>
                <w:bCs/>
                <w:sz w:val="16"/>
                <w:szCs w:val="16"/>
              </w:rPr>
              <w:t>закупки</w:t>
            </w:r>
            <w:r w:rsidRPr="001B6C8B">
              <w:rPr>
                <w:rFonts w:ascii="Times New Roman" w:eastAsia="Times New Roman" w:hAnsi="Times New Roman" w:cs="Times New Roman"/>
                <w:sz w:val="16"/>
                <w:szCs w:val="16"/>
              </w:rPr>
              <w:t xml:space="preserve"> - юридического лица, индивидуального предпринимателя </w:t>
            </w:r>
            <w:r w:rsidRPr="001B6C8B">
              <w:rPr>
                <w:rFonts w:ascii="Times New Roman" w:eastAsia="Times New Roman" w:hAnsi="Times New Roman" w:cs="Times New Roman"/>
                <w:bCs/>
                <w:sz w:val="16"/>
                <w:szCs w:val="16"/>
              </w:rPr>
              <w:t>несостоятельным (</w:t>
            </w:r>
            <w:r w:rsidRPr="001B6C8B">
              <w:rPr>
                <w:rFonts w:ascii="Times New Roman" w:eastAsia="Times New Roman" w:hAnsi="Times New Roman" w:cs="Times New Roman"/>
                <w:sz w:val="16"/>
                <w:szCs w:val="16"/>
              </w:rPr>
              <w:t>банкротом</w:t>
            </w:r>
            <w:r w:rsidRPr="001B6C8B">
              <w:rPr>
                <w:rFonts w:ascii="Times New Roman" w:eastAsia="Times New Roman" w:hAnsi="Times New Roman" w:cs="Times New Roman"/>
                <w:bCs/>
                <w:sz w:val="16"/>
                <w:szCs w:val="16"/>
              </w:rPr>
              <w:t>)</w:t>
            </w:r>
            <w:r w:rsidRPr="001B6C8B">
              <w:rPr>
                <w:rFonts w:ascii="Times New Roman" w:eastAsia="Times New Roman" w:hAnsi="Times New Roman" w:cs="Times New Roman"/>
                <w:sz w:val="16"/>
                <w:szCs w:val="16"/>
              </w:rPr>
              <w:t xml:space="preserve"> и об открытии конкурсного производства;</w:t>
            </w: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rsidR="001B6C8B" w:rsidRDefault="001B6C8B" w:rsidP="001B6C8B">
            <w:pPr>
              <w:snapToGrid w:val="0"/>
              <w:spacing w:after="0"/>
              <w:jc w:val="center"/>
              <w:rPr>
                <w:rFonts w:ascii="Times New Roman" w:hAnsi="Times New Roman" w:cs="Times New Roman"/>
              </w:rPr>
            </w:pPr>
            <w:r>
              <w:rPr>
                <w:rFonts w:ascii="Times New Roman" w:hAnsi="Times New Roman" w:cs="Times New Roman"/>
              </w:rPr>
              <w:t>декларация</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1B6C8B" w:rsidRDefault="001B6C8B" w:rsidP="001B6C8B">
            <w:pPr>
              <w:snapToGri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информация </w:t>
            </w:r>
          </w:p>
          <w:p w:rsidR="001B6C8B" w:rsidRDefault="001B6C8B" w:rsidP="001B6C8B">
            <w:pPr>
              <w:snapToGri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продекларирована</w:t>
            </w:r>
          </w:p>
        </w:tc>
      </w:tr>
      <w:tr w:rsidR="001B6C8B" w:rsidTr="001B6C8B">
        <w:tc>
          <w:tcPr>
            <w:tcW w:w="5353" w:type="dxa"/>
            <w:tcBorders>
              <w:top w:val="single" w:sz="4" w:space="0" w:color="auto"/>
              <w:left w:val="single" w:sz="4" w:space="0" w:color="auto"/>
              <w:bottom w:val="single" w:sz="4" w:space="0" w:color="auto"/>
              <w:right w:val="single" w:sz="4" w:space="0" w:color="auto"/>
            </w:tcBorders>
            <w:hideMark/>
          </w:tcPr>
          <w:p w:rsidR="001B6C8B" w:rsidRPr="001B6C8B" w:rsidRDefault="001B6C8B" w:rsidP="001B6C8B">
            <w:pPr>
              <w:snapToGrid w:val="0"/>
              <w:spacing w:after="0" w:line="240" w:lineRule="auto"/>
              <w:ind w:left="142" w:right="120"/>
              <w:jc w:val="both"/>
              <w:rPr>
                <w:rFonts w:ascii="Times New Roman" w:hAnsi="Times New Roman" w:cs="Times New Roman"/>
                <w:sz w:val="16"/>
                <w:szCs w:val="16"/>
              </w:rPr>
            </w:pPr>
            <w:r w:rsidRPr="001B6C8B">
              <w:rPr>
                <w:rFonts w:ascii="Times New Roman" w:hAnsi="Times New Roman" w:cs="Times New Roman"/>
                <w:sz w:val="16"/>
                <w:szCs w:val="16"/>
              </w:rPr>
              <w:t xml:space="preserve">2. </w:t>
            </w:r>
            <w:proofErr w:type="spellStart"/>
            <w:r w:rsidRPr="001B6C8B">
              <w:rPr>
                <w:rFonts w:ascii="Times New Roman" w:eastAsia="Times New Roman" w:hAnsi="Times New Roman" w:cs="Times New Roman"/>
                <w:sz w:val="16"/>
                <w:szCs w:val="16"/>
              </w:rPr>
              <w:t>Неприостановление</w:t>
            </w:r>
            <w:proofErr w:type="spellEnd"/>
            <w:r w:rsidRPr="001B6C8B">
              <w:rPr>
                <w:rFonts w:ascii="Times New Roman" w:eastAsia="Times New Roman" w:hAnsi="Times New Roman" w:cs="Times New Roman"/>
                <w:sz w:val="16"/>
                <w:szCs w:val="16"/>
              </w:rPr>
              <w:t xml:space="preserve"> деятельности участника </w:t>
            </w:r>
            <w:r w:rsidRPr="001B6C8B">
              <w:rPr>
                <w:rFonts w:ascii="Times New Roman" w:eastAsia="Times New Roman" w:hAnsi="Times New Roman" w:cs="Times New Roman"/>
                <w:bCs/>
                <w:sz w:val="16"/>
                <w:szCs w:val="16"/>
              </w:rPr>
              <w:t>закупки</w:t>
            </w:r>
            <w:r w:rsidRPr="001B6C8B">
              <w:rPr>
                <w:rFonts w:ascii="Times New Roman" w:eastAsia="Times New Roman" w:hAnsi="Times New Roman" w:cs="Times New Roman"/>
                <w:sz w:val="16"/>
                <w:szCs w:val="16"/>
              </w:rPr>
              <w:t xml:space="preserve"> в порядке, </w:t>
            </w:r>
            <w:r w:rsidRPr="001B6C8B">
              <w:rPr>
                <w:rFonts w:ascii="Times New Roman" w:eastAsia="Times New Roman" w:hAnsi="Times New Roman" w:cs="Times New Roman"/>
                <w:bCs/>
                <w:sz w:val="16"/>
                <w:szCs w:val="16"/>
              </w:rPr>
              <w:t>установленном</w:t>
            </w:r>
            <w:r w:rsidRPr="001B6C8B">
              <w:rPr>
                <w:rFonts w:ascii="Times New Roman" w:eastAsia="Times New Roman" w:hAnsi="Times New Roman" w:cs="Times New Roman"/>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rsidR="001B6C8B" w:rsidRDefault="001B6C8B" w:rsidP="001B6C8B">
            <w:pPr>
              <w:snapToGrid w:val="0"/>
              <w:spacing w:after="0"/>
              <w:jc w:val="center"/>
              <w:rPr>
                <w:rFonts w:ascii="Times New Roman" w:hAnsi="Times New Roman" w:cs="Times New Roman"/>
              </w:rPr>
            </w:pPr>
            <w:r>
              <w:rPr>
                <w:rFonts w:ascii="Times New Roman" w:hAnsi="Times New Roman" w:cs="Times New Roman"/>
              </w:rPr>
              <w:t>декларация</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1B6C8B" w:rsidRDefault="001B6C8B" w:rsidP="001B6C8B">
            <w:pPr>
              <w:snapToGri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информация </w:t>
            </w:r>
          </w:p>
          <w:p w:rsidR="001B6C8B" w:rsidRDefault="001B6C8B" w:rsidP="001B6C8B">
            <w:pPr>
              <w:snapToGri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продекларирована</w:t>
            </w:r>
          </w:p>
        </w:tc>
      </w:tr>
      <w:tr w:rsidR="001B6C8B" w:rsidTr="001B6C8B">
        <w:tc>
          <w:tcPr>
            <w:tcW w:w="5353" w:type="dxa"/>
            <w:tcBorders>
              <w:top w:val="single" w:sz="4" w:space="0" w:color="auto"/>
              <w:left w:val="single" w:sz="4" w:space="0" w:color="auto"/>
              <w:bottom w:val="single" w:sz="4" w:space="0" w:color="auto"/>
              <w:right w:val="single" w:sz="4" w:space="0" w:color="auto"/>
            </w:tcBorders>
            <w:hideMark/>
          </w:tcPr>
          <w:p w:rsidR="001B6C8B" w:rsidRPr="001B6C8B" w:rsidRDefault="001B6C8B" w:rsidP="001B6C8B">
            <w:pPr>
              <w:snapToGrid w:val="0"/>
              <w:spacing w:after="0" w:line="240" w:lineRule="auto"/>
              <w:ind w:left="142" w:right="120"/>
              <w:jc w:val="both"/>
              <w:rPr>
                <w:rFonts w:ascii="Times New Roman" w:hAnsi="Times New Roman" w:cs="Times New Roman"/>
                <w:sz w:val="16"/>
                <w:szCs w:val="16"/>
              </w:rPr>
            </w:pPr>
            <w:r w:rsidRPr="001B6C8B">
              <w:rPr>
                <w:rFonts w:ascii="Times New Roman" w:hAnsi="Times New Roman" w:cs="Times New Roman"/>
                <w:sz w:val="16"/>
                <w:szCs w:val="16"/>
              </w:rPr>
              <w:t xml:space="preserve">3. </w:t>
            </w:r>
            <w:proofErr w:type="gramStart"/>
            <w:r w:rsidRPr="001B6C8B">
              <w:rPr>
                <w:rFonts w:ascii="Times New Roman" w:eastAsia="Times New Roman" w:hAnsi="Times New Roman" w:cs="Times New Roman"/>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B6C8B">
              <w:rPr>
                <w:rFonts w:ascii="Times New Roman" w:eastAsia="Times New Roman" w:hAnsi="Times New Roman" w:cs="Times New Roman"/>
                <w:sz w:val="16"/>
                <w:szCs w:val="16"/>
              </w:rPr>
              <w:t xml:space="preserve"> </w:t>
            </w:r>
            <w:proofErr w:type="gramStart"/>
            <w:r w:rsidRPr="001B6C8B">
              <w:rPr>
                <w:rFonts w:ascii="Times New Roman" w:eastAsia="Times New Roman" w:hAnsi="Times New Roman" w:cs="Times New Roman"/>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1B6C8B">
              <w:rPr>
                <w:rFonts w:ascii="Times New Roman" w:eastAsia="Times New Roman" w:hAnsi="Times New Roman" w:cs="Times New Roman"/>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B6C8B">
              <w:rPr>
                <w:rFonts w:ascii="Times New Roman" w:eastAsia="Times New Roman" w:hAnsi="Times New Roman" w:cs="Times New Roman"/>
                <w:sz w:val="16"/>
                <w:szCs w:val="16"/>
              </w:rPr>
              <w:t>указанных</w:t>
            </w:r>
            <w:proofErr w:type="gramEnd"/>
            <w:r w:rsidRPr="001B6C8B">
              <w:rPr>
                <w:rFonts w:ascii="Times New Roman" w:eastAsia="Times New Roman" w:hAnsi="Times New Roman" w:cs="Times New Roman"/>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rsidR="001B6C8B" w:rsidRDefault="001B6C8B" w:rsidP="001B6C8B">
            <w:pPr>
              <w:snapToGrid w:val="0"/>
              <w:spacing w:after="0"/>
              <w:jc w:val="center"/>
              <w:rPr>
                <w:rFonts w:ascii="Times New Roman" w:hAnsi="Times New Roman" w:cs="Times New Roman"/>
              </w:rPr>
            </w:pPr>
            <w:r>
              <w:rPr>
                <w:rFonts w:ascii="Times New Roman" w:hAnsi="Times New Roman" w:cs="Times New Roman"/>
              </w:rPr>
              <w:t>декларация</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1B6C8B" w:rsidRDefault="001B6C8B" w:rsidP="001B6C8B">
            <w:pPr>
              <w:snapToGri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информация </w:t>
            </w:r>
          </w:p>
          <w:p w:rsidR="001B6C8B" w:rsidRDefault="001B6C8B" w:rsidP="001B6C8B">
            <w:pPr>
              <w:snapToGri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продекларирована</w:t>
            </w:r>
          </w:p>
        </w:tc>
      </w:tr>
      <w:tr w:rsidR="001B6C8B" w:rsidTr="001B6C8B">
        <w:tc>
          <w:tcPr>
            <w:tcW w:w="5353" w:type="dxa"/>
            <w:tcBorders>
              <w:top w:val="single" w:sz="4" w:space="0" w:color="auto"/>
              <w:left w:val="single" w:sz="4" w:space="0" w:color="auto"/>
              <w:bottom w:val="single" w:sz="4" w:space="0" w:color="auto"/>
              <w:right w:val="single" w:sz="4" w:space="0" w:color="auto"/>
            </w:tcBorders>
            <w:hideMark/>
          </w:tcPr>
          <w:p w:rsidR="001B6C8B" w:rsidRPr="001B6C8B" w:rsidRDefault="001B6C8B" w:rsidP="001B6C8B">
            <w:pPr>
              <w:snapToGrid w:val="0"/>
              <w:spacing w:after="0" w:line="240" w:lineRule="auto"/>
              <w:ind w:left="142" w:right="120"/>
              <w:jc w:val="both"/>
              <w:rPr>
                <w:rFonts w:ascii="Times New Roman" w:hAnsi="Times New Roman" w:cs="Times New Roman"/>
                <w:sz w:val="16"/>
                <w:szCs w:val="16"/>
              </w:rPr>
            </w:pPr>
            <w:r w:rsidRPr="001B6C8B">
              <w:rPr>
                <w:rFonts w:ascii="Times New Roman" w:hAnsi="Times New Roman" w:cs="Times New Roman"/>
                <w:sz w:val="16"/>
                <w:szCs w:val="16"/>
              </w:rPr>
              <w:t xml:space="preserve">4. </w:t>
            </w:r>
            <w:proofErr w:type="gramStart"/>
            <w:r w:rsidRPr="001B6C8B">
              <w:rPr>
                <w:rFonts w:ascii="Times New Roman" w:eastAsia="Times New Roman" w:hAnsi="Times New Roman" w:cs="Times New Roman"/>
                <w:sz w:val="16"/>
                <w:szCs w:val="16"/>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w:t>
            </w:r>
            <w:r w:rsidRPr="001B6C8B">
              <w:rPr>
                <w:rFonts w:ascii="Times New Roman" w:eastAsia="Times New Roman" w:hAnsi="Times New Roman" w:cs="Times New Roman"/>
                <w:sz w:val="16"/>
                <w:szCs w:val="16"/>
              </w:rPr>
              <w:lastRenderedPageBreak/>
              <w:t>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B6C8B">
              <w:rPr>
                <w:rFonts w:ascii="Times New Roman" w:eastAsia="Times New Roman" w:hAnsi="Times New Roman" w:cs="Times New Roman"/>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rsidR="001B6C8B" w:rsidRDefault="001B6C8B" w:rsidP="001B6C8B">
            <w:pPr>
              <w:snapToGrid w:val="0"/>
              <w:spacing w:after="0"/>
              <w:jc w:val="center"/>
              <w:rPr>
                <w:rFonts w:ascii="Times New Roman" w:hAnsi="Times New Roman" w:cs="Times New Roman"/>
                <w:sz w:val="20"/>
                <w:szCs w:val="20"/>
              </w:rPr>
            </w:pPr>
            <w:r>
              <w:rPr>
                <w:rFonts w:ascii="Times New Roman" w:hAnsi="Times New Roman" w:cs="Times New Roman"/>
                <w:sz w:val="20"/>
                <w:szCs w:val="20"/>
              </w:rPr>
              <w:lastRenderedPageBreak/>
              <w:t>декларация</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1B6C8B" w:rsidRDefault="001B6C8B" w:rsidP="001B6C8B">
            <w:pPr>
              <w:snapToGri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информация </w:t>
            </w:r>
          </w:p>
          <w:p w:rsidR="001B6C8B" w:rsidRDefault="001B6C8B" w:rsidP="001B6C8B">
            <w:pPr>
              <w:snapToGri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продекларирована</w:t>
            </w:r>
          </w:p>
        </w:tc>
      </w:tr>
      <w:tr w:rsidR="001B6C8B" w:rsidTr="001B6C8B">
        <w:tc>
          <w:tcPr>
            <w:tcW w:w="5353" w:type="dxa"/>
            <w:tcBorders>
              <w:top w:val="single" w:sz="4" w:space="0" w:color="auto"/>
              <w:left w:val="single" w:sz="4" w:space="0" w:color="auto"/>
              <w:bottom w:val="single" w:sz="4" w:space="0" w:color="auto"/>
              <w:right w:val="single" w:sz="4" w:space="0" w:color="auto"/>
            </w:tcBorders>
            <w:hideMark/>
          </w:tcPr>
          <w:p w:rsidR="001B6C8B" w:rsidRPr="001B6C8B" w:rsidRDefault="001B6C8B" w:rsidP="001B6C8B">
            <w:pPr>
              <w:snapToGrid w:val="0"/>
              <w:spacing w:after="0" w:line="240" w:lineRule="auto"/>
              <w:ind w:left="142" w:right="120"/>
              <w:jc w:val="both"/>
              <w:rPr>
                <w:rFonts w:ascii="Times New Roman" w:hAnsi="Times New Roman" w:cs="Times New Roman"/>
                <w:sz w:val="16"/>
                <w:szCs w:val="16"/>
              </w:rPr>
            </w:pPr>
            <w:r w:rsidRPr="001B6C8B">
              <w:rPr>
                <w:rFonts w:ascii="Times New Roman" w:hAnsi="Times New Roman" w:cs="Times New Roman"/>
                <w:sz w:val="16"/>
                <w:szCs w:val="16"/>
              </w:rPr>
              <w:lastRenderedPageBreak/>
              <w:t xml:space="preserve">5. </w:t>
            </w:r>
            <w:r w:rsidRPr="001B6C8B">
              <w:rPr>
                <w:rFonts w:ascii="Times New Roman" w:eastAsia="Times New Roman" w:hAnsi="Times New Roman" w:cs="Times New Roman"/>
                <w:sz w:val="16"/>
                <w:szCs w:val="16"/>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rsidR="001B6C8B" w:rsidRDefault="001B6C8B" w:rsidP="001B6C8B">
            <w:pPr>
              <w:snapToGrid w:val="0"/>
              <w:spacing w:after="0"/>
              <w:jc w:val="center"/>
              <w:rPr>
                <w:rFonts w:ascii="Times New Roman" w:hAnsi="Times New Roman" w:cs="Times New Roman"/>
                <w:sz w:val="20"/>
                <w:szCs w:val="20"/>
              </w:rPr>
            </w:pPr>
            <w:r>
              <w:rPr>
                <w:rFonts w:ascii="Times New Roman" w:hAnsi="Times New Roman" w:cs="Times New Roman"/>
                <w:sz w:val="20"/>
                <w:szCs w:val="20"/>
              </w:rPr>
              <w:t>декларация</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1B6C8B" w:rsidRDefault="001B6C8B" w:rsidP="001B6C8B">
            <w:pPr>
              <w:snapToGri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информация </w:t>
            </w:r>
          </w:p>
          <w:p w:rsidR="001B6C8B" w:rsidRDefault="001B6C8B" w:rsidP="001B6C8B">
            <w:pPr>
              <w:snapToGri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продекларирована</w:t>
            </w:r>
          </w:p>
        </w:tc>
      </w:tr>
      <w:tr w:rsidR="001B6C8B" w:rsidTr="001B6C8B">
        <w:tc>
          <w:tcPr>
            <w:tcW w:w="5353" w:type="dxa"/>
            <w:tcBorders>
              <w:top w:val="single" w:sz="4" w:space="0" w:color="auto"/>
              <w:left w:val="single" w:sz="4" w:space="0" w:color="auto"/>
              <w:bottom w:val="single" w:sz="4" w:space="0" w:color="auto"/>
              <w:right w:val="single" w:sz="4" w:space="0" w:color="auto"/>
            </w:tcBorders>
            <w:hideMark/>
          </w:tcPr>
          <w:p w:rsidR="001B6C8B" w:rsidRPr="001B6C8B" w:rsidRDefault="001B6C8B" w:rsidP="001B6C8B">
            <w:pPr>
              <w:snapToGrid w:val="0"/>
              <w:spacing w:after="0" w:line="240" w:lineRule="auto"/>
              <w:ind w:left="142" w:right="120"/>
              <w:jc w:val="both"/>
              <w:rPr>
                <w:rFonts w:ascii="Times New Roman" w:hAnsi="Times New Roman" w:cs="Times New Roman"/>
                <w:sz w:val="16"/>
                <w:szCs w:val="16"/>
              </w:rPr>
            </w:pPr>
            <w:r w:rsidRPr="001B6C8B">
              <w:rPr>
                <w:rFonts w:ascii="Times New Roman" w:hAnsi="Times New Roman" w:cs="Times New Roman"/>
                <w:sz w:val="16"/>
                <w:szCs w:val="16"/>
              </w:rPr>
              <w:t xml:space="preserve">6.  </w:t>
            </w:r>
            <w:proofErr w:type="gramStart"/>
            <w:r w:rsidRPr="001B6C8B">
              <w:rPr>
                <w:rFonts w:ascii="Times New Roman" w:eastAsia="Times New Roman" w:hAnsi="Times New Roman" w:cs="Times New Roman"/>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1B6C8B">
              <w:rPr>
                <w:rFonts w:ascii="Times New Roman" w:eastAsia="Times New Roman" w:hAnsi="Times New Roman" w:cs="Times New Roman"/>
                <w:sz w:val="16"/>
                <w:szCs w:val="16"/>
              </w:rPr>
              <w:t xml:space="preserve"> </w:t>
            </w:r>
            <w:proofErr w:type="gramStart"/>
            <w:r w:rsidRPr="001B6C8B">
              <w:rPr>
                <w:rFonts w:ascii="Times New Roman" w:eastAsia="Times New Roman" w:hAnsi="Times New Roman" w:cs="Times New Roman"/>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B6C8B">
              <w:rPr>
                <w:rFonts w:ascii="Times New Roman" w:eastAsia="Times New Roman" w:hAnsi="Times New Roman" w:cs="Times New Roman"/>
                <w:sz w:val="16"/>
                <w:szCs w:val="16"/>
              </w:rPr>
              <w:t>неполнородными</w:t>
            </w:r>
            <w:proofErr w:type="spellEnd"/>
            <w:r w:rsidRPr="001B6C8B">
              <w:rPr>
                <w:rFonts w:ascii="Times New Roman" w:eastAsia="Times New Roman" w:hAnsi="Times New Roman" w:cs="Times New Roman"/>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1B6C8B">
              <w:rPr>
                <w:rFonts w:ascii="Times New Roman" w:eastAsia="Times New Roman" w:hAnsi="Times New Roman" w:cs="Times New Roman"/>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rsidR="001B6C8B" w:rsidRDefault="001B6C8B" w:rsidP="001B6C8B">
            <w:pPr>
              <w:snapToGrid w:val="0"/>
              <w:spacing w:after="0"/>
              <w:jc w:val="center"/>
              <w:rPr>
                <w:rFonts w:ascii="Times New Roman" w:hAnsi="Times New Roman" w:cs="Times New Roman"/>
                <w:sz w:val="20"/>
                <w:szCs w:val="20"/>
              </w:rPr>
            </w:pPr>
            <w:r>
              <w:rPr>
                <w:rFonts w:ascii="Times New Roman" w:hAnsi="Times New Roman" w:cs="Times New Roman"/>
                <w:sz w:val="20"/>
                <w:szCs w:val="20"/>
              </w:rPr>
              <w:t>декларация</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1B6C8B" w:rsidRDefault="001B6C8B" w:rsidP="001B6C8B">
            <w:pPr>
              <w:snapToGri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информация </w:t>
            </w:r>
          </w:p>
          <w:p w:rsidR="001B6C8B" w:rsidRDefault="001B6C8B" w:rsidP="001B6C8B">
            <w:pPr>
              <w:snapToGri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продекларирована</w:t>
            </w:r>
          </w:p>
        </w:tc>
      </w:tr>
      <w:tr w:rsidR="001B6C8B" w:rsidTr="001B6C8B">
        <w:tc>
          <w:tcPr>
            <w:tcW w:w="5353" w:type="dxa"/>
            <w:tcBorders>
              <w:top w:val="single" w:sz="4" w:space="0" w:color="auto"/>
              <w:left w:val="single" w:sz="4" w:space="0" w:color="auto"/>
              <w:bottom w:val="single" w:sz="4" w:space="0" w:color="auto"/>
              <w:right w:val="single" w:sz="4" w:space="0" w:color="auto"/>
            </w:tcBorders>
            <w:hideMark/>
          </w:tcPr>
          <w:p w:rsidR="001B6C8B" w:rsidRPr="001B6C8B" w:rsidRDefault="001B6C8B" w:rsidP="001B6C8B">
            <w:pPr>
              <w:snapToGrid w:val="0"/>
              <w:spacing w:after="0" w:line="240" w:lineRule="auto"/>
              <w:ind w:left="142" w:right="120"/>
              <w:jc w:val="both"/>
              <w:rPr>
                <w:rFonts w:ascii="Times New Roman" w:hAnsi="Times New Roman" w:cs="Times New Roman"/>
                <w:sz w:val="16"/>
                <w:szCs w:val="16"/>
              </w:rPr>
            </w:pPr>
            <w:r w:rsidRPr="001B6C8B">
              <w:rPr>
                <w:rFonts w:ascii="Times New Roman" w:hAnsi="Times New Roman" w:cs="Times New Roman"/>
                <w:sz w:val="16"/>
                <w:szCs w:val="16"/>
              </w:rPr>
              <w:t>7. Участник закупки не является офшорной компанией.</w:t>
            </w: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rsidR="001B6C8B" w:rsidRDefault="001B6C8B" w:rsidP="001B6C8B">
            <w:pPr>
              <w:snapToGrid w:val="0"/>
              <w:spacing w:after="0"/>
              <w:jc w:val="center"/>
              <w:rPr>
                <w:rFonts w:ascii="Times New Roman" w:hAnsi="Times New Roman" w:cs="Times New Roman"/>
                <w:sz w:val="20"/>
                <w:szCs w:val="20"/>
              </w:rPr>
            </w:pPr>
            <w:r>
              <w:rPr>
                <w:rFonts w:ascii="Times New Roman" w:hAnsi="Times New Roman" w:cs="Times New Roman"/>
                <w:sz w:val="20"/>
                <w:szCs w:val="20"/>
              </w:rPr>
              <w:t>декларация</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1B6C8B" w:rsidRDefault="001B6C8B" w:rsidP="001B6C8B">
            <w:pPr>
              <w:snapToGri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информация </w:t>
            </w:r>
          </w:p>
          <w:p w:rsidR="001B6C8B" w:rsidRDefault="001B6C8B" w:rsidP="001B6C8B">
            <w:pPr>
              <w:snapToGri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продекларирована</w:t>
            </w:r>
          </w:p>
        </w:tc>
      </w:tr>
      <w:tr w:rsidR="001B6C8B" w:rsidTr="001B6C8B">
        <w:tc>
          <w:tcPr>
            <w:tcW w:w="5353" w:type="dxa"/>
            <w:tcBorders>
              <w:top w:val="single" w:sz="4" w:space="0" w:color="auto"/>
              <w:left w:val="single" w:sz="4" w:space="0" w:color="auto"/>
              <w:bottom w:val="single" w:sz="4" w:space="0" w:color="auto"/>
              <w:right w:val="single" w:sz="4" w:space="0" w:color="auto"/>
            </w:tcBorders>
            <w:hideMark/>
          </w:tcPr>
          <w:p w:rsidR="001B6C8B" w:rsidRPr="001B6C8B" w:rsidRDefault="001B6C8B" w:rsidP="001B6C8B">
            <w:pPr>
              <w:snapToGrid w:val="0"/>
              <w:spacing w:after="0" w:line="240" w:lineRule="auto"/>
              <w:ind w:left="142" w:right="120"/>
              <w:jc w:val="both"/>
              <w:rPr>
                <w:rFonts w:ascii="Times New Roman" w:hAnsi="Times New Roman" w:cs="Times New Roman"/>
                <w:sz w:val="16"/>
                <w:szCs w:val="16"/>
              </w:rPr>
            </w:pPr>
            <w:r w:rsidRPr="001B6C8B">
              <w:rPr>
                <w:rFonts w:ascii="Times New Roman" w:hAnsi="Times New Roman" w:cs="Times New Roman"/>
                <w:sz w:val="16"/>
                <w:szCs w:val="16"/>
              </w:rPr>
              <w:t xml:space="preserve">8. Отсутствие в реестре недобросовестных поставщиков сведений об участнике </w:t>
            </w:r>
            <w:r w:rsidRPr="001B6C8B">
              <w:rPr>
                <w:rFonts w:ascii="Times New Roman" w:hAnsi="Times New Roman" w:cs="Times New Roman"/>
                <w:bCs/>
                <w:sz w:val="16"/>
                <w:szCs w:val="16"/>
              </w:rPr>
              <w:t>закупки – юридическом лице</w:t>
            </w:r>
            <w:r w:rsidRPr="001B6C8B">
              <w:rPr>
                <w:rFonts w:ascii="Times New Roman" w:hAnsi="Times New Roman" w:cs="Times New Roman"/>
                <w:sz w:val="16"/>
                <w:szCs w:val="16"/>
              </w:rPr>
              <w:t xml:space="preserve">, </w:t>
            </w:r>
            <w:r w:rsidRPr="001B6C8B">
              <w:rPr>
                <w:rFonts w:ascii="Times New Roman" w:hAnsi="Times New Roman" w:cs="Times New Roman"/>
                <w:bCs/>
                <w:sz w:val="16"/>
                <w:szCs w:val="16"/>
              </w:rPr>
              <w:t>в том числе</w:t>
            </w:r>
            <w:r w:rsidRPr="001B6C8B">
              <w:rPr>
                <w:rFonts w:ascii="Times New Roman" w:hAnsi="Times New Roman" w:cs="Times New Roman"/>
                <w:sz w:val="16"/>
                <w:szCs w:val="16"/>
              </w:rPr>
              <w:t xml:space="preserve"> сведений об учредителях, </w:t>
            </w:r>
            <w:r w:rsidRPr="001B6C8B">
              <w:rPr>
                <w:rFonts w:ascii="Times New Roman" w:hAnsi="Times New Roman" w:cs="Times New Roman"/>
                <w:bCs/>
                <w:sz w:val="16"/>
                <w:szCs w:val="16"/>
              </w:rPr>
              <w:t>о</w:t>
            </w:r>
            <w:r w:rsidRPr="001B6C8B">
              <w:rPr>
                <w:rFonts w:ascii="Times New Roman" w:hAnsi="Times New Roman" w:cs="Times New Roman"/>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1B6C8B">
              <w:rPr>
                <w:rFonts w:ascii="Times New Roman" w:hAnsi="Times New Roman" w:cs="Times New Roman"/>
                <w:bCs/>
                <w:sz w:val="16"/>
                <w:szCs w:val="16"/>
              </w:rPr>
              <w:t>закупки – для юридического лица</w:t>
            </w:r>
          </w:p>
        </w:tc>
        <w:tc>
          <w:tcPr>
            <w:tcW w:w="3402" w:type="dxa"/>
            <w:gridSpan w:val="3"/>
            <w:tcBorders>
              <w:top w:val="single" w:sz="4" w:space="0" w:color="auto"/>
              <w:left w:val="single" w:sz="4" w:space="0" w:color="auto"/>
              <w:bottom w:val="single" w:sz="4" w:space="0" w:color="auto"/>
              <w:right w:val="single" w:sz="4" w:space="0" w:color="auto"/>
            </w:tcBorders>
          </w:tcPr>
          <w:p w:rsidR="001B6C8B" w:rsidRDefault="001B6C8B" w:rsidP="001B6C8B">
            <w:pPr>
              <w:spacing w:after="0"/>
              <w:jc w:val="center"/>
              <w:rPr>
                <w:rFonts w:ascii="Times New Roman" w:hAnsi="Times New Roman" w:cs="Times New Roman"/>
                <w:sz w:val="20"/>
                <w:szCs w:val="20"/>
              </w:rPr>
            </w:pPr>
          </w:p>
          <w:p w:rsidR="001B6C8B" w:rsidRDefault="001B6C8B" w:rsidP="001B6C8B">
            <w:pPr>
              <w:spacing w:after="0"/>
              <w:jc w:val="center"/>
              <w:rPr>
                <w:rFonts w:ascii="Times New Roman" w:hAnsi="Times New Roman" w:cs="Times New Roman"/>
                <w:sz w:val="20"/>
                <w:szCs w:val="20"/>
              </w:rPr>
            </w:pPr>
            <w:r>
              <w:rPr>
                <w:rFonts w:ascii="Times New Roman" w:hAnsi="Times New Roman" w:cs="Times New Roman"/>
                <w:sz w:val="20"/>
                <w:szCs w:val="20"/>
              </w:rPr>
              <w:t>непринадлежность</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1B6C8B" w:rsidRDefault="001B6C8B" w:rsidP="001B6C8B">
            <w:pPr>
              <w:snapToGrid w:val="0"/>
              <w:spacing w:after="0" w:line="240" w:lineRule="auto"/>
              <w:ind w:left="110" w:right="110"/>
              <w:jc w:val="center"/>
              <w:rPr>
                <w:rFonts w:ascii="Times New Roman" w:hAnsi="Times New Roman" w:cs="Times New Roman"/>
                <w:color w:val="000000"/>
                <w:sz w:val="20"/>
                <w:szCs w:val="20"/>
              </w:rPr>
            </w:pPr>
            <w:r>
              <w:rPr>
                <w:rFonts w:ascii="Times New Roman" w:hAnsi="Times New Roman" w:cs="Times New Roman"/>
                <w:color w:val="000000"/>
                <w:sz w:val="20"/>
                <w:szCs w:val="20"/>
              </w:rPr>
              <w:t>не принадлежит</w:t>
            </w:r>
          </w:p>
        </w:tc>
      </w:tr>
      <w:tr w:rsidR="001B6C8B" w:rsidTr="001B6C8B">
        <w:tc>
          <w:tcPr>
            <w:tcW w:w="5353" w:type="dxa"/>
            <w:tcBorders>
              <w:top w:val="single" w:sz="4" w:space="0" w:color="auto"/>
              <w:left w:val="single" w:sz="4" w:space="0" w:color="auto"/>
              <w:bottom w:val="single" w:sz="4" w:space="0" w:color="auto"/>
              <w:right w:val="single" w:sz="4" w:space="0" w:color="auto"/>
            </w:tcBorders>
            <w:hideMark/>
          </w:tcPr>
          <w:p w:rsidR="001B6C8B" w:rsidRPr="001B6C8B" w:rsidRDefault="001B6C8B" w:rsidP="001B6C8B">
            <w:pPr>
              <w:snapToGrid w:val="0"/>
              <w:spacing w:after="0" w:line="240" w:lineRule="auto"/>
              <w:ind w:left="105" w:right="120"/>
              <w:rPr>
                <w:rFonts w:ascii="Times New Roman" w:hAnsi="Times New Roman" w:cs="Times New Roman"/>
                <w:sz w:val="16"/>
                <w:szCs w:val="16"/>
              </w:rPr>
            </w:pPr>
            <w:r w:rsidRPr="001B6C8B">
              <w:rPr>
                <w:rFonts w:ascii="Times New Roman" w:hAnsi="Times New Roman" w:cs="Times New Roman"/>
                <w:sz w:val="16"/>
                <w:szCs w:val="16"/>
              </w:rPr>
              <w:t>9.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rsidR="001B6C8B" w:rsidRDefault="001B6C8B" w:rsidP="001B6C8B">
            <w:pPr>
              <w:snapToGrid w:val="0"/>
              <w:spacing w:after="0"/>
              <w:jc w:val="center"/>
              <w:rPr>
                <w:rFonts w:ascii="Times New Roman" w:hAnsi="Times New Roman" w:cs="Times New Roman"/>
                <w:sz w:val="20"/>
                <w:szCs w:val="20"/>
              </w:rPr>
            </w:pPr>
            <w:r>
              <w:rPr>
                <w:rFonts w:ascii="Times New Roman" w:hAnsi="Times New Roman" w:cs="Times New Roman"/>
                <w:sz w:val="20"/>
                <w:szCs w:val="20"/>
              </w:rPr>
              <w:t>декларация</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1B6C8B" w:rsidRDefault="001B6C8B" w:rsidP="001B6C8B">
            <w:pPr>
              <w:snapToGri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информация </w:t>
            </w:r>
          </w:p>
          <w:p w:rsidR="001B6C8B" w:rsidRDefault="001B6C8B" w:rsidP="001B6C8B">
            <w:pPr>
              <w:snapToGrid w:val="0"/>
              <w:spacing w:after="0" w:line="240" w:lineRule="auto"/>
              <w:ind w:left="110" w:right="110"/>
              <w:jc w:val="center"/>
              <w:rPr>
                <w:rFonts w:ascii="Times New Roman" w:hAnsi="Times New Roman" w:cs="Times New Roman"/>
                <w:color w:val="000000"/>
                <w:sz w:val="20"/>
                <w:szCs w:val="20"/>
              </w:rPr>
            </w:pPr>
            <w:r>
              <w:rPr>
                <w:rFonts w:ascii="Times New Roman" w:hAnsi="Times New Roman" w:cs="Times New Roman"/>
                <w:color w:val="000000"/>
                <w:sz w:val="20"/>
                <w:szCs w:val="20"/>
              </w:rPr>
              <w:t>продекларирована</w:t>
            </w:r>
          </w:p>
        </w:tc>
      </w:tr>
      <w:tr w:rsidR="001B6C8B" w:rsidTr="001B6C8B">
        <w:tc>
          <w:tcPr>
            <w:tcW w:w="5353" w:type="dxa"/>
            <w:tcBorders>
              <w:top w:val="single" w:sz="4" w:space="0" w:color="auto"/>
              <w:left w:val="single" w:sz="4" w:space="0" w:color="auto"/>
              <w:bottom w:val="single" w:sz="4" w:space="0" w:color="auto"/>
              <w:right w:val="single" w:sz="4" w:space="0" w:color="auto"/>
            </w:tcBorders>
            <w:hideMark/>
          </w:tcPr>
          <w:p w:rsidR="001B6C8B" w:rsidRDefault="001B6C8B">
            <w:pPr>
              <w:snapToGrid w:val="0"/>
              <w:ind w:left="105" w:right="120"/>
              <w:rPr>
                <w:rFonts w:ascii="Times New Roman" w:hAnsi="Times New Roman" w:cs="Times New Roman"/>
                <w:sz w:val="20"/>
                <w:szCs w:val="20"/>
              </w:rPr>
            </w:pPr>
            <w:r>
              <w:rPr>
                <w:rFonts w:ascii="Times New Roman" w:hAnsi="Times New Roman" w:cs="Times New Roman"/>
                <w:sz w:val="20"/>
                <w:szCs w:val="20"/>
              </w:rPr>
              <w:t>10. Объем предоставленных документов и сведений для участия в аукционе</w:t>
            </w: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rsidR="001B6C8B" w:rsidRDefault="001B6C8B">
            <w:pPr>
              <w:snapToGrid w:val="0"/>
              <w:jc w:val="center"/>
              <w:rPr>
                <w:rFonts w:ascii="Times New Roman" w:hAnsi="Times New Roman" w:cs="Times New Roman"/>
                <w:sz w:val="20"/>
                <w:szCs w:val="20"/>
              </w:rPr>
            </w:pPr>
            <w:r>
              <w:rPr>
                <w:rFonts w:ascii="Times New Roman" w:hAnsi="Times New Roman" w:cs="Times New Roman"/>
                <w:sz w:val="20"/>
                <w:szCs w:val="20"/>
              </w:rPr>
              <w:t>в  объеме, указанном  в  документации  об  аукционе</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1B6C8B" w:rsidRDefault="001B6C8B">
            <w:pPr>
              <w:snapToGrid w:val="0"/>
              <w:spacing w:after="0" w:line="240" w:lineRule="auto"/>
              <w:ind w:left="110" w:right="110"/>
              <w:jc w:val="center"/>
              <w:rPr>
                <w:rFonts w:ascii="Times New Roman" w:hAnsi="Times New Roman" w:cs="Times New Roman"/>
                <w:color w:val="000000"/>
                <w:sz w:val="20"/>
                <w:szCs w:val="20"/>
              </w:rPr>
            </w:pPr>
            <w:r>
              <w:rPr>
                <w:rFonts w:ascii="Times New Roman" w:hAnsi="Times New Roman" w:cs="Times New Roman"/>
                <w:color w:val="000000"/>
                <w:sz w:val="20"/>
                <w:szCs w:val="20"/>
              </w:rPr>
              <w:t>в  полном объеме</w:t>
            </w:r>
          </w:p>
        </w:tc>
      </w:tr>
      <w:tr w:rsidR="001B6C8B" w:rsidTr="001B6C8B">
        <w:tc>
          <w:tcPr>
            <w:tcW w:w="11307" w:type="dxa"/>
            <w:gridSpan w:val="6"/>
            <w:tcBorders>
              <w:top w:val="single" w:sz="4" w:space="0" w:color="auto"/>
              <w:left w:val="single" w:sz="4" w:space="0" w:color="auto"/>
              <w:bottom w:val="single" w:sz="4" w:space="0" w:color="auto"/>
              <w:right w:val="single" w:sz="4" w:space="0" w:color="auto"/>
            </w:tcBorders>
            <w:hideMark/>
          </w:tcPr>
          <w:p w:rsidR="001B6C8B" w:rsidRDefault="001B6C8B">
            <w:pPr>
              <w:spacing w:after="0" w:line="240" w:lineRule="auto"/>
              <w:ind w:left="142"/>
              <w:rPr>
                <w:rFonts w:ascii="Times New Roman" w:hAnsi="Times New Roman" w:cs="Times New Roman"/>
                <w:sz w:val="20"/>
                <w:szCs w:val="20"/>
              </w:rPr>
            </w:pPr>
            <w:r>
              <w:rPr>
                <w:rFonts w:ascii="Times New Roman" w:hAnsi="Times New Roman" w:cs="Times New Roman"/>
                <w:sz w:val="20"/>
                <w:szCs w:val="20"/>
              </w:rPr>
              <w:t xml:space="preserve">8. Начальная максимальная цена договора — </w:t>
            </w:r>
            <w:r>
              <w:rPr>
                <w:rFonts w:ascii="Times New Roman" w:hAnsi="Times New Roman" w:cs="Times New Roman"/>
                <w:b/>
                <w:sz w:val="24"/>
                <w:szCs w:val="24"/>
              </w:rPr>
              <w:t>273 000</w:t>
            </w:r>
            <w:r>
              <w:rPr>
                <w:rFonts w:ascii="Times New Roman" w:hAnsi="Times New Roman" w:cs="Times New Roman"/>
                <w:b/>
                <w:sz w:val="20"/>
                <w:szCs w:val="20"/>
              </w:rPr>
              <w:t xml:space="preserve"> рублей  00 копеек</w:t>
            </w:r>
          </w:p>
        </w:tc>
      </w:tr>
    </w:tbl>
    <w:p w:rsidR="001B6C8B" w:rsidRDefault="001B6C8B" w:rsidP="001B6C8B">
      <w:pPr>
        <w:rPr>
          <w:sz w:val="24"/>
          <w:szCs w:val="24"/>
        </w:rPr>
      </w:pPr>
    </w:p>
    <w:p w:rsidR="001B6C8B" w:rsidRPr="00434D43" w:rsidRDefault="001B6C8B" w:rsidP="00434D43">
      <w:pPr>
        <w:spacing w:after="0" w:line="240" w:lineRule="auto"/>
        <w:rPr>
          <w:rFonts w:ascii="Times New Roman" w:hAnsi="Times New Roman" w:cs="Times New Roman"/>
          <w:sz w:val="24"/>
          <w:szCs w:val="24"/>
        </w:rPr>
      </w:pPr>
    </w:p>
    <w:sectPr w:rsidR="001B6C8B" w:rsidRPr="00434D43" w:rsidSect="00434D43">
      <w:pgSz w:w="11906" w:h="16838"/>
      <w:pgMar w:top="28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4BECE62"/>
    <w:lvl w:ilvl="0">
      <w:start w:val="1"/>
      <w:numFmt w:val="decimal"/>
      <w:pStyle w:val="4"/>
      <w:lvlText w:val="%1."/>
      <w:lvlJc w:val="left"/>
      <w:pPr>
        <w:tabs>
          <w:tab w:val="num" w:pos="1209"/>
        </w:tabs>
        <w:ind w:left="1209"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311"/>
    <w:rsid w:val="0003746A"/>
    <w:rsid w:val="00116311"/>
    <w:rsid w:val="001B6C8B"/>
    <w:rsid w:val="00254D72"/>
    <w:rsid w:val="00434D43"/>
    <w:rsid w:val="005632A1"/>
    <w:rsid w:val="00823F29"/>
    <w:rsid w:val="00BB75D2"/>
    <w:rsid w:val="00EA3212"/>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34D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34D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34D43"/>
    <w:pPr>
      <w:widowControl w:val="0"/>
      <w:spacing w:after="120" w:line="240" w:lineRule="auto"/>
    </w:pPr>
  </w:style>
  <w:style w:type="character" w:customStyle="1" w:styleId="1">
    <w:name w:val="Основной текст Знак1"/>
    <w:basedOn w:val="a0"/>
    <w:uiPriority w:val="99"/>
    <w:semiHidden/>
    <w:rsid w:val="00434D43"/>
  </w:style>
  <w:style w:type="paragraph" w:styleId="a6">
    <w:name w:val="List Paragraph"/>
    <w:basedOn w:val="a"/>
    <w:uiPriority w:val="99"/>
    <w:qFormat/>
    <w:rsid w:val="00EA3212"/>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7">
    <w:name w:val="Normal (Web)"/>
    <w:basedOn w:val="a"/>
    <w:uiPriority w:val="99"/>
    <w:unhideWhenUsed/>
    <w:rsid w:val="001B6C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4">
    <w:name w:val="List Number 4"/>
    <w:basedOn w:val="a"/>
    <w:uiPriority w:val="99"/>
    <w:unhideWhenUsed/>
    <w:rsid w:val="001B6C8B"/>
    <w:pPr>
      <w:numPr>
        <w:numId w:val="1"/>
      </w:numPr>
      <w:spacing w:after="0" w:line="240" w:lineRule="auto"/>
      <w:contextualSpacing/>
    </w:pPr>
    <w:rPr>
      <w:rFonts w:ascii="Times New Roman" w:eastAsia="Times New Roman" w:hAnsi="Times New Roman" w:cs="Times New Roman"/>
      <w:sz w:val="24"/>
      <w:szCs w:val="24"/>
      <w:lang w:eastAsia="ru-RU"/>
    </w:rPr>
  </w:style>
  <w:style w:type="table" w:styleId="a8">
    <w:name w:val="Table Grid"/>
    <w:basedOn w:val="a1"/>
    <w:uiPriority w:val="59"/>
    <w:rsid w:val="001B6C8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34D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34D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34D43"/>
    <w:pPr>
      <w:widowControl w:val="0"/>
      <w:spacing w:after="120" w:line="240" w:lineRule="auto"/>
    </w:pPr>
  </w:style>
  <w:style w:type="character" w:customStyle="1" w:styleId="1">
    <w:name w:val="Основной текст Знак1"/>
    <w:basedOn w:val="a0"/>
    <w:uiPriority w:val="99"/>
    <w:semiHidden/>
    <w:rsid w:val="00434D43"/>
  </w:style>
  <w:style w:type="paragraph" w:styleId="a6">
    <w:name w:val="List Paragraph"/>
    <w:basedOn w:val="a"/>
    <w:uiPriority w:val="99"/>
    <w:qFormat/>
    <w:rsid w:val="00EA3212"/>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7">
    <w:name w:val="Normal (Web)"/>
    <w:basedOn w:val="a"/>
    <w:uiPriority w:val="99"/>
    <w:unhideWhenUsed/>
    <w:rsid w:val="001B6C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4">
    <w:name w:val="List Number 4"/>
    <w:basedOn w:val="a"/>
    <w:uiPriority w:val="99"/>
    <w:unhideWhenUsed/>
    <w:rsid w:val="001B6C8B"/>
    <w:pPr>
      <w:numPr>
        <w:numId w:val="1"/>
      </w:numPr>
      <w:spacing w:after="0" w:line="240" w:lineRule="auto"/>
      <w:contextualSpacing/>
    </w:pPr>
    <w:rPr>
      <w:rFonts w:ascii="Times New Roman" w:eastAsia="Times New Roman" w:hAnsi="Times New Roman" w:cs="Times New Roman"/>
      <w:sz w:val="24"/>
      <w:szCs w:val="24"/>
      <w:lang w:eastAsia="ru-RU"/>
    </w:rPr>
  </w:style>
  <w:style w:type="table" w:styleId="a8">
    <w:name w:val="Table Grid"/>
    <w:basedOn w:val="a1"/>
    <w:uiPriority w:val="59"/>
    <w:rsid w:val="001B6C8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757836">
      <w:bodyDiv w:val="1"/>
      <w:marLeft w:val="0"/>
      <w:marRight w:val="0"/>
      <w:marTop w:val="0"/>
      <w:marBottom w:val="0"/>
      <w:divBdr>
        <w:top w:val="none" w:sz="0" w:space="0" w:color="auto"/>
        <w:left w:val="none" w:sz="0" w:space="0" w:color="auto"/>
        <w:bottom w:val="none" w:sz="0" w:space="0" w:color="auto"/>
        <w:right w:val="none" w:sz="0" w:space="0" w:color="auto"/>
      </w:divBdr>
    </w:div>
    <w:div w:id="378941923">
      <w:bodyDiv w:val="1"/>
      <w:marLeft w:val="0"/>
      <w:marRight w:val="0"/>
      <w:marTop w:val="0"/>
      <w:marBottom w:val="0"/>
      <w:divBdr>
        <w:top w:val="none" w:sz="0" w:space="0" w:color="auto"/>
        <w:left w:val="none" w:sz="0" w:space="0" w:color="auto"/>
        <w:bottom w:val="none" w:sz="0" w:space="0" w:color="auto"/>
        <w:right w:val="none" w:sz="0" w:space="0" w:color="auto"/>
      </w:divBdr>
    </w:div>
    <w:div w:id="580332506">
      <w:bodyDiv w:val="1"/>
      <w:marLeft w:val="0"/>
      <w:marRight w:val="0"/>
      <w:marTop w:val="0"/>
      <w:marBottom w:val="0"/>
      <w:divBdr>
        <w:top w:val="none" w:sz="0" w:space="0" w:color="auto"/>
        <w:left w:val="none" w:sz="0" w:space="0" w:color="auto"/>
        <w:bottom w:val="none" w:sz="0" w:space="0" w:color="auto"/>
        <w:right w:val="none" w:sz="0" w:space="0" w:color="auto"/>
      </w:divBdr>
    </w:div>
    <w:div w:id="802430035">
      <w:bodyDiv w:val="1"/>
      <w:marLeft w:val="0"/>
      <w:marRight w:val="0"/>
      <w:marTop w:val="0"/>
      <w:marBottom w:val="0"/>
      <w:divBdr>
        <w:top w:val="none" w:sz="0" w:space="0" w:color="auto"/>
        <w:left w:val="none" w:sz="0" w:space="0" w:color="auto"/>
        <w:bottom w:val="none" w:sz="0" w:space="0" w:color="auto"/>
        <w:right w:val="none" w:sz="0" w:space="0" w:color="auto"/>
      </w:divBdr>
    </w:div>
    <w:div w:id="1340111328">
      <w:bodyDiv w:val="1"/>
      <w:marLeft w:val="0"/>
      <w:marRight w:val="0"/>
      <w:marTop w:val="0"/>
      <w:marBottom w:val="0"/>
      <w:divBdr>
        <w:top w:val="none" w:sz="0" w:space="0" w:color="auto"/>
        <w:left w:val="none" w:sz="0" w:space="0" w:color="auto"/>
        <w:bottom w:val="none" w:sz="0" w:space="0" w:color="auto"/>
        <w:right w:val="none" w:sz="0" w:space="0" w:color="auto"/>
      </w:divBdr>
    </w:div>
    <w:div w:id="1697467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2125</Words>
  <Characters>12116</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6</cp:revision>
  <cp:lastPrinted>2018-06-25T09:35:00Z</cp:lastPrinted>
  <dcterms:created xsi:type="dcterms:W3CDTF">2018-06-22T04:58:00Z</dcterms:created>
  <dcterms:modified xsi:type="dcterms:W3CDTF">2018-06-26T07:45:00Z</dcterms:modified>
</cp:coreProperties>
</file>