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0"/>
        <w:gridCol w:w="4961"/>
      </w:tblGrid>
      <w:tr w:rsidR="008814DC" w:rsidRPr="002C11C1" w:rsidTr="002C11C1"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</w:tcPr>
          <w:p w:rsidR="008814DC" w:rsidRPr="002C11C1" w:rsidRDefault="008814DC">
            <w:pPr>
              <w:pStyle w:val="ConsPlusNormal"/>
              <w:rPr>
                <w:b w:val="0"/>
              </w:rPr>
            </w:pPr>
            <w:r w:rsidRPr="002C11C1">
              <w:rPr>
                <w:b w:val="0"/>
              </w:rPr>
              <w:t>30 декабря 2008 года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8814DC" w:rsidRPr="002C11C1" w:rsidRDefault="008814DC">
            <w:pPr>
              <w:pStyle w:val="ConsPlusNormal"/>
              <w:jc w:val="right"/>
              <w:rPr>
                <w:b w:val="0"/>
              </w:rPr>
            </w:pPr>
            <w:r w:rsidRPr="002C11C1">
              <w:rPr>
                <w:b w:val="0"/>
              </w:rPr>
              <w:t>N 172-оз</w:t>
            </w:r>
          </w:p>
        </w:tc>
      </w:tr>
    </w:tbl>
    <w:p w:rsidR="008814DC" w:rsidRPr="002C11C1" w:rsidRDefault="008814DC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8814DC" w:rsidRPr="002C11C1" w:rsidRDefault="008814DC">
      <w:pPr>
        <w:pStyle w:val="ConsPlusNormal"/>
        <w:jc w:val="center"/>
        <w:rPr>
          <w:b w:val="0"/>
        </w:rPr>
      </w:pPr>
    </w:p>
    <w:p w:rsidR="008814DC" w:rsidRPr="002C11C1" w:rsidRDefault="008814DC">
      <w:pPr>
        <w:pStyle w:val="ConsPlusTitle"/>
        <w:jc w:val="center"/>
        <w:rPr>
          <w:b w:val="0"/>
        </w:rPr>
      </w:pPr>
      <w:r w:rsidRPr="002C11C1">
        <w:rPr>
          <w:b w:val="0"/>
        </w:rPr>
        <w:t>ЗАКОН</w:t>
      </w:r>
    </w:p>
    <w:p w:rsidR="008814DC" w:rsidRPr="002C11C1" w:rsidRDefault="008814DC">
      <w:pPr>
        <w:pStyle w:val="ConsPlusTitle"/>
        <w:jc w:val="center"/>
        <w:rPr>
          <w:b w:val="0"/>
        </w:rPr>
      </w:pPr>
      <w:r w:rsidRPr="002C11C1">
        <w:rPr>
          <w:b w:val="0"/>
        </w:rPr>
        <w:t>ХАНТЫ-МАНСИЙСКОГО АВТОНОМНОГО ОКРУГА - ЮГРЫ</w:t>
      </w:r>
    </w:p>
    <w:p w:rsidR="008814DC" w:rsidRPr="002C11C1" w:rsidRDefault="008814DC">
      <w:pPr>
        <w:pStyle w:val="ConsPlusTitle"/>
        <w:jc w:val="center"/>
        <w:rPr>
          <w:b w:val="0"/>
        </w:rPr>
      </w:pPr>
    </w:p>
    <w:p w:rsidR="008814DC" w:rsidRPr="002C11C1" w:rsidRDefault="008814DC">
      <w:pPr>
        <w:pStyle w:val="ConsPlusTitle"/>
        <w:jc w:val="center"/>
        <w:rPr>
          <w:b w:val="0"/>
        </w:rPr>
      </w:pPr>
      <w:r w:rsidRPr="002C11C1">
        <w:rPr>
          <w:b w:val="0"/>
        </w:rPr>
        <w:t>О РЕЗЕРВАХ УПРАВЛЕНЧЕСКИХ КАДРОВ</w:t>
      </w:r>
    </w:p>
    <w:p w:rsidR="008814DC" w:rsidRPr="002C11C1" w:rsidRDefault="008814DC">
      <w:pPr>
        <w:pStyle w:val="ConsPlusTitle"/>
        <w:jc w:val="center"/>
        <w:rPr>
          <w:b w:val="0"/>
        </w:rPr>
      </w:pPr>
      <w:r w:rsidRPr="002C11C1">
        <w:rPr>
          <w:b w:val="0"/>
        </w:rPr>
        <w:t>В ХАНТЫ-МАНСИЙСКОМ АВТОНОМНОМ ОКРУГЕ - ЮГРЕ</w:t>
      </w:r>
    </w:p>
    <w:p w:rsidR="008814DC" w:rsidRPr="002C11C1" w:rsidRDefault="008814DC">
      <w:pPr>
        <w:pStyle w:val="ConsPlusNormal"/>
        <w:jc w:val="center"/>
        <w:rPr>
          <w:b w:val="0"/>
        </w:rPr>
      </w:pPr>
    </w:p>
    <w:p w:rsidR="008814DC" w:rsidRPr="002C11C1" w:rsidRDefault="008814DC">
      <w:pPr>
        <w:pStyle w:val="ConsPlusNormal"/>
        <w:jc w:val="center"/>
        <w:rPr>
          <w:b w:val="0"/>
        </w:rPr>
      </w:pPr>
      <w:proofErr w:type="gramStart"/>
      <w:r w:rsidRPr="002C11C1">
        <w:rPr>
          <w:b w:val="0"/>
        </w:rPr>
        <w:t>Принят</w:t>
      </w:r>
      <w:proofErr w:type="gramEnd"/>
      <w:r w:rsidRPr="002C11C1">
        <w:rPr>
          <w:b w:val="0"/>
        </w:rPr>
        <w:t xml:space="preserve"> Думой Ханты-Мансийского</w:t>
      </w:r>
    </w:p>
    <w:p w:rsidR="008814DC" w:rsidRPr="002C11C1" w:rsidRDefault="008814DC">
      <w:pPr>
        <w:pStyle w:val="ConsPlusNormal"/>
        <w:jc w:val="center"/>
        <w:rPr>
          <w:b w:val="0"/>
        </w:rPr>
      </w:pPr>
      <w:bookmarkStart w:id="0" w:name="_GoBack"/>
      <w:r w:rsidRPr="002C11C1">
        <w:rPr>
          <w:b w:val="0"/>
        </w:rPr>
        <w:t>автономного округа - Югры 27 декабря 2008 года</w:t>
      </w:r>
    </w:p>
    <w:bookmarkEnd w:id="0"/>
    <w:p w:rsidR="008814DC" w:rsidRPr="002C11C1" w:rsidRDefault="008814DC">
      <w:pPr>
        <w:pStyle w:val="ConsPlusNormal"/>
        <w:jc w:val="center"/>
        <w:rPr>
          <w:b w:val="0"/>
        </w:rPr>
      </w:pPr>
      <w:r w:rsidRPr="002C11C1">
        <w:rPr>
          <w:b w:val="0"/>
        </w:rPr>
        <w:t>Список изменяющих документов</w:t>
      </w:r>
    </w:p>
    <w:p w:rsidR="008814DC" w:rsidRPr="002C11C1" w:rsidRDefault="008814DC">
      <w:pPr>
        <w:pStyle w:val="ConsPlusNormal"/>
        <w:jc w:val="center"/>
        <w:rPr>
          <w:b w:val="0"/>
        </w:rPr>
      </w:pPr>
      <w:proofErr w:type="gramStart"/>
      <w:r w:rsidRPr="002C11C1">
        <w:rPr>
          <w:b w:val="0"/>
        </w:rPr>
        <w:t xml:space="preserve">(в ред. Законов ХМАО - Югры от 08.04.2010 </w:t>
      </w:r>
      <w:hyperlink r:id="rId5" w:history="1">
        <w:r w:rsidRPr="002C11C1">
          <w:rPr>
            <w:b w:val="0"/>
            <w:color w:val="0000FF"/>
          </w:rPr>
          <w:t>N 76-оз</w:t>
        </w:r>
      </w:hyperlink>
      <w:r w:rsidRPr="002C11C1">
        <w:rPr>
          <w:b w:val="0"/>
        </w:rPr>
        <w:t xml:space="preserve">, от 11.06.2010 </w:t>
      </w:r>
      <w:hyperlink r:id="rId6" w:history="1">
        <w:r w:rsidRPr="002C11C1">
          <w:rPr>
            <w:b w:val="0"/>
            <w:color w:val="0000FF"/>
          </w:rPr>
          <w:t>N 98-оз</w:t>
        </w:r>
      </w:hyperlink>
      <w:r w:rsidRPr="002C11C1">
        <w:rPr>
          <w:b w:val="0"/>
        </w:rPr>
        <w:t>,</w:t>
      </w:r>
      <w:proofErr w:type="gramEnd"/>
    </w:p>
    <w:p w:rsidR="008814DC" w:rsidRPr="002C11C1" w:rsidRDefault="008814DC">
      <w:pPr>
        <w:pStyle w:val="ConsPlusNormal"/>
        <w:jc w:val="center"/>
        <w:rPr>
          <w:b w:val="0"/>
        </w:rPr>
      </w:pPr>
      <w:r w:rsidRPr="002C11C1">
        <w:rPr>
          <w:b w:val="0"/>
        </w:rPr>
        <w:t xml:space="preserve">от 15.11.2010 </w:t>
      </w:r>
      <w:hyperlink r:id="rId7" w:history="1">
        <w:r w:rsidRPr="002C11C1">
          <w:rPr>
            <w:b w:val="0"/>
            <w:color w:val="0000FF"/>
          </w:rPr>
          <w:t>N 173-оз</w:t>
        </w:r>
      </w:hyperlink>
      <w:r w:rsidRPr="002C11C1">
        <w:rPr>
          <w:b w:val="0"/>
        </w:rPr>
        <w:t xml:space="preserve">, от 28.09.2012 </w:t>
      </w:r>
      <w:hyperlink r:id="rId8" w:history="1">
        <w:r w:rsidRPr="002C11C1">
          <w:rPr>
            <w:b w:val="0"/>
            <w:color w:val="0000FF"/>
          </w:rPr>
          <w:t>N 101-оз</w:t>
        </w:r>
      </w:hyperlink>
      <w:r w:rsidRPr="002C11C1">
        <w:rPr>
          <w:b w:val="0"/>
        </w:rPr>
        <w:t xml:space="preserve">, от 30.09.2013 </w:t>
      </w:r>
      <w:hyperlink r:id="rId9" w:history="1">
        <w:r w:rsidRPr="002C11C1">
          <w:rPr>
            <w:b w:val="0"/>
            <w:color w:val="0000FF"/>
          </w:rPr>
          <w:t>N 83-оз</w:t>
        </w:r>
      </w:hyperlink>
      <w:r w:rsidRPr="002C11C1">
        <w:rPr>
          <w:b w:val="0"/>
        </w:rPr>
        <w:t>,</w:t>
      </w:r>
    </w:p>
    <w:p w:rsidR="008814DC" w:rsidRPr="002C11C1" w:rsidRDefault="008814DC">
      <w:pPr>
        <w:pStyle w:val="ConsPlusNormal"/>
        <w:jc w:val="center"/>
        <w:rPr>
          <w:b w:val="0"/>
        </w:rPr>
      </w:pPr>
      <w:r w:rsidRPr="002C11C1">
        <w:rPr>
          <w:b w:val="0"/>
        </w:rPr>
        <w:t xml:space="preserve">от 30.09.2013 </w:t>
      </w:r>
      <w:hyperlink r:id="rId10" w:history="1">
        <w:r w:rsidRPr="002C11C1">
          <w:rPr>
            <w:b w:val="0"/>
            <w:color w:val="0000FF"/>
          </w:rPr>
          <w:t>N 86-оз</w:t>
        </w:r>
      </w:hyperlink>
      <w:r w:rsidRPr="002C11C1">
        <w:rPr>
          <w:b w:val="0"/>
        </w:rPr>
        <w:t xml:space="preserve">, от 20.02.2015 </w:t>
      </w:r>
      <w:hyperlink r:id="rId11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 xml:space="preserve">, от 27.09.2015 </w:t>
      </w:r>
      <w:hyperlink r:id="rId12" w:history="1">
        <w:r w:rsidRPr="002C11C1">
          <w:rPr>
            <w:b w:val="0"/>
            <w:color w:val="0000FF"/>
          </w:rPr>
          <w:t>N 75-оз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jc w:val="center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Настоящий Закон регулирует отношения, связанные с формированием резервов управленческих кадров 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</w:t>
      </w:r>
      <w:proofErr w:type="gramStart"/>
      <w:r w:rsidRPr="002C11C1">
        <w:rPr>
          <w:b w:val="0"/>
        </w:rPr>
        <w:t>Ханты-Мансийском</w:t>
      </w:r>
      <w:proofErr w:type="gramEnd"/>
      <w:r w:rsidRPr="002C11C1">
        <w:rPr>
          <w:b w:val="0"/>
        </w:rPr>
        <w:t xml:space="preserve"> автономном округе - Югре (далее также - автономный округ) на руководящие должности различных сфер управления, за исключением должностей, избираемых (назначаемых) в особом порядке в соответствии с федеральным законодательством, законодательством автономного округа, и работой с ними.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13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08.04.2010 N 76-оз)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1. Основные понятия, применяемые в настоящем Законе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Для целей настоящего Закона используются следующие основные понятия: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резерв управленческих кадров - перечень лиц, отвечающих квалификационным и иным требованиям, предъявляемым к соответствующим должностям, имеющих опыт управленческой деятельности, успешно проявивших себя в сфере профессиональной и общественной деятельности, обладающих необходимыми деловыми и личностными качествами;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Законов ХМАО - Югры от 08.04.2010 </w:t>
      </w:r>
      <w:hyperlink r:id="rId14" w:history="1">
        <w:r w:rsidRPr="002C11C1">
          <w:rPr>
            <w:b w:val="0"/>
            <w:color w:val="0000FF"/>
          </w:rPr>
          <w:t>N 76-оз</w:t>
        </w:r>
      </w:hyperlink>
      <w:r w:rsidRPr="002C11C1">
        <w:rPr>
          <w:b w:val="0"/>
        </w:rPr>
        <w:t xml:space="preserve">, от 30.09.2013 </w:t>
      </w:r>
      <w:hyperlink r:id="rId15" w:history="1">
        <w:r w:rsidRPr="002C11C1">
          <w:rPr>
            <w:b w:val="0"/>
            <w:color w:val="0000FF"/>
          </w:rPr>
          <w:t>N 83-оз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proofErr w:type="gramStart"/>
      <w:r w:rsidRPr="002C11C1">
        <w:rPr>
          <w:b w:val="0"/>
        </w:rPr>
        <w:t>формирование резерва управленческих кадров - деятельность исполнительных органов государственной власти автономного округа, органов местного самоуправления муниципальных образований автономного округа и организаций по обеспечению включения в резерв управленческих кадров на конкурсной основе или без проведения конкурса, организации работы с резервом управленческих кадров, подготовке предложений по внесению изменений в состав резерва управленческих кадров, оценке компетенций лиц, включенных в резерв управленческих кадров;</w:t>
      </w:r>
      <w:proofErr w:type="gramEnd"/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Законов ХМАО - Югры от 30.09.2013 </w:t>
      </w:r>
      <w:hyperlink r:id="rId16" w:history="1">
        <w:r w:rsidRPr="002C11C1">
          <w:rPr>
            <w:b w:val="0"/>
            <w:color w:val="0000FF"/>
          </w:rPr>
          <w:t>N 83-оз</w:t>
        </w:r>
      </w:hyperlink>
      <w:r w:rsidRPr="002C11C1">
        <w:rPr>
          <w:b w:val="0"/>
        </w:rPr>
        <w:t xml:space="preserve">, от 20.02.2015 </w:t>
      </w:r>
      <w:hyperlink r:id="rId17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организации - государственные учреждения и государственные предприятия автономного округа, муниципальные учреждения и муниципальные предприятия муниципальных образований автономного округа;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18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08.04.2010 N 76-оз)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proofErr w:type="gramStart"/>
      <w:r w:rsidRPr="002C11C1">
        <w:rPr>
          <w:b w:val="0"/>
        </w:rPr>
        <w:t>руководящие должности - государственные должности автономного округа и должности государственной гражданской службы автономного округа категории "руководители" группы "высшие", назначение на которые осуществляется Губернатором Ханты-Мансийского автономного округа - Югры (далее также - Губернатор автономного округа), должности муниципальной службы высшей группы, учреждаемые для выполнения функции "руководитель", включая должность главы администрации муниципального образования, осуществляющего свои полномочия по контракту, а также должности руководителей государственных учреждений и государственных</w:t>
      </w:r>
      <w:proofErr w:type="gramEnd"/>
      <w:r w:rsidRPr="002C11C1">
        <w:rPr>
          <w:b w:val="0"/>
        </w:rPr>
        <w:t xml:space="preserve"> предприятий автономного округа, муниципальных учреждений и муниципальных предприятий муниципальных образований автономного округа.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(абзац введен </w:t>
      </w:r>
      <w:hyperlink r:id="rId19" w:history="1">
        <w:r w:rsidRPr="002C11C1">
          <w:rPr>
            <w:b w:val="0"/>
            <w:color w:val="0000FF"/>
          </w:rPr>
          <w:t>Законом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2. Цели и основная задача формирования резерва управленческих кадров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1. Целями формирования резерва управленческих кадров являются совершенствование государственного и муниципального управления, повышение качества управления в организациях.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</w:t>
      </w:r>
      <w:hyperlink r:id="rId20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08.04.2010 N 76-оз)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2. Основной задачей формирования резерва управленческих кадров является своевременное и качественное обеспечение органов государственного и муниципального управления, организаций подготовленными управленческими кадрами, способными реализовывать задачи государственного и муниципального управления.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</w:t>
      </w:r>
      <w:hyperlink r:id="rId21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08.04.2010 N 76-оз)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3. Принципы формирования резерва управленческих кадров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Формирование резерва управленческих кадров основано на принципах: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1) законности;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добровольности включения в резерв управленческих кадров;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3) постоянного обновления и непрерывности работы с резервом управленческих кадров;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4) доступности информации о формировании резерва управленческих кадров;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5) эффективности использования резерва управленческих кадров.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(п. 5 </w:t>
      </w:r>
      <w:proofErr w:type="gramStart"/>
      <w:r w:rsidRPr="002C11C1">
        <w:rPr>
          <w:b w:val="0"/>
        </w:rPr>
        <w:t>введен</w:t>
      </w:r>
      <w:proofErr w:type="gramEnd"/>
      <w:r w:rsidRPr="002C11C1">
        <w:rPr>
          <w:b w:val="0"/>
        </w:rPr>
        <w:t xml:space="preserve"> </w:t>
      </w:r>
      <w:hyperlink r:id="rId22" w:history="1">
        <w:r w:rsidRPr="002C11C1">
          <w:rPr>
            <w:b w:val="0"/>
            <w:color w:val="0000FF"/>
          </w:rPr>
          <w:t>Законом</w:t>
        </w:r>
      </w:hyperlink>
      <w:r w:rsidRPr="002C11C1">
        <w:rPr>
          <w:b w:val="0"/>
        </w:rPr>
        <w:t xml:space="preserve"> ХМАО - Югры от 28.09.2012 N 101-оз)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 xml:space="preserve">Статья 4. Виды и структура резервов управленческих кадров, формируемых 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</w:t>
      </w:r>
      <w:proofErr w:type="gramStart"/>
      <w:r w:rsidRPr="002C11C1">
        <w:rPr>
          <w:b w:val="0"/>
        </w:rPr>
        <w:t>Ханты-Мансийском</w:t>
      </w:r>
      <w:proofErr w:type="gramEnd"/>
      <w:r w:rsidRPr="002C11C1">
        <w:rPr>
          <w:b w:val="0"/>
        </w:rPr>
        <w:t xml:space="preserve"> автономном округе - Югре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23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1. 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</w:t>
      </w:r>
      <w:proofErr w:type="gramStart"/>
      <w:r w:rsidRPr="002C11C1">
        <w:rPr>
          <w:b w:val="0"/>
        </w:rPr>
        <w:t>Ханты-Мансийском</w:t>
      </w:r>
      <w:proofErr w:type="gramEnd"/>
      <w:r w:rsidRPr="002C11C1">
        <w:rPr>
          <w:b w:val="0"/>
        </w:rPr>
        <w:t xml:space="preserve"> автономном округе - Югре формируются следующие виды резервов управленческих кадров: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1) резерв управленческих кадров Ханты-Мансийского автономного округа - Югры;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муниципальные резервы управленческих кадров.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2. Резерв управленческих кадров Ханты-Мансийского автономного округа - Югры формируется по группам: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1) резерв управленческих кадров для замещения руководящих должностей в органах государственной власти автономного округа;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резерв управленческих кадров для замещения должности главы администрации муниципального образования;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3) резерв управленческих кадров для замещения должностей руководителей государственных учреждений и государственных предприятий автономного округа.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3. Ведение резерва управленческих кадров Ханты-Мансийского автономного округа - Югры осуществляется уполномоченным исполнительным органом государственной власти автономного округа по вопросам государственной гражданской службы автономного округа, определяемым Губернатором автономного округа. Отдельные разделы резерва управленческих кадров Ханты-Мансийского автономного округа - Югры формируются исполнительными органами государственной власти автономного округа, органами местного самоуправления муниципальных образований автономного округа в соответствии с настоящим Законом, иными нормативными правовыми актами автономного округа, а также муниципальными правовыми актами.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4. Муниципальные резервы управленческих кадров формируются по группам: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1) резервы управленческих кадров для замещения должностей муниципальной службы в муниципальных образованиях автономного округа;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резервы управленческих кадров для замещения должностей руководителей муниципальных учреждений и муниципальных предприятий муниципальных образований автономного округа.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5. Внутри каждой группы резерва управленческих кадров лица, включенные в резерв управленческих кадров, распределяются по уровню готовности к замещению руководящих должностей: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lastRenderedPageBreak/>
        <w:t>1) "высший" уровень готовности - компетенции, опыт и общий уровень подготовки лица достаточны для назначения на руководящие должности;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"базовый" уровень готовности - кандидатуры рассматриваются для замещения руководящих должностей после получения ими дополнительного профессионального образования, по итогам и с учетом тестирования на определение готовности к назначению;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3) "перспективный" уровень готовности - кандидатуры рассматриваются для замещения руководящих должностей после получения ими дополнительного профессионального образования, стажировки в профильных структурах, по итогам и с учетом тестирования на определение готовности к назначению.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5. Резерв управленческих кадров для замещения руководящих должностей в органах государственной власти Ханты-Мансийского автономного округа - Югры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24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1. К числу руководящих должностей в органах государственной власти Ханты-Мансийского автономного округа - Югры, для замещения которых формируется резерв управленческих кадров, относятся: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1) государственные должности автономного округа, установленные </w:t>
      </w:r>
      <w:hyperlink r:id="rId25" w:history="1">
        <w:r w:rsidRPr="002C11C1">
          <w:rPr>
            <w:b w:val="0"/>
            <w:color w:val="0000FF"/>
          </w:rPr>
          <w:t>Уставом</w:t>
        </w:r>
      </w:hyperlink>
      <w:r w:rsidRPr="002C11C1">
        <w:rPr>
          <w:b w:val="0"/>
        </w:rPr>
        <w:t xml:space="preserve"> (Основным законом) Ханты-Мансийского автономного округа - Югры, законами автономного округа, назначение на которые осуществляется Губернатором автономного округа;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должности государственной гражданской службы автономного округа категории "руководители" группы "высшие", назначение на которые осуществляется Губернатором автономного округа, сгруппированные по направлениям деятельности и компетенции органов государственной власти автономного округа.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2. Формирование резерва управленческих кадров для замещения руководящих должностей в органах государственной власти автономного округа осуществляется в порядке, утвержденном Губернатором автономного округа, в том числе путем опроса экспертов и (или) конкурсного отбора.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 xml:space="preserve">Статья 6. Утратила силу. - </w:t>
      </w:r>
      <w:hyperlink r:id="rId26" w:history="1">
        <w:r w:rsidRPr="002C11C1">
          <w:rPr>
            <w:b w:val="0"/>
            <w:color w:val="0000FF"/>
          </w:rPr>
          <w:t>Закон</w:t>
        </w:r>
      </w:hyperlink>
      <w:r w:rsidRPr="002C11C1">
        <w:rPr>
          <w:b w:val="0"/>
        </w:rPr>
        <w:t xml:space="preserve"> ХМАО - Югры от 20.02.2015 N 5-оз.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7. Резерв управленческих кадров для замещения должности главы администрации муниципального образования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27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Формирование резерва управленческих кадров для замещения должности главы администрации муниципального образования в каждом муниципальном образовании осуществляется органами местного самоуправления соответствующего муниципального образования автономного округа в порядке, утвержденном муниципальными правовыми актами.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8. Резервы управленческих кадров для замещения должностей муниципальной службы в муниципальных образованиях Ханты-Мансийского автономного округа - Югры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1. Резервы управленческих кадров для замещения должностей муниципальной службы в муниципальных образованиях автономного округа формируются для замещения должностей муниципальной службы высшей группы, учреждаемых для выполнения функции "руководитель", кроме должности главы администрации муниципального образования.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Законов ХМАО - Югры от 30.09.2013 </w:t>
      </w:r>
      <w:hyperlink r:id="rId28" w:history="1">
        <w:r w:rsidRPr="002C11C1">
          <w:rPr>
            <w:b w:val="0"/>
            <w:color w:val="0000FF"/>
          </w:rPr>
          <w:t>N 83-оз</w:t>
        </w:r>
      </w:hyperlink>
      <w:r w:rsidRPr="002C11C1">
        <w:rPr>
          <w:b w:val="0"/>
        </w:rPr>
        <w:t xml:space="preserve">, от 20.02.2015 </w:t>
      </w:r>
      <w:hyperlink r:id="rId29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2. Резервы управленческих кадров для замещения должностей муниципальной службы в муниципальных образованиях автономного округа формируются с учетом классификации должностей муниципальной службы, предусмотренной Реестром должностей муниципальной службы 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</w:t>
      </w:r>
      <w:proofErr w:type="gramStart"/>
      <w:r w:rsidRPr="002C11C1">
        <w:rPr>
          <w:b w:val="0"/>
        </w:rPr>
        <w:t>Ханты-Мансийском</w:t>
      </w:r>
      <w:proofErr w:type="gramEnd"/>
      <w:r w:rsidRPr="002C11C1">
        <w:rPr>
          <w:b w:val="0"/>
        </w:rPr>
        <w:t xml:space="preserve"> автономном округе - Югре.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</w:t>
      </w:r>
      <w:hyperlink r:id="rId30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30.09.2013 N 83-оз)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3. Формирование резервов управленческих кадров для замещения должностей </w:t>
      </w:r>
      <w:r w:rsidRPr="002C11C1">
        <w:rPr>
          <w:b w:val="0"/>
        </w:rPr>
        <w:lastRenderedPageBreak/>
        <w:t>муниципальной службы в муниципальных образованиях автономного округа осуществляется в порядке, утвержденном муниципальными правовыми актами.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Законов ХМАО - Югры от 28.09.2012 </w:t>
      </w:r>
      <w:hyperlink r:id="rId31" w:history="1">
        <w:r w:rsidRPr="002C11C1">
          <w:rPr>
            <w:b w:val="0"/>
            <w:color w:val="0000FF"/>
          </w:rPr>
          <w:t>N 101-оз</w:t>
        </w:r>
      </w:hyperlink>
      <w:r w:rsidRPr="002C11C1">
        <w:rPr>
          <w:b w:val="0"/>
        </w:rPr>
        <w:t xml:space="preserve">, от 30.09.2013 </w:t>
      </w:r>
      <w:hyperlink r:id="rId32" w:history="1">
        <w:r w:rsidRPr="002C11C1">
          <w:rPr>
            <w:b w:val="0"/>
            <w:color w:val="0000FF"/>
          </w:rPr>
          <w:t>N 83-оз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4. Утратил силу. - </w:t>
      </w:r>
      <w:hyperlink r:id="rId33" w:history="1">
        <w:r w:rsidRPr="002C11C1">
          <w:rPr>
            <w:b w:val="0"/>
            <w:color w:val="0000FF"/>
          </w:rPr>
          <w:t>Закон</w:t>
        </w:r>
      </w:hyperlink>
      <w:r w:rsidRPr="002C11C1">
        <w:rPr>
          <w:b w:val="0"/>
        </w:rPr>
        <w:t xml:space="preserve"> ХМАО - Югры от 28.09.2012 N 101-оз.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9. Резерв управленческих кадров для замещения должностей руководителей государственных учреждений и государственных предприятий автономного округа и резервы управленческих кадров для замещения должностей руководителей муниципальных учреждений и муниципальных предприятий муниципальных образований автономного округа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34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35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30.09.2013 N 83-оз)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1. Утратил силу. - </w:t>
      </w:r>
      <w:hyperlink r:id="rId36" w:history="1">
        <w:r w:rsidRPr="002C11C1">
          <w:rPr>
            <w:b w:val="0"/>
            <w:color w:val="0000FF"/>
          </w:rPr>
          <w:t>Закон</w:t>
        </w:r>
      </w:hyperlink>
      <w:r w:rsidRPr="002C11C1">
        <w:rPr>
          <w:b w:val="0"/>
        </w:rPr>
        <w:t xml:space="preserve"> ХМАО - Югры от 20.02.2015 N 5-оз.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2. Формирование резерва управленческих кадров для замещения должностей руководителей государственных учреждений и государственных предприятий автономного округа осуществляется соответствующими исполнительными органами государственной власти автономного округа в соответствии с ведомственной принадлежностью.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</w:t>
      </w:r>
      <w:hyperlink r:id="rId37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3. </w:t>
      </w:r>
      <w:proofErr w:type="gramStart"/>
      <w:r w:rsidRPr="002C11C1">
        <w:rPr>
          <w:b w:val="0"/>
        </w:rPr>
        <w:t>Порядок формирования резерва управленческих кадров для замещения должностей руководителей государственных учреждений и государственных предприятий автономного округа и перечни должностей руководителей государственных учреждений и государственных предприятий автономного округа, на замещение которых формируется резерв, утверждаются правовыми актами соответствующих исполнительных органов государственной власти автономного округа в соответствии с ведомственной принадлежностью с учетом Типового положения о проведении конкурсного отбора кандидатов для включения в резерв</w:t>
      </w:r>
      <w:proofErr w:type="gramEnd"/>
      <w:r w:rsidRPr="002C11C1">
        <w:rPr>
          <w:b w:val="0"/>
        </w:rPr>
        <w:t xml:space="preserve"> управленческих кадров для замещения должностей руководителей государственных учреждений и государственных предприятий автономного округа, утвержденного Правительством автономного округа.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Законов ХМАО - Югры от 20.02.2015 </w:t>
      </w:r>
      <w:hyperlink r:id="rId38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 xml:space="preserve">, от 27.09.2015 </w:t>
      </w:r>
      <w:hyperlink r:id="rId39" w:history="1">
        <w:r w:rsidRPr="002C11C1">
          <w:rPr>
            <w:b w:val="0"/>
            <w:color w:val="0000FF"/>
          </w:rPr>
          <w:t>N 75-оз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4. Порядок формирования резервов управленческих кадров для замещения должностей руководителей муниципальных учреждений и муниципальных предприятий муниципальных образований автономного округа и перечни должностей руководителей муниципальных учреждений и муниципальных предприятий муниципальных образований автономного округа, на замещение которых формируются резервы, утверждаются муниципальными правовыми актами.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</w:t>
      </w:r>
      <w:hyperlink r:id="rId40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 xml:space="preserve">Статья 10. Утратила силу. - </w:t>
      </w:r>
      <w:hyperlink r:id="rId41" w:history="1">
        <w:r w:rsidRPr="002C11C1">
          <w:rPr>
            <w:b w:val="0"/>
            <w:color w:val="0000FF"/>
          </w:rPr>
          <w:t>Закон</w:t>
        </w:r>
      </w:hyperlink>
      <w:r w:rsidRPr="002C11C1">
        <w:rPr>
          <w:b w:val="0"/>
        </w:rPr>
        <w:t xml:space="preserve"> ХМАО - Югры от 20.02.2015 N 5-оз.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 xml:space="preserve">Статья 11. Утратила силу. - </w:t>
      </w:r>
      <w:hyperlink r:id="rId42" w:history="1">
        <w:r w:rsidRPr="002C11C1">
          <w:rPr>
            <w:b w:val="0"/>
            <w:color w:val="0000FF"/>
          </w:rPr>
          <w:t>Закон</w:t>
        </w:r>
      </w:hyperlink>
      <w:r w:rsidRPr="002C11C1">
        <w:rPr>
          <w:b w:val="0"/>
        </w:rPr>
        <w:t xml:space="preserve"> ХМАО - Югры от 28.09.2012 N 101-оз.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12. Комиссии по формированию резервов управленческих кадров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43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1. В целях повышения гласности при формировании резерва управленческих кадров Ханты-Мансийского автономного округа - Югры образуется комиссия при Губернаторе Ханты-Мансийского автономного округа - Югры.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2. В целях формирования и подготовки резерва управленческих кадров для замещения должностей руководителей государственных учреждений и государственных предприятий автономного округа образуются комиссии в исполнительных органах государственной власти автономного округа в соответствии с ведомственной принадлежностью.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13. Обучение лиц, включенных в резервы управленческих кадров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44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30.09.2013 N 86-оз)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lastRenderedPageBreak/>
        <w:t>1. Обучение лиц, включенных в резервы управленческих кадров, осуществляется на основе: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</w:t>
      </w:r>
      <w:hyperlink r:id="rId45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30.09.2013 N 86-оз)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1) индивидуальных планов обучения лиц, включенных в резервы управленческих кадров;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Законов ХМАО - Югры от 30.09.2013 </w:t>
      </w:r>
      <w:hyperlink r:id="rId46" w:history="1">
        <w:r w:rsidRPr="002C11C1">
          <w:rPr>
            <w:b w:val="0"/>
            <w:color w:val="0000FF"/>
          </w:rPr>
          <w:t>N 86-оз</w:t>
        </w:r>
      </w:hyperlink>
      <w:r w:rsidRPr="002C11C1">
        <w:rPr>
          <w:b w:val="0"/>
        </w:rPr>
        <w:t xml:space="preserve">, от 20.02.2015 </w:t>
      </w:r>
      <w:hyperlink r:id="rId47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2) перспективных планов обучения лиц, включенных в резервы управленческих кадров;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Законов ХМАО - Югры от 30.09.2013 </w:t>
      </w:r>
      <w:hyperlink r:id="rId48" w:history="1">
        <w:r w:rsidRPr="002C11C1">
          <w:rPr>
            <w:b w:val="0"/>
            <w:color w:val="0000FF"/>
          </w:rPr>
          <w:t>N 86-оз</w:t>
        </w:r>
      </w:hyperlink>
      <w:r w:rsidRPr="002C11C1">
        <w:rPr>
          <w:b w:val="0"/>
        </w:rPr>
        <w:t xml:space="preserve">, от 20.02.2015 </w:t>
      </w:r>
      <w:hyperlink r:id="rId49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3) утратил силу. - </w:t>
      </w:r>
      <w:hyperlink r:id="rId50" w:history="1">
        <w:r w:rsidRPr="002C11C1">
          <w:rPr>
            <w:b w:val="0"/>
            <w:color w:val="0000FF"/>
          </w:rPr>
          <w:t>Закон</w:t>
        </w:r>
      </w:hyperlink>
      <w:r w:rsidRPr="002C11C1">
        <w:rPr>
          <w:b w:val="0"/>
        </w:rPr>
        <w:t xml:space="preserve"> ХМАО - Югры от 08.04.2010 N 76-оз.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2. </w:t>
      </w:r>
      <w:proofErr w:type="gramStart"/>
      <w:r w:rsidRPr="002C11C1">
        <w:rPr>
          <w:b w:val="0"/>
        </w:rPr>
        <w:t>Индивидуальные планы обучения лиц, включенных в резервы управленческих кадров, разрабатываются уполномоченными органами или должностными лицами с привлечением лиц, включенных в указанные резервы, в течение месяца со дня включения в соответствующие резервы с учетом уровня высшего образования, направлений подготовки и личностно-деловых качеств сроком на два года и могут быть продлены по результатам оценки компетенций лиц, включенных в резервы управленческих кадров, на</w:t>
      </w:r>
      <w:proofErr w:type="gramEnd"/>
      <w:r w:rsidRPr="002C11C1">
        <w:rPr>
          <w:b w:val="0"/>
        </w:rPr>
        <w:t xml:space="preserve"> один год.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 xml:space="preserve">(в ред. Законов ХМАО - Югры от 28.09.2012 </w:t>
      </w:r>
      <w:hyperlink r:id="rId51" w:history="1">
        <w:r w:rsidRPr="002C11C1">
          <w:rPr>
            <w:b w:val="0"/>
            <w:color w:val="0000FF"/>
          </w:rPr>
          <w:t>N 101-оз</w:t>
        </w:r>
      </w:hyperlink>
      <w:r w:rsidRPr="002C11C1">
        <w:rPr>
          <w:b w:val="0"/>
        </w:rPr>
        <w:t xml:space="preserve">, от 30.09.2013 </w:t>
      </w:r>
      <w:hyperlink r:id="rId52" w:history="1">
        <w:r w:rsidRPr="002C11C1">
          <w:rPr>
            <w:b w:val="0"/>
            <w:color w:val="0000FF"/>
          </w:rPr>
          <w:t>N 86-оз</w:t>
        </w:r>
      </w:hyperlink>
      <w:r w:rsidRPr="002C11C1">
        <w:rPr>
          <w:b w:val="0"/>
        </w:rPr>
        <w:t xml:space="preserve">, от 20.02.2015 </w:t>
      </w:r>
      <w:hyperlink r:id="rId53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 xml:space="preserve">3. </w:t>
      </w:r>
      <w:proofErr w:type="gramStart"/>
      <w:r w:rsidRPr="002C11C1">
        <w:rPr>
          <w:b w:val="0"/>
        </w:rPr>
        <w:t>Перспективный план обучения лиц, включенных в резерв управленческих кадров для замещения руководящих должностей в органах государственной власти автономного округа, резерв управленческих кадров для замещения должности главы администрации муниципального образования, разрабатывается ежегодно до 20 января и утверждается уполномоченным исполнительным органом государственной власти автономного округа по вопросам государственной гражданской службы автономного округа, определяемым Губернатором автономного округа.</w:t>
      </w:r>
      <w:proofErr w:type="gramEnd"/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п</w:t>
      </w:r>
      <w:proofErr w:type="gramEnd"/>
      <w:r w:rsidRPr="002C11C1">
        <w:rPr>
          <w:b w:val="0"/>
        </w:rPr>
        <w:t xml:space="preserve">. 3 в ред. </w:t>
      </w:r>
      <w:hyperlink r:id="rId54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20.02.2015 N 5-оз)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4. Перспективные планы обучения лиц, включенных в резервы управленческих кадров для замещения должностей муниципальной службы в муниципальных образованиях автономного округа, разрабатываются ежегодно до 20 января уполномоченными органами или должностными лицами и утверждаются руководителями соответствующих органов местного самоуправления муниципальных образований автономного округа.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Законов ХМАО - Югры от 28.09.2012 </w:t>
      </w:r>
      <w:hyperlink r:id="rId55" w:history="1">
        <w:r w:rsidRPr="002C11C1">
          <w:rPr>
            <w:b w:val="0"/>
            <w:color w:val="0000FF"/>
          </w:rPr>
          <w:t>N 101-оз</w:t>
        </w:r>
      </w:hyperlink>
      <w:r w:rsidRPr="002C11C1">
        <w:rPr>
          <w:b w:val="0"/>
        </w:rPr>
        <w:t xml:space="preserve">, от 30.09.2013 </w:t>
      </w:r>
      <w:hyperlink r:id="rId56" w:history="1">
        <w:r w:rsidRPr="002C11C1">
          <w:rPr>
            <w:b w:val="0"/>
            <w:color w:val="0000FF"/>
          </w:rPr>
          <w:t>N 86-оз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5. Перспективные планы обучения лиц, включенных в резерв управленческих кадров для замещения должностей руководителей государственных учреждений и государственных предприятий автономного округа, разрабатываются и утверждаются соответствующими организациями по согласованию с исполнительными органами государственной власти автономного округа в соответствии с ведомственной принадлежностью.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в</w:t>
      </w:r>
      <w:proofErr w:type="gramEnd"/>
      <w:r w:rsidRPr="002C11C1">
        <w:rPr>
          <w:b w:val="0"/>
        </w:rPr>
        <w:t xml:space="preserve"> ред. Законов ХМАО - Югры от 08.04.2010 </w:t>
      </w:r>
      <w:hyperlink r:id="rId57" w:history="1">
        <w:r w:rsidRPr="002C11C1">
          <w:rPr>
            <w:b w:val="0"/>
            <w:color w:val="0000FF"/>
          </w:rPr>
          <w:t>N 76-оз</w:t>
        </w:r>
      </w:hyperlink>
      <w:r w:rsidRPr="002C11C1">
        <w:rPr>
          <w:b w:val="0"/>
        </w:rPr>
        <w:t xml:space="preserve">, от 30.09.2013 </w:t>
      </w:r>
      <w:hyperlink r:id="rId58" w:history="1">
        <w:r w:rsidRPr="002C11C1">
          <w:rPr>
            <w:b w:val="0"/>
            <w:color w:val="0000FF"/>
          </w:rPr>
          <w:t>N 86-оз</w:t>
        </w:r>
      </w:hyperlink>
      <w:r w:rsidRPr="002C11C1">
        <w:rPr>
          <w:b w:val="0"/>
        </w:rPr>
        <w:t xml:space="preserve">, от 20.02.2015 </w:t>
      </w:r>
      <w:hyperlink r:id="rId59" w:history="1">
        <w:r w:rsidRPr="002C11C1">
          <w:rPr>
            <w:b w:val="0"/>
            <w:color w:val="0000FF"/>
          </w:rPr>
          <w:t>N 5-оз</w:t>
        </w:r>
      </w:hyperlink>
      <w:r w:rsidRPr="002C11C1">
        <w:rPr>
          <w:b w:val="0"/>
        </w:rPr>
        <w:t>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6. В целях обеспечения эффективной работы с резервом управленческих кадров организуются профессиональная переподготовка, повышение квалификации, стажировка, коммуникативные мероприятия, наставничество.</w:t>
      </w:r>
    </w:p>
    <w:p w:rsidR="008814DC" w:rsidRPr="002C11C1" w:rsidRDefault="008814DC">
      <w:pPr>
        <w:pStyle w:val="ConsPlusNormal"/>
        <w:jc w:val="both"/>
        <w:rPr>
          <w:b w:val="0"/>
        </w:rPr>
      </w:pPr>
      <w:r w:rsidRPr="002C11C1">
        <w:rPr>
          <w:b w:val="0"/>
        </w:rPr>
        <w:t>(</w:t>
      </w:r>
      <w:proofErr w:type="gramStart"/>
      <w:r w:rsidRPr="002C11C1">
        <w:rPr>
          <w:b w:val="0"/>
        </w:rPr>
        <w:t>п</w:t>
      </w:r>
      <w:proofErr w:type="gramEnd"/>
      <w:r w:rsidRPr="002C11C1">
        <w:rPr>
          <w:b w:val="0"/>
        </w:rPr>
        <w:t xml:space="preserve">. 6 в ред. </w:t>
      </w:r>
      <w:hyperlink r:id="rId60" w:history="1">
        <w:r w:rsidRPr="002C11C1">
          <w:rPr>
            <w:b w:val="0"/>
            <w:color w:val="0000FF"/>
          </w:rPr>
          <w:t>Закона</w:t>
        </w:r>
      </w:hyperlink>
      <w:r w:rsidRPr="002C11C1">
        <w:rPr>
          <w:b w:val="0"/>
        </w:rPr>
        <w:t xml:space="preserve"> ХМАО - Югры от 30.09.2013 N 86-оз)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14. Финансирование реализации настоящего Закона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Финансирование реализации настоящего Закона осуществляется за счет средств бюджета Ханты-Мансийского автономного округа - Югры и бюджетов муниципальных образований.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outlineLvl w:val="0"/>
        <w:rPr>
          <w:b w:val="0"/>
        </w:rPr>
      </w:pPr>
      <w:r w:rsidRPr="002C11C1">
        <w:rPr>
          <w:b w:val="0"/>
        </w:rPr>
        <w:t>Статья 15. Вступление в силу настоящего Закона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  <w:r w:rsidRPr="002C11C1">
        <w:rPr>
          <w:b w:val="0"/>
        </w:rPr>
        <w:t>Настоящий Закон вступает в силу по истечении десяти дней со дня его официального опубликования.</w:t>
      </w:r>
    </w:p>
    <w:p w:rsidR="008814DC" w:rsidRPr="002C11C1" w:rsidRDefault="008814DC">
      <w:pPr>
        <w:pStyle w:val="ConsPlusNormal"/>
        <w:jc w:val="right"/>
        <w:rPr>
          <w:b w:val="0"/>
        </w:rPr>
      </w:pPr>
    </w:p>
    <w:p w:rsidR="008814DC" w:rsidRPr="002C11C1" w:rsidRDefault="008814DC">
      <w:pPr>
        <w:pStyle w:val="ConsPlusNormal"/>
        <w:jc w:val="right"/>
        <w:rPr>
          <w:b w:val="0"/>
        </w:rPr>
      </w:pPr>
      <w:r w:rsidRPr="002C11C1">
        <w:rPr>
          <w:b w:val="0"/>
        </w:rPr>
        <w:t>Губернатор</w:t>
      </w:r>
    </w:p>
    <w:p w:rsidR="008814DC" w:rsidRPr="002C11C1" w:rsidRDefault="008814DC">
      <w:pPr>
        <w:pStyle w:val="ConsPlusNormal"/>
        <w:jc w:val="right"/>
        <w:rPr>
          <w:b w:val="0"/>
        </w:rPr>
      </w:pPr>
      <w:r w:rsidRPr="002C11C1">
        <w:rPr>
          <w:b w:val="0"/>
        </w:rPr>
        <w:t>Ханты-Мансийского</w:t>
      </w:r>
    </w:p>
    <w:p w:rsidR="008814DC" w:rsidRPr="002C11C1" w:rsidRDefault="008814DC">
      <w:pPr>
        <w:pStyle w:val="ConsPlusNormal"/>
        <w:jc w:val="right"/>
        <w:rPr>
          <w:b w:val="0"/>
        </w:rPr>
      </w:pPr>
      <w:r w:rsidRPr="002C11C1">
        <w:rPr>
          <w:b w:val="0"/>
        </w:rPr>
        <w:t>автономного округа - Югры</w:t>
      </w:r>
    </w:p>
    <w:p w:rsidR="008814DC" w:rsidRPr="002C11C1" w:rsidRDefault="008814DC">
      <w:pPr>
        <w:pStyle w:val="ConsPlusNormal"/>
        <w:jc w:val="right"/>
        <w:rPr>
          <w:b w:val="0"/>
        </w:rPr>
      </w:pPr>
      <w:r w:rsidRPr="002C11C1">
        <w:rPr>
          <w:b w:val="0"/>
        </w:rPr>
        <w:lastRenderedPageBreak/>
        <w:t>А.В.ФИЛИПЕНКО</w:t>
      </w:r>
    </w:p>
    <w:p w:rsidR="008814DC" w:rsidRPr="002C11C1" w:rsidRDefault="008814DC">
      <w:pPr>
        <w:pStyle w:val="ConsPlusNormal"/>
        <w:rPr>
          <w:b w:val="0"/>
        </w:rPr>
      </w:pPr>
      <w:r w:rsidRPr="002C11C1">
        <w:rPr>
          <w:b w:val="0"/>
        </w:rPr>
        <w:t>г. Ханты-Мансийск</w:t>
      </w:r>
    </w:p>
    <w:p w:rsidR="008814DC" w:rsidRPr="002C11C1" w:rsidRDefault="008814DC">
      <w:pPr>
        <w:pStyle w:val="ConsPlusNormal"/>
        <w:rPr>
          <w:b w:val="0"/>
        </w:rPr>
      </w:pPr>
      <w:r w:rsidRPr="002C11C1">
        <w:rPr>
          <w:b w:val="0"/>
        </w:rPr>
        <w:t>30 декабря 2008 года</w:t>
      </w:r>
    </w:p>
    <w:p w:rsidR="008814DC" w:rsidRPr="002C11C1" w:rsidRDefault="008814DC">
      <w:pPr>
        <w:pStyle w:val="ConsPlusNormal"/>
        <w:rPr>
          <w:b w:val="0"/>
        </w:rPr>
      </w:pPr>
      <w:r w:rsidRPr="002C11C1">
        <w:rPr>
          <w:b w:val="0"/>
        </w:rPr>
        <w:t>N 172-оз</w:t>
      </w: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ind w:firstLine="540"/>
        <w:jc w:val="both"/>
        <w:rPr>
          <w:b w:val="0"/>
        </w:rPr>
      </w:pPr>
    </w:p>
    <w:p w:rsidR="008814DC" w:rsidRPr="002C11C1" w:rsidRDefault="008814DC">
      <w:pPr>
        <w:pStyle w:val="ConsPlusNormal"/>
        <w:pBdr>
          <w:top w:val="single" w:sz="6" w:space="0" w:color="auto"/>
        </w:pBdr>
        <w:spacing w:before="100" w:after="100"/>
        <w:jc w:val="both"/>
        <w:rPr>
          <w:b w:val="0"/>
          <w:sz w:val="2"/>
          <w:szCs w:val="2"/>
        </w:rPr>
      </w:pPr>
    </w:p>
    <w:p w:rsidR="00646456" w:rsidRPr="002C11C1" w:rsidRDefault="00646456">
      <w:pPr>
        <w:rPr>
          <w:b w:val="0"/>
        </w:rPr>
      </w:pPr>
    </w:p>
    <w:sectPr w:rsidR="00646456" w:rsidRPr="002C11C1" w:rsidSect="00752B7E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DC"/>
    <w:rsid w:val="00176E45"/>
    <w:rsid w:val="00247F51"/>
    <w:rsid w:val="002C11C1"/>
    <w:rsid w:val="00370CBF"/>
    <w:rsid w:val="005B1AE5"/>
    <w:rsid w:val="005F5156"/>
    <w:rsid w:val="00646456"/>
    <w:rsid w:val="006B1202"/>
    <w:rsid w:val="0083656D"/>
    <w:rsid w:val="008814DC"/>
    <w:rsid w:val="00887800"/>
    <w:rsid w:val="009467A5"/>
    <w:rsid w:val="009D2296"/>
    <w:rsid w:val="00AF0E3A"/>
    <w:rsid w:val="00CE2B3D"/>
    <w:rsid w:val="00CF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4DC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8814DC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8814DC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14DC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">
    <w:name w:val="ConsPlusTitle"/>
    <w:rsid w:val="008814DC"/>
    <w:pPr>
      <w:widowControl w:val="0"/>
      <w:autoSpaceDE w:val="0"/>
      <w:autoSpaceDN w:val="0"/>
    </w:pPr>
    <w:rPr>
      <w:rFonts w:eastAsia="Times New Roman"/>
      <w:bCs w:val="0"/>
      <w:szCs w:val="20"/>
      <w:lang w:eastAsia="ru-RU"/>
    </w:rPr>
  </w:style>
  <w:style w:type="paragraph" w:customStyle="1" w:styleId="ConsPlusTitlePage">
    <w:name w:val="ConsPlusTitlePage"/>
    <w:rsid w:val="008814DC"/>
    <w:pPr>
      <w:widowControl w:val="0"/>
      <w:autoSpaceDE w:val="0"/>
      <w:autoSpaceDN w:val="0"/>
    </w:pPr>
    <w:rPr>
      <w:rFonts w:ascii="Tahoma" w:eastAsia="Times New Roman" w:hAnsi="Tahoma" w:cs="Tahoma"/>
      <w:b w:val="0"/>
      <w:bCs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7B005F1DA2D587FE10FA6435CB536D5750D078E03B339E1F3198262C8E6EBFF14B963E50A6D1A06D3DF40y831K" TargetMode="External"/><Relationship Id="rId18" Type="http://schemas.openxmlformats.org/officeDocument/2006/relationships/hyperlink" Target="consultantplus://offline/ref=17B005F1DA2D587FE10FA6435CB536D5750D078E03B339E1F3198262C8E6EBFF14B963E50A6D1A06D3DF41y837K" TargetMode="External"/><Relationship Id="rId26" Type="http://schemas.openxmlformats.org/officeDocument/2006/relationships/hyperlink" Target="consultantplus://offline/ref=17B005F1DA2D587FE10FA6435CB536D5750D078E07BB30E6F010DF68C0BFE7FD13B63CF20D241607D3DF4085yB3AK" TargetMode="External"/><Relationship Id="rId39" Type="http://schemas.openxmlformats.org/officeDocument/2006/relationships/hyperlink" Target="consultantplus://offline/ref=17B005F1DA2D587FE10FA6435CB536D5750D078E07BA30E5F217DF68C0BFE7FD13B63CF20D241607D3DF4086yB39K" TargetMode="External"/><Relationship Id="rId21" Type="http://schemas.openxmlformats.org/officeDocument/2006/relationships/hyperlink" Target="consultantplus://offline/ref=17B005F1DA2D587FE10FA6435CB536D5750D078E03B339E1F3198262C8E6EBFF14B963E50A6D1A06D3DF41y832K" TargetMode="External"/><Relationship Id="rId34" Type="http://schemas.openxmlformats.org/officeDocument/2006/relationships/hyperlink" Target="consultantplus://offline/ref=17B005F1DA2D587FE10FA6435CB536D5750D078E07BB30E6F010DF68C0BFE7FD13B63CF20D241607D3DF4082yB3EK" TargetMode="External"/><Relationship Id="rId42" Type="http://schemas.openxmlformats.org/officeDocument/2006/relationships/hyperlink" Target="consultantplus://offline/ref=17B005F1DA2D587FE10FA6435CB536D5750D078E0EB838E6F1198262C8E6EBFF14B963E50A6D1A06D3DF42y831K" TargetMode="External"/><Relationship Id="rId47" Type="http://schemas.openxmlformats.org/officeDocument/2006/relationships/hyperlink" Target="consultantplus://offline/ref=17B005F1DA2D587FE10FA6435CB536D5750D078E07BB30E6F010DF68C0BFE7FD13B63CF20D241607D3DF4080yB3EK" TargetMode="External"/><Relationship Id="rId50" Type="http://schemas.openxmlformats.org/officeDocument/2006/relationships/hyperlink" Target="consultantplus://offline/ref=17B005F1DA2D587FE10FA6435CB536D5750D078E03B339E1F3198262C8E6EBFF14B963E50A6D1A06D3DF44y837K" TargetMode="External"/><Relationship Id="rId55" Type="http://schemas.openxmlformats.org/officeDocument/2006/relationships/hyperlink" Target="consultantplus://offline/ref=17B005F1DA2D587FE10FA6435CB536D5750D078E0EB838E6F1198262C8E6EBFF14B963E50A6D1A06D3DF43y837K" TargetMode="External"/><Relationship Id="rId7" Type="http://schemas.openxmlformats.org/officeDocument/2006/relationships/hyperlink" Target="consultantplus://offline/ref=17B005F1DA2D587FE10FA6435CB536D5750D078E00B83BE5F1198262C8E6EBFF14B963E50A6D1A06D3DF40y83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7B005F1DA2D587FE10FA6435CB536D5750D078E0FB930E6FE198262C8E6EBFF14B963E50A6D1A06D3DF41y831K" TargetMode="External"/><Relationship Id="rId20" Type="http://schemas.openxmlformats.org/officeDocument/2006/relationships/hyperlink" Target="consultantplus://offline/ref=17B005F1DA2D587FE10FA6435CB536D5750D078E03B339E1F3198262C8E6EBFF14B963E50A6D1A06D3DF41y835K" TargetMode="External"/><Relationship Id="rId29" Type="http://schemas.openxmlformats.org/officeDocument/2006/relationships/hyperlink" Target="consultantplus://offline/ref=17B005F1DA2D587FE10FA6435CB536D5750D078E07BB30E6F010DF68C0BFE7FD13B63CF20D241607D3DF4085yB36K" TargetMode="External"/><Relationship Id="rId41" Type="http://schemas.openxmlformats.org/officeDocument/2006/relationships/hyperlink" Target="consultantplus://offline/ref=17B005F1DA2D587FE10FA6435CB536D5750D078E07BB30E6F010DF68C0BFE7FD13B63CF20D241607D3DF4083yB3DK" TargetMode="External"/><Relationship Id="rId54" Type="http://schemas.openxmlformats.org/officeDocument/2006/relationships/hyperlink" Target="consultantplus://offline/ref=17B005F1DA2D587FE10FA6435CB536D5750D078E07BB30E6F010DF68C0BFE7FD13B63CF20D241607D3DF4080yB3DK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B005F1DA2D587FE10FA6435CB536D5750D078E03B23CE1F7198262C8E6EBFF14B963E50A6D1A06D3DF40y830K" TargetMode="External"/><Relationship Id="rId11" Type="http://schemas.openxmlformats.org/officeDocument/2006/relationships/hyperlink" Target="consultantplus://offline/ref=17B005F1DA2D587FE10FA6435CB536D5750D078E07BB30E6F010DF68C0BFE7FD13B63CF20D241607D3DF4086yB39K" TargetMode="External"/><Relationship Id="rId24" Type="http://schemas.openxmlformats.org/officeDocument/2006/relationships/hyperlink" Target="consultantplus://offline/ref=17B005F1DA2D587FE10FA6435CB536D5750D078E07BB30E6F010DF68C0BFE7FD13B63CF20D241607D3DF4084yB37K" TargetMode="External"/><Relationship Id="rId32" Type="http://schemas.openxmlformats.org/officeDocument/2006/relationships/hyperlink" Target="consultantplus://offline/ref=17B005F1DA2D587FE10FA6435CB536D5750D078E0FB930E6FE198262C8E6EBFF14B963E50A6D1A06D3DF43y836K" TargetMode="External"/><Relationship Id="rId37" Type="http://schemas.openxmlformats.org/officeDocument/2006/relationships/hyperlink" Target="consultantplus://offline/ref=17B005F1DA2D587FE10FA6435CB536D5750D078E07BB30E6F010DF68C0BFE7FD13B63CF20D241607D3DF4082yB3DK" TargetMode="External"/><Relationship Id="rId40" Type="http://schemas.openxmlformats.org/officeDocument/2006/relationships/hyperlink" Target="consultantplus://offline/ref=17B005F1DA2D587FE10FA6435CB536D5750D078E07BB30E6F010DF68C0BFE7FD13B63CF20D241607D3DF4083yB3CK" TargetMode="External"/><Relationship Id="rId45" Type="http://schemas.openxmlformats.org/officeDocument/2006/relationships/hyperlink" Target="consultantplus://offline/ref=17B005F1DA2D587FE10FA6435CB536D5750D078E07B930E6F113DF68C0BFE7FD13B63CF20D241607D3DF418FyB3FK" TargetMode="External"/><Relationship Id="rId53" Type="http://schemas.openxmlformats.org/officeDocument/2006/relationships/hyperlink" Target="consultantplus://offline/ref=17B005F1DA2D587FE10FA6435CB536D5750D078E07BB30E6F010DF68C0BFE7FD13B63CF20D241607D3DF4080yB3CK" TargetMode="External"/><Relationship Id="rId58" Type="http://schemas.openxmlformats.org/officeDocument/2006/relationships/hyperlink" Target="consultantplus://offline/ref=17B005F1DA2D587FE10FA6435CB536D5750D078E07B930E6F113DF68C0BFE7FD13B63CF20D241607D3DF418FyB3FK" TargetMode="External"/><Relationship Id="rId5" Type="http://schemas.openxmlformats.org/officeDocument/2006/relationships/hyperlink" Target="consultantplus://offline/ref=17B005F1DA2D587FE10FA6435CB536D5750D078E03B339E1F3198262C8E6EBFF14B963E50A6D1A06D3DF40y830K" TargetMode="External"/><Relationship Id="rId15" Type="http://schemas.openxmlformats.org/officeDocument/2006/relationships/hyperlink" Target="consultantplus://offline/ref=17B005F1DA2D587FE10FA6435CB536D5750D078E0FB930E6FE198262C8E6EBFF14B963E50A6D1A06D3DF41y830K" TargetMode="External"/><Relationship Id="rId23" Type="http://schemas.openxmlformats.org/officeDocument/2006/relationships/hyperlink" Target="consultantplus://offline/ref=17B005F1DA2D587FE10FA6435CB536D5750D078E07BB30E6F010DF68C0BFE7FD13B63CF20D241607D3DF4087yB3CK" TargetMode="External"/><Relationship Id="rId28" Type="http://schemas.openxmlformats.org/officeDocument/2006/relationships/hyperlink" Target="consultantplus://offline/ref=17B005F1DA2D587FE10FA6435CB536D5750D078E0FB930E6FE198262C8E6EBFF14B963E50A6D1A06D3DF42y83EK" TargetMode="External"/><Relationship Id="rId36" Type="http://schemas.openxmlformats.org/officeDocument/2006/relationships/hyperlink" Target="consultantplus://offline/ref=17B005F1DA2D587FE10FA6435CB536D5750D078E07BB30E6F010DF68C0BFE7FD13B63CF20D241607D3DF4082yB3CK" TargetMode="External"/><Relationship Id="rId49" Type="http://schemas.openxmlformats.org/officeDocument/2006/relationships/hyperlink" Target="consultantplus://offline/ref=17B005F1DA2D587FE10FA6435CB536D5750D078E07BB30E6F010DF68C0BFE7FD13B63CF20D241607D3DF4080yB3FK" TargetMode="External"/><Relationship Id="rId57" Type="http://schemas.openxmlformats.org/officeDocument/2006/relationships/hyperlink" Target="consultantplus://offline/ref=17B005F1DA2D587FE10FA6435CB536D5750D078E03B339E1F3198262C8E6EBFF14B963E50A6D1A06D3DF44y833K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17B005F1DA2D587FE10FA6435CB536D5750D078E07B930E6F113DF68C0BFE7FD13B63CF20D241607D3DF418FyB3EK" TargetMode="External"/><Relationship Id="rId19" Type="http://schemas.openxmlformats.org/officeDocument/2006/relationships/hyperlink" Target="consultantplus://offline/ref=17B005F1DA2D587FE10FA6435CB536D5750D078E07BB30E6F010DF68C0BFE7FD13B63CF20D241607D3DF4087yB3EK" TargetMode="External"/><Relationship Id="rId31" Type="http://schemas.openxmlformats.org/officeDocument/2006/relationships/hyperlink" Target="consultantplus://offline/ref=17B005F1DA2D587FE10FA6435CB536D5750D078E0EB838E6F1198262C8E6EBFF14B963E50A6D1A06D3DF41y832K" TargetMode="External"/><Relationship Id="rId44" Type="http://schemas.openxmlformats.org/officeDocument/2006/relationships/hyperlink" Target="consultantplus://offline/ref=17B005F1DA2D587FE10FA6435CB536D5750D078E07B930E6F113DF68C0BFE7FD13B63CF20D241607D3DF418FyB3FK" TargetMode="External"/><Relationship Id="rId52" Type="http://schemas.openxmlformats.org/officeDocument/2006/relationships/hyperlink" Target="consultantplus://offline/ref=17B005F1DA2D587FE10FA6435CB536D5750D078E07B930E6F113DF68C0BFE7FD13B63CF20D241607D3DF418FyB3FK" TargetMode="External"/><Relationship Id="rId60" Type="http://schemas.openxmlformats.org/officeDocument/2006/relationships/hyperlink" Target="consultantplus://offline/ref=17B005F1DA2D587FE10FA6435CB536D5750D078E07B930E6F113DF68C0BFE7FD13B63CF20D241607D3DF418FyB3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7B005F1DA2D587FE10FA6435CB536D5750D078E0FB930E6FE198262C8E6EBFF14B963E50A6D1A06D3DF41y832K" TargetMode="External"/><Relationship Id="rId14" Type="http://schemas.openxmlformats.org/officeDocument/2006/relationships/hyperlink" Target="consultantplus://offline/ref=17B005F1DA2D587FE10FA6435CB536D5750D078E03B339E1F3198262C8E6EBFF14B963E50A6D1A06D3DF40y83EK" TargetMode="External"/><Relationship Id="rId22" Type="http://schemas.openxmlformats.org/officeDocument/2006/relationships/hyperlink" Target="consultantplus://offline/ref=17B005F1DA2D587FE10FA6435CB536D5750D078E0EB838E6F1198262C8E6EBFF14B963E50A6D1A06D3DF41y836K" TargetMode="External"/><Relationship Id="rId27" Type="http://schemas.openxmlformats.org/officeDocument/2006/relationships/hyperlink" Target="consultantplus://offline/ref=17B005F1DA2D587FE10FA6435CB536D5750D078E07BB30E6F010DF68C0BFE7FD13B63CF20D241607D3DF4085yB3BK" TargetMode="External"/><Relationship Id="rId30" Type="http://schemas.openxmlformats.org/officeDocument/2006/relationships/hyperlink" Target="consultantplus://offline/ref=17B005F1DA2D587FE10FA6435CB536D5750D078E0FB930E6FE198262C8E6EBFF14B963E50A6D1A06D3DF42y83FK" TargetMode="External"/><Relationship Id="rId35" Type="http://schemas.openxmlformats.org/officeDocument/2006/relationships/hyperlink" Target="consultantplus://offline/ref=17B005F1DA2D587FE10FA6435CB536D5750D078E0FB930E6FE198262C8E6EBFF14B963E50A6D1A06D3DF43y837K" TargetMode="External"/><Relationship Id="rId43" Type="http://schemas.openxmlformats.org/officeDocument/2006/relationships/hyperlink" Target="consultantplus://offline/ref=17B005F1DA2D587FE10FA6435CB536D5750D078E07BB30E6F010DF68C0BFE7FD13B63CF20D241607D3DF4083yB3AK" TargetMode="External"/><Relationship Id="rId48" Type="http://schemas.openxmlformats.org/officeDocument/2006/relationships/hyperlink" Target="consultantplus://offline/ref=17B005F1DA2D587FE10FA6435CB536D5750D078E07B930E6F113DF68C0BFE7FD13B63CF20D241607D3DF418FyB3FK" TargetMode="External"/><Relationship Id="rId56" Type="http://schemas.openxmlformats.org/officeDocument/2006/relationships/hyperlink" Target="consultantplus://offline/ref=17B005F1DA2D587FE10FA6435CB536D5750D078E07B930E6F113DF68C0BFE7FD13B63CF20D241607D3DF418FyB3FK" TargetMode="External"/><Relationship Id="rId8" Type="http://schemas.openxmlformats.org/officeDocument/2006/relationships/hyperlink" Target="consultantplus://offline/ref=17B005F1DA2D587FE10FA6435CB536D5750D078E0EB838E6F1198262C8E6EBFF14B963E50A6D1A06D3DF40y831K" TargetMode="External"/><Relationship Id="rId51" Type="http://schemas.openxmlformats.org/officeDocument/2006/relationships/hyperlink" Target="consultantplus://offline/ref=17B005F1DA2D587FE10FA6435CB536D5750D078E0EB838E6F1198262C8E6EBFF14B963E50A6D1A06D3DF42y83FK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B005F1DA2D587FE10FA6435CB536D5750D078E07BA30E5F217DF68C0BFE7FD13B63CF20D241607D3DF4086yB39K" TargetMode="External"/><Relationship Id="rId17" Type="http://schemas.openxmlformats.org/officeDocument/2006/relationships/hyperlink" Target="consultantplus://offline/ref=17B005F1DA2D587FE10FA6435CB536D5750D078E07BB30E6F010DF68C0BFE7FD13B63CF20D241607D3DF4086yB37K" TargetMode="External"/><Relationship Id="rId25" Type="http://schemas.openxmlformats.org/officeDocument/2006/relationships/hyperlink" Target="consultantplus://offline/ref=17B005F1DA2D587FE10FA6435CB536D5750D078E07B93CE7F717DF68C0BFE7FD13yB36K" TargetMode="External"/><Relationship Id="rId33" Type="http://schemas.openxmlformats.org/officeDocument/2006/relationships/hyperlink" Target="consultantplus://offline/ref=17B005F1DA2D587FE10FA6435CB536D5750D078E0EB838E6F1198262C8E6EBFF14B963E50A6D1A06D3DF41y830K" TargetMode="External"/><Relationship Id="rId38" Type="http://schemas.openxmlformats.org/officeDocument/2006/relationships/hyperlink" Target="consultantplus://offline/ref=17B005F1DA2D587FE10FA6435CB536D5750D078E07BB30E6F010DF68C0BFE7FD13B63CF20D241607D3DF4082yB39K" TargetMode="External"/><Relationship Id="rId46" Type="http://schemas.openxmlformats.org/officeDocument/2006/relationships/hyperlink" Target="consultantplus://offline/ref=17B005F1DA2D587FE10FA6435CB536D5750D078E07B930E6F113DF68C0BFE7FD13B63CF20D241607D3DF418FyB3FK" TargetMode="External"/><Relationship Id="rId59" Type="http://schemas.openxmlformats.org/officeDocument/2006/relationships/hyperlink" Target="consultantplus://offline/ref=17B005F1DA2D587FE10FA6435CB536D5750D078E07BB30E6F010DF68C0BFE7FD13B63CF20D241607D3DF4080yB3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2</cp:revision>
  <dcterms:created xsi:type="dcterms:W3CDTF">2016-10-12T10:55:00Z</dcterms:created>
  <dcterms:modified xsi:type="dcterms:W3CDTF">2016-10-12T11:02:00Z</dcterms:modified>
</cp:coreProperties>
</file>