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DC" w:rsidRDefault="00FE4ADC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Типовая Технологическая схема предоставления муниципальной услуги </w:t>
      </w:r>
    </w:p>
    <w:p w:rsidR="00FE4ADC" w:rsidRDefault="00FE4ADC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«Отнесение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назначения»</w:t>
      </w:r>
    </w:p>
    <w:p w:rsidR="00FE4ADC" w:rsidRDefault="00FE4ADC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Раздел  1. Общие сведения о муниципальной услуге</w:t>
      </w:r>
    </w:p>
    <w:p w:rsidR="00FE4ADC" w:rsidRDefault="00FE4ADC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4394"/>
        <w:gridCol w:w="9858"/>
      </w:tblGrid>
      <w:tr w:rsidR="00FE4ADC" w:rsidTr="00FE4A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 xml:space="preserve">№ </w:t>
            </w:r>
            <w:proofErr w:type="gramStart"/>
            <w:r>
              <w:rPr>
                <w:b/>
                <w:color w:val="000000" w:themeColor="text1"/>
                <w:lang w:eastAsia="ru-RU"/>
              </w:rPr>
              <w:t>п</w:t>
            </w:r>
            <w:proofErr w:type="gramEnd"/>
            <w:r>
              <w:rPr>
                <w:b/>
                <w:color w:val="000000" w:themeColor="text1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 xml:space="preserve">Параметр 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Значение параметра/состояние</w:t>
            </w:r>
          </w:p>
        </w:tc>
      </w:tr>
      <w:tr w:rsidR="00FE4ADC" w:rsidTr="00FE4ADC">
        <w:trPr>
          <w:trHeight w:val="5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Pr="00453EE4" w:rsidRDefault="003C57F7" w:rsidP="001D338F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lang w:eastAsia="ru-RU"/>
              </w:rPr>
            </w:pPr>
            <w:r w:rsidRPr="00453EE4">
              <w:rPr>
                <w:rFonts w:ascii="Times New Roman" w:hAnsi="Times New Roman"/>
                <w:lang w:eastAsia="ru-RU"/>
              </w:rPr>
              <w:t>Департамент муниципальной собственности и градостроительства администрации города Югорска (</w:t>
            </w:r>
            <w:proofErr w:type="spellStart"/>
            <w:r w:rsidRPr="00453EE4">
              <w:rPr>
                <w:rFonts w:ascii="Times New Roman" w:hAnsi="Times New Roman"/>
                <w:lang w:eastAsia="ru-RU"/>
              </w:rPr>
              <w:t>ДМСиГ</w:t>
            </w:r>
            <w:proofErr w:type="spellEnd"/>
            <w:r w:rsidRPr="00453EE4">
              <w:rPr>
                <w:rFonts w:ascii="Times New Roman" w:hAnsi="Times New Roman"/>
                <w:lang w:eastAsia="ru-RU"/>
              </w:rPr>
              <w:t>), непосредственно Управлени</w:t>
            </w:r>
            <w:r w:rsidR="001D338F" w:rsidRPr="00453EE4">
              <w:rPr>
                <w:rFonts w:ascii="Times New Roman" w:hAnsi="Times New Roman"/>
                <w:lang w:eastAsia="ru-RU"/>
              </w:rPr>
              <w:t>е</w:t>
            </w:r>
            <w:r w:rsidRPr="00453EE4">
              <w:rPr>
                <w:rFonts w:ascii="Times New Roman" w:hAnsi="Times New Roman"/>
                <w:lang w:eastAsia="ru-RU"/>
              </w:rPr>
              <w:t xml:space="preserve"> архитектуры и градостроительства (Отдел)</w:t>
            </w:r>
          </w:p>
        </w:tc>
      </w:tr>
      <w:tr w:rsidR="00FE4ADC" w:rsidTr="00FE4A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DC" w:rsidRDefault="00FE4ADC">
            <w:pPr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Номер услуги в федеральном реестре</w:t>
            </w:r>
          </w:p>
          <w:p w:rsidR="00FE4ADC" w:rsidRDefault="00FE4ADC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Pr="00453EE4" w:rsidRDefault="001D338F" w:rsidP="001D338F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53EE4">
              <w:rPr>
                <w:rFonts w:ascii="Times New Roman" w:hAnsi="Times New Roman"/>
              </w:rPr>
              <w:t>8600000010005779958</w:t>
            </w:r>
          </w:p>
        </w:tc>
      </w:tr>
      <w:tr w:rsidR="00FE4ADC" w:rsidTr="00FE4A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DC" w:rsidRDefault="00FE4ADC">
            <w:pPr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Полное наименование услуги</w:t>
            </w:r>
          </w:p>
          <w:p w:rsidR="00FE4ADC" w:rsidRDefault="00FE4ADC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Pr="00453EE4" w:rsidRDefault="00FE4ADC">
            <w:pPr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53EE4">
              <w:rPr>
                <w:rFonts w:ascii="Times New Roman" w:hAnsi="Times New Roman"/>
                <w:color w:val="000000" w:themeColor="text1"/>
                <w:lang w:eastAsia="ru-RU"/>
              </w:rPr>
      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      </w:r>
          </w:p>
        </w:tc>
      </w:tr>
      <w:tr w:rsidR="00FE4ADC" w:rsidTr="00FE4A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DC" w:rsidRDefault="00FE4ADC">
            <w:pPr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Краткое наименование услуги</w:t>
            </w:r>
          </w:p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Pr="00453EE4" w:rsidRDefault="00FE4ADC">
            <w:pPr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53EE4">
              <w:rPr>
                <w:rFonts w:ascii="Times New Roman" w:hAnsi="Times New Roman"/>
                <w:color w:val="000000" w:themeColor="text1"/>
                <w:lang w:eastAsia="ru-RU"/>
              </w:rPr>
      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      </w:r>
          </w:p>
        </w:tc>
      </w:tr>
      <w:tr w:rsidR="00FE4ADC" w:rsidTr="00FE4A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DC" w:rsidRDefault="00FE4ADC">
            <w:pPr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Административный регламент предоставления муниципальной услуги</w:t>
            </w:r>
          </w:p>
          <w:p w:rsidR="00FE4ADC" w:rsidRDefault="00FE4ADC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453EE4">
            <w:pPr>
              <w:jc w:val="both"/>
              <w:rPr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Постановление администрации города Югорска от 12.05.2015 № 1991 «</w:t>
            </w:r>
            <w:r w:rsidRPr="00453EE4">
              <w:rPr>
                <w:rFonts w:ascii="Times New Roman" w:hAnsi="Times New Roman"/>
                <w:color w:val="000000" w:themeColor="text1"/>
                <w:lang w:eastAsia="ru-RU"/>
              </w:rPr>
      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</w:p>
        </w:tc>
      </w:tr>
      <w:tr w:rsidR="00FE4ADC" w:rsidTr="00FE4ADC">
        <w:trPr>
          <w:trHeight w:val="6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DC" w:rsidRDefault="00FE4ADC">
            <w:pPr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Перечень «</w:t>
            </w:r>
            <w:proofErr w:type="spellStart"/>
            <w:r>
              <w:rPr>
                <w:b/>
                <w:bCs/>
                <w:color w:val="000000" w:themeColor="text1"/>
                <w:lang w:eastAsia="ru-RU"/>
              </w:rPr>
              <w:t>подуслуг</w:t>
            </w:r>
            <w:proofErr w:type="spellEnd"/>
            <w:r>
              <w:rPr>
                <w:b/>
                <w:bCs/>
                <w:color w:val="000000" w:themeColor="text1"/>
                <w:lang w:eastAsia="ru-RU"/>
              </w:rPr>
              <w:t>»</w:t>
            </w:r>
          </w:p>
          <w:p w:rsidR="00FE4ADC" w:rsidRDefault="00FE4ADC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Pr="00453EE4" w:rsidRDefault="00FE4ADC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53EE4">
              <w:rPr>
                <w:rFonts w:ascii="Times New Roman" w:hAnsi="Times New Roman"/>
                <w:color w:val="000000" w:themeColor="text1"/>
                <w:lang w:eastAsia="ru-RU"/>
              </w:rPr>
              <w:t xml:space="preserve">Нет </w:t>
            </w:r>
          </w:p>
        </w:tc>
      </w:tr>
      <w:tr w:rsidR="00453EE4" w:rsidTr="008820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E4" w:rsidRDefault="00453EE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E4" w:rsidRDefault="00453EE4">
            <w:pPr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Способы оценки качества предоставления муниципальной услуги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E4" w:rsidRPr="00453EE4" w:rsidRDefault="00453EE4">
            <w:pPr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53EE4">
              <w:rPr>
                <w:rFonts w:ascii="Times New Roman" w:hAnsi="Times New Roman"/>
                <w:color w:val="000000" w:themeColor="text1"/>
                <w:lang w:eastAsia="ru-RU"/>
              </w:rPr>
              <w:t>радиотелефонная связь (смс-опрос, телефонный опрос);</w:t>
            </w:r>
          </w:p>
          <w:p w:rsidR="00453EE4" w:rsidRPr="00453EE4" w:rsidRDefault="00453EE4">
            <w:pPr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53EE4">
              <w:rPr>
                <w:rFonts w:ascii="Times New Roman" w:hAnsi="Times New Roman"/>
                <w:color w:val="000000" w:themeColor="text1"/>
                <w:lang w:eastAsia="ru-RU"/>
              </w:rPr>
              <w:t>терминальные устройства в МФЦ;</w:t>
            </w:r>
          </w:p>
          <w:p w:rsidR="00453EE4" w:rsidRPr="00453EE4" w:rsidRDefault="00453EE4">
            <w:pPr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53EE4">
              <w:rPr>
                <w:rFonts w:ascii="Times New Roman" w:hAnsi="Times New Roman"/>
                <w:color w:val="000000" w:themeColor="text1"/>
                <w:lang w:eastAsia="ru-RU"/>
              </w:rPr>
              <w:t>терминальн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ое</w:t>
            </w:r>
            <w:r w:rsidRPr="00453EE4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устройств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ru-RU"/>
              </w:rPr>
              <w:t>Инфомат</w:t>
            </w:r>
            <w:proofErr w:type="spellEnd"/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 в администрации города Югорска</w:t>
            </w:r>
            <w:r w:rsidRPr="00453EE4">
              <w:rPr>
                <w:rFonts w:ascii="Times New Roman" w:hAnsi="Times New Roman"/>
                <w:color w:val="000000" w:themeColor="text1"/>
                <w:lang w:eastAsia="ru-RU"/>
              </w:rPr>
              <w:t>;</w:t>
            </w:r>
          </w:p>
          <w:p w:rsidR="00453EE4" w:rsidRPr="00453EE4" w:rsidRDefault="00453EE4">
            <w:pPr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53EE4">
              <w:rPr>
                <w:rFonts w:ascii="Times New Roman" w:hAnsi="Times New Roman"/>
                <w:color w:val="000000" w:themeColor="text1"/>
                <w:lang w:eastAsia="ru-RU"/>
              </w:rPr>
              <w:t>Единый портал государственных услуг;</w:t>
            </w:r>
          </w:p>
          <w:p w:rsidR="00453EE4" w:rsidRPr="00453EE4" w:rsidRDefault="00453EE4">
            <w:pPr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53EE4">
              <w:rPr>
                <w:rFonts w:ascii="Times New Roman" w:hAnsi="Times New Roman"/>
                <w:color w:val="000000" w:themeColor="text1"/>
                <w:lang w:eastAsia="ru-RU"/>
              </w:rPr>
              <w:t>Региональный портал государственных услуг;</w:t>
            </w:r>
          </w:p>
          <w:p w:rsidR="00453EE4" w:rsidRPr="00453EE4" w:rsidRDefault="00453EE4">
            <w:pPr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53EE4">
              <w:rPr>
                <w:rFonts w:ascii="Times New Roman" w:hAnsi="Times New Roman"/>
                <w:color w:val="000000" w:themeColor="text1"/>
                <w:lang w:eastAsia="ru-RU"/>
              </w:rPr>
              <w:t>официальный сайт органа местного самоуправления</w:t>
            </w:r>
          </w:p>
        </w:tc>
      </w:tr>
    </w:tbl>
    <w:p w:rsidR="00FE4ADC" w:rsidRDefault="00FE4ADC" w:rsidP="00FE4ADC">
      <w:pPr>
        <w:rPr>
          <w:color w:val="000000" w:themeColor="text1"/>
        </w:rPr>
      </w:pPr>
    </w:p>
    <w:p w:rsidR="00FE4ADC" w:rsidRDefault="00FE4ADC" w:rsidP="00FE4A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Раздел 2. Общие сведения о «</w:t>
      </w:r>
      <w:proofErr w:type="spellStart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подуслугах</w:t>
      </w:r>
      <w:proofErr w:type="spellEnd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»</w:t>
      </w:r>
    </w:p>
    <w:p w:rsidR="00FE4ADC" w:rsidRDefault="00FE4ADC" w:rsidP="00FE4A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ru-RU"/>
        </w:rPr>
      </w:pPr>
    </w:p>
    <w:tbl>
      <w:tblPr>
        <w:tblStyle w:val="a4"/>
        <w:tblW w:w="155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382"/>
        <w:gridCol w:w="1279"/>
        <w:gridCol w:w="1964"/>
        <w:gridCol w:w="1435"/>
        <w:gridCol w:w="992"/>
        <w:gridCol w:w="937"/>
        <w:gridCol w:w="992"/>
        <w:gridCol w:w="1134"/>
        <w:gridCol w:w="1756"/>
        <w:gridCol w:w="2585"/>
      </w:tblGrid>
      <w:tr w:rsidR="00FE4ADC" w:rsidTr="00453EE4"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Основания отказа в приеме документов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Основания отказа в предоставлении «</w:t>
            </w:r>
            <w:proofErr w:type="spellStart"/>
            <w:r>
              <w:rPr>
                <w:b/>
                <w:color w:val="000000" w:themeColor="text1"/>
                <w:lang w:eastAsia="ru-RU"/>
              </w:rPr>
              <w:t>подуслуги</w:t>
            </w:r>
            <w:proofErr w:type="spellEnd"/>
            <w:r>
              <w:rPr>
                <w:b/>
                <w:color w:val="000000" w:themeColor="text1"/>
                <w:lang w:eastAsia="ru-RU"/>
              </w:rPr>
              <w:t>»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Основания приостановления предоставления «</w:t>
            </w:r>
            <w:proofErr w:type="spellStart"/>
            <w:r>
              <w:rPr>
                <w:b/>
                <w:color w:val="000000" w:themeColor="text1"/>
                <w:lang w:eastAsia="ru-RU"/>
              </w:rPr>
              <w:t>подуслуги</w:t>
            </w:r>
            <w:proofErr w:type="spellEnd"/>
            <w:r>
              <w:rPr>
                <w:b/>
                <w:color w:val="000000" w:themeColor="text1"/>
                <w:lang w:eastAsia="ru-RU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 xml:space="preserve">Срок приостановления предоставления </w:t>
            </w:r>
            <w:r>
              <w:rPr>
                <w:b/>
                <w:color w:val="000000" w:themeColor="text1"/>
                <w:lang w:eastAsia="ru-RU"/>
              </w:rPr>
              <w:lastRenderedPageBreak/>
              <w:t>«</w:t>
            </w:r>
            <w:proofErr w:type="spellStart"/>
            <w:r>
              <w:rPr>
                <w:b/>
                <w:color w:val="000000" w:themeColor="text1"/>
                <w:lang w:eastAsia="ru-RU"/>
              </w:rPr>
              <w:t>подуслуги</w:t>
            </w:r>
            <w:proofErr w:type="spellEnd"/>
            <w:r>
              <w:rPr>
                <w:b/>
                <w:color w:val="000000" w:themeColor="text1"/>
                <w:lang w:eastAsia="ru-RU"/>
              </w:rPr>
              <w:t>»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lastRenderedPageBreak/>
              <w:t>Плата за предоставление «</w:t>
            </w:r>
            <w:proofErr w:type="spellStart"/>
            <w:r>
              <w:rPr>
                <w:b/>
                <w:color w:val="000000" w:themeColor="text1"/>
                <w:lang w:eastAsia="ru-RU"/>
              </w:rPr>
              <w:t>подуслуги</w:t>
            </w:r>
            <w:proofErr w:type="spellEnd"/>
            <w:r>
              <w:rPr>
                <w:b/>
                <w:color w:val="000000" w:themeColor="text1"/>
                <w:lang w:eastAsia="ru-RU"/>
              </w:rPr>
              <w:t>»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Способ обращения за получением «</w:t>
            </w:r>
            <w:proofErr w:type="spellStart"/>
            <w:r>
              <w:rPr>
                <w:b/>
                <w:color w:val="000000" w:themeColor="text1"/>
                <w:lang w:eastAsia="ru-RU"/>
              </w:rPr>
              <w:t>подуслуги</w:t>
            </w:r>
            <w:proofErr w:type="spellEnd"/>
            <w:r>
              <w:rPr>
                <w:b/>
                <w:color w:val="000000" w:themeColor="text1"/>
                <w:lang w:eastAsia="ru-RU"/>
              </w:rPr>
              <w:t>»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Способ получения результатов «</w:t>
            </w:r>
            <w:proofErr w:type="spellStart"/>
            <w:r>
              <w:rPr>
                <w:b/>
                <w:color w:val="000000" w:themeColor="text1"/>
                <w:lang w:eastAsia="ru-RU"/>
              </w:rPr>
              <w:t>подуслуги</w:t>
            </w:r>
            <w:proofErr w:type="spellEnd"/>
            <w:r>
              <w:rPr>
                <w:b/>
                <w:color w:val="000000" w:themeColor="text1"/>
                <w:lang w:eastAsia="ru-RU"/>
              </w:rPr>
              <w:t>»</w:t>
            </w:r>
          </w:p>
        </w:tc>
      </w:tr>
      <w:tr w:rsidR="00FE4ADC" w:rsidTr="00453E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 xml:space="preserve">При подаче заявления по месту </w:t>
            </w:r>
            <w:r>
              <w:rPr>
                <w:b/>
                <w:color w:val="000000" w:themeColor="text1"/>
                <w:lang w:eastAsia="ru-RU"/>
              </w:rPr>
              <w:lastRenderedPageBreak/>
              <w:t xml:space="preserve">жительства (месту нахождения </w:t>
            </w:r>
            <w:proofErr w:type="spellStart"/>
            <w:r>
              <w:rPr>
                <w:b/>
                <w:color w:val="000000" w:themeColor="text1"/>
                <w:lang w:eastAsia="ru-RU"/>
              </w:rPr>
              <w:t>юр</w:t>
            </w:r>
            <w:proofErr w:type="gramStart"/>
            <w:r>
              <w:rPr>
                <w:b/>
                <w:color w:val="000000" w:themeColor="text1"/>
                <w:lang w:eastAsia="ru-RU"/>
              </w:rPr>
              <w:t>.л</w:t>
            </w:r>
            <w:proofErr w:type="gramEnd"/>
            <w:r>
              <w:rPr>
                <w:b/>
                <w:color w:val="000000" w:themeColor="text1"/>
                <w:lang w:eastAsia="ru-RU"/>
              </w:rPr>
              <w:t>ица</w:t>
            </w:r>
            <w:proofErr w:type="spellEnd"/>
            <w:r>
              <w:rPr>
                <w:b/>
                <w:color w:val="000000" w:themeColor="text1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lastRenderedPageBreak/>
              <w:t xml:space="preserve">При подаче заявления не по месту жительства </w:t>
            </w:r>
          </w:p>
          <w:p w:rsidR="00FE4ADC" w:rsidRDefault="00FE4ADC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lastRenderedPageBreak/>
              <w:t>(по месту обращения)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DC" w:rsidRDefault="00FE4ADC">
            <w:pP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DC" w:rsidRDefault="00FE4ADC">
            <w:pP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DC" w:rsidRDefault="00FE4ADC">
            <w:pP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DC" w:rsidRDefault="00FE4ADC">
            <w:pP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наличие платы (</w:t>
            </w:r>
            <w:proofErr w:type="gramStart"/>
            <w:r>
              <w:rPr>
                <w:b/>
                <w:color w:val="000000" w:themeColor="text1"/>
                <w:lang w:eastAsia="ru-RU"/>
              </w:rPr>
              <w:t>государстве</w:t>
            </w:r>
            <w:proofErr w:type="gramEnd"/>
            <w:r>
              <w:rPr>
                <w:b/>
                <w:color w:val="000000" w:themeColor="text1"/>
                <w:lang w:eastAsia="ru-RU"/>
              </w:rPr>
              <w:t xml:space="preserve"> </w:t>
            </w:r>
            <w:r>
              <w:rPr>
                <w:b/>
                <w:color w:val="000000" w:themeColor="text1"/>
                <w:lang w:eastAsia="ru-RU"/>
              </w:rPr>
              <w:lastRenderedPageBreak/>
              <w:t>иной пошлины)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lastRenderedPageBreak/>
              <w:t xml:space="preserve">реквизиты нормативного </w:t>
            </w:r>
            <w:r>
              <w:rPr>
                <w:b/>
                <w:color w:val="000000" w:themeColor="text1"/>
                <w:lang w:eastAsia="ru-RU"/>
              </w:rPr>
              <w:lastRenderedPageBreak/>
              <w:t>правового акта, являющегося основанием для взимания платы (государственной пошлины)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lastRenderedPageBreak/>
              <w:t>КБК для взимания платы (государст</w:t>
            </w:r>
            <w:r>
              <w:rPr>
                <w:b/>
                <w:color w:val="000000" w:themeColor="text1"/>
                <w:lang w:eastAsia="ru-RU"/>
              </w:rPr>
              <w:lastRenderedPageBreak/>
              <w:t>венной пошлины), в том числе через МФЦ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DC" w:rsidRDefault="00FE4ADC">
            <w:pP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DC" w:rsidRDefault="00FE4ADC">
            <w:pP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</w:tr>
      <w:tr w:rsidR="00FE4ADC" w:rsidTr="00453E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lastRenderedPageBreak/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DC" w:rsidRDefault="00FE4ADC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DC" w:rsidRDefault="00FE4ADC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9</w:t>
            </w:r>
          </w:p>
        </w:tc>
      </w:tr>
      <w:tr w:rsidR="00FE4ADC" w:rsidTr="00453EE4">
        <w:trPr>
          <w:trHeight w:val="210"/>
        </w:trPr>
        <w:tc>
          <w:tcPr>
            <w:tcW w:w="15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Pr="00453EE4" w:rsidRDefault="00FE4ADC" w:rsidP="00453EE4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53EE4">
              <w:rPr>
                <w:color w:val="000000" w:themeColor="text1"/>
                <w:sz w:val="20"/>
                <w:szCs w:val="20"/>
              </w:rPr>
      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      </w:r>
          </w:p>
        </w:tc>
      </w:tr>
      <w:tr w:rsidR="00453EE4" w:rsidTr="00453EE4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E4" w:rsidRPr="00453EE4" w:rsidRDefault="00453EE4" w:rsidP="00453E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53EE4">
              <w:rPr>
                <w:rFonts w:ascii="Times New Roman" w:hAnsi="Times New Roman"/>
                <w:color w:val="000000" w:themeColor="text1"/>
                <w:lang w:eastAsia="ru-RU"/>
              </w:rPr>
              <w:t xml:space="preserve">до </w:t>
            </w:r>
            <w:r w:rsidRPr="00453EE4">
              <w:rPr>
                <w:rFonts w:ascii="Times New Roman" w:hAnsi="Times New Roman"/>
                <w:color w:val="000000" w:themeColor="text1"/>
                <w:lang w:eastAsia="ru-RU"/>
              </w:rPr>
              <w:t>60</w:t>
            </w:r>
            <w:r w:rsidRPr="00453EE4">
              <w:rPr>
                <w:rFonts w:ascii="Times New Roman" w:hAnsi="Times New Roman"/>
                <w:color w:val="000000" w:themeColor="text1"/>
                <w:lang w:eastAsia="ru-RU"/>
              </w:rPr>
              <w:t xml:space="preserve"> календарных дней </w:t>
            </w:r>
            <w:proofErr w:type="gramStart"/>
            <w:r w:rsidRPr="00453EE4">
              <w:rPr>
                <w:rFonts w:ascii="Times New Roman" w:hAnsi="Times New Roman"/>
                <w:color w:val="000000" w:themeColor="text1"/>
                <w:lang w:eastAsia="ru-RU"/>
              </w:rPr>
              <w:t>с даты регистрации</w:t>
            </w:r>
            <w:proofErr w:type="gramEnd"/>
            <w:r w:rsidRPr="00453EE4">
              <w:rPr>
                <w:rFonts w:ascii="Times New Roman" w:hAnsi="Times New Roman"/>
                <w:color w:val="000000" w:themeColor="text1"/>
                <w:lang w:eastAsia="ru-RU"/>
              </w:rPr>
              <w:t xml:space="preserve"> заявления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E4" w:rsidRDefault="00453EE4">
            <w:pPr>
              <w:widowControl w:val="0"/>
              <w:autoSpaceDE w:val="0"/>
              <w:autoSpaceDN w:val="0"/>
              <w:jc w:val="center"/>
              <w:rPr>
                <w:strike/>
                <w:color w:val="000000" w:themeColor="text1"/>
                <w:lang w:eastAsia="ru-RU"/>
              </w:rPr>
            </w:pPr>
            <w:r>
              <w:rPr>
                <w:strike/>
                <w:color w:val="000000" w:themeColor="text1"/>
                <w:lang w:eastAsia="ru-RU"/>
              </w:rPr>
              <w:t xml:space="preserve">-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E4" w:rsidRPr="00453EE4" w:rsidRDefault="00453E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53EE4">
              <w:rPr>
                <w:rFonts w:ascii="Times New Roman" w:hAnsi="Times New Roman"/>
                <w:color w:val="000000" w:themeColor="text1"/>
                <w:lang w:eastAsia="ru-RU"/>
              </w:rPr>
              <w:t>нет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E4" w:rsidRPr="00453EE4" w:rsidRDefault="00453EE4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53EE4">
              <w:rPr>
                <w:rFonts w:ascii="Times New Roman" w:hAnsi="Times New Roman"/>
                <w:color w:val="000000" w:themeColor="text1"/>
                <w:lang w:eastAsia="ru-RU"/>
              </w:rPr>
              <w:t>1)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      </w:r>
          </w:p>
          <w:p w:rsidR="00453EE4" w:rsidRPr="00453EE4" w:rsidRDefault="00453EE4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53EE4">
              <w:rPr>
                <w:rFonts w:ascii="Times New Roman" w:hAnsi="Times New Roman"/>
                <w:color w:val="000000" w:themeColor="text1"/>
                <w:lang w:eastAsia="ru-RU"/>
              </w:rPr>
              <w:t>2) наличие отрицательного заключения государственной экологической экспертизы в случае, если ее проведение предусмотрено федеральными законами;</w:t>
            </w:r>
          </w:p>
          <w:p w:rsidR="00453EE4" w:rsidRPr="00453EE4" w:rsidRDefault="00453EE4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53EE4">
              <w:rPr>
                <w:rFonts w:ascii="Times New Roman" w:hAnsi="Times New Roman"/>
                <w:color w:val="000000" w:themeColor="text1"/>
                <w:lang w:eastAsia="ru-RU"/>
              </w:rPr>
              <w:t xml:space="preserve">3) установление несоответствия испрашиваемого целевого </w:t>
            </w:r>
            <w:r w:rsidRPr="00453EE4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      </w:r>
          </w:p>
          <w:p w:rsidR="00453EE4" w:rsidRPr="00453EE4" w:rsidRDefault="00453E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E4" w:rsidRPr="00453EE4" w:rsidRDefault="00453E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53EE4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E4" w:rsidRPr="00453EE4" w:rsidRDefault="00453E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  <w:lang w:eastAsia="ru-RU"/>
              </w:rPr>
            </w:pPr>
            <w:r w:rsidRPr="00453EE4">
              <w:rPr>
                <w:rFonts w:ascii="Times New Roman" w:hAnsi="Times New Roman"/>
                <w:strike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E4" w:rsidRPr="00453EE4" w:rsidRDefault="00453E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453EE4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E4" w:rsidRPr="00453EE4" w:rsidRDefault="00453E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453EE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E4" w:rsidRPr="00453EE4" w:rsidRDefault="00453E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453EE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E4" w:rsidRPr="00453EE4" w:rsidRDefault="00453EE4" w:rsidP="00F009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53EE4">
              <w:rPr>
                <w:rFonts w:ascii="Times New Roman" w:hAnsi="Times New Roman"/>
              </w:rPr>
              <w:t xml:space="preserve">1)Личное обращение в </w:t>
            </w:r>
            <w:proofErr w:type="spellStart"/>
            <w:r w:rsidRPr="00453EE4">
              <w:rPr>
                <w:rFonts w:ascii="Times New Roman" w:hAnsi="Times New Roman"/>
              </w:rPr>
              <w:t>ДМСиГ</w:t>
            </w:r>
            <w:proofErr w:type="spellEnd"/>
            <w:r w:rsidRPr="00453EE4">
              <w:rPr>
                <w:rFonts w:ascii="Times New Roman" w:hAnsi="Times New Roman"/>
              </w:rPr>
              <w:t>, Отдел;</w:t>
            </w:r>
          </w:p>
          <w:p w:rsidR="00453EE4" w:rsidRPr="00453EE4" w:rsidRDefault="00453EE4" w:rsidP="00F00990">
            <w:pPr>
              <w:rPr>
                <w:rFonts w:ascii="Times New Roman" w:hAnsi="Times New Roman"/>
              </w:rPr>
            </w:pPr>
            <w:r w:rsidRPr="00453EE4">
              <w:rPr>
                <w:rFonts w:ascii="Times New Roman" w:hAnsi="Times New Roman"/>
              </w:rPr>
              <w:t>2) Личное обращение в МФЦ;</w:t>
            </w:r>
          </w:p>
          <w:p w:rsidR="00453EE4" w:rsidRPr="00453EE4" w:rsidRDefault="00453EE4" w:rsidP="00F009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3EE4">
              <w:rPr>
                <w:rFonts w:ascii="Times New Roman" w:hAnsi="Times New Roman"/>
                <w:sz w:val="18"/>
                <w:szCs w:val="18"/>
              </w:rPr>
              <w:t xml:space="preserve">3) </w:t>
            </w:r>
            <w:r w:rsidRPr="00453EE4">
              <w:rPr>
                <w:rFonts w:ascii="Times New Roman" w:hAnsi="Times New Roman"/>
                <w:sz w:val="18"/>
                <w:szCs w:val="18"/>
                <w:lang w:eastAsia="ru-RU"/>
              </w:rPr>
              <w:t>Единый портал государственных услуг;</w:t>
            </w:r>
          </w:p>
          <w:p w:rsidR="00453EE4" w:rsidRPr="00453EE4" w:rsidRDefault="00453EE4" w:rsidP="00F009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3EE4">
              <w:rPr>
                <w:rFonts w:ascii="Times New Roman" w:hAnsi="Times New Roman"/>
                <w:sz w:val="18"/>
                <w:szCs w:val="18"/>
                <w:lang w:eastAsia="ru-RU"/>
              </w:rPr>
              <w:t>4) Региональный портал государственных услуг;</w:t>
            </w:r>
          </w:p>
          <w:p w:rsidR="00453EE4" w:rsidRPr="00453EE4" w:rsidRDefault="00453EE4" w:rsidP="00F009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3EE4">
              <w:rPr>
                <w:rFonts w:ascii="Times New Roman" w:hAnsi="Times New Roman"/>
                <w:sz w:val="18"/>
                <w:szCs w:val="18"/>
                <w:lang w:eastAsia="ru-RU"/>
              </w:rPr>
              <w:t>5) Почтовая связь</w:t>
            </w:r>
          </w:p>
          <w:p w:rsidR="00453EE4" w:rsidRPr="00453EE4" w:rsidRDefault="00453EE4" w:rsidP="00F00990">
            <w:pPr>
              <w:rPr>
                <w:rFonts w:ascii="Times New Roman" w:hAnsi="Times New Roman"/>
                <w:lang w:eastAsia="ru-RU"/>
              </w:rPr>
            </w:pPr>
          </w:p>
          <w:p w:rsidR="00453EE4" w:rsidRPr="00453EE4" w:rsidRDefault="00453EE4" w:rsidP="00F00990">
            <w:pPr>
              <w:rPr>
                <w:rFonts w:ascii="Times New Roman" w:hAnsi="Times New Roman"/>
              </w:rPr>
            </w:pPr>
          </w:p>
          <w:p w:rsidR="00453EE4" w:rsidRPr="00453EE4" w:rsidRDefault="00453EE4" w:rsidP="00F0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E4" w:rsidRPr="00453EE4" w:rsidRDefault="00453EE4" w:rsidP="00F00990">
            <w:pPr>
              <w:rPr>
                <w:rFonts w:ascii="Times New Roman" w:hAnsi="Times New Roman"/>
              </w:rPr>
            </w:pPr>
            <w:r w:rsidRPr="00453EE4">
              <w:rPr>
                <w:rFonts w:ascii="Times New Roman" w:hAnsi="Times New Roman"/>
              </w:rPr>
              <w:t xml:space="preserve">1) В </w:t>
            </w:r>
            <w:proofErr w:type="spellStart"/>
            <w:r w:rsidRPr="00453EE4">
              <w:rPr>
                <w:rFonts w:ascii="Times New Roman" w:hAnsi="Times New Roman"/>
              </w:rPr>
              <w:t>ДМСиГ</w:t>
            </w:r>
            <w:proofErr w:type="spellEnd"/>
            <w:r w:rsidRPr="00453EE4">
              <w:rPr>
                <w:rFonts w:ascii="Times New Roman" w:hAnsi="Times New Roman"/>
              </w:rPr>
              <w:t xml:space="preserve"> </w:t>
            </w:r>
            <w:r w:rsidRPr="00453EE4">
              <w:rPr>
                <w:rFonts w:ascii="Times New Roman" w:hAnsi="Times New Roman"/>
                <w:sz w:val="18"/>
                <w:szCs w:val="18"/>
              </w:rPr>
              <w:t>на бумажном носителе;</w:t>
            </w:r>
          </w:p>
          <w:p w:rsidR="00453EE4" w:rsidRPr="00453EE4" w:rsidRDefault="00453EE4" w:rsidP="00F00990">
            <w:pPr>
              <w:rPr>
                <w:rFonts w:ascii="Times New Roman" w:hAnsi="Times New Roman"/>
                <w:sz w:val="18"/>
                <w:szCs w:val="18"/>
              </w:rPr>
            </w:pPr>
            <w:r w:rsidRPr="00453EE4">
              <w:rPr>
                <w:rFonts w:ascii="Times New Roman" w:hAnsi="Times New Roman"/>
                <w:sz w:val="18"/>
                <w:szCs w:val="18"/>
              </w:rPr>
              <w:t>2) В</w:t>
            </w:r>
            <w:r w:rsidRPr="00453EE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МФЦ</w:t>
            </w:r>
          </w:p>
          <w:p w:rsidR="00453EE4" w:rsidRPr="00453EE4" w:rsidRDefault="00453EE4" w:rsidP="00F00990">
            <w:pPr>
              <w:rPr>
                <w:rFonts w:ascii="Times New Roman" w:hAnsi="Times New Roman"/>
                <w:sz w:val="18"/>
                <w:szCs w:val="18"/>
              </w:rPr>
            </w:pPr>
            <w:r w:rsidRPr="00453EE4">
              <w:rPr>
                <w:rFonts w:ascii="Times New Roman" w:hAnsi="Times New Roman"/>
                <w:sz w:val="18"/>
                <w:szCs w:val="18"/>
              </w:rPr>
              <w:t xml:space="preserve"> на бумажном носителе;</w:t>
            </w:r>
          </w:p>
          <w:p w:rsidR="00453EE4" w:rsidRPr="00453EE4" w:rsidRDefault="00453EE4" w:rsidP="00F00990">
            <w:pPr>
              <w:rPr>
                <w:rFonts w:ascii="Times New Roman" w:hAnsi="Times New Roman"/>
                <w:sz w:val="18"/>
                <w:szCs w:val="18"/>
              </w:rPr>
            </w:pPr>
            <w:r w:rsidRPr="00453EE4">
              <w:rPr>
                <w:rFonts w:ascii="Times New Roman" w:hAnsi="Times New Roman"/>
                <w:sz w:val="18"/>
                <w:szCs w:val="18"/>
              </w:rPr>
              <w:t>3) Через личный кабинет на Едином портале государственных услуг в электронном виде;</w:t>
            </w:r>
          </w:p>
          <w:p w:rsidR="00453EE4" w:rsidRPr="00453EE4" w:rsidRDefault="00453EE4" w:rsidP="00F00990">
            <w:pPr>
              <w:rPr>
                <w:rFonts w:ascii="Times New Roman" w:hAnsi="Times New Roman"/>
                <w:sz w:val="18"/>
                <w:szCs w:val="18"/>
              </w:rPr>
            </w:pPr>
            <w:r w:rsidRPr="00453EE4">
              <w:rPr>
                <w:rFonts w:ascii="Times New Roman" w:hAnsi="Times New Roman"/>
                <w:sz w:val="18"/>
                <w:szCs w:val="18"/>
              </w:rPr>
              <w:t xml:space="preserve">4) Через личный кабинет на региональном портале государственных услуг в электронном виде; </w:t>
            </w:r>
          </w:p>
          <w:p w:rsidR="00453EE4" w:rsidRPr="00453EE4" w:rsidRDefault="00453EE4" w:rsidP="00F00990">
            <w:pPr>
              <w:rPr>
                <w:rFonts w:ascii="Times New Roman" w:hAnsi="Times New Roman"/>
                <w:sz w:val="18"/>
                <w:szCs w:val="18"/>
              </w:rPr>
            </w:pPr>
            <w:r w:rsidRPr="00453EE4">
              <w:rPr>
                <w:rFonts w:ascii="Times New Roman" w:hAnsi="Times New Roman"/>
                <w:sz w:val="18"/>
                <w:szCs w:val="18"/>
              </w:rPr>
              <w:t>5)Почтовая связь на бумажном носителе</w:t>
            </w:r>
          </w:p>
          <w:p w:rsidR="00453EE4" w:rsidRPr="00453EE4" w:rsidRDefault="00453EE4" w:rsidP="00F00990">
            <w:pPr>
              <w:rPr>
                <w:rFonts w:ascii="Times New Roman" w:hAnsi="Times New Roman"/>
              </w:rPr>
            </w:pPr>
          </w:p>
          <w:p w:rsidR="00453EE4" w:rsidRPr="00453EE4" w:rsidRDefault="00453EE4" w:rsidP="00F0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FE4ADC" w:rsidRDefault="00FE4ADC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E4ADC" w:rsidRDefault="00FE4ADC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Раздел 3. Сведения о заявителях «</w:t>
      </w:r>
      <w:proofErr w:type="spellStart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подуслуги</w:t>
      </w:r>
      <w:proofErr w:type="spellEnd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»</w:t>
      </w:r>
    </w:p>
    <w:p w:rsidR="00FE4ADC" w:rsidRDefault="00FE4ADC" w:rsidP="00FE4AD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Style w:val="a4"/>
        <w:tblW w:w="16091" w:type="dxa"/>
        <w:tblInd w:w="-601" w:type="dxa"/>
        <w:tblLook w:val="04A0" w:firstRow="1" w:lastRow="0" w:firstColumn="1" w:lastColumn="0" w:noHBand="0" w:noVBand="1"/>
      </w:tblPr>
      <w:tblGrid>
        <w:gridCol w:w="516"/>
        <w:gridCol w:w="1905"/>
        <w:gridCol w:w="2236"/>
        <w:gridCol w:w="2700"/>
        <w:gridCol w:w="1821"/>
        <w:gridCol w:w="1886"/>
        <w:gridCol w:w="1887"/>
        <w:gridCol w:w="3140"/>
      </w:tblGrid>
      <w:tr w:rsidR="00FE4ADC" w:rsidTr="00FE4ADC">
        <w:trPr>
          <w:trHeight w:val="232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</w:p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</w:p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 xml:space="preserve">№ </w:t>
            </w:r>
            <w:proofErr w:type="gramStart"/>
            <w:r>
              <w:rPr>
                <w:b/>
                <w:color w:val="000000" w:themeColor="text1"/>
                <w:lang w:eastAsia="ru-RU"/>
              </w:rPr>
              <w:t>п</w:t>
            </w:r>
            <w:proofErr w:type="gramEnd"/>
            <w:r>
              <w:rPr>
                <w:b/>
                <w:color w:val="000000" w:themeColor="text1"/>
                <w:lang w:eastAsia="ru-RU"/>
              </w:rPr>
              <w:t>/п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 xml:space="preserve">Категории лиц, имеющих </w:t>
            </w:r>
          </w:p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 xml:space="preserve">право на получение </w:t>
            </w:r>
          </w:p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«</w:t>
            </w:r>
            <w:proofErr w:type="spellStart"/>
            <w:r>
              <w:rPr>
                <w:b/>
                <w:color w:val="000000" w:themeColor="text1"/>
                <w:lang w:eastAsia="ru-RU"/>
              </w:rPr>
              <w:t>подуслуги</w:t>
            </w:r>
            <w:proofErr w:type="spellEnd"/>
            <w:r>
              <w:rPr>
                <w:b/>
                <w:color w:val="000000" w:themeColor="text1"/>
                <w:lang w:eastAsia="ru-RU"/>
              </w:rPr>
              <w:t>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>
              <w:rPr>
                <w:b/>
                <w:color w:val="000000" w:themeColor="text1"/>
                <w:lang w:eastAsia="ru-RU"/>
              </w:rPr>
              <w:t>подуслуги</w:t>
            </w:r>
            <w:proofErr w:type="spellEnd"/>
            <w:r>
              <w:rPr>
                <w:b/>
                <w:color w:val="000000" w:themeColor="text1"/>
                <w:lang w:eastAsia="ru-RU"/>
              </w:rPr>
              <w:t>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>
              <w:rPr>
                <w:b/>
                <w:color w:val="000000" w:themeColor="text1"/>
                <w:lang w:eastAsia="ru-RU"/>
              </w:rPr>
              <w:t>подуслуги</w:t>
            </w:r>
            <w:proofErr w:type="spellEnd"/>
            <w:r>
              <w:rPr>
                <w:b/>
                <w:color w:val="000000" w:themeColor="text1"/>
                <w:lang w:eastAsia="ru-RU"/>
              </w:rPr>
              <w:t>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Наличие возможности подачи заявления на предоставление «</w:t>
            </w:r>
            <w:proofErr w:type="spellStart"/>
            <w:r>
              <w:rPr>
                <w:b/>
                <w:color w:val="000000" w:themeColor="text1"/>
                <w:lang w:eastAsia="ru-RU"/>
              </w:rPr>
              <w:t>подуслуги</w:t>
            </w:r>
            <w:proofErr w:type="spellEnd"/>
            <w:r>
              <w:rPr>
                <w:b/>
                <w:color w:val="000000" w:themeColor="text1"/>
                <w:lang w:eastAsia="ru-RU"/>
              </w:rPr>
              <w:t>» представителями заявителя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E4ADC" w:rsidTr="00FE4ADC">
        <w:trPr>
          <w:trHeight w:val="19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8</w:t>
            </w:r>
          </w:p>
        </w:tc>
      </w:tr>
      <w:tr w:rsidR="00FE4ADC" w:rsidTr="00FE4ADC">
        <w:trPr>
          <w:trHeight w:val="195"/>
        </w:trPr>
        <w:tc>
          <w:tcPr>
            <w:tcW w:w="160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      </w:r>
          </w:p>
        </w:tc>
      </w:tr>
      <w:tr w:rsidR="00FE4ADC" w:rsidTr="00FE4ADC">
        <w:trPr>
          <w:trHeight w:val="31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юридические лица, индивидуальные предприниматели, </w:t>
            </w:r>
            <w:r>
              <w:rPr>
                <w:color w:val="000000" w:themeColor="text1"/>
                <w:u w:val="single"/>
                <w:lang w:eastAsia="ru-RU"/>
              </w:rPr>
              <w:t>физические лица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DC" w:rsidRDefault="00FE4A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u w:val="single"/>
                <w:lang w:eastAsia="ru-RU"/>
              </w:rPr>
              <w:t>Паспорт Гражданина Российской Федерации</w:t>
            </w:r>
            <w:r>
              <w:rPr>
                <w:color w:val="000000" w:themeColor="text1"/>
                <w:lang w:eastAsia="ru-RU"/>
              </w:rPr>
              <w:t xml:space="preserve"> (или временное удостоверение личности, выданное на период его замены)</w:t>
            </w:r>
          </w:p>
          <w:p w:rsidR="00FE4ADC" w:rsidRDefault="00FE4ADC">
            <w:pPr>
              <w:jc w:val="center"/>
              <w:rPr>
                <w:color w:val="000000" w:themeColor="text1"/>
                <w:lang w:eastAsia="ru-RU"/>
              </w:rPr>
            </w:pPr>
          </w:p>
          <w:p w:rsidR="00FE4ADC" w:rsidRDefault="00FE4ADC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DC" w:rsidRDefault="00FE4ADC" w:rsidP="00453EE4">
            <w:pPr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оформляется на едином бланке для всей Российской Федерации на русском языке. Должен быть действительным на срок обращения за предоставлением государственной услуги. Не должен содержать подчисток, приписок, зачеркнутых слов и других исправлений. Не должен иметь повреждений, наличие которых не </w:t>
            </w:r>
            <w:r>
              <w:rPr>
                <w:color w:val="000000" w:themeColor="text1"/>
                <w:lang w:eastAsia="ru-RU"/>
              </w:rPr>
              <w:lastRenderedPageBreak/>
              <w:t>позволяет однозначно истолковать их содержание. Необходимо наличие подписи должностного лица, подготовившего документ; наличие даты составления документа; наличие наименования и печати организации, выдавшей документ; наличие фотографии, а так же серии и номера документа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имеется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color w:val="000000" w:themeColor="text1"/>
                <w:lang w:eastAsia="ru-RU"/>
              </w:rPr>
            </w:pPr>
            <w:proofErr w:type="gramStart"/>
            <w:r>
              <w:rPr>
                <w:color w:val="000000" w:themeColor="text1"/>
                <w:lang w:eastAsia="ru-RU"/>
              </w:rPr>
              <w:t>представители</w:t>
            </w:r>
            <w:proofErr w:type="gramEnd"/>
            <w:r>
              <w:rPr>
                <w:color w:val="000000" w:themeColor="text1"/>
                <w:lang w:eastAsia="ru-RU"/>
              </w:rPr>
              <w:t xml:space="preserve"> действующие на основании доверенности, оформленной в соответствии с законодательством Российской Федерации.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DC" w:rsidRDefault="00FE4A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Доверенность </w:t>
            </w:r>
          </w:p>
          <w:p w:rsidR="00FE4ADC" w:rsidRDefault="00FE4ADC">
            <w:pPr>
              <w:jc w:val="center"/>
              <w:rPr>
                <w:color w:val="000000" w:themeColor="text1"/>
                <w:lang w:eastAsia="ru-RU"/>
              </w:rPr>
            </w:pPr>
          </w:p>
          <w:p w:rsidR="00FE4ADC" w:rsidRDefault="00FE4ADC">
            <w:pPr>
              <w:jc w:val="center"/>
              <w:rPr>
                <w:color w:val="000000" w:themeColor="text1"/>
                <w:lang w:eastAsia="ru-RU"/>
              </w:rPr>
            </w:pPr>
          </w:p>
          <w:p w:rsidR="00FE4ADC" w:rsidRDefault="00FE4ADC">
            <w:pPr>
              <w:jc w:val="center"/>
              <w:rPr>
                <w:color w:val="000000" w:themeColor="text1"/>
                <w:lang w:eastAsia="ru-RU"/>
              </w:rPr>
            </w:pPr>
          </w:p>
          <w:p w:rsidR="00FE4ADC" w:rsidRDefault="00FE4ADC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DC" w:rsidRDefault="00FE4ADC">
            <w:pPr>
              <w:rPr>
                <w:lang w:eastAsia="ru-RU"/>
              </w:rPr>
            </w:pPr>
            <w:r>
              <w:rPr>
                <w:lang w:eastAsia="ru-RU"/>
              </w:rPr>
              <w:t>Доверенность должна содержать:</w:t>
            </w:r>
          </w:p>
          <w:p w:rsidR="00FE4ADC" w:rsidRDefault="00FE4AD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- наименование документа;</w:t>
            </w:r>
          </w:p>
          <w:p w:rsidR="00FE4ADC" w:rsidRDefault="00FE4ADC">
            <w:pPr>
              <w:rPr>
                <w:lang w:eastAsia="ru-RU"/>
              </w:rPr>
            </w:pPr>
            <w:r>
              <w:rPr>
                <w:lang w:eastAsia="ru-RU"/>
              </w:rPr>
              <w:t>- указание на место ее составления;</w:t>
            </w:r>
          </w:p>
          <w:p w:rsidR="00FE4ADC" w:rsidRDefault="00FE4ADC">
            <w:pPr>
              <w:rPr>
                <w:lang w:eastAsia="ru-RU"/>
              </w:rPr>
            </w:pPr>
            <w:r>
              <w:rPr>
                <w:lang w:eastAsia="ru-RU"/>
              </w:rPr>
              <w:t>- дату ее составления;</w:t>
            </w:r>
          </w:p>
          <w:p w:rsidR="00FE4ADC" w:rsidRDefault="00FE4ADC">
            <w:pPr>
              <w:rPr>
                <w:lang w:eastAsia="ru-RU"/>
              </w:rPr>
            </w:pPr>
            <w:r>
              <w:rPr>
                <w:lang w:eastAsia="ru-RU"/>
              </w:rPr>
              <w:t>- сведения о доверителе и доверенном лице:</w:t>
            </w:r>
          </w:p>
          <w:p w:rsidR="00FE4ADC" w:rsidRDefault="00FE4ADC">
            <w:pPr>
              <w:rPr>
                <w:lang w:eastAsia="ru-RU"/>
              </w:rPr>
            </w:pPr>
            <w:r>
              <w:rPr>
                <w:lang w:eastAsia="ru-RU"/>
              </w:rPr>
              <w:t>в отношении физического лица должны быть указаны Ф.И.О полностью, паспортные данные;</w:t>
            </w:r>
          </w:p>
          <w:p w:rsidR="00FE4ADC" w:rsidRDefault="00FE4AD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в отношении юридического лица – полное наименование, адрес, место нахождения и </w:t>
            </w:r>
            <w:r>
              <w:rPr>
                <w:lang w:eastAsia="ru-RU"/>
              </w:rPr>
              <w:lastRenderedPageBreak/>
              <w:t>регистрационный номер.</w:t>
            </w:r>
          </w:p>
          <w:p w:rsidR="00FE4ADC" w:rsidRPr="00453EE4" w:rsidRDefault="00FE4ADC">
            <w:pPr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документ должен быть действительным на срок обращения за предоставлением государственной услуги; скреплен печатями; в документе не должно быть подчисток, приписок, зачеркнутых слов и иных неоговоренных исправлений, серьезных повреждений, наличие которых не позволяет однозначно истолковать их содержание</w:t>
            </w:r>
          </w:p>
        </w:tc>
      </w:tr>
    </w:tbl>
    <w:p w:rsidR="00FE4ADC" w:rsidRDefault="00FE4ADC" w:rsidP="00FE4ADC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E4ADC" w:rsidRDefault="00FE4ADC" w:rsidP="00FE4ADC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Раздел 4. Документы, предоставляемые заявителем для получения «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подуслуги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tbl>
      <w:tblPr>
        <w:tblStyle w:val="a4"/>
        <w:tblW w:w="15621" w:type="dxa"/>
        <w:tblInd w:w="-459" w:type="dxa"/>
        <w:tblLook w:val="04A0" w:firstRow="1" w:lastRow="0" w:firstColumn="1" w:lastColumn="0" w:noHBand="0" w:noVBand="1"/>
      </w:tblPr>
      <w:tblGrid>
        <w:gridCol w:w="516"/>
        <w:gridCol w:w="2249"/>
        <w:gridCol w:w="2249"/>
        <w:gridCol w:w="1630"/>
        <w:gridCol w:w="1747"/>
        <w:gridCol w:w="3944"/>
        <w:gridCol w:w="1629"/>
        <w:gridCol w:w="1657"/>
      </w:tblGrid>
      <w:tr w:rsidR="00FE4ADC" w:rsidTr="00FE4ADC">
        <w:trPr>
          <w:trHeight w:val="172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 xml:space="preserve">№ </w:t>
            </w:r>
            <w:proofErr w:type="gramStart"/>
            <w:r>
              <w:rPr>
                <w:b/>
                <w:color w:val="000000" w:themeColor="text1"/>
                <w:lang w:eastAsia="ru-RU"/>
              </w:rPr>
              <w:t>п</w:t>
            </w:r>
            <w:proofErr w:type="gramEnd"/>
            <w:r>
              <w:rPr>
                <w:b/>
                <w:color w:val="000000" w:themeColor="text1"/>
                <w:lang w:eastAsia="ru-RU"/>
              </w:rPr>
              <w:t>/п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Категория документа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Наименование документов, которые предоставляет заявитель для получения «</w:t>
            </w:r>
            <w:proofErr w:type="spellStart"/>
            <w:r>
              <w:rPr>
                <w:b/>
                <w:color w:val="000000" w:themeColor="text1"/>
                <w:lang w:eastAsia="ru-RU"/>
              </w:rPr>
              <w:t>подуслуги</w:t>
            </w:r>
            <w:proofErr w:type="spellEnd"/>
            <w:r>
              <w:rPr>
                <w:b/>
                <w:color w:val="000000" w:themeColor="text1"/>
                <w:lang w:eastAsia="ru-RU"/>
              </w:rPr>
              <w:t>»</w:t>
            </w:r>
          </w:p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Количество необходимых экземпляров документа с указанием подлинник / копия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Условие предоставления документа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Установленные требования к документу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Форма (шаблон) документа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Образец документа / заполнения документа</w:t>
            </w:r>
          </w:p>
        </w:tc>
      </w:tr>
      <w:tr w:rsidR="00FE4ADC" w:rsidTr="00FE4ADC">
        <w:trPr>
          <w:trHeight w:val="33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5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8</w:t>
            </w:r>
          </w:p>
        </w:tc>
      </w:tr>
      <w:tr w:rsidR="00FE4ADC" w:rsidTr="00FE4ADC">
        <w:tc>
          <w:tcPr>
            <w:tcW w:w="15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Pr="00453EE4" w:rsidRDefault="00FE4ADC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  <w:r w:rsidRPr="00453EE4">
              <w:rPr>
                <w:color w:val="000000" w:themeColor="text1"/>
                <w:sz w:val="20"/>
                <w:szCs w:val="20"/>
              </w:rPr>
      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      </w:r>
          </w:p>
        </w:tc>
      </w:tr>
      <w:tr w:rsidR="00FE4ADC" w:rsidTr="00453EE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Заявление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Заявление (ходатайство)  о переводе земель из одной категории в другую (ходатайство о переводе земельных участков из состава земель одной категории в другую)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подлинник, один экземпляр, формирование в дело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нет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 заявлении (ходатайстве) указываются:</w:t>
            </w:r>
          </w:p>
          <w:p w:rsidR="00FE4ADC" w:rsidRDefault="00FE4AD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1) кадастровый номер земельного участка;</w:t>
            </w:r>
          </w:p>
          <w:p w:rsidR="00FE4ADC" w:rsidRDefault="00FE4ADC">
            <w:pPr>
              <w:jc w:val="both"/>
              <w:rPr>
                <w:color w:val="000000" w:themeColor="text1"/>
                <w:lang w:eastAsia="ru-RU"/>
              </w:rPr>
            </w:pPr>
            <w:r>
              <w:rPr>
                <w:lang w:eastAsia="ru-RU"/>
              </w:rPr>
              <w:t>2) категория земель, в состав которых входит земельный участок</w:t>
            </w:r>
            <w:r>
              <w:rPr>
                <w:color w:val="000000" w:themeColor="text1"/>
                <w:lang w:eastAsia="ru-RU"/>
              </w:rPr>
              <w:t>, и категория земель, перевод в состав которых предполагается осуществить;</w:t>
            </w:r>
          </w:p>
          <w:p w:rsidR="00FE4ADC" w:rsidRDefault="00FE4ADC">
            <w:pPr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3) обоснование перевода земельного участка из состава земель одной категории в другую;</w:t>
            </w:r>
          </w:p>
          <w:p w:rsidR="00FE4ADC" w:rsidRDefault="00FE4ADC">
            <w:pPr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4) права на земельный участок.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DC" w:rsidRDefault="00453EE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Приложение 1</w:t>
            </w:r>
            <w:r w:rsidR="00AA1C16">
              <w:rPr>
                <w:lang w:eastAsia="ru-RU"/>
              </w:rPr>
              <w:t>,2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DC" w:rsidRDefault="00453EE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FE4ADC" w:rsidTr="00FE4ADC">
        <w:trPr>
          <w:trHeight w:val="163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документ, удостоверяющий личность и его копия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DC" w:rsidRDefault="00FE4A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паспорт гражданина РФ (или временное удостоверение личности, выданное на период его замены)</w:t>
            </w:r>
          </w:p>
          <w:p w:rsidR="00FE4ADC" w:rsidRDefault="00FE4ADC">
            <w:pPr>
              <w:jc w:val="center"/>
              <w:rPr>
                <w:color w:val="000000" w:themeColor="text1"/>
                <w:lang w:eastAsia="ru-RU"/>
              </w:rPr>
            </w:pPr>
          </w:p>
          <w:p w:rsidR="00FE4ADC" w:rsidRDefault="00FE4A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Дополнить документами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копия (один экземпляр), сверка копии с оригиналом и возврат заявителю подлинника, формирование в дело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DC" w:rsidRDefault="00FE4A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нет  </w:t>
            </w:r>
          </w:p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оформляется на едином бланке для всей Российской Федерации на русском языке. Должен быть действительным на срок обращения за предоставлением государственной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 Необходимо наличие подписи должностного лица, подготовившего документ; наличие даты составления документа; наличие наименования и печати организации, выдавшей документ; наличие фотографии, а так же серии и номера документа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FE4ADC" w:rsidTr="00FE4ADC">
        <w:trPr>
          <w:trHeight w:val="19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подлинник, один экземпляр, формирование в дело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 случае</w:t>
            </w:r>
            <w:proofErr w:type="gramStart"/>
            <w:r>
              <w:rPr>
                <w:color w:val="000000" w:themeColor="text1"/>
                <w:lang w:eastAsia="ru-RU"/>
              </w:rPr>
              <w:t>,</w:t>
            </w:r>
            <w:proofErr w:type="gramEnd"/>
            <w:r>
              <w:rPr>
                <w:color w:val="000000" w:themeColor="text1"/>
                <w:lang w:eastAsia="ru-RU"/>
              </w:rPr>
              <w:t xml:space="preserve"> если земельный участок предоставлен на праве собственности, аренды или передан в пользование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Оформляется в свободной форме. </w:t>
            </w:r>
          </w:p>
          <w:p w:rsidR="00FE4ADC" w:rsidRDefault="00FE4ADC">
            <w:pPr>
              <w:jc w:val="both"/>
              <w:rPr>
                <w:b/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Необходимо наличие подписи должностного лица, подготовившего документ, даты составления и номер документа, наличие наименования организации, выдавшей документ или наличие подписи физического лица подготовившего документ, дата составления документа.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</w:tbl>
    <w:p w:rsidR="00FE4ADC" w:rsidRDefault="00FE4ADC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E4ADC" w:rsidRDefault="00FE4ADC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E4ADC" w:rsidRDefault="00FE4ADC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E4ADC" w:rsidRDefault="00FE4ADC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E4ADC" w:rsidRDefault="00FE4ADC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453EE4" w:rsidRDefault="00453EE4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E4ADC" w:rsidRDefault="00FE4ADC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E4ADC" w:rsidRDefault="00FE4ADC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W w:w="158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1890"/>
        <w:gridCol w:w="1864"/>
        <w:gridCol w:w="1825"/>
        <w:gridCol w:w="1637"/>
        <w:gridCol w:w="1456"/>
        <w:gridCol w:w="2077"/>
        <w:gridCol w:w="1603"/>
        <w:gridCol w:w="1671"/>
      </w:tblGrid>
      <w:tr w:rsidR="00FE4ADC" w:rsidTr="00FE4ADC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Реквизиты актуальной технологической карты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межведомствен-ного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взаимодействия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Перечень и состав сведений, запрашиваемых в рамках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межведомствен-ного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информационного взаимодействия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Наименование органа (организации), в адрес которого (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ой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) направляется межведомственный запрос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SID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электронного сервиса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Срок осуществления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межведомствен-ного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информационного взаимодействия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Форма (шаблон)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межведомствен-ного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запроса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FE4ADC" w:rsidTr="00FE4ADC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6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9</w:t>
            </w:r>
          </w:p>
        </w:tc>
      </w:tr>
      <w:tr w:rsidR="00FE4ADC" w:rsidTr="00FE4ADC">
        <w:trPr>
          <w:jc w:val="center"/>
        </w:trPr>
        <w:tc>
          <w:tcPr>
            <w:tcW w:w="15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DC" w:rsidRPr="00453EE4" w:rsidRDefault="00FE4ADC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453EE4">
              <w:rPr>
                <w:color w:val="000000" w:themeColor="text1"/>
                <w:sz w:val="20"/>
                <w:szCs w:val="20"/>
                <w:lang w:eastAsia="en-US"/>
              </w:rPr>
      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      </w:r>
          </w:p>
        </w:tc>
      </w:tr>
      <w:tr w:rsidR="00FE4ADC" w:rsidTr="00FE4ADC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выписка из Единого государственного реестра юридических лиц или индивидуальных предпринимателей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сведения о юридическом лице или индивидуальном предпринимателе и о его регистрации в Едином государственном реестре юридических лиц или индивидуальных предпринимателей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Уполномоченный орган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Федеральная налоговая служба России (территориальный орган)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SID0003525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Общий срок осуществления межведомственного информационного взаимодействия – 6 рабочих дней, в том числе: срок направления межведомственного запроса – 1 рабочий день со дня регистрации заявления; срок получения ответа на межведомственный запрос – 5 рабочих дней; срок приобщения полученных документов/сведений, к личному делу заявителя – в день поступления ответа на межведомственный запрос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E4ADC" w:rsidTr="00FE4ADC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выписка из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Единого государственного реестра </w:t>
            </w:r>
          </w:p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недвижимости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сведения о правах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 земельный участок,  перевод которого из состава земель одной категории в другую предполагается осуществить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Уполномоченный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орган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Федеральная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служба государственной регистрации, кадастра и картографии (территориальный орган)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5" w:anchor="!/F/RRTRUslugi/2.44/p00smev/SID0003564" w:history="1">
              <w:r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SID0003564</w:t>
              </w:r>
            </w:hyperlink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Общий срок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осуществления межведомственного информационного взаимодействия – 6 рабочих дней, в том числе: срок направления межведомственного запроса – 1 рабочий день со дня регистрации заявления; срок получения ответа на межведомственный запрос – 5 рабочих дней; срок приобщения полученных документов/сведений, к личному делу заявителя – в день поступления ответа на межведомственный запрос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E4ADC" w:rsidTr="00FE4ADC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Копия заключения государственной экологической экспертизы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Сведения о результатах государственной экологической экспертизы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Уполномоченный орган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 государственной власти Российской Федерации в сфере отношений, связанных с охраной окружающей среды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E4ADC" w:rsidRDefault="00FE4ADC">
            <w:pPr>
              <w:spacing w:after="0"/>
              <w:jc w:val="center"/>
            </w:pPr>
            <w:r>
              <w:t>-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E4ADC" w:rsidTr="00FE4ADC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Кадастровый паспорт земельного участка, либо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кадастровая </w:t>
            </w:r>
            <w:r>
              <w:rPr>
                <w:rFonts w:ascii="Times New Roman" w:hAnsi="Times New Roman"/>
                <w:sz w:val="20"/>
                <w:szCs w:val="20"/>
              </w:rPr>
              <w:t>выписка о земельном участке, перевод которого из состава земель одной категории в другую предполагается осуществить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сведения о земельном участке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Уполномоченный орган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 кадастрового учета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6" w:anchor="!/F/RRTRServiceIrGKN/1.00/p00smev/SID0004119" w:history="1">
              <w:r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SID000</w:t>
              </w:r>
            </w:hyperlink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3564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Общий срок осуществления межведомственного информационного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взаимодействия – 6 рабочих дней, в том числе: срок направления межведомственного запроса – 1 рабочий день со дня регистрации заявления; срок получения ответа на межведомственный запрос – 5 рабочих дней; срок приобщения полученных документов/сведений, к личному делу заявителя – в день поступления ответа на межведомственный запрос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ADC" w:rsidRDefault="00FE4AD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E4ADC" w:rsidRDefault="00FE4ADC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FE4ADC" w:rsidRDefault="00FE4ADC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FE4ADC" w:rsidRDefault="00FE4ADC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FE4ADC" w:rsidRDefault="00FE4ADC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FE4ADC" w:rsidRDefault="00FE4ADC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FE4ADC" w:rsidRDefault="00FE4ADC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FE4ADC" w:rsidRDefault="00FE4ADC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FE4ADC" w:rsidRDefault="00FE4ADC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FE4ADC" w:rsidRDefault="00FE4ADC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FE4ADC" w:rsidRDefault="00FE4ADC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FE4ADC" w:rsidRDefault="00FE4ADC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FE4ADC" w:rsidRDefault="00FE4ADC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53EE4" w:rsidRDefault="00453EE4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53EE4" w:rsidRDefault="00453EE4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FE4ADC" w:rsidRDefault="00FE4ADC" w:rsidP="00FE4AD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FE4ADC" w:rsidRDefault="00FE4ADC" w:rsidP="00FE4AD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FE4ADC" w:rsidRDefault="00FE4ADC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FE4ADC" w:rsidRDefault="00FE4ADC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Раздел 6. Результат «</w:t>
      </w:r>
      <w:proofErr w:type="spellStart"/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подуслуги</w:t>
      </w:r>
      <w:proofErr w:type="spellEnd"/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</w:p>
    <w:p w:rsidR="00FE4ADC" w:rsidRDefault="00FE4ADC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53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2"/>
        <w:gridCol w:w="2236"/>
        <w:gridCol w:w="3118"/>
        <w:gridCol w:w="2410"/>
        <w:gridCol w:w="1417"/>
        <w:gridCol w:w="993"/>
        <w:gridCol w:w="2979"/>
        <w:gridCol w:w="708"/>
        <w:gridCol w:w="851"/>
      </w:tblGrid>
      <w:tr w:rsidR="00FE4ADC" w:rsidTr="000304B3">
        <w:trPr>
          <w:trHeight w:val="1603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FE4ADC" w:rsidRDefault="00FE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Документы, являющиеся результатом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Требования к документам, являющимся результатом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Характеристика результата (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положительный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/отрицательный)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Форма документов, являющихся результатом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Образцы документов, являющихся результатом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Способ получения результата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FE4ADC" w:rsidTr="000304B3">
        <w:trPr>
          <w:trHeight w:val="946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DC" w:rsidRDefault="00FE4A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DC" w:rsidRDefault="00FE4A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DC" w:rsidRDefault="00FE4A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DC" w:rsidRDefault="00FE4A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DC" w:rsidRDefault="00FE4A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DC" w:rsidRDefault="00FE4A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DC" w:rsidRDefault="00FE4A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 МФЦ</w:t>
            </w:r>
          </w:p>
        </w:tc>
      </w:tr>
      <w:tr w:rsidR="00FE4ADC" w:rsidTr="000304B3">
        <w:trPr>
          <w:trHeight w:val="381"/>
        </w:trPr>
        <w:tc>
          <w:tcPr>
            <w:tcW w:w="15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DC" w:rsidRDefault="00FE4ADC">
            <w:pPr>
              <w:pStyle w:val="a3"/>
              <w:spacing w:line="276" w:lineRule="auto"/>
              <w:ind w:left="394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      </w:r>
          </w:p>
        </w:tc>
      </w:tr>
      <w:tr w:rsidR="00FE4ADC" w:rsidTr="000304B3">
        <w:trPr>
          <w:trHeight w:val="286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акт о переводе земель или земельных участков в составе таких земель из одной категории в другую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Подготовленный проект акта о переводе земель или земельных участков в составе таких земель из одной категории в другую подписывается </w:t>
            </w:r>
            <w:r w:rsidR="000304B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главой города Югорска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  либо лицом, его замещающим.</w:t>
            </w:r>
          </w:p>
          <w:p w:rsidR="00FE4ADC" w:rsidRDefault="00FE4ADC" w:rsidP="000304B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(указывается должность, дата, подпись, ставится печать </w:t>
            </w:r>
            <w:r w:rsidR="000304B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администрации города Югорска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DC" w:rsidRDefault="00FE4AD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Положительный</w:t>
            </w:r>
          </w:p>
          <w:p w:rsidR="00FE4ADC" w:rsidRDefault="00FE4ADC">
            <w:pPr>
              <w:spacing w:after="0" w:line="240" w:lineRule="auto"/>
              <w:ind w:left="3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Pr="000304B3" w:rsidRDefault="00FE4ADC" w:rsidP="000304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При обращении заявителя (представителя заявителя) в </w:t>
            </w:r>
            <w:proofErr w:type="spellStart"/>
            <w:r w:rsidR="000304B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ДМСиГ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или в </w:t>
            </w:r>
            <w:r w:rsidR="000304B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Отдел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 при личном обращении в МФЦ; посредством почтовой связи (</w:t>
            </w:r>
            <w:r>
              <w:rPr>
                <w:rFonts w:ascii="Times New Roman" w:hAnsi="Times New Roman"/>
                <w:sz w:val="20"/>
                <w:szCs w:val="20"/>
              </w:rPr>
              <w:t>заказным письмом с уведомлением по почтовому адресу); направление документа на адрес электронной почты; посредством Единого или регионального портала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FE4ADC" w:rsidTr="000304B3">
        <w:trPr>
          <w:trHeight w:val="281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акт об отказе в переводе земель или земельных участков в составе таких земель из одной категории в другую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B3" w:rsidRDefault="000304B3" w:rsidP="000304B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Подготовленный проект акта о переводе земель или земельных участков в составе таких земель из одной категории в другую подписывается главой города Югорска,  либо лицом, его замещающим.</w:t>
            </w:r>
          </w:p>
          <w:p w:rsidR="00FE4ADC" w:rsidRDefault="000304B3" w:rsidP="000304B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(указывается должность, дата, подпись, ставится печать администрации города Югорска)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Pr="000304B3" w:rsidRDefault="00FE4ADC" w:rsidP="00030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При обращении заявителя (представителя заявителя) в </w:t>
            </w:r>
            <w:proofErr w:type="spellStart"/>
            <w:r w:rsidR="000304B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ДМСиГ</w:t>
            </w:r>
            <w:proofErr w:type="spellEnd"/>
            <w:r w:rsidR="000304B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или Отдел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 при личном обращении в МФЦ; посредством почтовой связи (</w:t>
            </w:r>
            <w:r>
              <w:rPr>
                <w:rFonts w:ascii="Times New Roman" w:hAnsi="Times New Roman"/>
                <w:sz w:val="20"/>
                <w:szCs w:val="20"/>
              </w:rPr>
              <w:t>заказным письмом с уведомлением по почтовому адресу); направление документа на адрес электронной почты; посредством Е</w:t>
            </w:r>
            <w:r w:rsidR="000304B3">
              <w:rPr>
                <w:rFonts w:ascii="Times New Roman" w:hAnsi="Times New Roman"/>
                <w:sz w:val="20"/>
                <w:szCs w:val="20"/>
              </w:rPr>
              <w:t>диного или регионального портала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FE4ADC" w:rsidTr="000304B3">
        <w:trPr>
          <w:trHeight w:val="28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уведомления об отказе в рассмотрении ходатайства о переводе земель или земельных участков в составе таких земель из одной категории в другую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B3" w:rsidRDefault="000304B3" w:rsidP="000304B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Подготовленный проект акта о переводе земель или земельных участков в составе таких земель из одной категории в другую подписывается главой города Югорска,  либо лицом, его замещающим.</w:t>
            </w:r>
          </w:p>
          <w:p w:rsidR="00FE4ADC" w:rsidRDefault="000304B3" w:rsidP="000304B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(указывается должность, дата, подпись, ставится печать администрации города Югорска)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Pr="000304B3" w:rsidRDefault="00FE4ADC" w:rsidP="00030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При обращении заявителя (представителя заявителя) в </w:t>
            </w:r>
            <w:proofErr w:type="spellStart"/>
            <w:r w:rsidR="000304B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ДМСиГ</w:t>
            </w:r>
            <w:proofErr w:type="spellEnd"/>
            <w:r w:rsidR="000304B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или Отдел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 при личном обращении в МФЦ; посредством почтовой связи (</w:t>
            </w:r>
            <w:r>
              <w:rPr>
                <w:rFonts w:ascii="Times New Roman" w:hAnsi="Times New Roman"/>
                <w:sz w:val="20"/>
                <w:szCs w:val="20"/>
              </w:rPr>
              <w:t>заказным письмом с уведомлением по почтовому адресу); направление документа на адрес электронной почты; посредством Единого или регионального портала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</w:tbl>
    <w:p w:rsidR="000304B3" w:rsidRDefault="000304B3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E4ADC" w:rsidRDefault="00FE4ADC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Раздел 7. Технологические процессы предоставления «</w:t>
      </w:r>
      <w:proofErr w:type="spellStart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подуслуги</w:t>
      </w:r>
      <w:proofErr w:type="spellEnd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»</w:t>
      </w:r>
    </w:p>
    <w:p w:rsidR="00FE4ADC" w:rsidRDefault="00FE4ADC" w:rsidP="00FE4AD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Style w:val="1"/>
        <w:tblW w:w="15551" w:type="dxa"/>
        <w:tblInd w:w="-318" w:type="dxa"/>
        <w:tblLook w:val="04A0" w:firstRow="1" w:lastRow="0" w:firstColumn="1" w:lastColumn="0" w:noHBand="0" w:noVBand="1"/>
      </w:tblPr>
      <w:tblGrid>
        <w:gridCol w:w="516"/>
        <w:gridCol w:w="1928"/>
        <w:gridCol w:w="4726"/>
        <w:gridCol w:w="1994"/>
        <w:gridCol w:w="2229"/>
        <w:gridCol w:w="2246"/>
        <w:gridCol w:w="1912"/>
      </w:tblGrid>
      <w:tr w:rsidR="000304B3" w:rsidTr="000304B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both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 xml:space="preserve">№ </w:t>
            </w:r>
            <w:proofErr w:type="gramStart"/>
            <w:r>
              <w:rPr>
                <w:b/>
                <w:color w:val="000000" w:themeColor="text1"/>
                <w:lang w:eastAsia="ru-RU"/>
              </w:rPr>
              <w:t>п</w:t>
            </w:r>
            <w:proofErr w:type="gramEnd"/>
            <w:r>
              <w:rPr>
                <w:b/>
                <w:color w:val="000000" w:themeColor="text1"/>
                <w:lang w:eastAsia="ru-RU"/>
              </w:rPr>
              <w:t>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both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Наименование процедуры процесса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both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both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Сроки исполнения процедуры (процесса)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both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Исполнитель процедуры процесса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both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both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0304B3" w:rsidTr="000304B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7</w:t>
            </w:r>
          </w:p>
        </w:tc>
      </w:tr>
      <w:tr w:rsidR="00FE4ADC" w:rsidTr="00FE4ADC">
        <w:tc>
          <w:tcPr>
            <w:tcW w:w="15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Pr="000304B3" w:rsidRDefault="00FE4ADC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  <w:r w:rsidRPr="000304B3">
              <w:rPr>
                <w:color w:val="000000" w:themeColor="text1"/>
                <w:sz w:val="20"/>
                <w:szCs w:val="20"/>
              </w:rPr>
      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      </w:r>
          </w:p>
        </w:tc>
      </w:tr>
      <w:tr w:rsidR="000304B3" w:rsidTr="000304B3">
        <w:trPr>
          <w:trHeight w:val="47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B3" w:rsidRDefault="000304B3">
            <w:pPr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B3" w:rsidRDefault="000304B3">
            <w:pPr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Прием и регистрация ходатайства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B3" w:rsidRDefault="000304B3" w:rsidP="000304B3">
            <w:pPr>
              <w:jc w:val="both"/>
              <w:rPr>
                <w:color w:val="000000" w:themeColor="text1"/>
                <w:lang w:eastAsia="ru-RU"/>
              </w:rPr>
            </w:pPr>
            <w:proofErr w:type="gramStart"/>
            <w:r>
              <w:rPr>
                <w:color w:val="000000" w:themeColor="text1"/>
                <w:lang w:eastAsia="ru-RU"/>
              </w:rPr>
              <w:t xml:space="preserve">сотрудник </w:t>
            </w:r>
            <w:proofErr w:type="spellStart"/>
            <w:r>
              <w:rPr>
                <w:color w:val="000000" w:themeColor="text1"/>
                <w:lang w:eastAsia="ru-RU"/>
              </w:rPr>
              <w:t>ДМСиГ</w:t>
            </w:r>
            <w:proofErr w:type="spellEnd"/>
            <w:r>
              <w:rPr>
                <w:color w:val="000000" w:themeColor="text1"/>
                <w:lang w:eastAsia="ru-RU"/>
              </w:rPr>
              <w:t>, МФЦ: - устанавливает предмет обращения, проверяет документ удостоверяющий личность заявителя, принимает и регистрирует заявление, выдает расписку в получении документов, с указанием перечня документов, которые будут получены по межведомственным запросам; сотрудник МФЦ осуществляет передачу принятого заявления в уполномоченный орган местного самоуправления в срок не позднее 1 рабочего дня с момента их приема в МФЦ</w:t>
            </w:r>
            <w:proofErr w:type="gram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B3" w:rsidRDefault="000304B3">
            <w:pPr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 случае личного обращения заявителя – в течени</w:t>
            </w:r>
            <w:proofErr w:type="gramStart"/>
            <w:r>
              <w:rPr>
                <w:color w:val="000000" w:themeColor="text1"/>
                <w:lang w:eastAsia="ru-RU"/>
              </w:rPr>
              <w:t>и</w:t>
            </w:r>
            <w:proofErr w:type="gramEnd"/>
            <w:r>
              <w:rPr>
                <w:color w:val="000000" w:themeColor="text1"/>
                <w:lang w:eastAsia="ru-RU"/>
              </w:rPr>
              <w:t xml:space="preserve"> 15 минут.</w:t>
            </w:r>
          </w:p>
          <w:p w:rsidR="000304B3" w:rsidRDefault="000304B3">
            <w:pPr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 случае подачи ходатайства посредством Единого и регионального порталов – в день поступления.</w:t>
            </w:r>
          </w:p>
          <w:p w:rsidR="000304B3" w:rsidRDefault="000304B3" w:rsidP="000304B3">
            <w:pPr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В случае письменного обращения, поступившего в адрес </w:t>
            </w:r>
            <w:proofErr w:type="spellStart"/>
            <w:r>
              <w:rPr>
                <w:color w:val="000000" w:themeColor="text1"/>
                <w:lang w:eastAsia="ru-RU"/>
              </w:rPr>
              <w:t>ДМСиГ</w:t>
            </w:r>
            <w:proofErr w:type="spellEnd"/>
            <w:r>
              <w:rPr>
                <w:color w:val="000000" w:themeColor="text1"/>
                <w:lang w:eastAsia="ru-RU"/>
              </w:rPr>
              <w:t>, в том числе посредством электронной почты – в день поступления.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B3" w:rsidRDefault="000304B3">
            <w:pPr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i/>
                <w:color w:val="000000" w:themeColor="text1"/>
                <w:lang w:eastAsia="ru-RU"/>
              </w:rPr>
              <w:t>ДМСиГ</w:t>
            </w:r>
            <w:proofErr w:type="spellEnd"/>
            <w:r>
              <w:rPr>
                <w:i/>
                <w:color w:val="000000" w:themeColor="text1"/>
                <w:lang w:eastAsia="ru-RU"/>
              </w:rPr>
              <w:t>, МФЦ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B3" w:rsidRDefault="000304B3" w:rsidP="00F0099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Документационное обеспечение (бланки, журнал регистрации заявлений), технологическое обеспечение (доступ к автоматизированным системам, сервисам, защищенным каналам связи), система электронного документооборота и делопроизводства в администрации города; автоматизированная информационная система МФЦ 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B3" w:rsidRDefault="000304B3" w:rsidP="00F0099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 </w:t>
            </w:r>
            <w:proofErr w:type="spellStart"/>
            <w:r>
              <w:rPr>
                <w:lang w:eastAsia="ru-RU"/>
              </w:rPr>
              <w:t>ДМСиГ</w:t>
            </w:r>
            <w:proofErr w:type="spellEnd"/>
            <w:r>
              <w:rPr>
                <w:lang w:eastAsia="ru-RU"/>
              </w:rPr>
              <w:t>, МФЦ – выдача расписки в получении документов с указанием их перечня и даты получения</w:t>
            </w:r>
          </w:p>
          <w:p w:rsidR="000304B3" w:rsidRDefault="000304B3" w:rsidP="00F00990">
            <w:pPr>
              <w:jc w:val="center"/>
              <w:rPr>
                <w:lang w:eastAsia="ru-RU"/>
              </w:rPr>
            </w:pPr>
          </w:p>
        </w:tc>
      </w:tr>
      <w:tr w:rsidR="000304B3" w:rsidTr="000304B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B3" w:rsidRDefault="000304B3">
            <w:pPr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B3" w:rsidRDefault="000304B3" w:rsidP="000304B3">
            <w:pPr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Экспертиза, ф</w:t>
            </w:r>
            <w:r>
              <w:rPr>
                <w:color w:val="000000" w:themeColor="text1"/>
                <w:lang w:eastAsia="ru-RU"/>
              </w:rPr>
              <w:t>ормирование и направление межведомственных запросов, получение ответов на них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B3" w:rsidRDefault="000304B3">
            <w:pPr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Специалист МФЦ, </w:t>
            </w:r>
            <w:proofErr w:type="spellStart"/>
            <w:r>
              <w:rPr>
                <w:color w:val="000000" w:themeColor="text1"/>
                <w:lang w:eastAsia="ru-RU"/>
              </w:rPr>
              <w:t>ДМСиГ</w:t>
            </w:r>
            <w:proofErr w:type="spellEnd"/>
            <w:r>
              <w:rPr>
                <w:color w:val="000000" w:themeColor="text1"/>
                <w:lang w:eastAsia="ru-RU"/>
              </w:rPr>
              <w:t xml:space="preserve"> устанавливает фактическое наличие документов в представленном пакете. </w:t>
            </w:r>
            <w:r>
              <w:rPr>
                <w:color w:val="000000" w:themeColor="text1"/>
                <w:lang w:eastAsia="ru-RU"/>
              </w:rPr>
              <w:t xml:space="preserve">При отсутствии документов, необходимых для предоставления муниципальной услуги, специалист </w:t>
            </w:r>
            <w:proofErr w:type="spellStart"/>
            <w:r>
              <w:rPr>
                <w:color w:val="000000" w:themeColor="text1"/>
                <w:lang w:eastAsia="ru-RU"/>
              </w:rPr>
              <w:t>ДМСиГ</w:t>
            </w:r>
            <w:proofErr w:type="spellEnd"/>
            <w:r>
              <w:rPr>
                <w:color w:val="000000" w:themeColor="text1"/>
                <w:lang w:eastAsia="ru-RU"/>
              </w:rPr>
              <w:t>, МФЦ</w:t>
            </w:r>
            <w:r>
              <w:rPr>
                <w:color w:val="000000" w:themeColor="text1"/>
                <w:lang w:eastAsia="ru-RU"/>
              </w:rPr>
              <w:t xml:space="preserve"> подготавливает и направляет межведомственный запрос. </w:t>
            </w:r>
          </w:p>
          <w:p w:rsidR="000304B3" w:rsidRDefault="000304B3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Полученный ответ на межведомственный запрос регистрируется в электронном документообороте либо в журнале регистрации ответов на межведомственные запросы (</w:t>
            </w:r>
            <w:r>
              <w:rPr>
                <w:i/>
                <w:lang w:eastAsia="ru-RU"/>
              </w:rPr>
              <w:t>указать фактический способ регистрации запроса заявителя</w:t>
            </w:r>
            <w:r>
              <w:rPr>
                <w:lang w:eastAsia="ru-RU"/>
              </w:rPr>
              <w:t>) и приобщается к документам заявителя.</w:t>
            </w:r>
          </w:p>
          <w:p w:rsidR="000304B3" w:rsidRDefault="000304B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lang w:eastAsia="ru-RU"/>
              </w:rPr>
              <w:t xml:space="preserve">После регистрации полученные ответы на межведомственные запросы, а также зарегистрированное ходатайство и прилагаемые к нему документы передаются специалисту </w:t>
            </w:r>
            <w:proofErr w:type="spellStart"/>
            <w:r>
              <w:rPr>
                <w:lang w:eastAsia="ru-RU"/>
              </w:rPr>
              <w:t>ДМСиГ</w:t>
            </w:r>
            <w:proofErr w:type="spellEnd"/>
            <w:r>
              <w:rPr>
                <w:lang w:eastAsia="ru-RU"/>
              </w:rPr>
              <w:t>, ответственному за предоставление муниципальной услуги.</w:t>
            </w:r>
          </w:p>
          <w:p w:rsidR="000304B3" w:rsidRDefault="000304B3">
            <w:pPr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B3" w:rsidRDefault="00AA1C1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До 15 раб дней с момента подачи заявления на предоставление муниципальной услуги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B3" w:rsidRDefault="00AA1C16">
            <w:pPr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i/>
                <w:color w:val="000000" w:themeColor="text1"/>
                <w:lang w:eastAsia="ru-RU"/>
              </w:rPr>
              <w:t>ДМСиГ</w:t>
            </w:r>
            <w:proofErr w:type="spellEnd"/>
            <w:r>
              <w:rPr>
                <w:i/>
                <w:color w:val="000000" w:themeColor="text1"/>
                <w:lang w:eastAsia="ru-RU"/>
              </w:rPr>
              <w:t>, МФЦ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B3" w:rsidRDefault="00AA1C16">
            <w:pPr>
              <w:jc w:val="center"/>
              <w:rPr>
                <w:color w:val="000000" w:themeColor="text1"/>
                <w:lang w:eastAsia="ru-RU"/>
              </w:rPr>
            </w:pPr>
            <w:r w:rsidRPr="006500AE">
              <w:t>Технологическое обеспечение (доступ к автоматизированным системам, сервисам, защищенным каналам связи), оборудование: ключ электронной подписи, автоматизированная информационная система МФЦ</w:t>
            </w:r>
            <w:r>
              <w:rPr>
                <w:i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B3" w:rsidRDefault="000304B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0304B3" w:rsidTr="000304B3">
        <w:trPr>
          <w:trHeight w:val="11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B3" w:rsidRDefault="000304B3">
            <w:pPr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B3" w:rsidRDefault="000304B3">
            <w:pPr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Подготовка и принятие акта о переводе земель или земельных участков (об отказе в переводе земель или земельных участков)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B3" w:rsidRDefault="000304B3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Должностным лицом, ответственным за подготовку проекта акта о переводе земель или земельных участков (об отказе в переводе земель или земельных участков), является специалист ________ (</w:t>
            </w:r>
            <w:r>
              <w:rPr>
                <w:i/>
                <w:lang w:eastAsia="ru-RU"/>
              </w:rPr>
              <w:t>структурного подразделения уполномоченного органа)</w:t>
            </w:r>
            <w:r>
              <w:rPr>
                <w:lang w:eastAsia="ru-RU"/>
              </w:rPr>
              <w:t>, ответственный за предоставление муниципальной услуги (далее в настоящем пункте – специалист).</w:t>
            </w:r>
          </w:p>
          <w:p w:rsidR="000304B3" w:rsidRDefault="000304B3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Должностным лицом, ответственным за принятие решения о переводе земель или земельных участков (об отказе в переводе земель или земельных участков), является ___________ </w:t>
            </w:r>
            <w:r>
              <w:rPr>
                <w:i/>
                <w:lang w:eastAsia="ru-RU"/>
              </w:rPr>
              <w:t>(указать должность лица уполномоченного органа, уполномоченного на принятие решения)</w:t>
            </w:r>
            <w:r>
              <w:rPr>
                <w:lang w:eastAsia="ru-RU"/>
              </w:rPr>
              <w:t xml:space="preserve"> (далее в настоящем пункте – должностное лицо, уполномоченное на принятие решения).</w:t>
            </w:r>
          </w:p>
          <w:p w:rsidR="000304B3" w:rsidRDefault="000304B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1) осуществляет проверку ходатайства и документов на предмет отсутствия (наличия) оснований для отказа в рассмотрении заявления о предоставлении муниципальной услуги в течение __ дней со дня поступления таких документов;</w:t>
            </w:r>
          </w:p>
          <w:p w:rsidR="000304B3" w:rsidRDefault="000304B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2) при наличии оснований для отказа в рассмотрении заявления о предоставлении муниципальной услуги, готовит проект уведомления об отказе в рассмотрении ходатайства о переводе земель или земельных участков в составе таких земель из одной категории в другую и передает такой проект на подпись  должностному лицу, уполномоченному на принятие решения;</w:t>
            </w:r>
          </w:p>
          <w:p w:rsidR="000304B3" w:rsidRDefault="000304B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3) при отсутствии оснований для отказа в рассмотрении заявления о предоставлении муниципальной услуги, в течение __ дней со дня поступления к специалисту ходатайства и документов осуществляет их проверку на предмет отсутствия (наличия) оснований для отказа в предоставлении муниципальной услуги;</w:t>
            </w:r>
          </w:p>
          <w:p w:rsidR="000304B3" w:rsidRDefault="000304B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4) по результатам проверки, в течение __ дней готовит проект акта о переводе земель или земельных участков (об отказе в переводе земель или земельных участков) и передает такой проект на подпись должностному лицу, уполномоченному на принятие решения;</w:t>
            </w:r>
          </w:p>
          <w:p w:rsidR="000304B3" w:rsidRDefault="000304B3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5) в течение __ дня со дня подписания одного из </w:t>
            </w:r>
            <w:r>
              <w:rPr>
                <w:lang w:eastAsia="ru-RU"/>
              </w:rPr>
              <w:lastRenderedPageBreak/>
              <w:t>документов, указанных в подпунктах 2, 4 настоящего пункта технологической схемы, направляет такой документ специалисту, ответственному за выдачу (направление) заявителю результата предоставления муниципальной услуги.</w:t>
            </w:r>
          </w:p>
          <w:p w:rsidR="000304B3" w:rsidRDefault="000304B3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Максимальный срок выполнения административной процедуры __ дней со дня поступление к специалисту, ответственному за предоставление муниципальной услуги, зарегистрированного ходатайства и прилагаемых к нему документов.</w:t>
            </w:r>
          </w:p>
          <w:p w:rsidR="000304B3" w:rsidRDefault="000304B3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Результатом выполнения административной процедуры является один из подписанных лицом, уполномоченным на принятие решения, окончательно оформленных документов:</w:t>
            </w:r>
          </w:p>
          <w:p w:rsidR="000304B3" w:rsidRDefault="000304B3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 уведомления об отказе в рассмотрении ходатайства о переводе земель или земельных участков в составе таких земель из одной категории в другую;</w:t>
            </w:r>
          </w:p>
          <w:p w:rsidR="000304B3" w:rsidRDefault="000304B3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 акта о переводе земель или земельных участков в составе таких земель из одной категории в другую, подготовленного на официальном бланке _______________ (указать наименование уполномоченного органа) в форме _______ (указать форму правового акта);</w:t>
            </w:r>
          </w:p>
          <w:p w:rsidR="000304B3" w:rsidRDefault="000304B3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 акта об отказе в переводе земель или земельных участков, подготовленного на официальном бланке _______________ (указать наименование уполномоченного органа) в форме  ___________ (указать, например уведомления).</w:t>
            </w:r>
          </w:p>
          <w:p w:rsidR="000304B3" w:rsidRDefault="000304B3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Документ, являющийся результатом, регистрируется в электронном документообороте и передается специалисту, ответственному за выдачу (направление) заявителю результата предоставления муниципальной услуги.</w:t>
            </w:r>
          </w:p>
          <w:p w:rsidR="000304B3" w:rsidRDefault="000304B3">
            <w:pPr>
              <w:jc w:val="both"/>
              <w:rPr>
                <w:strike/>
                <w:color w:val="000000" w:themeColor="text1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B3" w:rsidRDefault="000304B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 xml:space="preserve">до ____ рабочих  дней, </w:t>
            </w:r>
            <w:proofErr w:type="gramStart"/>
            <w:r>
              <w:rPr>
                <w:color w:val="000000" w:themeColor="text1"/>
                <w:lang w:eastAsia="ru-RU"/>
              </w:rPr>
              <w:t>с даты регистрации</w:t>
            </w:r>
            <w:proofErr w:type="gramEnd"/>
            <w:r>
              <w:rPr>
                <w:color w:val="000000" w:themeColor="text1"/>
                <w:lang w:eastAsia="ru-RU"/>
              </w:rPr>
              <w:t xml:space="preserve"> заявления</w:t>
            </w:r>
          </w:p>
          <w:p w:rsidR="000304B3" w:rsidRDefault="000304B3">
            <w:pPr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B3" w:rsidRDefault="000304B3">
            <w:pPr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специали</w:t>
            </w:r>
            <w:proofErr w:type="gramStart"/>
            <w:r>
              <w:rPr>
                <w:color w:val="000000" w:themeColor="text1"/>
                <w:lang w:eastAsia="ru-RU"/>
              </w:rPr>
              <w:t>ст стр</w:t>
            </w:r>
            <w:proofErr w:type="gramEnd"/>
            <w:r>
              <w:rPr>
                <w:color w:val="000000" w:themeColor="text1"/>
                <w:lang w:eastAsia="ru-RU"/>
              </w:rPr>
              <w:t>уктурного подразделения Уполномоченного органа, ответственный за предоставление муниципальной услуги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B3" w:rsidRDefault="000304B3">
            <w:pPr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Автоматизированное рабочее место, принтер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B3" w:rsidRDefault="000304B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0304B3" w:rsidTr="000304B3">
        <w:trPr>
          <w:trHeight w:val="43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B3" w:rsidRDefault="000304B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B3" w:rsidRDefault="000304B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Выдача (направление) заявителю результата предоставления муниципальной услуги</w:t>
            </w:r>
          </w:p>
          <w:p w:rsidR="000304B3" w:rsidRDefault="000304B3">
            <w:pPr>
              <w:jc w:val="both"/>
              <w:rPr>
                <w:lang w:eastAsia="ru-RU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B3" w:rsidRDefault="000304B3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В случае представления заявления в МФЦ, документ, являющийся результатом предоставления муниципальной услуги, направляется в МФЦ, если иной способ его получения не указан заявителем. </w:t>
            </w:r>
          </w:p>
          <w:p w:rsidR="000304B3" w:rsidRDefault="000304B3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Результатом выполнения данной административной процедуры в соответствии с волеизъявлением заявителя, указанным в заявлении, является:</w:t>
            </w:r>
          </w:p>
          <w:p w:rsidR="000304B3" w:rsidRDefault="000304B3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- выдача  заявителю документа, являющегося результатом предоставления муниципальной услуги, в Уполномоченном органе</w:t>
            </w:r>
            <w:r>
              <w:rPr>
                <w:i/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или в МФЦ; </w:t>
            </w:r>
          </w:p>
          <w:p w:rsidR="000304B3" w:rsidRDefault="000304B3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- направление документа, являющегося результатом предоставления муниципальной услуги, заявителю почтой заказным письмом с уведомлением по почтовому адресу, указанному заявителем для этой цели в заявлении;</w:t>
            </w:r>
          </w:p>
          <w:p w:rsidR="000304B3" w:rsidRDefault="000304B3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- направление документа (уведомления об отказе в рассмотрении ходатайства о переводе земель или земельных участков в составе таких земель из одной категории в другую; акта о переводе земель или земельных участков в составе таких земель из одной категории в другую, уведомления об отказе в переводе земель или земельных участков)  в электронной форме на электронную почту заявителя, а также посредством Единого и регионального порталов.</w:t>
            </w:r>
          </w:p>
          <w:p w:rsidR="000304B3" w:rsidRDefault="000304B3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В случае выдачи документов, являющихся результатом предоставления муниципальной услуги, лично заявителю, запись о выдаче документов заявителю, подтверждается _____________ </w:t>
            </w:r>
            <w:r>
              <w:rPr>
                <w:i/>
                <w:lang w:eastAsia="ru-RU"/>
              </w:rPr>
              <w:t>(указать, например, подписью заявителя в журнале выдачи документов)</w:t>
            </w:r>
            <w:r>
              <w:rPr>
                <w:lang w:eastAsia="ru-RU"/>
              </w:rPr>
              <w:t>.</w:t>
            </w:r>
          </w:p>
          <w:p w:rsidR="000304B3" w:rsidRDefault="000304B3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 и записью ________ </w:t>
            </w:r>
            <w:r>
              <w:rPr>
                <w:i/>
                <w:lang w:eastAsia="ru-RU"/>
              </w:rPr>
              <w:t>(указать, например, записью в электронном документообороте)</w:t>
            </w:r>
            <w:r>
              <w:rPr>
                <w:lang w:eastAsia="ru-RU"/>
              </w:rPr>
              <w:t>.</w:t>
            </w:r>
          </w:p>
          <w:p w:rsidR="000304B3" w:rsidRDefault="000304B3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В случае выдачи документов, являющихся результатом предоставления муниципальной услуги, в МФЦ, запись о выдаче документов </w:t>
            </w:r>
            <w:r>
              <w:rPr>
                <w:lang w:eastAsia="ru-RU"/>
              </w:rPr>
              <w:lastRenderedPageBreak/>
              <w:t>заявителю отображается в соответствии с порядком ведения</w:t>
            </w:r>
            <w:r>
              <w:rPr>
                <w:i/>
                <w:lang w:eastAsia="ru-RU"/>
              </w:rPr>
              <w:t xml:space="preserve"> </w:t>
            </w:r>
            <w:r>
              <w:rPr>
                <w:lang w:eastAsia="ru-RU"/>
              </w:rPr>
              <w:t>документооборота, принятым в МФЦ.</w:t>
            </w:r>
          </w:p>
          <w:p w:rsidR="000304B3" w:rsidRDefault="000304B3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proofErr w:type="gramStart"/>
            <w:r>
              <w:rPr>
                <w:lang w:eastAsia="ru-RU"/>
              </w:rPr>
              <w:t xml:space="preserve">В случае направления документов, являющихся результатом предоставления муниципальной услуги, на электронную почту заявителя**  </w:t>
            </w:r>
            <w:r>
              <w:rPr>
                <w:i/>
                <w:lang w:eastAsia="ru-RU"/>
              </w:rPr>
              <w:t>_____(указать способ фиксации.</w:t>
            </w:r>
            <w:proofErr w:type="gramEnd"/>
            <w:r>
              <w:rPr>
                <w:i/>
                <w:lang w:eastAsia="ru-RU"/>
              </w:rPr>
              <w:t xml:space="preserve"> </w:t>
            </w:r>
            <w:proofErr w:type="gramStart"/>
            <w:r>
              <w:rPr>
                <w:i/>
                <w:lang w:eastAsia="ru-RU"/>
              </w:rPr>
              <w:t>Например: прикрепление к электронному документообороту скриншота электронного уведомления о доставке сообщения)</w:t>
            </w:r>
            <w:r>
              <w:rPr>
                <w:lang w:eastAsia="ru-RU"/>
              </w:rPr>
              <w:t>.</w:t>
            </w:r>
            <w:proofErr w:type="gramEnd"/>
          </w:p>
          <w:p w:rsidR="000304B3" w:rsidRDefault="000304B3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 xml:space="preserve">В случае направления документов, являющихся результатом предоставления муниципальной услуги, заявителю посредством Единого или регионального портала </w:t>
            </w:r>
            <w:r>
              <w:rPr>
                <w:i/>
                <w:lang w:eastAsia="ru-RU"/>
              </w:rPr>
              <w:t>_____**(указать способ фиксации.</w:t>
            </w:r>
            <w:proofErr w:type="gramEnd"/>
            <w:r>
              <w:rPr>
                <w:i/>
                <w:lang w:eastAsia="ru-RU"/>
              </w:rPr>
              <w:t xml:space="preserve"> </w:t>
            </w:r>
            <w:proofErr w:type="gramStart"/>
            <w:r>
              <w:rPr>
                <w:i/>
                <w:lang w:eastAsia="ru-RU"/>
              </w:rPr>
              <w:t>Например: прикрепление к электронному документообороту скриншота записи о выдаче документов заявителю)</w:t>
            </w:r>
            <w:r>
              <w:rPr>
                <w:lang w:eastAsia="ru-RU"/>
              </w:rPr>
              <w:t>.</w:t>
            </w:r>
            <w:proofErr w:type="gramEnd"/>
          </w:p>
          <w:p w:rsidR="000304B3" w:rsidRDefault="000304B3">
            <w:pPr>
              <w:jc w:val="both"/>
              <w:rPr>
                <w:strike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B3" w:rsidRDefault="000304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До ___ календарных дней </w:t>
            </w:r>
            <w:proofErr w:type="gramStart"/>
            <w:r>
              <w:rPr>
                <w:lang w:eastAsia="ru-RU"/>
              </w:rPr>
              <w:t>с даты регистрации</w:t>
            </w:r>
            <w:proofErr w:type="gramEnd"/>
            <w:r>
              <w:rPr>
                <w:lang w:eastAsia="ru-RU"/>
              </w:rPr>
              <w:t xml:space="preserve"> заявления</w:t>
            </w:r>
          </w:p>
          <w:p w:rsidR="000304B3" w:rsidRDefault="000304B3">
            <w:pPr>
              <w:jc w:val="both"/>
              <w:rPr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B3" w:rsidRDefault="000304B3">
            <w:pPr>
              <w:jc w:val="both"/>
              <w:rPr>
                <w:lang w:eastAsia="ru-RU"/>
              </w:rPr>
            </w:pPr>
            <w:r>
              <w:rPr>
                <w:i/>
                <w:lang w:eastAsia="ru-RU"/>
              </w:rPr>
              <w:t>Наименование уполномоченного органа, МФЦ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B3" w:rsidRDefault="000304B3">
            <w:pPr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Требуется указать ресурсы, необходимые для выполнения процедуры: документационное обеспечение (формы, бланки и т.д.), </w:t>
            </w:r>
          </w:p>
          <w:p w:rsidR="000304B3" w:rsidRDefault="000304B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/>
                <w:lang w:eastAsia="ru-RU"/>
              </w:rPr>
              <w:t xml:space="preserve">технологическое обеспечение (наличие доступа к автоматизированным системам, сервисам, защищенным каналам связи, а также наличие необходимого оборудования:  принтера, сканера, МФУ, ключа электронной подписи и т.д.).  Если при исполнении процедуры </w:t>
            </w:r>
            <w:proofErr w:type="gramStart"/>
            <w:r>
              <w:rPr>
                <w:i/>
                <w:lang w:eastAsia="ru-RU"/>
              </w:rPr>
              <w:t>процесса</w:t>
            </w:r>
            <w:proofErr w:type="gramEnd"/>
            <w:r>
              <w:rPr>
                <w:i/>
                <w:lang w:eastAsia="ru-RU"/>
              </w:rPr>
              <w:t xml:space="preserve"> не задействовано ни </w:t>
            </w:r>
            <w:proofErr w:type="gramStart"/>
            <w:r>
              <w:rPr>
                <w:i/>
                <w:lang w:eastAsia="ru-RU"/>
              </w:rPr>
              <w:t>каких</w:t>
            </w:r>
            <w:proofErr w:type="gramEnd"/>
            <w:r>
              <w:rPr>
                <w:i/>
                <w:lang w:eastAsia="ru-RU"/>
              </w:rPr>
              <w:t xml:space="preserve"> ресурсов, в данном поле необходимо указать значение "нет"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B3" w:rsidRDefault="000304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</w:tbl>
    <w:p w:rsidR="00FE4ADC" w:rsidRDefault="00FE4ADC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4ADC" w:rsidRDefault="00FE4ADC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4ADC" w:rsidRDefault="00FE4ADC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4ADC" w:rsidRDefault="00FE4ADC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4ADC" w:rsidRDefault="00FE4ADC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4ADC" w:rsidRDefault="00FE4ADC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4ADC" w:rsidRDefault="00FE4ADC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4ADC" w:rsidRDefault="00FE4ADC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4ADC" w:rsidRDefault="00FE4ADC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4ADC" w:rsidRDefault="00FE4ADC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4ADC" w:rsidRDefault="00FE4ADC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4ADC" w:rsidRDefault="00FE4ADC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4ADC" w:rsidRDefault="00FE4ADC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4ADC" w:rsidRDefault="00FE4ADC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4ADC" w:rsidRDefault="00FE4ADC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4ADC" w:rsidRDefault="00FE4ADC" w:rsidP="00FE4A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4ADC" w:rsidRDefault="00FE4ADC" w:rsidP="00FE4A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8. Особенности предоставления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подуслуги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 в электронной форме</w:t>
      </w:r>
    </w:p>
    <w:p w:rsidR="00FE4ADC" w:rsidRDefault="00FE4ADC" w:rsidP="00FE4A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2100"/>
        <w:gridCol w:w="2073"/>
        <w:gridCol w:w="2106"/>
        <w:gridCol w:w="2089"/>
        <w:gridCol w:w="2092"/>
        <w:gridCol w:w="2084"/>
        <w:gridCol w:w="2267"/>
      </w:tblGrid>
      <w:tr w:rsidR="00FE4ADC" w:rsidTr="00FE4ADC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Способ получения </w:t>
            </w:r>
            <w:r>
              <w:rPr>
                <w:b/>
                <w:lang w:eastAsia="ru-RU"/>
              </w:rPr>
              <w:lastRenderedPageBreak/>
              <w:t>заявителем информации о сроках и порядке предоставления  «</w:t>
            </w:r>
            <w:proofErr w:type="spellStart"/>
            <w:r>
              <w:rPr>
                <w:b/>
                <w:lang w:eastAsia="ru-RU"/>
              </w:rPr>
              <w:t>подуслуги</w:t>
            </w:r>
            <w:proofErr w:type="spellEnd"/>
            <w:r>
              <w:rPr>
                <w:b/>
                <w:lang w:eastAsia="ru-RU"/>
              </w:rPr>
              <w:t>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 xml:space="preserve">Способ записи на </w:t>
            </w:r>
            <w:r>
              <w:rPr>
                <w:b/>
                <w:lang w:eastAsia="ru-RU"/>
              </w:rPr>
              <w:lastRenderedPageBreak/>
              <w:t>прием в орган, МФЦ для подачи запроса о предоставлении «</w:t>
            </w:r>
            <w:proofErr w:type="spellStart"/>
            <w:r>
              <w:rPr>
                <w:b/>
                <w:lang w:eastAsia="ru-RU"/>
              </w:rPr>
              <w:t>подуслуги</w:t>
            </w:r>
            <w:proofErr w:type="spellEnd"/>
            <w:r>
              <w:rPr>
                <w:b/>
                <w:lang w:eastAsia="ru-RU"/>
              </w:rPr>
              <w:t>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 xml:space="preserve">Способ </w:t>
            </w:r>
            <w:r>
              <w:rPr>
                <w:b/>
                <w:lang w:eastAsia="ru-RU"/>
              </w:rPr>
              <w:lastRenderedPageBreak/>
              <w:t>формирования запроса о предоставлении «</w:t>
            </w:r>
            <w:proofErr w:type="spellStart"/>
            <w:r>
              <w:rPr>
                <w:b/>
                <w:lang w:eastAsia="ru-RU"/>
              </w:rPr>
              <w:t>подуслуги</w:t>
            </w:r>
            <w:proofErr w:type="spellEnd"/>
            <w:r>
              <w:rPr>
                <w:b/>
                <w:lang w:eastAsia="ru-RU"/>
              </w:rPr>
              <w:t>»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 xml:space="preserve">Способ приема и </w:t>
            </w:r>
            <w:r>
              <w:rPr>
                <w:b/>
                <w:lang w:eastAsia="ru-RU"/>
              </w:rPr>
              <w:lastRenderedPageBreak/>
              <w:t>регистрации органом, предоставляющим услугу, запроса о предоставлении «</w:t>
            </w:r>
            <w:proofErr w:type="spellStart"/>
            <w:r>
              <w:rPr>
                <w:b/>
                <w:lang w:eastAsia="ru-RU"/>
              </w:rPr>
              <w:t>подуслуги</w:t>
            </w:r>
            <w:proofErr w:type="spellEnd"/>
            <w:r>
              <w:rPr>
                <w:b/>
                <w:lang w:eastAsia="ru-RU"/>
              </w:rPr>
              <w:t>» и иных документов, необходимых для предоставления «</w:t>
            </w:r>
            <w:proofErr w:type="spellStart"/>
            <w:r>
              <w:rPr>
                <w:b/>
                <w:lang w:eastAsia="ru-RU"/>
              </w:rPr>
              <w:t>подуслуги</w:t>
            </w:r>
            <w:proofErr w:type="spellEnd"/>
            <w:r>
              <w:rPr>
                <w:b/>
                <w:lang w:eastAsia="ru-RU"/>
              </w:rPr>
              <w:t>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 xml:space="preserve">Способ оплаты </w:t>
            </w:r>
            <w:r>
              <w:rPr>
                <w:b/>
                <w:lang w:eastAsia="ru-RU"/>
              </w:rPr>
              <w:lastRenderedPageBreak/>
              <w:t>государственной пошлины за предоставление «</w:t>
            </w:r>
            <w:proofErr w:type="spellStart"/>
            <w:r>
              <w:rPr>
                <w:b/>
                <w:lang w:eastAsia="ru-RU"/>
              </w:rPr>
              <w:t>подуслуги</w:t>
            </w:r>
            <w:proofErr w:type="spellEnd"/>
            <w:r>
              <w:rPr>
                <w:b/>
                <w:lang w:eastAsia="ru-RU"/>
              </w:rPr>
              <w:t>» и уплаты иных платежей, взимаемых в соответствии с законодательством РФ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 xml:space="preserve">Способ получения </w:t>
            </w:r>
            <w:r>
              <w:rPr>
                <w:b/>
                <w:lang w:eastAsia="ru-RU"/>
              </w:rPr>
              <w:lastRenderedPageBreak/>
              <w:t>сведений о ходе выполнения запроса о предоставлении «</w:t>
            </w:r>
            <w:proofErr w:type="spellStart"/>
            <w:r>
              <w:rPr>
                <w:b/>
                <w:lang w:eastAsia="ru-RU"/>
              </w:rPr>
              <w:t>подуслуги</w:t>
            </w:r>
            <w:proofErr w:type="spellEnd"/>
            <w:r>
              <w:rPr>
                <w:b/>
                <w:lang w:eastAsia="ru-RU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 xml:space="preserve">Способ подачи </w:t>
            </w:r>
            <w:r>
              <w:rPr>
                <w:b/>
                <w:lang w:eastAsia="ru-RU"/>
              </w:rPr>
              <w:lastRenderedPageBreak/>
              <w:t>жалобы на нарушение порядка предоставления «</w:t>
            </w:r>
            <w:proofErr w:type="spellStart"/>
            <w:r>
              <w:rPr>
                <w:b/>
                <w:lang w:eastAsia="ru-RU"/>
              </w:rPr>
              <w:t>подуслуги</w:t>
            </w:r>
            <w:proofErr w:type="spellEnd"/>
            <w:r>
              <w:rPr>
                <w:b/>
                <w:lang w:eastAsia="ru-RU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b/>
                <w:lang w:eastAsia="ru-RU"/>
              </w:rPr>
              <w:t>подуслуги</w:t>
            </w:r>
            <w:proofErr w:type="spellEnd"/>
            <w:r>
              <w:rPr>
                <w:b/>
                <w:lang w:eastAsia="ru-RU"/>
              </w:rPr>
              <w:t>»</w:t>
            </w:r>
          </w:p>
        </w:tc>
      </w:tr>
      <w:tr w:rsidR="00FE4ADC" w:rsidTr="00FE4ADC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</w:tr>
      <w:tr w:rsidR="00FE4ADC" w:rsidTr="00FE4ADC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pStyle w:val="a3"/>
              <w:rPr>
                <w:sz w:val="22"/>
                <w:szCs w:val="22"/>
              </w:rPr>
            </w:pPr>
            <w:r>
      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      </w:r>
          </w:p>
        </w:tc>
      </w:tr>
      <w:tr w:rsidR="00FE4ADC" w:rsidTr="00FE4ADC">
        <w:trPr>
          <w:trHeight w:val="219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DC" w:rsidRDefault="00FE4ADC">
            <w:pPr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Необходимо указать способ получения заявителем в электронной форме информации о сроках и порядке предоставления "</w:t>
            </w:r>
            <w:proofErr w:type="spellStart"/>
            <w:r>
              <w:rPr>
                <w:i/>
                <w:lang w:eastAsia="ru-RU"/>
              </w:rPr>
              <w:t>подуслуги</w:t>
            </w:r>
            <w:proofErr w:type="spellEnd"/>
            <w:r>
              <w:rPr>
                <w:i/>
                <w:lang w:eastAsia="ru-RU"/>
              </w:rPr>
              <w:t>":                                                 на официальном сайте уполномоченного органа,                                           Единый портал государственных и муниципальных услуг (функций)», Портал государственных и муниципальных услуг (функций) Ханты-Мансийского автономного округа – Югры. В случае</w:t>
            </w:r>
            <w:proofErr w:type="gramStart"/>
            <w:r>
              <w:rPr>
                <w:i/>
                <w:lang w:eastAsia="ru-RU"/>
              </w:rPr>
              <w:t>,</w:t>
            </w:r>
            <w:proofErr w:type="gramEnd"/>
            <w:r>
              <w:rPr>
                <w:i/>
                <w:lang w:eastAsia="ru-RU"/>
              </w:rPr>
              <w:t xml:space="preserve"> если сервис не реализован, в данном поле необходимо указать значение "нет"</w:t>
            </w:r>
          </w:p>
          <w:p w:rsidR="00FE4ADC" w:rsidRDefault="00FE4ADC">
            <w:pPr>
              <w:jc w:val="center"/>
              <w:rPr>
                <w:strike/>
                <w:lang w:eastAsia="ru-RU"/>
              </w:rPr>
            </w:pPr>
          </w:p>
          <w:p w:rsidR="00FE4ADC" w:rsidRDefault="00FE4ADC">
            <w:pPr>
              <w:jc w:val="center"/>
              <w:rPr>
                <w:strike/>
                <w:lang w:eastAsia="ru-RU"/>
              </w:rPr>
            </w:pPr>
          </w:p>
          <w:p w:rsidR="00FE4ADC" w:rsidRDefault="00FE4ADC">
            <w:pPr>
              <w:jc w:val="center"/>
              <w:rPr>
                <w:strike/>
                <w:lang w:eastAsia="ru-RU"/>
              </w:rPr>
            </w:pPr>
          </w:p>
          <w:p w:rsidR="00FE4ADC" w:rsidRDefault="00FE4ADC">
            <w:pPr>
              <w:jc w:val="center"/>
              <w:rPr>
                <w:strike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Необходимо указать существующие способы записи заявителя в электронной форме на прием в орган: официальный сайт уполномоченного органа, Единый портал государственных услуг, региональный портал государственных услуг, а также в МФЦ. В случае</w:t>
            </w:r>
            <w:proofErr w:type="gramStart"/>
            <w:r>
              <w:rPr>
                <w:i/>
                <w:lang w:eastAsia="ru-RU"/>
              </w:rPr>
              <w:t>,</w:t>
            </w:r>
            <w:proofErr w:type="gramEnd"/>
            <w:r>
              <w:rPr>
                <w:i/>
                <w:lang w:eastAsia="ru-RU"/>
              </w:rPr>
              <w:t xml:space="preserve"> если сервис не реализован в данном поле необходимо указать значение "нет"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Необходимо указать существующие способы формирования запроса: через экранную форму на Едином портале государственных услуг, через экранную форму на  региональном портале государственных услуг, с помощью специализированного программного обеспечения, иное. В случае</w:t>
            </w:r>
            <w:proofErr w:type="gramStart"/>
            <w:r>
              <w:rPr>
                <w:i/>
                <w:lang w:eastAsia="ru-RU"/>
              </w:rPr>
              <w:t>,</w:t>
            </w:r>
            <w:proofErr w:type="gramEnd"/>
            <w:r>
              <w:rPr>
                <w:i/>
                <w:lang w:eastAsia="ru-RU"/>
              </w:rPr>
              <w:t xml:space="preserve"> если сервис формирования запроса на получение запроса не реализован в данном поле необходимо указать значение "нет"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требуется предоставление заявителем документов на бумажном носителе для оказания «</w:t>
            </w:r>
            <w:proofErr w:type="spellStart"/>
            <w:r>
              <w:rPr>
                <w:i/>
                <w:lang w:eastAsia="ru-RU"/>
              </w:rPr>
              <w:t>подуслуги</w:t>
            </w:r>
            <w:proofErr w:type="spellEnd"/>
            <w:r>
              <w:rPr>
                <w:i/>
                <w:lang w:eastAsia="ru-RU"/>
              </w:rPr>
              <w:t>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DC" w:rsidRDefault="00FE4ADC">
            <w:pPr>
              <w:jc w:val="center"/>
              <w:rPr>
                <w:strike/>
                <w:lang w:eastAsia="ru-RU"/>
              </w:rPr>
            </w:pPr>
            <w:r>
              <w:rPr>
                <w:strike/>
                <w:lang w:eastAsia="ru-RU"/>
              </w:rPr>
              <w:t>-</w:t>
            </w:r>
          </w:p>
          <w:p w:rsidR="00FE4ADC" w:rsidRDefault="00FE4ADC">
            <w:pPr>
              <w:rPr>
                <w:strike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Необходимо указать существующие способы получения заявителем в электронной форме сведений о ходе выполнения запроса о предоставлении услуги: личный кабинет заявителя на официальном сайте уполномоченного органа, личный кабинет заявителя на Едином портале государственных услуг, личный кабинет заявителя на региональном портале государственных услуг, электронная почта заявителя, смс-оповещение. В случае</w:t>
            </w:r>
            <w:proofErr w:type="gramStart"/>
            <w:r>
              <w:rPr>
                <w:i/>
                <w:lang w:eastAsia="ru-RU"/>
              </w:rPr>
              <w:t>,</w:t>
            </w:r>
            <w:proofErr w:type="gramEnd"/>
            <w:r>
              <w:rPr>
                <w:i/>
                <w:lang w:eastAsia="ru-RU"/>
              </w:rPr>
              <w:t xml:space="preserve"> если сервис не реализован, в данном поле </w:t>
            </w:r>
            <w:r>
              <w:rPr>
                <w:i/>
                <w:lang w:eastAsia="ru-RU"/>
              </w:rPr>
              <w:lastRenderedPageBreak/>
              <w:t>необходимо указать значение "нет"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DC" w:rsidRDefault="00FE4ADC">
            <w:pPr>
              <w:jc w:val="center"/>
              <w:rPr>
                <w:i/>
                <w:lang w:eastAsia="ru-RU"/>
              </w:rPr>
            </w:pPr>
            <w:proofErr w:type="gramStart"/>
            <w:r>
              <w:rPr>
                <w:i/>
                <w:lang w:eastAsia="ru-RU"/>
              </w:rPr>
              <w:lastRenderedPageBreak/>
              <w:t>Необходимо указать существующие способы подачи жалобы на нарушение порядка предоставления "</w:t>
            </w:r>
            <w:proofErr w:type="spellStart"/>
            <w:r>
              <w:rPr>
                <w:i/>
                <w:lang w:eastAsia="ru-RU"/>
              </w:rPr>
              <w:t>подуслуги</w:t>
            </w:r>
            <w:proofErr w:type="spellEnd"/>
            <w:r>
              <w:rPr>
                <w:i/>
                <w:lang w:eastAsia="ru-RU"/>
              </w:rPr>
              <w:t>" и досудебного (внесудебного) обжалования решений и действий (бездействия) органа в процессе получения "</w:t>
            </w:r>
            <w:proofErr w:type="spellStart"/>
            <w:r>
              <w:rPr>
                <w:i/>
                <w:lang w:eastAsia="ru-RU"/>
              </w:rPr>
              <w:t>подуслуги</w:t>
            </w:r>
            <w:proofErr w:type="spellEnd"/>
            <w:r>
              <w:rPr>
                <w:i/>
                <w:lang w:eastAsia="ru-RU"/>
              </w:rPr>
              <w:t xml:space="preserve">": на официальном сайте уполномоченного органа,                                                               Единый портал государственных и муниципальных услуг (функций)», Портал государственных и муниципальных услуг (функций) Ханты-Мансийского автономного округа – Югры, портал федеральной </w:t>
            </w:r>
            <w:r>
              <w:rPr>
                <w:i/>
                <w:lang w:eastAsia="ru-RU"/>
              </w:rPr>
              <w:lastRenderedPageBreak/>
              <w:t>государственной информационной системы, обеспечивающей процесс досудебного (внесудебного) обжалования решений и действий (бездействия</w:t>
            </w:r>
            <w:proofErr w:type="gramEnd"/>
            <w:r>
              <w:rPr>
                <w:i/>
                <w:lang w:eastAsia="ru-RU"/>
              </w:rPr>
              <w:t>), совершенных при предоставлении государственных и муниципальных услуг. В случае</w:t>
            </w:r>
            <w:proofErr w:type="gramStart"/>
            <w:r>
              <w:rPr>
                <w:i/>
                <w:lang w:eastAsia="ru-RU"/>
              </w:rPr>
              <w:t>,</w:t>
            </w:r>
            <w:proofErr w:type="gramEnd"/>
            <w:r>
              <w:rPr>
                <w:i/>
                <w:lang w:eastAsia="ru-RU"/>
              </w:rPr>
              <w:t xml:space="preserve"> если сервис не реализован, в данном поле необходимо указать значение "нет"</w:t>
            </w:r>
          </w:p>
        </w:tc>
      </w:tr>
    </w:tbl>
    <w:p w:rsidR="00FE4ADC" w:rsidRDefault="00FE4ADC" w:rsidP="00FE4ADC"/>
    <w:p w:rsidR="000B747C" w:rsidRDefault="000B747C"/>
    <w:p w:rsidR="00AA1C16" w:rsidRDefault="00AA1C16"/>
    <w:p w:rsidR="00AA1C16" w:rsidRDefault="00AA1C16"/>
    <w:p w:rsidR="00AA1C16" w:rsidRDefault="00AA1C16"/>
    <w:p w:rsidR="00AA1C16" w:rsidRDefault="00AA1C16"/>
    <w:p w:rsidR="00AA1C16" w:rsidRDefault="00AA1C16"/>
    <w:p w:rsidR="00AA1C16" w:rsidRDefault="00AA1C16"/>
    <w:p w:rsidR="00AA1C16" w:rsidRDefault="00AA1C16"/>
    <w:p w:rsidR="00AA1C16" w:rsidRDefault="00AA1C16"/>
    <w:p w:rsidR="00AA1C16" w:rsidRDefault="00AA1C16"/>
    <w:p w:rsidR="00AA1C16" w:rsidRDefault="00AA1C16"/>
    <w:p w:rsidR="00AA1C16" w:rsidRDefault="00AA1C16"/>
    <w:p w:rsidR="00AA1C16" w:rsidRDefault="00AA1C16" w:rsidP="00AA1C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  <w:sectPr w:rsidR="00AA1C16" w:rsidSect="00FE4ADC">
          <w:pgSz w:w="16838" w:h="11906" w:orient="landscape"/>
          <w:pgMar w:top="397" w:right="567" w:bottom="851" w:left="1418" w:header="709" w:footer="709" w:gutter="0"/>
          <w:cols w:space="708"/>
          <w:docGrid w:linePitch="360"/>
        </w:sectPr>
      </w:pPr>
    </w:p>
    <w:p w:rsidR="00AA1C16" w:rsidRDefault="00AA1C16" w:rsidP="00AA1C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 к технологической схеме</w:t>
      </w:r>
    </w:p>
    <w:p w:rsidR="00AA1C16" w:rsidRDefault="00AA1C16" w:rsidP="00AA1C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A1C16" w:rsidRPr="005322AA" w:rsidRDefault="00AA1C16" w:rsidP="00AA1C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5322AA">
        <w:rPr>
          <w:rFonts w:ascii="Times New Roman" w:hAnsi="Times New Roman"/>
          <w:sz w:val="24"/>
          <w:szCs w:val="24"/>
        </w:rPr>
        <w:t xml:space="preserve">В департамент </w:t>
      </w:r>
      <w:proofErr w:type="gramStart"/>
      <w:r w:rsidRPr="005322AA">
        <w:rPr>
          <w:rFonts w:ascii="Times New Roman" w:hAnsi="Times New Roman"/>
          <w:sz w:val="24"/>
          <w:szCs w:val="24"/>
        </w:rPr>
        <w:t>муниципальной</w:t>
      </w:r>
      <w:proofErr w:type="gramEnd"/>
      <w:r w:rsidRPr="005322AA">
        <w:rPr>
          <w:rFonts w:ascii="Times New Roman" w:hAnsi="Times New Roman"/>
          <w:sz w:val="24"/>
          <w:szCs w:val="24"/>
        </w:rPr>
        <w:t xml:space="preserve"> </w:t>
      </w:r>
    </w:p>
    <w:p w:rsidR="00AA1C16" w:rsidRPr="005322AA" w:rsidRDefault="00AA1C16" w:rsidP="00AA1C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5322AA">
        <w:rPr>
          <w:rFonts w:ascii="Times New Roman" w:hAnsi="Times New Roman"/>
          <w:sz w:val="24"/>
          <w:szCs w:val="24"/>
        </w:rPr>
        <w:t xml:space="preserve">собственности и градостроительства </w:t>
      </w:r>
    </w:p>
    <w:p w:rsidR="00AA1C16" w:rsidRPr="005322AA" w:rsidRDefault="00AA1C16" w:rsidP="00AA1C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5322AA">
        <w:rPr>
          <w:rFonts w:ascii="Times New Roman" w:hAnsi="Times New Roman"/>
          <w:sz w:val="24"/>
          <w:szCs w:val="24"/>
        </w:rPr>
        <w:t>администрации города Югорска</w:t>
      </w:r>
    </w:p>
    <w:p w:rsidR="00AA1C16" w:rsidRPr="005322AA" w:rsidRDefault="00AA1C16" w:rsidP="00AA1C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5322AA">
        <w:rPr>
          <w:rFonts w:ascii="Times New Roman" w:hAnsi="Times New Roman"/>
          <w:sz w:val="24"/>
          <w:szCs w:val="24"/>
        </w:rPr>
        <w:t>от ________________________________</w:t>
      </w:r>
    </w:p>
    <w:p w:rsidR="00AA1C16" w:rsidRPr="005322AA" w:rsidRDefault="00AA1C16" w:rsidP="00AA1C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5322AA">
        <w:rPr>
          <w:rFonts w:ascii="Times New Roman" w:hAnsi="Times New Roman"/>
          <w:sz w:val="24"/>
          <w:szCs w:val="24"/>
        </w:rPr>
        <w:t>_______________________________</w:t>
      </w:r>
    </w:p>
    <w:p w:rsidR="00AA1C16" w:rsidRPr="001F00BE" w:rsidRDefault="00AA1C16" w:rsidP="00AA1C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0"/>
          <w:szCs w:val="20"/>
        </w:rPr>
      </w:pPr>
      <w:proofErr w:type="gramStart"/>
      <w:r w:rsidRPr="001F00BE">
        <w:rPr>
          <w:rFonts w:ascii="Times New Roman" w:hAnsi="Times New Roman"/>
          <w:sz w:val="20"/>
          <w:szCs w:val="20"/>
        </w:rPr>
        <w:t>(ФИО заявителя физического лица/ юридические</w:t>
      </w:r>
      <w:proofErr w:type="gramEnd"/>
    </w:p>
    <w:p w:rsidR="00AA1C16" w:rsidRPr="001F00BE" w:rsidRDefault="00AA1C16" w:rsidP="00AA1C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0"/>
          <w:szCs w:val="20"/>
        </w:rPr>
      </w:pPr>
      <w:r w:rsidRPr="001F00BE">
        <w:rPr>
          <w:rFonts w:ascii="Times New Roman" w:hAnsi="Times New Roman"/>
          <w:sz w:val="20"/>
          <w:szCs w:val="20"/>
        </w:rPr>
        <w:t>лица оформляют заявление на своем фирменном бланке)</w:t>
      </w:r>
    </w:p>
    <w:p w:rsidR="00AA1C16" w:rsidRPr="005322AA" w:rsidRDefault="00AA1C16" w:rsidP="00AA1C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5322AA">
        <w:rPr>
          <w:rFonts w:ascii="Times New Roman" w:hAnsi="Times New Roman"/>
          <w:sz w:val="24"/>
          <w:szCs w:val="24"/>
        </w:rPr>
        <w:t>Почтовый адрес:_____________________________</w:t>
      </w:r>
    </w:p>
    <w:p w:rsidR="00AA1C16" w:rsidRPr="005322AA" w:rsidRDefault="00AA1C16" w:rsidP="00AA1C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5322AA">
        <w:rPr>
          <w:rFonts w:ascii="Times New Roman" w:hAnsi="Times New Roman"/>
          <w:sz w:val="24"/>
          <w:szCs w:val="24"/>
        </w:rPr>
        <w:t>Телефон _______</w:t>
      </w:r>
      <w:r>
        <w:rPr>
          <w:rFonts w:ascii="Times New Roman" w:hAnsi="Times New Roman"/>
          <w:sz w:val="24"/>
          <w:szCs w:val="24"/>
        </w:rPr>
        <w:t>_______</w:t>
      </w:r>
      <w:r w:rsidRPr="005322AA">
        <w:rPr>
          <w:rFonts w:ascii="Times New Roman" w:hAnsi="Times New Roman"/>
          <w:sz w:val="24"/>
          <w:szCs w:val="24"/>
        </w:rPr>
        <w:t>______________________</w:t>
      </w:r>
    </w:p>
    <w:p w:rsidR="00AA1C16" w:rsidRPr="0058715E" w:rsidRDefault="00AA1C16" w:rsidP="00AA1C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5322AA">
        <w:rPr>
          <w:rFonts w:ascii="Times New Roman" w:hAnsi="Times New Roman"/>
          <w:sz w:val="24"/>
          <w:szCs w:val="24"/>
        </w:rPr>
        <w:t>Адрес электрон</w:t>
      </w:r>
      <w:r>
        <w:rPr>
          <w:rFonts w:ascii="Times New Roman" w:hAnsi="Times New Roman"/>
          <w:sz w:val="24"/>
          <w:szCs w:val="24"/>
        </w:rPr>
        <w:t>ной почты:_____________________</w:t>
      </w:r>
    </w:p>
    <w:p w:rsidR="00AA1C16" w:rsidRPr="00B339CD" w:rsidRDefault="00AA1C16" w:rsidP="00AA1C16">
      <w:pPr>
        <w:jc w:val="right"/>
        <w:rPr>
          <w:sz w:val="24"/>
          <w:szCs w:val="24"/>
        </w:rPr>
      </w:pPr>
    </w:p>
    <w:p w:rsidR="00AA1C16" w:rsidRPr="00B339CD" w:rsidRDefault="00AA1C16" w:rsidP="00AA1C16">
      <w:pPr>
        <w:pStyle w:val="a8"/>
        <w:jc w:val="center"/>
        <w:rPr>
          <w:rFonts w:ascii="Times New Roman" w:hAnsi="Times New Roman" w:cs="Times New Roman"/>
        </w:rPr>
      </w:pPr>
      <w:r>
        <w:rPr>
          <w:rStyle w:val="a7"/>
          <w:rFonts w:ascii="Times New Roman" w:hAnsi="Times New Roman" w:cs="Times New Roman"/>
        </w:rPr>
        <w:t>Ходатайство</w:t>
      </w:r>
    </w:p>
    <w:p w:rsidR="00AA1C16" w:rsidRDefault="00AA1C16" w:rsidP="00AA1C1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06284B">
        <w:rPr>
          <w:rFonts w:ascii="Times New Roman" w:hAnsi="Times New Roman"/>
          <w:color w:val="000000"/>
          <w:sz w:val="24"/>
          <w:szCs w:val="24"/>
        </w:rPr>
        <w:t xml:space="preserve">перевод </w:t>
      </w:r>
      <w:r>
        <w:rPr>
          <w:rFonts w:ascii="Times New Roman" w:hAnsi="Times New Roman"/>
          <w:color w:val="000000"/>
          <w:sz w:val="24"/>
          <w:szCs w:val="24"/>
        </w:rPr>
        <w:t xml:space="preserve">земель или </w:t>
      </w:r>
      <w:r w:rsidRPr="0006284B">
        <w:rPr>
          <w:rFonts w:ascii="Times New Roman" w:hAnsi="Times New Roman"/>
          <w:color w:val="000000"/>
          <w:sz w:val="24"/>
          <w:szCs w:val="24"/>
        </w:rPr>
        <w:t>земельн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06284B">
        <w:rPr>
          <w:rFonts w:ascii="Times New Roman" w:hAnsi="Times New Roman"/>
          <w:color w:val="000000"/>
          <w:sz w:val="24"/>
          <w:szCs w:val="24"/>
        </w:rPr>
        <w:t xml:space="preserve"> участк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06284B">
        <w:rPr>
          <w:rFonts w:ascii="Times New Roman" w:hAnsi="Times New Roman"/>
          <w:color w:val="000000"/>
          <w:sz w:val="24"/>
          <w:szCs w:val="24"/>
        </w:rPr>
        <w:t xml:space="preserve"> из одной категории в другую</w:t>
      </w:r>
    </w:p>
    <w:p w:rsidR="00AA1C16" w:rsidRPr="00B339CD" w:rsidRDefault="00AA1C16" w:rsidP="00AA1C16">
      <w:pPr>
        <w:spacing w:after="0" w:line="240" w:lineRule="auto"/>
        <w:ind w:left="709" w:firstLine="709"/>
        <w:jc w:val="center"/>
        <w:rPr>
          <w:sz w:val="24"/>
          <w:szCs w:val="24"/>
        </w:rPr>
      </w:pPr>
      <w:r w:rsidRPr="00B339CD">
        <w:rPr>
          <w:sz w:val="24"/>
          <w:szCs w:val="24"/>
        </w:rPr>
        <w:t xml:space="preserve"> </w:t>
      </w:r>
    </w:p>
    <w:p w:rsidR="00AA1C16" w:rsidRPr="005B51D0" w:rsidRDefault="00AA1C16" w:rsidP="00AA1C16">
      <w:pPr>
        <w:pStyle w:val="a6"/>
        <w:shd w:val="clear" w:color="auto" w:fill="FFFFFF"/>
        <w:spacing w:after="0" w:line="240" w:lineRule="auto"/>
        <w:ind w:left="709" w:firstLine="709"/>
        <w:jc w:val="both"/>
        <w:textAlignment w:val="baseline"/>
        <w:rPr>
          <w:color w:val="000000"/>
        </w:rPr>
      </w:pPr>
      <w:r w:rsidRPr="005B51D0">
        <w:rPr>
          <w:color w:val="000000"/>
        </w:rPr>
        <w:t xml:space="preserve">Прошу </w:t>
      </w:r>
      <w:r w:rsidRPr="00E149B2">
        <w:rPr>
          <w:color w:val="000000"/>
        </w:rPr>
        <w:t>перевести</w:t>
      </w:r>
      <w:r w:rsidRPr="005B51D0">
        <w:rPr>
          <w:color w:val="000000"/>
        </w:rPr>
        <w:t xml:space="preserve"> земельный участок, площадью _________ кв. м, расположенный:</w:t>
      </w:r>
      <w:r>
        <w:rPr>
          <w:color w:val="000000"/>
        </w:rPr>
        <w:t xml:space="preserve">   </w:t>
      </w:r>
      <w:r w:rsidRPr="005B51D0">
        <w:rPr>
          <w:color w:val="000000"/>
        </w:rPr>
        <w:t xml:space="preserve">г. </w:t>
      </w:r>
      <w:proofErr w:type="spellStart"/>
      <w:r w:rsidRPr="005B51D0">
        <w:rPr>
          <w:color w:val="000000"/>
        </w:rPr>
        <w:t>Югорск</w:t>
      </w:r>
      <w:proofErr w:type="spellEnd"/>
      <w:r w:rsidRPr="005B51D0">
        <w:rPr>
          <w:color w:val="000000"/>
        </w:rPr>
        <w:t xml:space="preserve"> ______________________</w:t>
      </w:r>
      <w:r>
        <w:rPr>
          <w:color w:val="000000"/>
        </w:rPr>
        <w:t>___________</w:t>
      </w:r>
      <w:r w:rsidRPr="005B51D0">
        <w:rPr>
          <w:color w:val="000000"/>
        </w:rPr>
        <w:t>_____________________</w:t>
      </w:r>
      <w:r>
        <w:rPr>
          <w:color w:val="000000"/>
        </w:rPr>
        <w:t>_________________________</w:t>
      </w:r>
      <w:r w:rsidRPr="005B51D0">
        <w:rPr>
          <w:color w:val="000000"/>
        </w:rPr>
        <w:t>___,</w:t>
      </w:r>
    </w:p>
    <w:p w:rsidR="00AA1C16" w:rsidRPr="005B51D0" w:rsidRDefault="00AA1C16" w:rsidP="00AA1C16">
      <w:pPr>
        <w:pStyle w:val="a6"/>
        <w:shd w:val="clear" w:color="auto" w:fill="FFFFFF"/>
        <w:spacing w:after="150" w:line="330" w:lineRule="atLeast"/>
        <w:ind w:left="709"/>
        <w:jc w:val="both"/>
        <w:textAlignment w:val="baseline"/>
        <w:rPr>
          <w:color w:val="000000"/>
        </w:rPr>
      </w:pPr>
      <w:r w:rsidRPr="005B51D0">
        <w:rPr>
          <w:color w:val="000000"/>
        </w:rPr>
        <w:t>____:____________, из категории,_____________ в категорию _________________________________________________</w:t>
      </w:r>
      <w:r>
        <w:rPr>
          <w:color w:val="000000"/>
        </w:rPr>
        <w:t>__________________________</w:t>
      </w:r>
      <w:r w:rsidRPr="005B51D0">
        <w:rPr>
          <w:color w:val="000000"/>
        </w:rPr>
        <w:t>_______.</w:t>
      </w:r>
    </w:p>
    <w:p w:rsidR="00AA1C16" w:rsidRPr="005B51D0" w:rsidRDefault="00AA1C16" w:rsidP="00AA1C16">
      <w:pPr>
        <w:pStyle w:val="a6"/>
        <w:shd w:val="clear" w:color="auto" w:fill="FFFFFF"/>
        <w:spacing w:after="150" w:line="330" w:lineRule="atLeast"/>
        <w:ind w:left="709" w:firstLine="709"/>
        <w:jc w:val="both"/>
        <w:textAlignment w:val="baseline"/>
        <w:rPr>
          <w:color w:val="000000"/>
        </w:rPr>
      </w:pPr>
      <w:r w:rsidRPr="005B51D0">
        <w:rPr>
          <w:color w:val="000000"/>
        </w:rPr>
        <w:t>Вид права, на котором используется земельный участок _______________</w:t>
      </w:r>
      <w:r w:rsidRPr="005B51D0">
        <w:rPr>
          <w:color w:val="000000"/>
        </w:rPr>
        <w:br/>
        <w:t>____________________________________________________</w:t>
      </w:r>
      <w:r>
        <w:rPr>
          <w:color w:val="000000"/>
        </w:rPr>
        <w:t>_____________________</w:t>
      </w:r>
      <w:r w:rsidRPr="005B51D0">
        <w:rPr>
          <w:color w:val="000000"/>
        </w:rPr>
        <w:t>_________</w:t>
      </w:r>
      <w:r w:rsidRPr="005B51D0">
        <w:rPr>
          <w:color w:val="000000"/>
        </w:rPr>
        <w:br/>
        <w:t> (аренда, постоянное (бессрочное) пользование и др.)</w:t>
      </w:r>
    </w:p>
    <w:p w:rsidR="00AA1C16" w:rsidRPr="005B51D0" w:rsidRDefault="00AA1C16" w:rsidP="00AA1C16">
      <w:pPr>
        <w:pStyle w:val="a6"/>
        <w:shd w:val="clear" w:color="auto" w:fill="FFFFFF"/>
        <w:spacing w:after="150" w:line="330" w:lineRule="atLeast"/>
        <w:ind w:left="709" w:firstLine="709"/>
        <w:jc w:val="both"/>
        <w:textAlignment w:val="baseline"/>
        <w:rPr>
          <w:color w:val="000000"/>
        </w:rPr>
      </w:pPr>
      <w:r w:rsidRPr="005B51D0">
        <w:rPr>
          <w:color w:val="000000"/>
        </w:rPr>
        <w:t>Обоснование перевода  земельного  участка  из  состава  земель одной</w:t>
      </w:r>
      <w:r w:rsidRPr="005B51D0">
        <w:rPr>
          <w:color w:val="000000"/>
        </w:rPr>
        <w:br/>
        <w:t>категории в другую _________________</w:t>
      </w:r>
      <w:r>
        <w:rPr>
          <w:color w:val="000000"/>
        </w:rPr>
        <w:t>_______________</w:t>
      </w:r>
      <w:r w:rsidRPr="005B51D0">
        <w:rPr>
          <w:color w:val="000000"/>
        </w:rPr>
        <w:t>________________________________.</w:t>
      </w:r>
    </w:p>
    <w:p w:rsidR="00AA1C16" w:rsidRDefault="00AA1C16" w:rsidP="00AA1C16">
      <w:pPr>
        <w:pStyle w:val="a6"/>
        <w:shd w:val="clear" w:color="auto" w:fill="FFFFFF"/>
        <w:spacing w:after="150" w:line="330" w:lineRule="atLeast"/>
        <w:ind w:left="709" w:firstLine="709"/>
        <w:jc w:val="both"/>
        <w:textAlignment w:val="baseline"/>
        <w:rPr>
          <w:color w:val="000000"/>
        </w:rPr>
      </w:pPr>
    </w:p>
    <w:p w:rsidR="00AA1C16" w:rsidRPr="005B51D0" w:rsidRDefault="00AA1C16" w:rsidP="00AA1C16">
      <w:pPr>
        <w:pStyle w:val="a6"/>
        <w:shd w:val="clear" w:color="auto" w:fill="FFFFFF"/>
        <w:spacing w:after="150" w:line="330" w:lineRule="atLeast"/>
        <w:ind w:left="709" w:firstLine="709"/>
        <w:jc w:val="both"/>
        <w:textAlignment w:val="baseline"/>
        <w:rPr>
          <w:color w:val="000000"/>
        </w:rPr>
      </w:pPr>
      <w:r w:rsidRPr="005B51D0">
        <w:rPr>
          <w:color w:val="000000"/>
        </w:rPr>
        <w:t>Приложение</w:t>
      </w:r>
      <w:r>
        <w:rPr>
          <w:color w:val="000000"/>
        </w:rPr>
        <w:t>:</w:t>
      </w:r>
    </w:p>
    <w:p w:rsidR="00AA1C16" w:rsidRDefault="00AA1C16" w:rsidP="00AA1C16">
      <w:pPr>
        <w:pStyle w:val="a6"/>
        <w:shd w:val="clear" w:color="auto" w:fill="FFFFFF"/>
        <w:spacing w:after="150" w:line="330" w:lineRule="atLeast"/>
        <w:ind w:left="709" w:firstLine="709"/>
        <w:textAlignment w:val="baseline"/>
        <w:rPr>
          <w:color w:val="000000"/>
        </w:rPr>
      </w:pPr>
    </w:p>
    <w:p w:rsidR="00AA1C16" w:rsidRDefault="00AA1C16" w:rsidP="00AA1C16">
      <w:pPr>
        <w:pStyle w:val="a6"/>
        <w:shd w:val="clear" w:color="auto" w:fill="FFFFFF"/>
        <w:spacing w:after="150" w:line="330" w:lineRule="atLeast"/>
        <w:ind w:left="709" w:firstLine="709"/>
        <w:textAlignment w:val="baseline"/>
        <w:rPr>
          <w:color w:val="000000"/>
        </w:rPr>
      </w:pPr>
      <w:r>
        <w:rPr>
          <w:color w:val="000000"/>
        </w:rPr>
        <w:t>Дата ______________</w:t>
      </w:r>
    </w:p>
    <w:p w:rsidR="00AA1C16" w:rsidRPr="005B51D0" w:rsidRDefault="00AA1C16" w:rsidP="00AA1C16">
      <w:pPr>
        <w:pStyle w:val="a6"/>
        <w:shd w:val="clear" w:color="auto" w:fill="FFFFFF"/>
        <w:spacing w:after="150" w:line="330" w:lineRule="atLeast"/>
        <w:ind w:left="709" w:firstLine="709"/>
        <w:textAlignment w:val="baseline"/>
        <w:rPr>
          <w:color w:val="000000"/>
        </w:rPr>
      </w:pPr>
      <w:r w:rsidRPr="005B51D0">
        <w:rPr>
          <w:color w:val="000000"/>
        </w:rPr>
        <w:t>Подпись___________</w:t>
      </w:r>
    </w:p>
    <w:p w:rsidR="00AA1C16" w:rsidRPr="00CE05DA" w:rsidRDefault="00AA1C16" w:rsidP="00AA1C16"/>
    <w:p w:rsidR="00AA1C16" w:rsidRPr="006C6079" w:rsidRDefault="00AA1C16" w:rsidP="00AA1C16">
      <w:pPr>
        <w:jc w:val="both"/>
        <w:rPr>
          <w:rFonts w:ascii="Times New Roman" w:hAnsi="Times New Roman"/>
          <w:sz w:val="24"/>
          <w:szCs w:val="24"/>
        </w:rPr>
      </w:pPr>
    </w:p>
    <w:p w:rsidR="00AA1C16" w:rsidRDefault="00AA1C16" w:rsidP="00AA1C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A1C16" w:rsidRDefault="00AA1C16" w:rsidP="00AA1C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A1C16" w:rsidRDefault="00AA1C16" w:rsidP="00AA1C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A1C16" w:rsidRDefault="00AA1C16" w:rsidP="00AA1C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A1C16" w:rsidRDefault="00AA1C16" w:rsidP="00AA1C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A1C16" w:rsidRDefault="00AA1C16" w:rsidP="00AA1C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A1C16" w:rsidRDefault="00AA1C16" w:rsidP="00AA1C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A1C16" w:rsidRDefault="00AA1C16" w:rsidP="00AA1C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A1C16" w:rsidRDefault="00AA1C16" w:rsidP="00AA1C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A1C16" w:rsidRDefault="00AA1C16" w:rsidP="00AA1C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A1C16" w:rsidRDefault="00AA1C16" w:rsidP="00AA1C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A1C16" w:rsidRDefault="00AA1C16" w:rsidP="00AA1C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A1C16" w:rsidRDefault="00AA1C16" w:rsidP="00AA1C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к технологической схеме</w:t>
      </w:r>
    </w:p>
    <w:p w:rsidR="00AA1C16" w:rsidRDefault="00AA1C16" w:rsidP="00AA1C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A1C16" w:rsidRDefault="00AA1C16" w:rsidP="00AA1C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A1C16" w:rsidRPr="005322AA" w:rsidRDefault="00AA1C16" w:rsidP="00AA1C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5322AA">
        <w:rPr>
          <w:rFonts w:ascii="Times New Roman" w:hAnsi="Times New Roman"/>
          <w:sz w:val="24"/>
          <w:szCs w:val="24"/>
        </w:rPr>
        <w:t xml:space="preserve">В департамент </w:t>
      </w:r>
      <w:proofErr w:type="gramStart"/>
      <w:r w:rsidRPr="005322AA">
        <w:rPr>
          <w:rFonts w:ascii="Times New Roman" w:hAnsi="Times New Roman"/>
          <w:sz w:val="24"/>
          <w:szCs w:val="24"/>
        </w:rPr>
        <w:t>муниципальной</w:t>
      </w:r>
      <w:proofErr w:type="gramEnd"/>
      <w:r w:rsidRPr="005322AA">
        <w:rPr>
          <w:rFonts w:ascii="Times New Roman" w:hAnsi="Times New Roman"/>
          <w:sz w:val="24"/>
          <w:szCs w:val="24"/>
        </w:rPr>
        <w:t xml:space="preserve"> </w:t>
      </w:r>
    </w:p>
    <w:p w:rsidR="00AA1C16" w:rsidRPr="005322AA" w:rsidRDefault="00AA1C16" w:rsidP="00AA1C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5322AA">
        <w:rPr>
          <w:rFonts w:ascii="Times New Roman" w:hAnsi="Times New Roman"/>
          <w:sz w:val="24"/>
          <w:szCs w:val="24"/>
        </w:rPr>
        <w:t xml:space="preserve">собственности и градостроительства </w:t>
      </w:r>
    </w:p>
    <w:p w:rsidR="00AA1C16" w:rsidRPr="005322AA" w:rsidRDefault="00AA1C16" w:rsidP="00AA1C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5322AA">
        <w:rPr>
          <w:rFonts w:ascii="Times New Roman" w:hAnsi="Times New Roman"/>
          <w:sz w:val="24"/>
          <w:szCs w:val="24"/>
        </w:rPr>
        <w:t>администрации города Югорска</w:t>
      </w:r>
    </w:p>
    <w:p w:rsidR="00AA1C16" w:rsidRPr="005322AA" w:rsidRDefault="00AA1C16" w:rsidP="00AA1C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5322AA">
        <w:rPr>
          <w:rFonts w:ascii="Times New Roman" w:hAnsi="Times New Roman"/>
          <w:sz w:val="24"/>
          <w:szCs w:val="24"/>
        </w:rPr>
        <w:t>от ________________________________</w:t>
      </w:r>
    </w:p>
    <w:p w:rsidR="00AA1C16" w:rsidRPr="005322AA" w:rsidRDefault="00AA1C16" w:rsidP="00AA1C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5322AA">
        <w:rPr>
          <w:rFonts w:ascii="Times New Roman" w:hAnsi="Times New Roman"/>
          <w:sz w:val="24"/>
          <w:szCs w:val="24"/>
        </w:rPr>
        <w:t>_______________________________</w:t>
      </w:r>
    </w:p>
    <w:p w:rsidR="00AA1C16" w:rsidRPr="001F00BE" w:rsidRDefault="00AA1C16" w:rsidP="00AA1C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0"/>
          <w:szCs w:val="20"/>
        </w:rPr>
      </w:pPr>
      <w:proofErr w:type="gramStart"/>
      <w:r w:rsidRPr="001F00BE">
        <w:rPr>
          <w:rFonts w:ascii="Times New Roman" w:hAnsi="Times New Roman"/>
          <w:sz w:val="20"/>
          <w:szCs w:val="20"/>
        </w:rPr>
        <w:t>(ФИО заявителя физического лица/ юридические</w:t>
      </w:r>
      <w:proofErr w:type="gramEnd"/>
    </w:p>
    <w:p w:rsidR="00AA1C16" w:rsidRPr="001F00BE" w:rsidRDefault="00AA1C16" w:rsidP="00AA1C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0"/>
          <w:szCs w:val="20"/>
        </w:rPr>
      </w:pPr>
      <w:r w:rsidRPr="001F00BE">
        <w:rPr>
          <w:rFonts w:ascii="Times New Roman" w:hAnsi="Times New Roman"/>
          <w:sz w:val="20"/>
          <w:szCs w:val="20"/>
        </w:rPr>
        <w:t>лица оформляют заявление на своем фирменном бланке)</w:t>
      </w:r>
    </w:p>
    <w:p w:rsidR="00AA1C16" w:rsidRPr="005322AA" w:rsidRDefault="00AA1C16" w:rsidP="00AA1C16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5322AA">
        <w:rPr>
          <w:rFonts w:ascii="Times New Roman" w:hAnsi="Times New Roman"/>
          <w:sz w:val="24"/>
          <w:szCs w:val="24"/>
        </w:rPr>
        <w:t>Почтовый адрес:______</w:t>
      </w:r>
      <w:r>
        <w:rPr>
          <w:rFonts w:ascii="Times New Roman" w:hAnsi="Times New Roman"/>
          <w:sz w:val="24"/>
          <w:szCs w:val="24"/>
        </w:rPr>
        <w:t>_</w:t>
      </w:r>
      <w:r w:rsidRPr="005322AA">
        <w:rPr>
          <w:rFonts w:ascii="Times New Roman" w:hAnsi="Times New Roman"/>
          <w:sz w:val="24"/>
          <w:szCs w:val="24"/>
        </w:rPr>
        <w:t>______________________</w:t>
      </w:r>
    </w:p>
    <w:p w:rsidR="00AA1C16" w:rsidRPr="005322AA" w:rsidRDefault="00AA1C16" w:rsidP="00AA1C16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5322AA">
        <w:rPr>
          <w:rFonts w:ascii="Times New Roman" w:hAnsi="Times New Roman"/>
          <w:sz w:val="24"/>
          <w:szCs w:val="24"/>
        </w:rPr>
        <w:t>Телефон _______</w:t>
      </w:r>
      <w:r>
        <w:rPr>
          <w:rFonts w:ascii="Times New Roman" w:hAnsi="Times New Roman"/>
          <w:sz w:val="24"/>
          <w:szCs w:val="24"/>
        </w:rPr>
        <w:t>_______</w:t>
      </w:r>
      <w:r w:rsidRPr="005322AA">
        <w:rPr>
          <w:rFonts w:ascii="Times New Roman" w:hAnsi="Times New Roman"/>
          <w:sz w:val="24"/>
          <w:szCs w:val="24"/>
        </w:rPr>
        <w:t>______________________</w:t>
      </w:r>
    </w:p>
    <w:p w:rsidR="00AA1C16" w:rsidRPr="0058715E" w:rsidRDefault="00AA1C16" w:rsidP="00AA1C16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5322AA">
        <w:rPr>
          <w:rFonts w:ascii="Times New Roman" w:hAnsi="Times New Roman"/>
          <w:sz w:val="24"/>
          <w:szCs w:val="24"/>
        </w:rPr>
        <w:t>Адрес электрон</w:t>
      </w:r>
      <w:r>
        <w:rPr>
          <w:rFonts w:ascii="Times New Roman" w:hAnsi="Times New Roman"/>
          <w:sz w:val="24"/>
          <w:szCs w:val="24"/>
        </w:rPr>
        <w:t>ной почты:___ _________________</w:t>
      </w:r>
    </w:p>
    <w:p w:rsidR="00AA1C16" w:rsidRPr="00B339CD" w:rsidRDefault="00AA1C16" w:rsidP="00AA1C16">
      <w:pPr>
        <w:jc w:val="right"/>
        <w:rPr>
          <w:sz w:val="24"/>
          <w:szCs w:val="24"/>
        </w:rPr>
      </w:pPr>
    </w:p>
    <w:p w:rsidR="00AA1C16" w:rsidRPr="00E149B2" w:rsidRDefault="00AA1C16" w:rsidP="00AA1C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9B2">
        <w:rPr>
          <w:rFonts w:ascii="Times New Roman" w:eastAsia="Times New Roman" w:hAnsi="Times New Roman"/>
          <w:sz w:val="24"/>
          <w:szCs w:val="24"/>
          <w:lang w:eastAsia="ru-RU"/>
        </w:rPr>
        <w:t>Ходатайство</w:t>
      </w:r>
    </w:p>
    <w:p w:rsidR="00AA1C16" w:rsidRPr="000E5D80" w:rsidRDefault="00AA1C16" w:rsidP="00AA1C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149B2">
        <w:rPr>
          <w:rFonts w:ascii="Times New Roman" w:eastAsia="Times New Roman" w:hAnsi="Times New Roman"/>
          <w:sz w:val="24"/>
          <w:szCs w:val="24"/>
          <w:lang w:eastAsia="ru-RU"/>
        </w:rPr>
        <w:t>б отнесении земель или земельных участков к определенной категории земель</w:t>
      </w:r>
    </w:p>
    <w:p w:rsidR="00AA1C16" w:rsidRPr="000E5D80" w:rsidRDefault="00AA1C16" w:rsidP="00AA1C16">
      <w:pPr>
        <w:spacing w:before="100" w:beforeAutospacing="1" w:after="0" w:line="240" w:lineRule="auto"/>
        <w:ind w:lef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D80">
        <w:rPr>
          <w:rFonts w:ascii="Times New Roman" w:eastAsia="Times New Roman" w:hAnsi="Times New Roman"/>
          <w:sz w:val="24"/>
          <w:szCs w:val="24"/>
          <w:lang w:eastAsia="ru-RU"/>
        </w:rPr>
        <w:t>         Прошу отнести земельный участок площадью_</w:t>
      </w:r>
      <w:r w:rsidRPr="00E149B2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0E5D80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proofErr w:type="spellStart"/>
      <w:r w:rsidRPr="000E5D80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0E5D80">
        <w:rPr>
          <w:rFonts w:ascii="Times New Roman" w:eastAsia="Times New Roman" w:hAnsi="Times New Roman"/>
          <w:sz w:val="24"/>
          <w:szCs w:val="24"/>
          <w:lang w:eastAsia="ru-RU"/>
        </w:rPr>
        <w:t>.  с кадастровым номером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</w:t>
      </w:r>
      <w:r w:rsidRPr="000E5D80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__________, предназначенный </w:t>
      </w:r>
      <w:proofErr w:type="gramStart"/>
      <w:r w:rsidRPr="000E5D80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proofErr w:type="gramEnd"/>
      <w:r w:rsidRPr="000E5D80">
        <w:rPr>
          <w:rFonts w:ascii="Times New Roman" w:eastAsia="Times New Roman" w:hAnsi="Times New Roman"/>
          <w:sz w:val="24"/>
          <w:szCs w:val="24"/>
          <w:lang w:eastAsia="ru-RU"/>
        </w:rPr>
        <w:t xml:space="preserve"> 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0E5D80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E149B2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0E5D80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</w:p>
    <w:p w:rsidR="00AA1C16" w:rsidRPr="000E5D80" w:rsidRDefault="00AA1C16" w:rsidP="00AA1C16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0E5D8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0E5D80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E149B2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0E5D80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</w:p>
    <w:p w:rsidR="00AA1C16" w:rsidRDefault="00AA1C16" w:rsidP="00AA1C16">
      <w:pPr>
        <w:spacing w:before="100" w:beforeAutospacing="1" w:after="0" w:line="240" w:lineRule="auto"/>
        <w:ind w:lef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D80">
        <w:rPr>
          <w:rFonts w:ascii="Times New Roman" w:eastAsia="Times New Roman" w:hAnsi="Times New Roman"/>
          <w:sz w:val="24"/>
          <w:szCs w:val="24"/>
          <w:lang w:eastAsia="ru-RU"/>
        </w:rPr>
        <w:t> (цель использования, местоположение земельного участка) к землям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</w:t>
      </w:r>
    </w:p>
    <w:p w:rsidR="00AA1C16" w:rsidRPr="000E5D80" w:rsidRDefault="00AA1C16" w:rsidP="00AA1C16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0E5D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0E5D8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</w:t>
      </w:r>
      <w:r w:rsidRPr="00E149B2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0E5D80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AA1C16" w:rsidRPr="000E5D80" w:rsidRDefault="00AA1C16" w:rsidP="00AA1C16">
      <w:pPr>
        <w:spacing w:after="0" w:line="240" w:lineRule="auto"/>
        <w:ind w:left="567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D80">
        <w:rPr>
          <w:rFonts w:ascii="Times New Roman" w:eastAsia="Times New Roman" w:hAnsi="Times New Roman"/>
          <w:sz w:val="24"/>
          <w:szCs w:val="24"/>
          <w:lang w:eastAsia="ru-RU"/>
        </w:rPr>
        <w:t>(указать категорию земель).</w:t>
      </w:r>
    </w:p>
    <w:p w:rsidR="00AA1C16" w:rsidRPr="000E5D80" w:rsidRDefault="00AA1C16" w:rsidP="00AA1C16">
      <w:pPr>
        <w:spacing w:after="0" w:line="240" w:lineRule="auto"/>
        <w:ind w:lef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D80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A1C16" w:rsidRDefault="00AA1C16" w:rsidP="00AA1C16">
      <w:pPr>
        <w:pStyle w:val="a6"/>
        <w:shd w:val="clear" w:color="auto" w:fill="FFFFFF"/>
        <w:spacing w:after="150" w:line="330" w:lineRule="atLeast"/>
        <w:jc w:val="both"/>
        <w:textAlignment w:val="baseline"/>
        <w:rPr>
          <w:color w:val="000000"/>
        </w:rPr>
      </w:pPr>
    </w:p>
    <w:p w:rsidR="00AA1C16" w:rsidRPr="005B51D0" w:rsidRDefault="00AA1C16" w:rsidP="00AA1C16">
      <w:pPr>
        <w:pStyle w:val="a6"/>
        <w:shd w:val="clear" w:color="auto" w:fill="FFFFFF"/>
        <w:spacing w:after="150" w:line="330" w:lineRule="atLeast"/>
        <w:jc w:val="both"/>
        <w:textAlignment w:val="baseline"/>
        <w:rPr>
          <w:color w:val="000000"/>
        </w:rPr>
      </w:pPr>
      <w:r>
        <w:rPr>
          <w:color w:val="000000"/>
        </w:rPr>
        <w:t>Приложение:</w:t>
      </w:r>
    </w:p>
    <w:p w:rsidR="00AA1C16" w:rsidRPr="000E5D80" w:rsidRDefault="00AA1C16" w:rsidP="00AA1C16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1C16" w:rsidRDefault="00AA1C16" w:rsidP="00AA1C16">
      <w:pPr>
        <w:pStyle w:val="a6"/>
        <w:shd w:val="clear" w:color="auto" w:fill="FFFFFF"/>
        <w:spacing w:after="150" w:line="330" w:lineRule="atLeast"/>
        <w:textAlignment w:val="baseline"/>
        <w:rPr>
          <w:color w:val="000000"/>
        </w:rPr>
      </w:pPr>
      <w:r>
        <w:t xml:space="preserve"> </w:t>
      </w:r>
      <w:r w:rsidRPr="000E5D80">
        <w:t>                  </w:t>
      </w:r>
    </w:p>
    <w:p w:rsidR="00AA1C16" w:rsidRDefault="00AA1C16" w:rsidP="00AA1C16">
      <w:pPr>
        <w:pStyle w:val="a6"/>
        <w:shd w:val="clear" w:color="auto" w:fill="FFFFFF"/>
        <w:spacing w:after="150" w:line="330" w:lineRule="atLeast"/>
        <w:textAlignment w:val="baseline"/>
        <w:rPr>
          <w:color w:val="000000"/>
        </w:rPr>
      </w:pPr>
      <w:r>
        <w:rPr>
          <w:color w:val="000000"/>
        </w:rPr>
        <w:t>Дата ______________</w:t>
      </w:r>
    </w:p>
    <w:p w:rsidR="00AA1C16" w:rsidRPr="005B51D0" w:rsidRDefault="00AA1C16" w:rsidP="00AA1C16">
      <w:pPr>
        <w:pStyle w:val="a6"/>
        <w:shd w:val="clear" w:color="auto" w:fill="FFFFFF"/>
        <w:spacing w:after="150" w:line="330" w:lineRule="atLeast"/>
        <w:textAlignment w:val="baseline"/>
        <w:rPr>
          <w:color w:val="000000"/>
        </w:rPr>
      </w:pPr>
      <w:r w:rsidRPr="005B51D0">
        <w:rPr>
          <w:color w:val="000000"/>
        </w:rPr>
        <w:t>Подпись___________</w:t>
      </w:r>
    </w:p>
    <w:p w:rsidR="00AA1C16" w:rsidRPr="00CE05DA" w:rsidRDefault="00AA1C16" w:rsidP="00AA1C16"/>
    <w:p w:rsidR="00AA1C16" w:rsidRDefault="00AA1C16" w:rsidP="00AA1C16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D8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A1C16" w:rsidRDefault="00AA1C16" w:rsidP="00AA1C16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1C16" w:rsidRDefault="00AA1C16"/>
    <w:p w:rsidR="00AA1C16" w:rsidRDefault="00AA1C16"/>
    <w:p w:rsidR="00AA1C16" w:rsidRDefault="00AA1C16"/>
    <w:p w:rsidR="00AA1C16" w:rsidRDefault="00AA1C16"/>
    <w:p w:rsidR="00AA1C16" w:rsidRDefault="00AA1C16"/>
    <w:p w:rsidR="00AA1C16" w:rsidRDefault="00AA1C16"/>
    <w:sectPr w:rsidR="00AA1C16" w:rsidSect="00AA1C16">
      <w:pgSz w:w="11906" w:h="16838"/>
      <w:pgMar w:top="567" w:right="851" w:bottom="1418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75"/>
    <w:rsid w:val="000304B3"/>
    <w:rsid w:val="000B747C"/>
    <w:rsid w:val="001D338F"/>
    <w:rsid w:val="003C57F7"/>
    <w:rsid w:val="00453EE4"/>
    <w:rsid w:val="00AA1C16"/>
    <w:rsid w:val="00B70875"/>
    <w:rsid w:val="00FE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AD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FE4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99"/>
    <w:rsid w:val="00FE4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99"/>
    <w:rsid w:val="00FE4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FE4ADC"/>
    <w:rPr>
      <w:color w:val="0000FF"/>
      <w:u w:val="single"/>
    </w:rPr>
  </w:style>
  <w:style w:type="paragraph" w:styleId="a6">
    <w:name w:val="Normal (Web)"/>
    <w:basedOn w:val="a"/>
    <w:uiPriority w:val="99"/>
    <w:rsid w:val="00AA1C16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AA1C16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AA1C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AD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FE4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99"/>
    <w:rsid w:val="00FE4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99"/>
    <w:rsid w:val="00FE4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FE4ADC"/>
    <w:rPr>
      <w:color w:val="0000FF"/>
      <w:u w:val="single"/>
    </w:rPr>
  </w:style>
  <w:style w:type="paragraph" w:styleId="a6">
    <w:name w:val="Normal (Web)"/>
    <w:basedOn w:val="a"/>
    <w:uiPriority w:val="99"/>
    <w:rsid w:val="00AA1C16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AA1C16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AA1C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mev.gosuslugi.ru/portal/services.jsp" TargetMode="External"/><Relationship Id="rId5" Type="http://schemas.openxmlformats.org/officeDocument/2006/relationships/hyperlink" Target="http://smev.gosuslugi.ru/portal/services.j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21</Pages>
  <Words>4824</Words>
  <Characters>27498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Елена Валерьевна</dc:creator>
  <cp:keywords/>
  <dc:description/>
  <cp:lastModifiedBy>Глушкова Елена Валерьевна</cp:lastModifiedBy>
  <cp:revision>2</cp:revision>
  <dcterms:created xsi:type="dcterms:W3CDTF">2017-09-21T06:05:00Z</dcterms:created>
  <dcterms:modified xsi:type="dcterms:W3CDTF">2017-09-21T07:19:00Z</dcterms:modified>
</cp:coreProperties>
</file>