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913" w:rsidRPr="00812913" w:rsidRDefault="00812913" w:rsidP="008129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ru-RU"/>
        </w:rPr>
        <w:t>«В регистр»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12913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drawing>
          <wp:inline distT="0" distB="0" distL="0" distR="0" wp14:anchorId="3E06724B" wp14:editId="185B7074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812913" w:rsidRDefault="00812913" w:rsidP="0081291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32"/>
          <w:szCs w:val="20"/>
          <w:lang w:eastAsia="ar-SA"/>
        </w:rPr>
        <w:t>АДМИНИСТРАЦИЯ ГОРОДА ЮГОРСКА</w:t>
      </w:r>
    </w:p>
    <w:p w:rsidR="00812913" w:rsidRPr="00812913" w:rsidRDefault="00812913" w:rsidP="00812913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8"/>
          <w:szCs w:val="20"/>
          <w:lang w:eastAsia="ar-SA"/>
        </w:rPr>
        <w:t>Ханты-Мансийского автономного округа - Югры</w:t>
      </w:r>
    </w:p>
    <w:p w:rsidR="00812913" w:rsidRPr="00812913" w:rsidRDefault="00812913" w:rsidP="0081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12913" w:rsidRPr="000A6FCA" w:rsidRDefault="00812913" w:rsidP="00812913">
      <w:pPr>
        <w:keepNext/>
        <w:numPr>
          <w:ilvl w:val="5"/>
          <w:numId w:val="1"/>
        </w:numPr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FCA">
        <w:rPr>
          <w:rFonts w:ascii="Times New Roman" w:eastAsia="Times New Roman" w:hAnsi="Times New Roman" w:cs="Times New Roman"/>
          <w:sz w:val="36"/>
          <w:szCs w:val="20"/>
          <w:lang w:eastAsia="ar-SA"/>
        </w:rPr>
        <w:t xml:space="preserve">ПОСТАНОВЛЕНИЕ </w:t>
      </w:r>
      <w:r w:rsidRPr="000A6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</w:p>
    <w:p w:rsidR="00812913" w:rsidRPr="006D71B0" w:rsidRDefault="006D71B0" w:rsidP="006D71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71B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(с изменениями от 28.12.2020 № 1991</w:t>
      </w:r>
      <w:r w:rsidR="00006FB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от 09.06.2021 № 1027-п</w:t>
      </w:r>
      <w:r w:rsidRPr="006D71B0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)</w:t>
      </w:r>
    </w:p>
    <w:p w:rsidR="00DA747B" w:rsidRDefault="00812913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</w:t>
      </w:r>
      <w:r w:rsidR="00337E33" w:rsidRPr="00337E3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16 июня 2020 года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</w:t>
      </w:r>
      <w:r w:rsidR="00337E3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</w:t>
      </w:r>
      <w:r w:rsidRPr="0081291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№ </w:t>
      </w:r>
      <w:r w:rsidR="00337E33" w:rsidRPr="00337E33">
        <w:rPr>
          <w:rFonts w:ascii="Times New Roman" w:eastAsia="Times New Roman" w:hAnsi="Times New Roman" w:cs="Times New Roman"/>
          <w:sz w:val="24"/>
          <w:szCs w:val="20"/>
          <w:u w:val="single"/>
          <w:lang w:eastAsia="ar-SA"/>
        </w:rPr>
        <w:t>784</w:t>
      </w:r>
    </w:p>
    <w:p w:rsid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DA747B" w:rsidRPr="00DA747B" w:rsidRDefault="00DA747B" w:rsidP="00DA747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557760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1291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12913" w:rsidRDefault="00557760" w:rsidP="008557B8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A747B" w:rsidRDefault="00DA747B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DA747B" w:rsidRDefault="00DA747B" w:rsidP="008129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812913" w:rsidRPr="00812913" w:rsidRDefault="00812913" w:rsidP="008129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Югорска от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Default="00812913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9418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F40260" w:rsidRDefault="00F40260" w:rsidP="00476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Признать утратившими силу:</w:t>
      </w:r>
    </w:p>
    <w:p w:rsidR="00035A92" w:rsidRDefault="00F40260" w:rsidP="00035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A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 администрации города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Югорска от 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640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2567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93BBC" w:rsidRP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035A92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»</w:t>
      </w:r>
      <w:r w:rsidR="00393B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20594" w:rsidRDefault="00035A92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36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Югорска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1093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 в постановление администрации города Югорска от 21.10.2016 № 2567 </w:t>
      </w:r>
      <w:r w:rsidR="00107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035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землях, находящихся в муниципальной собственности»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5A92" w:rsidRDefault="00035A92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 1 постановления администрации города Югорска 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>от 31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>.10.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>2017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720594"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№ 2666 </w:t>
      </w:r>
      <w:r w:rsidRPr="00035A9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</w:t>
      </w:r>
      <w:r w:rsidR="0072059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720594"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20594"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>города Югорска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>»;</w:t>
      </w:r>
    </w:p>
    <w:p w:rsidR="00720594" w:rsidRPr="00720594" w:rsidRDefault="00720594" w:rsidP="0072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</w:t>
      </w:r>
      <w:r w:rsidR="007461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Югорска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31.08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2417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 в постановление администрации города Югорска от 21.10.2016 № 2567 </w:t>
      </w:r>
      <w:r w:rsidR="00107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205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«Проведение муниципальной экспертизы проектов освоения лесов, расположенных на землях, находящихся в муниципальной собственности»;</w:t>
      </w:r>
    </w:p>
    <w:p w:rsidR="00035A92" w:rsidRPr="00035A92" w:rsidRDefault="00720594" w:rsidP="007205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72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48 постановления администрации города Югорска от 18.03.2019 № 532                         «</w:t>
      </w:r>
      <w:r w:rsidRPr="00B66DCB">
        <w:rPr>
          <w:rFonts w:ascii="Times New Roman" w:eastAsia="Arial" w:hAnsi="Times New Roman" w:cs="Times New Roman"/>
          <w:sz w:val="24"/>
          <w:szCs w:val="24"/>
          <w:lang w:eastAsia="ru-RU"/>
        </w:rPr>
        <w:t>О внесении изменений в отдельные постановления администрации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B66DCB">
        <w:rPr>
          <w:rFonts w:ascii="Times New Roman" w:eastAsia="Arial" w:hAnsi="Times New Roman" w:cs="Times New Roman"/>
          <w:sz w:val="24"/>
          <w:szCs w:val="24"/>
          <w:lang w:eastAsia="ru-RU"/>
        </w:rPr>
        <w:t>города Югорска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».</w:t>
      </w:r>
    </w:p>
    <w:p w:rsidR="00812913" w:rsidRPr="00812913" w:rsidRDefault="00035A92" w:rsidP="0072059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A9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720594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="00F95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самоуправления.</w:t>
      </w:r>
    </w:p>
    <w:p w:rsidR="00812913" w:rsidRDefault="00605C46" w:rsidP="0081291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F9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812913" w:rsidRPr="0081291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497CF8" w:rsidRDefault="00602162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первого заместителя главы города – директора департамента муниципальной собственности и градостроительства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Pr="00156A64" w:rsidRDefault="00156A64" w:rsidP="00156A6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12913" w:rsidRPr="00812913" w:rsidRDefault="00720594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812913" w:rsidRPr="0081291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557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60216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А.В. Бородкин</w:t>
      </w:r>
    </w:p>
    <w:p w:rsidR="00393BBC" w:rsidRDefault="00393BBC" w:rsidP="00B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0B6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6A64" w:rsidRDefault="00156A64" w:rsidP="00E34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7E33" w:rsidRDefault="00337E33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27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постановлению </w:t>
      </w:r>
    </w:p>
    <w:p w:rsidR="00B85F44" w:rsidRPr="00B85F44" w:rsidRDefault="00B85F44" w:rsidP="00E3442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337E33" w:rsidRPr="00B85F44" w:rsidRDefault="00B85F44" w:rsidP="00337E33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7E33" w:rsidRPr="00337E3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16 июня 2020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37E33" w:rsidRPr="00796C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784</w:t>
      </w:r>
    </w:p>
    <w:p w:rsidR="006F0DDC" w:rsidRPr="00B85F44" w:rsidRDefault="006F0DDC" w:rsidP="000B058D">
      <w:pPr>
        <w:spacing w:after="0" w:line="240" w:lineRule="auto"/>
        <w:ind w:left="-142"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F44" w:rsidRDefault="00B85F44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 предоставления муниципальной услуги</w:t>
      </w:r>
    </w:p>
    <w:p w:rsidR="00B85F44" w:rsidRPr="00B85F44" w:rsidRDefault="00B85F44" w:rsidP="000B05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E4FC3" w:rsidRPr="008E4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F0DDC" w:rsidRDefault="006F0DDC" w:rsidP="000B05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0B05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="008E4FC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муниципальной экспертизы проектов освоения лесов, расположенных на землях, находящихся в муниципальной собственности</w:t>
      </w:r>
      <w:r w:rsidR="008E4F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административный регламент, муниципальная услуга) устанавливает сроки и последовательность административных процедур и административных действий Департамента муниципальной собственности и градостроительства администрации города Югорска (далее - Департамент),</w:t>
      </w:r>
      <w:r w:rsidR="00E02AB5" w:rsidRPr="00E02A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пределах, установленных нормативными правовыми актами Российской Федерации полномочий</w:t>
      </w:r>
      <w:r w:rsidR="006D3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Федерального закона от 27</w:t>
      </w:r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.07.2010  № 210-ФЗ</w:t>
      </w:r>
      <w:proofErr w:type="gramEnd"/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организации предоставления государственных и муниципальных услуг» (далее – Федеральный закон № 210-ФЗ),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порядок взаимодействия с заявителями, органами власти и организациями при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B5" w:rsidRPr="00E02AB5" w:rsidRDefault="00035A92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2AB5"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на получение муниципальной услуги являются юридические и физические лица, в том числе индивидуальные предприниматели, которым лесные участки предоставлены в постоянное (бессрочное) пользование или в аренду, а также лица,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 (далее – заявитель).</w:t>
      </w:r>
    </w:p>
    <w:p w:rsidR="00E02AB5" w:rsidRPr="00E02AB5" w:rsidRDefault="00E02AB5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E02AB5" w:rsidRDefault="00E02AB5" w:rsidP="00E02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E02AB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</w:t>
      </w:r>
    </w:p>
    <w:p w:rsidR="00035A92" w:rsidRPr="00035A92" w:rsidRDefault="00035A92" w:rsidP="00E02A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AB5" w:rsidRPr="00283CF3" w:rsidRDefault="00035A92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54"/>
      <w:bookmarkEnd w:id="1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 осуществляется специалист</w:t>
      </w:r>
      <w:r w:rsidR="00E02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AB5" w:rsidRPr="003541B4"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576CC6">
        <w:rPr>
          <w:rFonts w:ascii="Times New Roman" w:hAnsi="Times New Roman" w:cs="Times New Roman"/>
          <w:sz w:val="24"/>
          <w:szCs w:val="24"/>
        </w:rPr>
        <w:t>по охране окружающей среды</w:t>
      </w:r>
      <w:r w:rsidR="00E02AB5" w:rsidRPr="00A86C90">
        <w:rPr>
          <w:rFonts w:ascii="Times New Roman" w:hAnsi="Times New Roman" w:cs="Times New Roman"/>
          <w:sz w:val="24"/>
          <w:szCs w:val="24"/>
        </w:rPr>
        <w:t xml:space="preserve"> Департамента </w:t>
      </w:r>
      <w:r w:rsidR="00E02AB5"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Отдел) по выбору заявителя в следующих формах: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письменной (при письменном обращении заявителя по почте, электронной почте, факсу);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 информационном стенде Департамента в форме информационных (текстовых) материалов;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283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органов местного самоуправления города Югорска </w:t>
      </w:r>
      <w:hyperlink r:id="rId10" w:history="1">
        <w:r w:rsidR="006D3562" w:rsidRPr="00E0351A">
          <w:rPr>
            <w:rStyle w:val="a7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www.adm.ugorsk.ru</w:t>
        </w:r>
      </w:hyperlink>
      <w:r w:rsidR="006D35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официальный сайт);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1" w:history="1">
        <w:r w:rsidRPr="00283CF3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 Единый портал);</w:t>
      </w:r>
    </w:p>
    <w:p w:rsidR="00E02AB5" w:rsidRPr="00006FB4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006FB4" w:rsidRPr="00006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силу.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ходе предоставления муниципальной услуги: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и/или по телефону);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письменном обращении заявителя по почте, электронной почте, факсу)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AB5" w:rsidRPr="00283CF3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устного обращения (лично или по телефону) заявителя специалист Отдела в часы приема осуществля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283C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15 минут.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8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для ответа требуется более продолжительное время, специалист Отдела, может предложить заявителю направить в Департамент обращение о предоставлении письменной консультации, либо назначить другое удобное для заявителя время для устного информирования.</w:t>
      </w:r>
    </w:p>
    <w:p w:rsidR="00E02AB5" w:rsidRPr="001A0FDE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консультировании по вопросам предоставления муниципальной услуги по письменным обращениям ответ направляется заявителю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 момента регистрации обращения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информации по вопросам предоставления муниципальной услуги посредством Единого </w:t>
      </w:r>
      <w:r w:rsid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портала</w:t>
      </w: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«Интернет», указанные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</w:t>
      </w:r>
      <w:r w:rsidRPr="00497CF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260C5E" w:rsidRPr="00260C5E" w:rsidRDefault="00260C5E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государственных и муниципальных услуг</w:t>
      </w:r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территории Ханты-Мансийского автономного округ</w:t>
      </w:r>
      <w:proofErr w:type="gramStart"/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E90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осуществляется в соответствии с заключенным соглашением и регламентом их работы (далее- МФЦ).</w:t>
      </w:r>
    </w:p>
    <w:p w:rsidR="00E02AB5" w:rsidRPr="00555A6D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93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о сроках и порядке ее предоставления, размещенная на Едином </w:t>
      </w:r>
      <w:r w:rsid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E02AB5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51D26">
        <w:rPr>
          <w:rFonts w:ascii="Times New Roman" w:hAnsi="Times New Roman"/>
          <w:sz w:val="24"/>
          <w:szCs w:val="24"/>
          <w:lang w:eastAsia="ru-RU"/>
        </w:rPr>
        <w:t xml:space="preserve"> Справочная</w:t>
      </w:r>
      <w:r w:rsidRPr="00851D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51D26">
        <w:rPr>
          <w:rFonts w:ascii="Times New Roman" w:hAnsi="Times New Roman"/>
          <w:sz w:val="24"/>
          <w:szCs w:val="24"/>
          <w:lang w:eastAsia="ru-RU"/>
        </w:rPr>
        <w:t>информ</w:t>
      </w:r>
      <w:r>
        <w:rPr>
          <w:rFonts w:ascii="Times New Roman" w:hAnsi="Times New Roman"/>
          <w:sz w:val="24"/>
          <w:szCs w:val="24"/>
          <w:lang w:eastAsia="ru-RU"/>
        </w:rPr>
        <w:t>ация о Департаменте, Отделе</w:t>
      </w:r>
      <w:r w:rsidR="00576CC6">
        <w:rPr>
          <w:rFonts w:ascii="Times New Roman" w:hAnsi="Times New Roman"/>
          <w:sz w:val="24"/>
          <w:szCs w:val="24"/>
          <w:lang w:eastAsia="ru-RU"/>
        </w:rPr>
        <w:t>, МФЦ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51D26">
        <w:rPr>
          <w:rFonts w:ascii="Times New Roman" w:hAnsi="Times New Roman"/>
          <w:sz w:val="24"/>
          <w:szCs w:val="24"/>
          <w:lang w:eastAsia="ru-RU"/>
        </w:rPr>
        <w:t>(его местонахождении</w:t>
      </w:r>
      <w:r w:rsidR="00576CC6">
        <w:rPr>
          <w:rFonts w:ascii="Times New Roman" w:hAnsi="Times New Roman"/>
          <w:sz w:val="24"/>
          <w:szCs w:val="24"/>
          <w:lang w:eastAsia="ru-RU"/>
        </w:rPr>
        <w:t>,</w:t>
      </w:r>
      <w:r w:rsidRPr="00851D26">
        <w:rPr>
          <w:rFonts w:ascii="Times New Roman" w:hAnsi="Times New Roman"/>
          <w:sz w:val="24"/>
          <w:szCs w:val="24"/>
          <w:lang w:eastAsia="ru-RU"/>
        </w:rPr>
        <w:t xml:space="preserve"> графике работы, справочных номерах телефонов, адресе официального сайт</w:t>
      </w:r>
      <w:r>
        <w:rPr>
          <w:rFonts w:ascii="Times New Roman" w:hAnsi="Times New Roman"/>
          <w:sz w:val="24"/>
          <w:szCs w:val="24"/>
          <w:lang w:eastAsia="ru-RU"/>
        </w:rPr>
        <w:t xml:space="preserve">а, а также электронной почты в </w:t>
      </w:r>
      <w:r w:rsidRPr="00851D26">
        <w:rPr>
          <w:rFonts w:ascii="Times New Roman" w:hAnsi="Times New Roman"/>
          <w:sz w:val="24"/>
          <w:szCs w:val="24"/>
          <w:lang w:eastAsia="ru-RU"/>
        </w:rPr>
        <w:t xml:space="preserve">информационно-телекоммуникационной сети «Интернет») размещена на информационном стенде, на официальном сайте, на Едином </w:t>
      </w:r>
      <w:r w:rsidR="00006FB4" w:rsidRPr="00006FB4">
        <w:rPr>
          <w:rFonts w:ascii="Times New Roman" w:hAnsi="Times New Roman"/>
          <w:sz w:val="24"/>
          <w:szCs w:val="24"/>
          <w:lang w:eastAsia="ru-RU"/>
        </w:rPr>
        <w:t xml:space="preserve">портале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(кроме того,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выбору заявителя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получить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настоящего а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</w:t>
      </w:r>
      <w:proofErr w:type="gramStart"/>
      <w:r w:rsidRPr="001F59F0">
        <w:rPr>
          <w:rFonts w:ascii="Times New Roman" w:hAnsi="Times New Roman"/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</w:t>
      </w:r>
      <w:r w:rsidR="00260C5E" w:rsidRPr="00260C5E">
        <w:rPr>
          <w:rFonts w:ascii="Times New Roman" w:hAnsi="Times New Roman"/>
          <w:sz w:val="24"/>
          <w:szCs w:val="24"/>
          <w:lang w:eastAsia="ru-RU"/>
        </w:rPr>
        <w:t xml:space="preserve">многофункциональных центров предоставления государственных и муниципальных услуг, расположенных на территории Ханты-Мансийского автономного округа, и их территориально обособленных структурных подразделений, заявитель может получить на портале многофункциональных центров Ханты-Мансийского автономного округа – Югры </w:t>
      </w:r>
      <w:hyperlink r:id="rId12" w:history="1">
        <w:r w:rsidR="00260C5E" w:rsidRPr="00260C5E">
          <w:rPr>
            <w:rStyle w:val="a7"/>
            <w:rFonts w:ascii="Times New Roman" w:hAnsi="Times New Roman"/>
            <w:sz w:val="24"/>
            <w:szCs w:val="24"/>
            <w:lang w:eastAsia="ru-RU"/>
          </w:rPr>
          <w:t>https://mfc.admhmao.ru/</w:t>
        </w:r>
      </w:hyperlink>
      <w:r w:rsidR="00260C5E" w:rsidRPr="00260C5E">
        <w:rPr>
          <w:rFonts w:ascii="Times New Roman" w:hAnsi="Times New Roman"/>
          <w:sz w:val="24"/>
          <w:szCs w:val="24"/>
          <w:lang w:eastAsia="ru-RU"/>
        </w:rPr>
        <w:t>, а также по телефону регионального контакт-центра: 8-800-101-000-1 (в том числе по вопросам предоставления  муниципальной услуги).</w:t>
      </w:r>
      <w:proofErr w:type="gramEnd"/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4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участвующего в предоставлении муниципальной услуги</w:t>
      </w:r>
      <w:r w:rsid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 лиц, муниципальных служащих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работников МФЦ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2AB5" w:rsidRPr="00851D26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1D2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E02AB5" w:rsidRPr="00B92B0E" w:rsidRDefault="00E02AB5" w:rsidP="00E02A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Едином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размещаются:</w:t>
      </w:r>
      <w:r w:rsidRPr="00B92B0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260C5E" w:rsidRPr="00260C5E" w:rsidRDefault="00E02AB5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месте нахождения, графике работы, справочных телефонах, адресах официального сайта и электронной почты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Департамента, Отдела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способах получения информации о местах нахождения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графиках работы МФЦ;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Отдела, МФЦ, должностных лиц, муниципальных служащих, работников МФЦ;</w:t>
      </w:r>
    </w:p>
    <w:p w:rsidR="00260C5E" w:rsidRPr="00260C5E" w:rsidRDefault="006815A3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0C5E" w:rsidRPr="00260C5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 о предоставлении муниципальной услуги и образец его заполнения.</w:t>
      </w:r>
    </w:p>
    <w:p w:rsidR="00035A92" w:rsidRPr="00035A92" w:rsidRDefault="00035A92" w:rsidP="00260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муниципальной экспертизы проектов освоения лесов, расположенных на землях, находящихся в муниципальной собственности.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структурного подразделения, участвующего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Органом, предоставляющим муниципальную услугу, является Департамент муниципальной собственности и градостроительства администрации города Югорска.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осуществляется </w:t>
      </w:r>
      <w:r w:rsidR="00576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по охране окружающей среды.</w:t>
      </w:r>
    </w:p>
    <w:p w:rsidR="00087CA6" w:rsidRPr="00087CA6" w:rsidRDefault="00087CA6" w:rsidP="00087CA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получением муниципальной ус</w:t>
      </w:r>
      <w:r w:rsidR="00022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луги заявитель может обратиться </w:t>
      </w:r>
      <w:r w:rsidRPr="00087C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МФЦ.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3" w:history="1">
        <w:r w:rsidRPr="005C288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 3 части 1 статьи 7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а 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210-ФЗ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обязательными для предоставления муниципальных услуг, утвержденный решением Думы города Югорска от 29.11.2011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 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услуг,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 услуг, которые являются необходимыми и обязательными для предоставления органами местного самоуправления города Югорска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услуг</w:t>
      </w:r>
      <w:r w:rsidR="005C28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FA0547" w:rsidRPr="00FA05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(направление) заявителю заключения (положительного или отрицательного) муниципальной экспертизы проекта освоения лесов</w:t>
      </w:r>
      <w:r w:rsidR="009F3866" w:rsidRP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на землях, находящихся в муниципальной собственности</w:t>
      </w:r>
      <w:r w:rsidR="00FA0547" w:rsidRPr="00FA0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заключение),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утвержденного Департамент</w:t>
      </w:r>
      <w:r w:rsidR="00896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полномочий, </w:t>
      </w:r>
      <w:r w:rsidRPr="00FA05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определенных </w:t>
      </w:r>
      <w:hyperlink r:id="rId14" w:history="1">
        <w:r w:rsidRPr="00FA054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84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кодекса Российской Федерации.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6E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 - в течение 3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7326E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поступления (регистрации) заявления о предоставлении муниципальной услуги в Департамент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экспертизы направляется заявителю в течение </w:t>
      </w:r>
      <w:r w:rsidRPr="008732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после его утверждения.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положительного заключения экспертизы устанавливается на срок действия проекта освоения лесов.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Департаменте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 Экспертиза изменений в проект освоения лесов, подготовленных на основании акта лесопатологического обследования, проводится в течение 10 рабочих дней со дня их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Повторная экспертиза осуществляется экспертной комиссией в течение 10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освоения лесов, доработанного с учетом замечаний, изложенных в отрицательном заключении экспертизы.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Приостановление предоставления муниципальной услуги действующим законодательством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регулирующих отношения,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 в связи с предоставлением муниципальной услуги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Перечень нормативных правовых актов, регулирующих предоставление муниципальной услуги, размещается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документов,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60"/>
      <w:bookmarkEnd w:id="2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 заявитель </w:t>
      </w:r>
      <w:proofErr w:type="gramStart"/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следующие документы</w:t>
      </w:r>
      <w:proofErr w:type="gramEnd"/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проведении муниципальной экспертизы проекта освоения лесов, расположенных на землях, находящихся в муниципальной собственности (далее – заявление о предоставлении муниципальной услуги, заявление), 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</w:p>
    <w:p w:rsidR="0087326E" w:rsidRPr="0087326E" w:rsidRDefault="00FC603F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освоения лесов или внесенные в него изменения.</w:t>
      </w:r>
    </w:p>
    <w:p w:rsidR="00035A92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получения заявителем документов,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 заявления о предоставлении муниципальной услуги заявитель может получить: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в месте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специалиста Отдел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а, работника МФЦ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</w:t>
      </w:r>
      <w:r w:rsidRP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64AE" w:rsidRPr="00A464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64AE" w:rsidRP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Едином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A46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документам, необходимым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6E" w:rsidRPr="0087326E" w:rsidRDefault="00035A9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77"/>
      <w:bookmarkEnd w:id="3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подается по форме, приведенной в приложении  к </w:t>
      </w:r>
      <w:r w:rsid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 w:rsidR="0077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773608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свободной форме </w:t>
      </w:r>
      <w:r w:rsidR="0077360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следующей информации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лице, использующем леса: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 наименование, адрес места нахождения, банковские реквизиты – для юридического лица;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адрес места жительства, индивидуальный налоговый номер (ИНН), данные документа, удостоверяющего личность, - для гражданина или индивидуального предпринимателя;</w:t>
      </w:r>
      <w:proofErr w:type="gramEnd"/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дата, номер регистрации договора аренды или права постоянного (бессрочного) пользования лесным участком, кадастровый номер участка;</w:t>
      </w:r>
    </w:p>
    <w:p w:rsidR="0087326E" w:rsidRP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местоположение, площадь лесного участка, вид и срок использования лесов</w:t>
      </w:r>
      <w:r w:rsidR="00B362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326E" w:rsidRPr="0087326E" w:rsidRDefault="00B3622B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7326E"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(направления) ему документов, являющихся результатом предоставления муниципальной услуги.</w:t>
      </w:r>
    </w:p>
    <w:p w:rsidR="0087326E" w:rsidRDefault="0087326E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прилагаемый к нему проект освоения лесов или внесенные в него изменения подаются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873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бумажном носителе в 2 экземплярах в прошитом и пронумерованном виде</w:t>
      </w:r>
      <w:r w:rsidR="006D35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3CC2" w:rsidRPr="0087326E" w:rsidRDefault="009B3CC2" w:rsidP="008732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подачи заявления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может подать документы: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Департамент</w:t>
      </w:r>
      <w:r w:rsidR="009B3CC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</w:t>
      </w:r>
      <w:r w:rsidR="009B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МФЦ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почте в Департамент.</w:t>
      </w:r>
    </w:p>
    <w:p w:rsidR="009B3CC2" w:rsidRPr="005D5706" w:rsidRDefault="005D570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035A92" w:rsidRPr="00035A9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9B3CC2"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</w:t>
      </w:r>
      <w:r w:rsidR="00006FB4" w:rsidRPr="00006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пунктами 1, 2, 4, 5</w:t>
      </w:r>
      <w:r w:rsidR="00006FB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B3CC2"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части 1 статьи 7 Федерального закона № 210-ФЗ запрещается требовать от заявителя: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услуги;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5D5706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1 статьи 1</w:t>
        </w:r>
      </w:hyperlink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№ 210-ФЗ государственных и муниципальных услуг, в соответствии</w:t>
      </w:r>
      <w:proofErr w:type="gramEnd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нормативными правовыми актами Российской Федерации, нормативными правовыми актами  Ханты-Мансийского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16" w:history="1">
        <w:r w:rsidRPr="005D5706">
          <w:rPr>
            <w:rStyle w:val="a7"/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частью 6 статьи 7</w:t>
        </w:r>
      </w:hyperlink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№ 210-ФЗ перечень документов.</w:t>
      </w:r>
      <w:proofErr w:type="gramEnd"/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9B3CC2" w:rsidRPr="009B3CC2" w:rsidRDefault="009B3CC2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B3CC2" w:rsidRPr="009B3CC2" w:rsidRDefault="009F3866" w:rsidP="009B3CC2">
      <w:pPr>
        <w:tabs>
          <w:tab w:val="left" w:pos="1350"/>
        </w:tabs>
        <w:suppressAutoHyphens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</w:t>
      </w:r>
      <w:r w:rsid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м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D570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Департамента</w:t>
      </w:r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="009B3CC2" w:rsidRPr="009B3C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доставленные неудобства.</w:t>
      </w:r>
    </w:p>
    <w:p w:rsidR="00006FB4" w:rsidRDefault="00006FB4" w:rsidP="00006FB4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06FB4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</w:p>
    <w:p w:rsidR="00006FB4" w:rsidRDefault="00006FB4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отказа в приеме документов,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Оснований для отказа в приеме документов, необходимых для предоставления муниципальной услуги, законодательством </w:t>
      </w:r>
      <w:r w:rsidR="005D5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035A92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отказ в приеме заявления и иных документов, необходимых для 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03F" w:rsidRPr="00035A92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отказа 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Оснований для приостановления предоставления муниципальной услуги законодательством 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предусмотрено.</w:t>
      </w:r>
    </w:p>
    <w:p w:rsidR="00FC603F" w:rsidRPr="00FC603F" w:rsidRDefault="00035A92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209"/>
      <w:bookmarkEnd w:id="4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требований, указанных в пункт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16, 1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603F"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представленные документы возвращаются заявителю с указанием причин возврата.</w:t>
      </w:r>
    </w:p>
    <w:p w:rsidR="00FC603F" w:rsidRPr="00FC603F" w:rsidRDefault="00FC603F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отозвать проект освоения лесов в любое время до утверждения заключения экспертизы, обратившись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заявлением об отзыве.</w:t>
      </w:r>
    </w:p>
    <w:p w:rsidR="00035A92" w:rsidRPr="00035A92" w:rsidRDefault="00035A92" w:rsidP="00FC60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Порядок, размер и основания взимания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пошлины или иной платы,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взимаемой за предоставление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осуществляется на безвозмездной основе.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03F" w:rsidRPr="00FC603F" w:rsidRDefault="00FC603F" w:rsidP="00FC603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603F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Срок регистрации запроса заявителя </w:t>
      </w:r>
      <w:r w:rsidRPr="00FC603F">
        <w:rPr>
          <w:rFonts w:ascii="Times New Roman" w:eastAsia="Times New Roman" w:hAnsi="Times New Roman" w:cs="Times New Roman"/>
          <w:iCs/>
          <w:sz w:val="24"/>
          <w:szCs w:val="24"/>
        </w:rPr>
        <w:br/>
        <w:t>о предоставлении муниципальной услуги</w:t>
      </w:r>
    </w:p>
    <w:p w:rsidR="00035A92" w:rsidRPr="00035A92" w:rsidRDefault="00B54C63" w:rsidP="00B54C6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60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адрес Департамента, подлежат обязательной регистрации специалистом, ответственным за делопроизводство в Департаменте (далее - специалист Департамента), в 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поступления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Департамент.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 Департамент заявление о предоставлении муниципальной услуги подлежит обязательной регистрации специалистом Департамента в течение 15 минут.</w:t>
      </w:r>
    </w:p>
    <w:p w:rsidR="007B5D87" w:rsidRPr="007B5D87" w:rsidRDefault="00E933C0" w:rsidP="007B5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933C0">
        <w:rPr>
          <w:rFonts w:ascii="Times New Roman" w:eastAsia="Times New Roman" w:hAnsi="Times New Roman" w:cs="Times New Roman"/>
          <w:iCs/>
          <w:sz w:val="24"/>
          <w:szCs w:val="24"/>
        </w:rPr>
        <w:t>Срок и порядок регистрации заявления о предоставлении муниципальной услуги работниками МФЦ осуществляется в соответствии с регламентом работы МФЦ.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последующем 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обеспечивает передачу 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в Департамент</w:t>
      </w:r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сроки, которые установлены </w:t>
      </w:r>
      <w:r w:rsidR="007B5D87" w:rsidRP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между МФЦ и </w:t>
      </w:r>
      <w:r w:rsid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города </w:t>
      </w:r>
      <w:proofErr w:type="spellStart"/>
      <w:r w:rsid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7B5D87" w:rsidRP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пакета документов.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3C0" w:rsidRPr="00E933C0" w:rsidRDefault="00E933C0" w:rsidP="00E93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035A92" w:rsidRDefault="00E933C0" w:rsidP="00E933C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E933C0" w:rsidRPr="00035A92" w:rsidRDefault="00E933C0" w:rsidP="00E933C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Здание, в котором предоставляется муниципальная услуга,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F3866" w:rsidRDefault="009F3866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9F3866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</w:t>
      </w:r>
      <w:r w:rsidR="00035A92" w:rsidRPr="00E93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</w:t>
      </w:r>
      <w:hyperlink r:id="rId17" w:history="1">
        <w:r w:rsidR="00035A92" w:rsidRPr="00E933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24.11.1995</w:t>
      </w:r>
      <w:r w:rsidR="00C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181-ФЗ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социальной защите инвалидов в Российской Федерации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правовых актов, регулирующих правоотношения в указанной сфере.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рабочее место муниципального служащего, предоставляющего муниципальную услугу,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соответствовать комфортным условиям для заявителей.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оборудуются столами, стульями или скамьями (</w:t>
      </w:r>
      <w:proofErr w:type="spell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банкетками</w:t>
      </w:r>
      <w:proofErr w:type="spell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стендах, информационном терминале и в информационно-телекоммуникационной сети 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933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информация, указанная в </w:t>
      </w:r>
      <w:hyperlink w:anchor="P87" w:history="1">
        <w:r w:rsidRPr="00E933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пункте 9</w:t>
        </w:r>
      </w:hyperlink>
      <w:r w:rsidRPr="00E933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377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682709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35A92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доступности муниципальной услуги являются:</w:t>
      </w:r>
    </w:p>
    <w:p w:rsidR="00035A92" w:rsidRPr="00682709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933C0"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получения заявителем информации о порядке и сроках предоставления муниципальной услуги в форме устного или письменного информирования, посредством официального сайта, Единого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r w:rsid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1E596E" w:rsidRPr="001E596E" w:rsidRDefault="001E596E" w:rsidP="001E59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форм заявлений и иных документов, необходимых для получения муниципальной услуги, в том числе с возможностью их копирования и заполнения в электронном виде;</w:t>
      </w:r>
    </w:p>
    <w:p w:rsidR="001E596E" w:rsidRPr="001E596E" w:rsidRDefault="001E596E" w:rsidP="001E59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подачи документов, необходимых для предоставления муниципальной услуги в МФЦ.</w:t>
      </w: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Показателями качества муниципальной услуги являются: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должностными лицами Отдела</w:t>
      </w:r>
      <w:r w:rsid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предоставляющими муниципальную услугу, сроков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96E" w:rsidRPr="001E596E" w:rsidRDefault="001E596E" w:rsidP="001E596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МФЦ предоставляет муниципальную услугу по принципу «одного окна», при этом взаимодействие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без участия заявителя, в соответствии с нормативными правовыми актами и </w:t>
      </w:r>
      <w:r w:rsidRP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о взаимодействии</w:t>
      </w:r>
      <w:r w:rsidR="008C6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МФЦ и администрацией города </w:t>
      </w:r>
      <w:proofErr w:type="spellStart"/>
      <w:r w:rsidR="006D71B0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96E" w:rsidRPr="001E596E" w:rsidRDefault="001E596E" w:rsidP="001E596E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консультирование заявителей о порядке предоставления муниципальной услуги;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прием заявления о предоставлении муниципальной услуги и передачу в </w:t>
      </w:r>
      <w:r w:rsid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E596E" w:rsidRPr="001E596E" w:rsidRDefault="001E596E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96E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выдачу заявителю документов, являющихся результатом предоставления муниципальной услуги.</w:t>
      </w:r>
    </w:p>
    <w:p w:rsidR="00035A92" w:rsidRDefault="00035A92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муниципальной услуги в электронной форме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При предоставлении муниципальной услуги в электронной форме заявителю обеспечивается: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получение информации о порядке и сроках предоставления муниципальной услуги;</w:t>
      </w:r>
    </w:p>
    <w:p w:rsidR="006815A3" w:rsidRPr="006815A3" w:rsidRDefault="006815A3" w:rsidP="006815A3">
      <w:pPr>
        <w:widowControl w:val="0"/>
        <w:tabs>
          <w:tab w:val="left" w:pos="28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5A3">
        <w:rPr>
          <w:rFonts w:ascii="Times New Roman" w:eastAsia="Times New Roman" w:hAnsi="Times New Roman" w:cs="Times New Roman"/>
          <w:sz w:val="24"/>
          <w:szCs w:val="24"/>
          <w:lang w:eastAsia="ru-RU"/>
        </w:rPr>
        <w:t>2) </w:t>
      </w:r>
      <w:r w:rsidR="00C91213" w:rsidRP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досудебный (внесудебный) порядок обжалования решений и действий (бездействия) Отдела, должностных лиц, муниципальных служащих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15A3" w:rsidRPr="00035A92" w:rsidRDefault="006815A3" w:rsidP="001E596E">
      <w:pPr>
        <w:widowControl w:val="0"/>
        <w:tabs>
          <w:tab w:val="left" w:pos="28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III. Состав, последовательность и сроки выполнения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процедур, требования</w:t>
      </w:r>
      <w:r w:rsidR="00E9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их выполнения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E933C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включает в себя следующие административные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заявления о предоставлении муниципальной услуги</w:t>
      </w:r>
      <w:r w:rsid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72D4" w:rsidRP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или об отказе в предоставлении муниципальной услуги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C91213" w:rsidRP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экспертизы, подготовка заключения и его утверждение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035A92" w:rsidRPr="00035A92" w:rsidRDefault="00C91213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</w:p>
    <w:p w:rsidR="00035A92" w:rsidRPr="00035A92" w:rsidRDefault="00C91213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9121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поступление в Департамент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прием и регистрацию заявления, поступившего в Департамент</w:t>
      </w:r>
      <w:r w:rsidR="00884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специалист Департамента.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их выполнения - в день обращения заявителя о предоставлении муниципальной услуги; при личном обращении заявителя - 15 минут с момента получения заявления о предоставлении муниципальной услуги).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 о приеме и регистрации заявления: наличие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 зарегистрированное заявление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регистр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ируется в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документообороте.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о предоставлении муниципальной услуги</w:t>
      </w:r>
      <w:r w:rsidR="000472D4" w:rsidRPr="000472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принятие решения о предоставлении или об отказе в предоставлении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5D8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 получение специалистом Отдела зарегистрированного заявления о предоставлении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рассмотрение заявления о пред</w:t>
      </w:r>
      <w:r w:rsidR="00485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оставлении муниципальной услуги,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документов, представленных заявителем на рассмотрение </w:t>
      </w:r>
      <w:r w:rsidR="00EE5D97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кспертной комиссии по проведению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экспертизы проектов освоения лесов (далее - Экспертная комиссия) и за подготовку мотивированного отказа (уведомления) в проведении муниципальной экспертизы проекта освоения лесов - специалист Отдела;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подписание мотивированного отказа (уведомления) в проведении муниципальной экспертизы проекта освоения лесов - директор Департамента либо лицо его замещающее;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регистрацию подписанного мотивированного отказа (уведомления) в проведении муниципальной экспертизы проекта освоения лесов - специалист Департамента.</w:t>
      </w:r>
    </w:p>
    <w:p w:rsidR="00AA54F8" w:rsidRDefault="00AA54F8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</w:t>
      </w:r>
      <w:r w:rsidR="0061744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административной процедуры:</w:t>
      </w:r>
    </w:p>
    <w:p w:rsidR="00035A92" w:rsidRPr="00035A92" w:rsidRDefault="00AA54F8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комплектности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160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</w:t>
        </w:r>
        <w:r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ом</w:t>
        </w:r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соответствие заявления о предоставлении муниципальной </w:t>
      </w:r>
      <w:r w:rsidR="00035A92" w:rsidRPr="00FF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услуги </w:t>
      </w:r>
      <w:hyperlink w:anchor="P177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пункту 1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(при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оснований для возврата документов, предусмотренных </w:t>
      </w:r>
      <w:hyperlink w:anchor="P209" w:history="1">
        <w:r w:rsidR="00035A92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пунктом 2</w:t>
        </w:r>
        <w:r w:rsidR="00FF5464" w:rsidRPr="00FF54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3</w:t>
        </w:r>
      </w:hyperlink>
      <w:r w:rsidR="00035A92" w:rsidRPr="00FF54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D7F2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настоящего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в течение 3 календарных дней с даты регистрации заявления о предоставлении муниципальной услуги направляет (передает) представленные заявителем документы, на рассмотрение Экспертной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принятия решения: 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требований, предусмотренных пунктами 16, 18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(передача) </w:t>
      </w:r>
      <w:r w:rsidR="00F87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предоставлении муниципальной услуги и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на рассмотрение Экспертной комиссии;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(направление) заявителю </w:t>
      </w:r>
      <w:r w:rsidR="00645E2A" w:rsidRP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мотивированного отказа 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документов.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45E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45E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документов регистрируется в электронном документообороте;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(передача) документов на рассмотрение Экспертной комиссии подтверждается отметкой в </w:t>
      </w:r>
      <w:r w:rsidRPr="00645E2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учета проведения муниципальной экспертизы.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проекта освоения лесов,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заключения и его утверждение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939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начала административной процедуры является получение Экспертной комиссией документов, соответствующих требованиям </w:t>
      </w:r>
      <w:hyperlink w:anchor="P160" w:history="1"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ов</w:t>
        </w:r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1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6</w:t>
        </w:r>
      </w:hyperlink>
      <w:r w:rsidRPr="001144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w:anchor="P177" w:history="1">
        <w:r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</w:t>
        </w:r>
        <w:r w:rsidR="001144E6" w:rsidRPr="001144E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="00F877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9E2A78" w:rsidRDefault="00035A92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рассмотрение </w:t>
      </w:r>
      <w:r w:rsidR="009E2A78" w:rsidRP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освоения лесов</w:t>
      </w:r>
      <w:r w:rsidR="009E2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Экспертная комиссия;</w:t>
      </w:r>
    </w:p>
    <w:p w:rsidR="00D65402" w:rsidRDefault="009E2A78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подготовку </w:t>
      </w:r>
      <w:proofErr w:type="gramStart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регистрацию</w:t>
      </w:r>
      <w:r w:rsidR="00AA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специалист Отдела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4E6" w:rsidRPr="00035A92" w:rsidRDefault="00D65402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муниципальной экспертизы проекта освоения лесов </w:t>
      </w:r>
      <w:r w:rsidR="0061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директор Департамента либо лицо его замещающее. 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1744A" w:rsidRDefault="0061744A" w:rsidP="001144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входящих в состав административной процедуры:</w:t>
      </w:r>
    </w:p>
    <w:p w:rsidR="00AF2C16" w:rsidRDefault="009E2A78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представленного проекта освоения лесов и определение его соответствия нормам законодательства Российской Федерации, в том числе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F2C16" w:rsidRP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проекта освоения лесов</w:t>
      </w:r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подписание </w:t>
      </w:r>
      <w:r w:rsidR="00AA53EF" w:rsidRP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AF2C16" w:rsidRPr="00114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первых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срока экспертизы;</w:t>
      </w:r>
    </w:p>
    <w:p w:rsidR="009E2A78" w:rsidRDefault="009E2A78" w:rsidP="009E2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Департамента об утверждении</w:t>
      </w:r>
      <w:r w:rsidRPr="00AA5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муниципальной экспертизы проекта освоения лесов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A78" w:rsidRDefault="009E2A78" w:rsidP="009E2A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54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 w:rsidR="00AA53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A78" w:rsidRDefault="00AA53EF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E2A78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муниципальной экспертизы проекта освоения лесов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7AB5" w:rsidRPr="00035A92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экспертизы замечаний по оформлению проекта освоения лесов </w:t>
      </w:r>
      <w:proofErr w:type="gramStart"/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озвра</w:t>
      </w:r>
      <w:r w:rsidR="00AF2C1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для устранения замечаний в течение 2 рабочих дней со дня принятия решения 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(с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устранения замечаний составляет 5 рабочих дней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проекте освоения лесов делается отметка о его возвращении для устранения замечаний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отметка о принятии на повторное рассмотрение.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принятия решения является соответствие (несоответствие) проекта освоения лесов нормам законодательства Российской Федерации, регулирующего лесные отношения, соответствия мероприятий по использованию, охране, защите и воспроизводству лесов целям и видам освоения лесов, предусмотренных проектом освоения лесов, договору аренды лесного участка, лесохозяйственному регламенту лесничества, лесопарка, лесному плану Ханты-Мансийского автономного округа – Югры.</w:t>
      </w:r>
      <w:proofErr w:type="gramEnd"/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административной процедуры составляет: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30 дней со дня поступления проекта освоения лесов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Департамент;</w:t>
      </w:r>
    </w:p>
    <w:p w:rsidR="000B7AB5" w:rsidRPr="000B7AB5" w:rsidRDefault="000B7AB5" w:rsidP="000B7AB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чем 10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</w:t>
      </w:r>
      <w:r w:rsidRPr="000B7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проект освоения лесов, подготовленных на основании акта лесопатологического обследования.</w:t>
      </w:r>
    </w:p>
    <w:p w:rsidR="00035A92" w:rsidRPr="00035A92" w:rsidRDefault="00035A92" w:rsidP="00CC659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нистративной процедуры является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59B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муниципальной экспертизы проекта освоения лесов, подписанное членами 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Экспертной комиссии и  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утвержденное</w:t>
      </w:r>
      <w:r w:rsidR="00ED7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Департамента</w:t>
      </w:r>
      <w:r w:rsidR="00CC6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F21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или отрицательное заключение муниципальной экспертизы проекта освоения лесов регистрируется в журнале учета проведения муниципальной экспертизы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7AB1" w:rsidRDefault="001D7AB1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документов, являющихся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Основанием для начала административной процедуры является: получение специалистом Департамента или специалистом Отдела зарегистрированн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1D7AB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результатом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направление заявителю документов, являющихся результатом предоставления муниципальной услуги, почтой - специалист Департамента;</w:t>
      </w:r>
    </w:p>
    <w:p w:rsidR="00AC253D" w:rsidRPr="00035A92" w:rsidRDefault="00AC253D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выдачу </w:t>
      </w:r>
      <w:r w:rsidRP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являющихся результатом предоставления муниципальной услуги,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нарочно заявителю – специалист Отдела.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административного действия - в течение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 со дня регистрации документов, являющихся результатом предоставления муниципальной услуги).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результата выполнения административной процедуры: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выдачи документов, являющихся результатом предоставления муниципальной услуги, нарочно заявителю, запись о выдаче документов заявителю подтверждается подписью заявителя на втором экземпляре документа;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направления заявителю документов, являющихся результатом предоставления муниципальной услуги почтой, получение заявителем документов подтверждается записью в журнале регистрации документов о направлении письма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Формы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исполнением ответственными должностными лицами положений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и иных правовых актов,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устанавливающих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 к предоставлению муниципальной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принятием ими решений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Текущий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заместителем директора Департамента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курирующим Отдел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внеплановых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полноты и качества предоставления муниципальной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порядок и формы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в том числе со стороны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 их объединений и организаций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64170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полноты и качества предоставления муниципальной услуги проводятся заместителем директора Департамента либо, лицом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по обращению и о мерах, принятых в отношении виновных лиц.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35A92" w:rsidRDefault="009F3866" w:rsidP="009F38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Департамента</w:t>
      </w:r>
      <w:r w:rsidRPr="009F38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F3866" w:rsidRPr="00035A92" w:rsidRDefault="009F3866" w:rsidP="009F386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должностных лиц органа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за решения и действия (бездействие),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принимаемые (осуществляемые) ими в ходе предоставления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в том числе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необоснованные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A92" w:rsidRPr="00035A92" w:rsidRDefault="00641700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Должностные лица Департамента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сотрудников закрепляется в их должностных инструкциях в соответствии с требованиями законодательства.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18" w:history="1">
        <w:r w:rsidRPr="00AC25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9.6</w:t>
        </w:r>
      </w:hyperlink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Ханты-Мансийского автономного округа - Югры от 11.06.2010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102-оз 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административных правонарушениях</w:t>
      </w:r>
      <w:r w:rsidR="00AC2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 Департамента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услуги, к залу</w:t>
      </w:r>
      <w:proofErr w:type="gramEnd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многофункциональных центров).</w:t>
      </w: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033661" w:rsidP="002D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V. Досудебный (внесудебный) порядок обжалования решений и </w:t>
      </w:r>
    </w:p>
    <w:p w:rsidR="00AC253D" w:rsidRPr="00033661" w:rsidRDefault="00033661" w:rsidP="002D3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действий (бездействия) Отдела, </w:t>
      </w:r>
      <w:r w:rsidR="00AC2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МФЦ, </w:t>
      </w: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ых лиц</w:t>
      </w:r>
      <w:r w:rsidR="00AC25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033661" w:rsidRPr="00033661" w:rsidRDefault="00033661" w:rsidP="002D37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ых </w:t>
      </w:r>
      <w:r w:rsidRPr="000336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служащ</w:t>
      </w:r>
      <w:r w:rsidR="002D37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их, работников МФЦ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661" w:rsidRPr="00033661" w:rsidRDefault="00641700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Отделом, </w:t>
      </w:r>
      <w:r w:rsidR="002D372A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должностными лицами, муниципальными служащими</w:t>
      </w:r>
      <w:r w:rsidR="002D372A">
        <w:rPr>
          <w:rFonts w:ascii="Times New Roman" w:eastAsia="Times New Roman" w:hAnsi="Times New Roman" w:cs="Times New Roman"/>
          <w:sz w:val="24"/>
          <w:szCs w:val="24"/>
          <w:lang w:eastAsia="ar-SA"/>
        </w:rPr>
        <w:t>, работниками 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661" w:rsidRPr="00033661" w:rsidRDefault="00641700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43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 Жалоба подается для рассмотрения в Отдел, Департамент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ar-SA"/>
        </w:rPr>
        <w:t>, МФЦ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 на решения и действия (бездействие) Отдела, муниципального служащего подается </w:t>
      </w:r>
      <w:r w:rsidR="00F817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заместителю директора Департамента, 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директору Департамента либо главе города Югорска.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Жалоба на решения и действия (бездействие) директора Департамента подается главе города Югорска. </w:t>
      </w:r>
    </w:p>
    <w:p w:rsidR="00033661" w:rsidRPr="00033661" w:rsidRDefault="00641700" w:rsidP="000336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 </w:t>
      </w:r>
      <w:r w:rsidR="00006FB4" w:rsidRPr="00006F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033661"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17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 законом от 27.07.2010  № 210-ФЗ «Об организации предоставления государственных и муниципальных услуг»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02.08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.2010, № </w:t>
      </w:r>
      <w:r w:rsidR="009F3866">
        <w:rPr>
          <w:rFonts w:ascii="Times New Roman" w:eastAsia="Times New Roman" w:hAnsi="Times New Roman" w:cs="Times New Roman"/>
          <w:sz w:val="24"/>
          <w:szCs w:val="24"/>
          <w:lang w:eastAsia="ru-RU"/>
        </w:rPr>
        <w:t>31 ст.4179</w:t>
      </w: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3661" w:rsidRPr="00033661" w:rsidRDefault="00033661" w:rsidP="0003366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постановлением администрации города Югорска от 02.04.2018 № 949 «Об 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города Югорска, её должностных лиц, муниципальных служащих</w:t>
      </w:r>
      <w:bookmarkStart w:id="5" w:name="_GoBack"/>
      <w:bookmarkEnd w:id="5"/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(Сборник «Муниципальные правовые акты  города Югорска от 09.04.2018 № 14 (101);</w:t>
      </w:r>
    </w:p>
    <w:p w:rsidR="00033661" w:rsidRDefault="00033661" w:rsidP="00033661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33661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 административным регламентом</w:t>
      </w: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F8179D" w:rsidRDefault="00F8179D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06FB4" w:rsidRDefault="00006FB4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06FB4" w:rsidRDefault="00006FB4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06FB4" w:rsidRDefault="00006FB4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D372A" w:rsidRDefault="002D372A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3661" w:rsidRDefault="00033661" w:rsidP="00035A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035A92" w:rsidRPr="00035A92" w:rsidRDefault="0070139B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35A92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муниципальной экспертизы</w:t>
      </w: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освоения лесов,</w:t>
      </w:r>
      <w:r w:rsidR="002D372A" w:rsidRPr="002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372A"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 на землях,</w:t>
      </w:r>
    </w:p>
    <w:p w:rsidR="00035A92" w:rsidRPr="00035A92" w:rsidRDefault="00035A92" w:rsidP="002D372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="002D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5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</w:t>
      </w:r>
      <w:r w:rsidR="0070139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372A" w:rsidRDefault="002D372A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461"/>
      <w:bookmarkEnd w:id="6"/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40"/>
        <w:gridCol w:w="3329"/>
        <w:gridCol w:w="283"/>
        <w:gridCol w:w="150"/>
        <w:gridCol w:w="624"/>
        <w:gridCol w:w="454"/>
        <w:gridCol w:w="340"/>
        <w:gridCol w:w="700"/>
        <w:gridCol w:w="1681"/>
        <w:gridCol w:w="206"/>
        <w:gridCol w:w="1232"/>
      </w:tblGrid>
      <w:tr w:rsidR="00035A92" w:rsidRPr="00035A92" w:rsidTr="0092146D">
        <w:tc>
          <w:tcPr>
            <w:tcW w:w="4537" w:type="dxa"/>
            <w:gridSpan w:val="3"/>
            <w:vAlign w:val="center"/>
          </w:tcPr>
          <w:p w:rsidR="00035A92" w:rsidRPr="0070139B" w:rsidRDefault="00035A92" w:rsidP="00035A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035A92" w:rsidRPr="0070139B" w:rsidRDefault="00035A92" w:rsidP="00F817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Лист </w:t>
            </w:r>
            <w:r w:rsidR="00F8179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_____</w:t>
            </w:r>
          </w:p>
        </w:tc>
        <w:tc>
          <w:tcPr>
            <w:tcW w:w="3819" w:type="dxa"/>
            <w:gridSpan w:val="4"/>
            <w:vAlign w:val="center"/>
          </w:tcPr>
          <w:p w:rsidR="00035A92" w:rsidRPr="0070139B" w:rsidRDefault="00035A92" w:rsidP="00035A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Всего листов ________</w:t>
            </w:r>
          </w:p>
        </w:tc>
      </w:tr>
      <w:tr w:rsidR="00035A92" w:rsidRPr="0070139B" w:rsidTr="0092146D">
        <w:trPr>
          <w:trHeight w:val="1891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Первому заместителю главы города - директору департамента муниципальной собственности и градостроительства администрации города Югорска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Голину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С.Д.</w:t>
            </w:r>
          </w:p>
        </w:tc>
        <w:tc>
          <w:tcPr>
            <w:tcW w:w="433" w:type="dxa"/>
            <w:gridSpan w:val="2"/>
            <w:vAlign w:val="center"/>
          </w:tcPr>
          <w:p w:rsidR="00035A92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37" w:type="dxa"/>
            <w:gridSpan w:val="7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специалистом органа, осуществляющего предоставление муниципальной услуги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2.1. 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Порядковый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записи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Количество: документов _________/листов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них 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Ф.И.О. специалиста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035A92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2.4. Дата 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 20___ г.,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__________</w:t>
            </w:r>
          </w:p>
        </w:tc>
      </w:tr>
      <w:tr w:rsidR="00035A92" w:rsidRPr="0070139B" w:rsidTr="0092146D">
        <w:trPr>
          <w:trHeight w:val="205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провести муниципальную экспертизу проекта освоения лесов</w:t>
            </w: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использования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использования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лесного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правоустанавливающего документа (дата, номер)</w:t>
            </w:r>
          </w:p>
        </w:tc>
        <w:tc>
          <w:tcPr>
            <w:tcW w:w="5670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035A92" w:rsidRPr="0070139B" w:rsidTr="0092146D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ЮЛ) 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 ______________________________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035A92" w:rsidRPr="0070139B" w:rsidRDefault="0092146D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 ___________ Гражданство ____</w:t>
            </w:r>
          </w:p>
        </w:tc>
        <w:tc>
          <w:tcPr>
            <w:tcW w:w="5387" w:type="dxa"/>
            <w:gridSpan w:val="8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 (</w:t>
            </w: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ЮЛ)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 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/счет</w:t>
            </w:r>
            <w:proofErr w:type="gram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  <w:p w:rsidR="0092146D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 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_________________________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ПРЕДСТАВИТЕЛЕ ЗАЯВИТЕЛЯ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 Имя 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Отчество 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92146D" w:rsidRPr="0070139B" w:rsidRDefault="00035A92" w:rsidP="00921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кем выдан 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</w:t>
            </w:r>
            <w:r w:rsidR="0092146D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дата выдачи 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________ ИНН _____________________________________</w:t>
            </w:r>
          </w:p>
        </w:tc>
      </w:tr>
      <w:tr w:rsidR="00035A92" w:rsidRPr="0070139B" w:rsidTr="0092146D">
        <w:trPr>
          <w:trHeight w:val="453"/>
        </w:trPr>
        <w:tc>
          <w:tcPr>
            <w:tcW w:w="568" w:type="dxa"/>
            <w:vAlign w:val="center"/>
          </w:tcPr>
          <w:p w:rsidR="00035A92" w:rsidRPr="0070139B" w:rsidRDefault="0092146D" w:rsidP="009214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 ячейках указывается количество листов в документах, прилагаемых к заявлению)</w:t>
            </w:r>
          </w:p>
        </w:tc>
      </w:tr>
      <w:tr w:rsidR="00035A92" w:rsidRPr="0070139B" w:rsidTr="0092146D">
        <w:trPr>
          <w:trHeight w:val="206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201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освоения лесов</w:t>
            </w:r>
          </w:p>
        </w:tc>
        <w:tc>
          <w:tcPr>
            <w:tcW w:w="1438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201" w:type="dxa"/>
            <w:gridSpan w:val="9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438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И ТЕЛЕФОНЫ ЗАЯВИТЕЛЯ (ПРЕДСТАВИТЕЛЯ ЗАЯВИТЕЛЯ)</w:t>
            </w:r>
          </w:p>
        </w:tc>
      </w:tr>
      <w:tr w:rsidR="00035A92" w:rsidRPr="0070139B" w:rsidTr="0070139B">
        <w:tc>
          <w:tcPr>
            <w:tcW w:w="568" w:type="dxa"/>
            <w:vMerge w:val="restart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2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4005" w:type="dxa"/>
            <w:gridSpan w:val="6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заявителя</w:t>
            </w:r>
          </w:p>
        </w:tc>
        <w:tc>
          <w:tcPr>
            <w:tcW w:w="1232" w:type="dxa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A92" w:rsidRPr="0070139B" w:rsidTr="0070139B">
        <w:tc>
          <w:tcPr>
            <w:tcW w:w="568" w:type="dxa"/>
            <w:vMerge/>
          </w:tcPr>
          <w:p w:rsidR="00035A92" w:rsidRPr="0070139B" w:rsidRDefault="00035A92" w:rsidP="007013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2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_____________________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________________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</w:p>
        </w:tc>
        <w:tc>
          <w:tcPr>
            <w:tcW w:w="5237" w:type="dxa"/>
            <w:gridSpan w:val="7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__________________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________________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__________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___</w:t>
            </w:r>
            <w:r w:rsidR="00921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</w:tc>
      </w:tr>
      <w:tr w:rsidR="00035A92" w:rsidRPr="0070139B" w:rsidTr="0070139B">
        <w:trPr>
          <w:trHeight w:val="160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Ф.И.О.: _________________</w:t>
            </w:r>
          </w:p>
        </w:tc>
        <w:tc>
          <w:tcPr>
            <w:tcW w:w="2551" w:type="dxa"/>
            <w:gridSpan w:val="6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Подпись: _____</w:t>
            </w:r>
          </w:p>
        </w:tc>
        <w:tc>
          <w:tcPr>
            <w:tcW w:w="3119" w:type="dxa"/>
            <w:gridSpan w:val="3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Дата: 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="0070139B"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 20__ г.</w:t>
            </w:r>
          </w:p>
        </w:tc>
      </w:tr>
      <w:tr w:rsidR="00035A92" w:rsidRPr="0070139B" w:rsidTr="0070139B">
        <w:trPr>
          <w:trHeight w:val="116"/>
        </w:trPr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39" w:type="dxa"/>
            <w:gridSpan w:val="11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ПОЛУЧЕНИЯ ДОКУМЕНТОВ</w:t>
            </w:r>
          </w:p>
        </w:tc>
      </w:tr>
      <w:tr w:rsidR="00035A92" w:rsidRPr="0070139B" w:rsidTr="0070139B">
        <w:tc>
          <w:tcPr>
            <w:tcW w:w="568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86" w:type="dxa"/>
            <w:gridSpan w:val="4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454" w:type="dxa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9" w:type="dxa"/>
            <w:gridSpan w:val="5"/>
            <w:vAlign w:val="center"/>
          </w:tcPr>
          <w:p w:rsidR="00035A92" w:rsidRPr="0070139B" w:rsidRDefault="00035A92" w:rsidP="007013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1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Почтой</w:t>
            </w:r>
          </w:p>
        </w:tc>
      </w:tr>
    </w:tbl>
    <w:p w:rsidR="00035A92" w:rsidRPr="0070139B" w:rsidRDefault="00035A92" w:rsidP="0070139B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035A92" w:rsidRPr="00035A92" w:rsidRDefault="00035A92" w:rsidP="00035A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28" w:rsidRDefault="00D37E28" w:rsidP="007013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7E28" w:rsidRDefault="00D37E28" w:rsidP="0070139B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37E28" w:rsidSect="00B77F33">
      <w:pgSz w:w="11906" w:h="16838"/>
      <w:pgMar w:top="397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5C" w:rsidRDefault="003A365C" w:rsidP="00FA2D19">
      <w:pPr>
        <w:spacing w:after="0" w:line="240" w:lineRule="auto"/>
      </w:pPr>
      <w:r>
        <w:separator/>
      </w:r>
    </w:p>
  </w:endnote>
  <w:endnote w:type="continuationSeparator" w:id="0">
    <w:p w:rsidR="003A365C" w:rsidRDefault="003A365C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5C" w:rsidRDefault="003A365C" w:rsidP="00FA2D19">
      <w:pPr>
        <w:spacing w:after="0" w:line="240" w:lineRule="auto"/>
      </w:pPr>
      <w:r>
        <w:separator/>
      </w:r>
    </w:p>
  </w:footnote>
  <w:footnote w:type="continuationSeparator" w:id="0">
    <w:p w:rsidR="003A365C" w:rsidRDefault="003A365C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9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C2D8C"/>
    <w:multiLevelType w:val="hybridMultilevel"/>
    <w:tmpl w:val="D34A68B4"/>
    <w:lvl w:ilvl="0" w:tplc="04F0EDB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3"/>
  </w:num>
  <w:num w:numId="5">
    <w:abstractNumId w:val="15"/>
  </w:num>
  <w:num w:numId="6">
    <w:abstractNumId w:val="8"/>
  </w:num>
  <w:num w:numId="7">
    <w:abstractNumId w:val="18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7"/>
  </w:num>
  <w:num w:numId="14">
    <w:abstractNumId w:val="9"/>
  </w:num>
  <w:num w:numId="15">
    <w:abstractNumId w:val="3"/>
  </w:num>
  <w:num w:numId="16">
    <w:abstractNumId w:val="16"/>
  </w:num>
  <w:num w:numId="17">
    <w:abstractNumId w:val="14"/>
  </w:num>
  <w:num w:numId="18">
    <w:abstractNumId w:val="12"/>
  </w:num>
  <w:num w:numId="19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6FB4"/>
    <w:rsid w:val="000124F6"/>
    <w:rsid w:val="000137ED"/>
    <w:rsid w:val="000145CB"/>
    <w:rsid w:val="000223B0"/>
    <w:rsid w:val="00023BAD"/>
    <w:rsid w:val="00026F73"/>
    <w:rsid w:val="00031BF0"/>
    <w:rsid w:val="00033661"/>
    <w:rsid w:val="00035A92"/>
    <w:rsid w:val="00037464"/>
    <w:rsid w:val="00045D53"/>
    <w:rsid w:val="000472D4"/>
    <w:rsid w:val="000476CB"/>
    <w:rsid w:val="00057B16"/>
    <w:rsid w:val="00060340"/>
    <w:rsid w:val="00066E8D"/>
    <w:rsid w:val="000705C0"/>
    <w:rsid w:val="00070EE4"/>
    <w:rsid w:val="00072A71"/>
    <w:rsid w:val="00074790"/>
    <w:rsid w:val="00077617"/>
    <w:rsid w:val="00083D24"/>
    <w:rsid w:val="00084FF7"/>
    <w:rsid w:val="00085359"/>
    <w:rsid w:val="00087CA6"/>
    <w:rsid w:val="000906D0"/>
    <w:rsid w:val="000A333B"/>
    <w:rsid w:val="000A6FCA"/>
    <w:rsid w:val="000B004E"/>
    <w:rsid w:val="000B058D"/>
    <w:rsid w:val="000B3B6C"/>
    <w:rsid w:val="000B653C"/>
    <w:rsid w:val="000B7AB5"/>
    <w:rsid w:val="000C1F29"/>
    <w:rsid w:val="000C4161"/>
    <w:rsid w:val="000C60B6"/>
    <w:rsid w:val="000D25E7"/>
    <w:rsid w:val="000D331C"/>
    <w:rsid w:val="000D6D54"/>
    <w:rsid w:val="000D7DD1"/>
    <w:rsid w:val="000E06A9"/>
    <w:rsid w:val="000F0073"/>
    <w:rsid w:val="000F2D3F"/>
    <w:rsid w:val="00100E51"/>
    <w:rsid w:val="00103EAA"/>
    <w:rsid w:val="00104C3A"/>
    <w:rsid w:val="00107E3A"/>
    <w:rsid w:val="00111B24"/>
    <w:rsid w:val="001144E6"/>
    <w:rsid w:val="001257C5"/>
    <w:rsid w:val="00127CBC"/>
    <w:rsid w:val="00132331"/>
    <w:rsid w:val="00135275"/>
    <w:rsid w:val="00143D8C"/>
    <w:rsid w:val="00154921"/>
    <w:rsid w:val="00155E8B"/>
    <w:rsid w:val="00156A64"/>
    <w:rsid w:val="00160FB8"/>
    <w:rsid w:val="00182782"/>
    <w:rsid w:val="001843DB"/>
    <w:rsid w:val="001901F2"/>
    <w:rsid w:val="00191FDD"/>
    <w:rsid w:val="00196204"/>
    <w:rsid w:val="00197D6C"/>
    <w:rsid w:val="001A0FDE"/>
    <w:rsid w:val="001A2F1C"/>
    <w:rsid w:val="001B0214"/>
    <w:rsid w:val="001B0A64"/>
    <w:rsid w:val="001B0EF2"/>
    <w:rsid w:val="001B1CC9"/>
    <w:rsid w:val="001B2065"/>
    <w:rsid w:val="001B53A7"/>
    <w:rsid w:val="001C47A4"/>
    <w:rsid w:val="001C7271"/>
    <w:rsid w:val="001D4E71"/>
    <w:rsid w:val="001D7AB1"/>
    <w:rsid w:val="001E2D60"/>
    <w:rsid w:val="001E596E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3744"/>
    <w:rsid w:val="00215508"/>
    <w:rsid w:val="00221F1A"/>
    <w:rsid w:val="00227D25"/>
    <w:rsid w:val="002329CC"/>
    <w:rsid w:val="002337EA"/>
    <w:rsid w:val="0023707E"/>
    <w:rsid w:val="00240118"/>
    <w:rsid w:val="00254357"/>
    <w:rsid w:val="00254877"/>
    <w:rsid w:val="00255673"/>
    <w:rsid w:val="002606EB"/>
    <w:rsid w:val="00260C5E"/>
    <w:rsid w:val="00276166"/>
    <w:rsid w:val="002762BA"/>
    <w:rsid w:val="00283CF3"/>
    <w:rsid w:val="00287E92"/>
    <w:rsid w:val="0029390E"/>
    <w:rsid w:val="002A2F4C"/>
    <w:rsid w:val="002A50D4"/>
    <w:rsid w:val="002B5198"/>
    <w:rsid w:val="002C05AC"/>
    <w:rsid w:val="002C304C"/>
    <w:rsid w:val="002C754D"/>
    <w:rsid w:val="002D372A"/>
    <w:rsid w:val="002D42E9"/>
    <w:rsid w:val="002E6F71"/>
    <w:rsid w:val="002F1612"/>
    <w:rsid w:val="002F34FF"/>
    <w:rsid w:val="00301ABE"/>
    <w:rsid w:val="00303E1A"/>
    <w:rsid w:val="00307235"/>
    <w:rsid w:val="003077A6"/>
    <w:rsid w:val="0032238E"/>
    <w:rsid w:val="003302C7"/>
    <w:rsid w:val="00337E33"/>
    <w:rsid w:val="003424F6"/>
    <w:rsid w:val="00342A08"/>
    <w:rsid w:val="0034341F"/>
    <w:rsid w:val="00346FA9"/>
    <w:rsid w:val="0035443A"/>
    <w:rsid w:val="00357672"/>
    <w:rsid w:val="0036281E"/>
    <w:rsid w:val="00362D82"/>
    <w:rsid w:val="0037294F"/>
    <w:rsid w:val="003738E3"/>
    <w:rsid w:val="003820CA"/>
    <w:rsid w:val="00391450"/>
    <w:rsid w:val="003930CA"/>
    <w:rsid w:val="00393BBC"/>
    <w:rsid w:val="00393E20"/>
    <w:rsid w:val="003A365C"/>
    <w:rsid w:val="003A68DE"/>
    <w:rsid w:val="003A727A"/>
    <w:rsid w:val="003B71C7"/>
    <w:rsid w:val="003C100C"/>
    <w:rsid w:val="003D2A49"/>
    <w:rsid w:val="003D6FEF"/>
    <w:rsid w:val="00403EC6"/>
    <w:rsid w:val="0041235A"/>
    <w:rsid w:val="00412CE3"/>
    <w:rsid w:val="00417025"/>
    <w:rsid w:val="004203F3"/>
    <w:rsid w:val="0042116A"/>
    <w:rsid w:val="00426B16"/>
    <w:rsid w:val="004407AD"/>
    <w:rsid w:val="004428C0"/>
    <w:rsid w:val="00443553"/>
    <w:rsid w:val="00443D6E"/>
    <w:rsid w:val="00444B20"/>
    <w:rsid w:val="00452AB1"/>
    <w:rsid w:val="00461859"/>
    <w:rsid w:val="00462D5B"/>
    <w:rsid w:val="004630F5"/>
    <w:rsid w:val="0046673A"/>
    <w:rsid w:val="00470C2C"/>
    <w:rsid w:val="00476EF3"/>
    <w:rsid w:val="00482A08"/>
    <w:rsid w:val="00485717"/>
    <w:rsid w:val="00485776"/>
    <w:rsid w:val="00487484"/>
    <w:rsid w:val="004931CC"/>
    <w:rsid w:val="00494BA7"/>
    <w:rsid w:val="00495A87"/>
    <w:rsid w:val="00497CF8"/>
    <w:rsid w:val="004A6292"/>
    <w:rsid w:val="004B7DD3"/>
    <w:rsid w:val="004C19FE"/>
    <w:rsid w:val="004C4E96"/>
    <w:rsid w:val="004C5C5E"/>
    <w:rsid w:val="004C6897"/>
    <w:rsid w:val="004C6EB6"/>
    <w:rsid w:val="004E37F5"/>
    <w:rsid w:val="004E3B50"/>
    <w:rsid w:val="004F0269"/>
    <w:rsid w:val="004F35A3"/>
    <w:rsid w:val="004F3B76"/>
    <w:rsid w:val="004F5B09"/>
    <w:rsid w:val="004F5D52"/>
    <w:rsid w:val="004F696F"/>
    <w:rsid w:val="00505037"/>
    <w:rsid w:val="005106C0"/>
    <w:rsid w:val="00510CB1"/>
    <w:rsid w:val="0051143F"/>
    <w:rsid w:val="005120F4"/>
    <w:rsid w:val="00513F51"/>
    <w:rsid w:val="005141AE"/>
    <w:rsid w:val="00524399"/>
    <w:rsid w:val="00524CC1"/>
    <w:rsid w:val="00527353"/>
    <w:rsid w:val="005309AF"/>
    <w:rsid w:val="00532525"/>
    <w:rsid w:val="005344BA"/>
    <w:rsid w:val="00537A64"/>
    <w:rsid w:val="00552955"/>
    <w:rsid w:val="00555825"/>
    <w:rsid w:val="00555A6D"/>
    <w:rsid w:val="0055735A"/>
    <w:rsid w:val="0055760F"/>
    <w:rsid w:val="00557760"/>
    <w:rsid w:val="00557EB4"/>
    <w:rsid w:val="0056054E"/>
    <w:rsid w:val="005646FB"/>
    <w:rsid w:val="00573BC5"/>
    <w:rsid w:val="0057579D"/>
    <w:rsid w:val="005762D8"/>
    <w:rsid w:val="00576CC6"/>
    <w:rsid w:val="0058392D"/>
    <w:rsid w:val="0058619F"/>
    <w:rsid w:val="00587E11"/>
    <w:rsid w:val="00590739"/>
    <w:rsid w:val="00591539"/>
    <w:rsid w:val="00591729"/>
    <w:rsid w:val="00592B04"/>
    <w:rsid w:val="00594880"/>
    <w:rsid w:val="005956F7"/>
    <w:rsid w:val="005A62CD"/>
    <w:rsid w:val="005B3B8E"/>
    <w:rsid w:val="005C2884"/>
    <w:rsid w:val="005D5706"/>
    <w:rsid w:val="005E08BD"/>
    <w:rsid w:val="005F4A24"/>
    <w:rsid w:val="005F6F1D"/>
    <w:rsid w:val="00602162"/>
    <w:rsid w:val="00602B78"/>
    <w:rsid w:val="00603776"/>
    <w:rsid w:val="00605C46"/>
    <w:rsid w:val="00605FF7"/>
    <w:rsid w:val="006065EC"/>
    <w:rsid w:val="0061052E"/>
    <w:rsid w:val="006131B7"/>
    <w:rsid w:val="0061744A"/>
    <w:rsid w:val="00617C9E"/>
    <w:rsid w:val="0062777D"/>
    <w:rsid w:val="00632E54"/>
    <w:rsid w:val="00635AB2"/>
    <w:rsid w:val="0063751C"/>
    <w:rsid w:val="00641700"/>
    <w:rsid w:val="00645E2A"/>
    <w:rsid w:val="00651074"/>
    <w:rsid w:val="00655380"/>
    <w:rsid w:val="00657751"/>
    <w:rsid w:val="006602AD"/>
    <w:rsid w:val="00660C81"/>
    <w:rsid w:val="00664228"/>
    <w:rsid w:val="006646F5"/>
    <w:rsid w:val="006815A3"/>
    <w:rsid w:val="00682709"/>
    <w:rsid w:val="00683B7A"/>
    <w:rsid w:val="00683E7D"/>
    <w:rsid w:val="00684072"/>
    <w:rsid w:val="0068724B"/>
    <w:rsid w:val="00693887"/>
    <w:rsid w:val="0069422A"/>
    <w:rsid w:val="00696BCF"/>
    <w:rsid w:val="006A1B57"/>
    <w:rsid w:val="006A3D47"/>
    <w:rsid w:val="006B16F1"/>
    <w:rsid w:val="006B28C8"/>
    <w:rsid w:val="006B458F"/>
    <w:rsid w:val="006B716C"/>
    <w:rsid w:val="006D3176"/>
    <w:rsid w:val="006D3562"/>
    <w:rsid w:val="006D47CE"/>
    <w:rsid w:val="006D480B"/>
    <w:rsid w:val="006D71B0"/>
    <w:rsid w:val="006D7799"/>
    <w:rsid w:val="006E08A1"/>
    <w:rsid w:val="006E74E0"/>
    <w:rsid w:val="006F0DDC"/>
    <w:rsid w:val="006F5663"/>
    <w:rsid w:val="006F64FB"/>
    <w:rsid w:val="0070139B"/>
    <w:rsid w:val="007046E2"/>
    <w:rsid w:val="00710F7C"/>
    <w:rsid w:val="00711FE2"/>
    <w:rsid w:val="00715D24"/>
    <w:rsid w:val="00720594"/>
    <w:rsid w:val="00720D35"/>
    <w:rsid w:val="007266F5"/>
    <w:rsid w:val="007302EA"/>
    <w:rsid w:val="0073222D"/>
    <w:rsid w:val="007341E0"/>
    <w:rsid w:val="007410C9"/>
    <w:rsid w:val="00746190"/>
    <w:rsid w:val="007469A1"/>
    <w:rsid w:val="00747C10"/>
    <w:rsid w:val="00755638"/>
    <w:rsid w:val="00756267"/>
    <w:rsid w:val="00762EF9"/>
    <w:rsid w:val="00773608"/>
    <w:rsid w:val="00773FE3"/>
    <w:rsid w:val="007800CD"/>
    <w:rsid w:val="00780E96"/>
    <w:rsid w:val="007821D0"/>
    <w:rsid w:val="00784E26"/>
    <w:rsid w:val="00785FB2"/>
    <w:rsid w:val="00795EFC"/>
    <w:rsid w:val="00796C95"/>
    <w:rsid w:val="007975CD"/>
    <w:rsid w:val="00797DF0"/>
    <w:rsid w:val="007A38D5"/>
    <w:rsid w:val="007A58F3"/>
    <w:rsid w:val="007A7B25"/>
    <w:rsid w:val="007B5D7F"/>
    <w:rsid w:val="007B5D87"/>
    <w:rsid w:val="007C2258"/>
    <w:rsid w:val="007D2A22"/>
    <w:rsid w:val="007D3187"/>
    <w:rsid w:val="007D481D"/>
    <w:rsid w:val="007E241A"/>
    <w:rsid w:val="007E2DFE"/>
    <w:rsid w:val="007E6364"/>
    <w:rsid w:val="007E6E4E"/>
    <w:rsid w:val="007F1C4F"/>
    <w:rsid w:val="007F4733"/>
    <w:rsid w:val="007F6CE1"/>
    <w:rsid w:val="007F788D"/>
    <w:rsid w:val="008005C8"/>
    <w:rsid w:val="00800C94"/>
    <w:rsid w:val="00803D6C"/>
    <w:rsid w:val="00806AF8"/>
    <w:rsid w:val="00812033"/>
    <w:rsid w:val="00812913"/>
    <w:rsid w:val="00813C53"/>
    <w:rsid w:val="008209EE"/>
    <w:rsid w:val="00823686"/>
    <w:rsid w:val="00835A53"/>
    <w:rsid w:val="00841F9D"/>
    <w:rsid w:val="00847517"/>
    <w:rsid w:val="00851D26"/>
    <w:rsid w:val="008557B8"/>
    <w:rsid w:val="00857F77"/>
    <w:rsid w:val="00860444"/>
    <w:rsid w:val="008608A6"/>
    <w:rsid w:val="00862DED"/>
    <w:rsid w:val="00862F46"/>
    <w:rsid w:val="008659DF"/>
    <w:rsid w:val="00870EEA"/>
    <w:rsid w:val="0087326E"/>
    <w:rsid w:val="00875FE3"/>
    <w:rsid w:val="00876416"/>
    <w:rsid w:val="00877EC8"/>
    <w:rsid w:val="00877F97"/>
    <w:rsid w:val="008843AB"/>
    <w:rsid w:val="00892CC2"/>
    <w:rsid w:val="008963FC"/>
    <w:rsid w:val="008A4CAF"/>
    <w:rsid w:val="008A78E6"/>
    <w:rsid w:val="008C08C5"/>
    <w:rsid w:val="008C61FA"/>
    <w:rsid w:val="008C6EFB"/>
    <w:rsid w:val="008D39A4"/>
    <w:rsid w:val="008D4AC3"/>
    <w:rsid w:val="008E4FC3"/>
    <w:rsid w:val="008F4EAA"/>
    <w:rsid w:val="00902B08"/>
    <w:rsid w:val="00914B92"/>
    <w:rsid w:val="00917179"/>
    <w:rsid w:val="0092146D"/>
    <w:rsid w:val="00927B2B"/>
    <w:rsid w:val="00930272"/>
    <w:rsid w:val="00941813"/>
    <w:rsid w:val="00944D2E"/>
    <w:rsid w:val="00946E67"/>
    <w:rsid w:val="00947490"/>
    <w:rsid w:val="00950064"/>
    <w:rsid w:val="00952388"/>
    <w:rsid w:val="00952466"/>
    <w:rsid w:val="009535F5"/>
    <w:rsid w:val="00967C1C"/>
    <w:rsid w:val="00972B5E"/>
    <w:rsid w:val="0097745A"/>
    <w:rsid w:val="0098492B"/>
    <w:rsid w:val="009879DE"/>
    <w:rsid w:val="00992F30"/>
    <w:rsid w:val="009B076E"/>
    <w:rsid w:val="009B3CC2"/>
    <w:rsid w:val="009B62BC"/>
    <w:rsid w:val="009C0986"/>
    <w:rsid w:val="009C4B8E"/>
    <w:rsid w:val="009D5E41"/>
    <w:rsid w:val="009E10BB"/>
    <w:rsid w:val="009E2A78"/>
    <w:rsid w:val="009E3529"/>
    <w:rsid w:val="009E5843"/>
    <w:rsid w:val="009F0A36"/>
    <w:rsid w:val="009F3866"/>
    <w:rsid w:val="00A048FF"/>
    <w:rsid w:val="00A065CA"/>
    <w:rsid w:val="00A131E4"/>
    <w:rsid w:val="00A240FA"/>
    <w:rsid w:val="00A3332D"/>
    <w:rsid w:val="00A438A7"/>
    <w:rsid w:val="00A464AE"/>
    <w:rsid w:val="00A53982"/>
    <w:rsid w:val="00A6386A"/>
    <w:rsid w:val="00A73165"/>
    <w:rsid w:val="00A84D72"/>
    <w:rsid w:val="00A86C90"/>
    <w:rsid w:val="00A90BCE"/>
    <w:rsid w:val="00A96B47"/>
    <w:rsid w:val="00AA1B41"/>
    <w:rsid w:val="00AA494F"/>
    <w:rsid w:val="00AA53EF"/>
    <w:rsid w:val="00AA54F8"/>
    <w:rsid w:val="00AC253D"/>
    <w:rsid w:val="00AC2B75"/>
    <w:rsid w:val="00AE014C"/>
    <w:rsid w:val="00AE2821"/>
    <w:rsid w:val="00AE4B4E"/>
    <w:rsid w:val="00AF1DF6"/>
    <w:rsid w:val="00AF2C16"/>
    <w:rsid w:val="00AF5187"/>
    <w:rsid w:val="00B015FA"/>
    <w:rsid w:val="00B05D44"/>
    <w:rsid w:val="00B0673A"/>
    <w:rsid w:val="00B07DAC"/>
    <w:rsid w:val="00B1323A"/>
    <w:rsid w:val="00B15F86"/>
    <w:rsid w:val="00B16DE8"/>
    <w:rsid w:val="00B2321E"/>
    <w:rsid w:val="00B35B12"/>
    <w:rsid w:val="00B3622B"/>
    <w:rsid w:val="00B410B8"/>
    <w:rsid w:val="00B45146"/>
    <w:rsid w:val="00B5063E"/>
    <w:rsid w:val="00B54C63"/>
    <w:rsid w:val="00B61BD4"/>
    <w:rsid w:val="00B625AD"/>
    <w:rsid w:val="00B6405A"/>
    <w:rsid w:val="00B65803"/>
    <w:rsid w:val="00B66DCB"/>
    <w:rsid w:val="00B77F33"/>
    <w:rsid w:val="00B82922"/>
    <w:rsid w:val="00B84169"/>
    <w:rsid w:val="00B85F44"/>
    <w:rsid w:val="00B86FDD"/>
    <w:rsid w:val="00B90733"/>
    <w:rsid w:val="00B90A81"/>
    <w:rsid w:val="00B92B0E"/>
    <w:rsid w:val="00B93081"/>
    <w:rsid w:val="00B93DAE"/>
    <w:rsid w:val="00B95A77"/>
    <w:rsid w:val="00B96E72"/>
    <w:rsid w:val="00BA3C8E"/>
    <w:rsid w:val="00BB5572"/>
    <w:rsid w:val="00BD393D"/>
    <w:rsid w:val="00BE3BBB"/>
    <w:rsid w:val="00BE7F84"/>
    <w:rsid w:val="00BF0D9F"/>
    <w:rsid w:val="00BF4E76"/>
    <w:rsid w:val="00BF6B68"/>
    <w:rsid w:val="00BF73A3"/>
    <w:rsid w:val="00C11CDB"/>
    <w:rsid w:val="00C13031"/>
    <w:rsid w:val="00C331E1"/>
    <w:rsid w:val="00C43A8B"/>
    <w:rsid w:val="00C46876"/>
    <w:rsid w:val="00C5230F"/>
    <w:rsid w:val="00C5662B"/>
    <w:rsid w:val="00C64580"/>
    <w:rsid w:val="00C70007"/>
    <w:rsid w:val="00C74F4D"/>
    <w:rsid w:val="00C770FD"/>
    <w:rsid w:val="00C83010"/>
    <w:rsid w:val="00C87208"/>
    <w:rsid w:val="00C91213"/>
    <w:rsid w:val="00C92ACE"/>
    <w:rsid w:val="00C92AED"/>
    <w:rsid w:val="00CA0311"/>
    <w:rsid w:val="00CA466F"/>
    <w:rsid w:val="00CB1E4F"/>
    <w:rsid w:val="00CB356E"/>
    <w:rsid w:val="00CB3A63"/>
    <w:rsid w:val="00CB4843"/>
    <w:rsid w:val="00CC2B6C"/>
    <w:rsid w:val="00CC659B"/>
    <w:rsid w:val="00CC70D2"/>
    <w:rsid w:val="00CC7772"/>
    <w:rsid w:val="00CD6251"/>
    <w:rsid w:val="00CE1B83"/>
    <w:rsid w:val="00CF2CD3"/>
    <w:rsid w:val="00D00F44"/>
    <w:rsid w:val="00D0439F"/>
    <w:rsid w:val="00D14364"/>
    <w:rsid w:val="00D213F5"/>
    <w:rsid w:val="00D248FD"/>
    <w:rsid w:val="00D338CB"/>
    <w:rsid w:val="00D343B8"/>
    <w:rsid w:val="00D34787"/>
    <w:rsid w:val="00D37E28"/>
    <w:rsid w:val="00D40055"/>
    <w:rsid w:val="00D41C86"/>
    <w:rsid w:val="00D51D3A"/>
    <w:rsid w:val="00D61D94"/>
    <w:rsid w:val="00D65402"/>
    <w:rsid w:val="00D66296"/>
    <w:rsid w:val="00D666C6"/>
    <w:rsid w:val="00D672CD"/>
    <w:rsid w:val="00D70F2D"/>
    <w:rsid w:val="00D722CC"/>
    <w:rsid w:val="00D72DED"/>
    <w:rsid w:val="00D734B4"/>
    <w:rsid w:val="00D77555"/>
    <w:rsid w:val="00DA747B"/>
    <w:rsid w:val="00DB159F"/>
    <w:rsid w:val="00DB6C43"/>
    <w:rsid w:val="00DC0A61"/>
    <w:rsid w:val="00DC14B4"/>
    <w:rsid w:val="00DC1DA7"/>
    <w:rsid w:val="00DC55EC"/>
    <w:rsid w:val="00DD07DB"/>
    <w:rsid w:val="00DD3A1D"/>
    <w:rsid w:val="00DE2DBB"/>
    <w:rsid w:val="00DE36BF"/>
    <w:rsid w:val="00DF562D"/>
    <w:rsid w:val="00E00746"/>
    <w:rsid w:val="00E00B50"/>
    <w:rsid w:val="00E01977"/>
    <w:rsid w:val="00E02329"/>
    <w:rsid w:val="00E02AB5"/>
    <w:rsid w:val="00E03416"/>
    <w:rsid w:val="00E0521A"/>
    <w:rsid w:val="00E05FEB"/>
    <w:rsid w:val="00E14B2B"/>
    <w:rsid w:val="00E170FB"/>
    <w:rsid w:val="00E17C02"/>
    <w:rsid w:val="00E21B1B"/>
    <w:rsid w:val="00E23EA1"/>
    <w:rsid w:val="00E34427"/>
    <w:rsid w:val="00E35005"/>
    <w:rsid w:val="00E368E8"/>
    <w:rsid w:val="00E417FE"/>
    <w:rsid w:val="00E51DE5"/>
    <w:rsid w:val="00E540DF"/>
    <w:rsid w:val="00E565D9"/>
    <w:rsid w:val="00E6169D"/>
    <w:rsid w:val="00E809A6"/>
    <w:rsid w:val="00E90517"/>
    <w:rsid w:val="00E933C0"/>
    <w:rsid w:val="00E972BD"/>
    <w:rsid w:val="00E97783"/>
    <w:rsid w:val="00EA04FD"/>
    <w:rsid w:val="00EA09F2"/>
    <w:rsid w:val="00EA1FF4"/>
    <w:rsid w:val="00EA7BF6"/>
    <w:rsid w:val="00EB245B"/>
    <w:rsid w:val="00EC599C"/>
    <w:rsid w:val="00ED7F21"/>
    <w:rsid w:val="00EE4657"/>
    <w:rsid w:val="00EE5D97"/>
    <w:rsid w:val="00EF210A"/>
    <w:rsid w:val="00EF3D00"/>
    <w:rsid w:val="00EF3EFC"/>
    <w:rsid w:val="00F06011"/>
    <w:rsid w:val="00F13BF3"/>
    <w:rsid w:val="00F30C69"/>
    <w:rsid w:val="00F310AE"/>
    <w:rsid w:val="00F3244E"/>
    <w:rsid w:val="00F36002"/>
    <w:rsid w:val="00F40260"/>
    <w:rsid w:val="00F44E41"/>
    <w:rsid w:val="00F553B3"/>
    <w:rsid w:val="00F64FFA"/>
    <w:rsid w:val="00F760B2"/>
    <w:rsid w:val="00F8179D"/>
    <w:rsid w:val="00F84B56"/>
    <w:rsid w:val="00F877F4"/>
    <w:rsid w:val="00F87BD9"/>
    <w:rsid w:val="00F94F83"/>
    <w:rsid w:val="00F9593E"/>
    <w:rsid w:val="00FA0547"/>
    <w:rsid w:val="00FA2D19"/>
    <w:rsid w:val="00FA6CC6"/>
    <w:rsid w:val="00FB742E"/>
    <w:rsid w:val="00FC0F8C"/>
    <w:rsid w:val="00FC3B9E"/>
    <w:rsid w:val="00FC603F"/>
    <w:rsid w:val="00FD2707"/>
    <w:rsid w:val="00FF5441"/>
    <w:rsid w:val="00FF5464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5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8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9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5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1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7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68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1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42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146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2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7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0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8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6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52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79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2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6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6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67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9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0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7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00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8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6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15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0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1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9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4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7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4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82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62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8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0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1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9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8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23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30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88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4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6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84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8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5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5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7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13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18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5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37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5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0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92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6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13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74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72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5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8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2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2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17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61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9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33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8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9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017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2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8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8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14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57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86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4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3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1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19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8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0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4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9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354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7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241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0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7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0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3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48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6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44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7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93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8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16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0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0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04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1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9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7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52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10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3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1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7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8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2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4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5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9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9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67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4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6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8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8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8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3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52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1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2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0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8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27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9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4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6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2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66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14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0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8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69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46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84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020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60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27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71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3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5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60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36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93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3187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879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37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613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54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04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281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93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357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18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984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27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2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53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3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5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88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80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65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75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821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55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000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4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101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46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15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36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3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249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0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33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31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9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712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63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10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59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869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08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61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2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516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679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8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33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7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4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91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94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58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039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67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03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19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934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482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5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953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83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79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71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7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596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7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94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3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53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846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1618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22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8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80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0529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19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1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42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19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004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33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8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43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78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51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38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4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65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05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659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43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0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7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359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308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2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4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146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9539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766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881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781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447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8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833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639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487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1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092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16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63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3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47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83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6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6989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85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70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321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95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85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53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2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3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96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54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103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847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88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58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82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362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1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706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72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212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366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805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052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1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403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90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0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8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984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236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9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037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20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982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046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154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740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887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99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194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2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074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67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7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147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7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6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4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16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43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15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62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34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057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47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4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761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54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11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59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96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391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5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1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23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563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960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075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64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970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692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8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4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37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822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5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4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8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21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07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062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46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744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398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3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8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80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83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85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38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88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66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80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666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9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9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4264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535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8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3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40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303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3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558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12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6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98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7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11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7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691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22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4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5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926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132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486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85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272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23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6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652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72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5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2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50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24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3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964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217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9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3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54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463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72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682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984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25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808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7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15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646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40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76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7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143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007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88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565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08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58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61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936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6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015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1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73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60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2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73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30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20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590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36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81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7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644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32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01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617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2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894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697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6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4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1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18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59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16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251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79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44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28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6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74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748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03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7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0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03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3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4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57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72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8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798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44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548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34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35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84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300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55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75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6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7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10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6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0097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48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089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07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165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93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59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165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21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7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2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71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00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269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378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53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030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87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1962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055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3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9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45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8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92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849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83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676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831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9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56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069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7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848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6FC1C211750309C73A6405A64DA32E8B8E3E6547B439E95E513C69A1F69880B41775E60v4E" TargetMode="External"/><Relationship Id="rId18" Type="http://schemas.openxmlformats.org/officeDocument/2006/relationships/hyperlink" Target="consultantplus://offline/ref=4AC6FC1C211750309C73B84D4C088D3DECB1BDEB537E4ACAC1B21591C54F6FDD4B0171094FEB37CE6A81DE0760v5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fc.admhmao.ru/" TargetMode="External"/><Relationship Id="rId17" Type="http://schemas.openxmlformats.org/officeDocument/2006/relationships/hyperlink" Target="consultantplus://offline/ref=4AC6FC1C211750309C73A6405A64DA32E8B2E5EF5571439E95E513C69A61v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3AC46AC835FC8A30B5AEC07609A618E3C7578E4AF405392EAD1754AE69008009E1D1F4MF04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3AC46AC835FC8A30B5AEC07609A618E3C7578E4AF405392EAD1754AE69008009E1D1F1F7B3AA13M308H" TargetMode="External"/><Relationship Id="rId10" Type="http://schemas.openxmlformats.org/officeDocument/2006/relationships/hyperlink" Target="http://www.adm.ugo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6FC1C211750309C73A6405A64DA32E8B2E4E6557F439E95E513C69A1F69880B41775C0CAF3FC966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BDD2-A5BA-4780-AA8F-3A18FAAD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6904</Words>
  <Characters>39353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7</cp:revision>
  <cp:lastPrinted>2020-06-16T10:29:00Z</cp:lastPrinted>
  <dcterms:created xsi:type="dcterms:W3CDTF">2020-06-23T07:30:00Z</dcterms:created>
  <dcterms:modified xsi:type="dcterms:W3CDTF">2021-06-24T11:31:00Z</dcterms:modified>
</cp:coreProperties>
</file>