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BC6ACC">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BC6ACC" w:rsidP="00E57B9B">
      <w:pPr>
        <w:rPr>
          <w:sz w:val="24"/>
          <w:szCs w:val="24"/>
        </w:rPr>
      </w:pPr>
      <w:r>
        <w:rPr>
          <w:sz w:val="24"/>
          <w:szCs w:val="24"/>
        </w:rPr>
        <w:t>14</w:t>
      </w:r>
      <w:r w:rsidR="00E57B9B">
        <w:rPr>
          <w:sz w:val="24"/>
          <w:szCs w:val="24"/>
        </w:rPr>
        <w:t xml:space="preserve"> марта 201</w:t>
      </w:r>
      <w:r>
        <w:rPr>
          <w:sz w:val="24"/>
          <w:szCs w:val="24"/>
        </w:rPr>
        <w:t>7</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4" w:history="1">
        <w:r w:rsidR="00E57B9B">
          <w:rPr>
            <w:sz w:val="24"/>
            <w:szCs w:val="24"/>
          </w:rPr>
          <w:t>018730000581</w:t>
        </w:r>
        <w:r>
          <w:rPr>
            <w:sz w:val="24"/>
            <w:szCs w:val="24"/>
          </w:rPr>
          <w:t>7</w:t>
        </w:r>
        <w:r w:rsidR="00E57B9B" w:rsidRPr="00A06F56">
          <w:rPr>
            <w:sz w:val="24"/>
            <w:szCs w:val="24"/>
          </w:rPr>
          <w:t>000</w:t>
        </w:r>
      </w:hyperlink>
      <w:r w:rsidR="00E57B9B">
        <w:rPr>
          <w:sz w:val="24"/>
          <w:szCs w:val="24"/>
        </w:rPr>
        <w:t>0</w:t>
      </w:r>
      <w:r>
        <w:rPr>
          <w:sz w:val="24"/>
          <w:szCs w:val="24"/>
        </w:rPr>
        <w:t>12</w:t>
      </w:r>
      <w:r w:rsidR="00E57B9B" w:rsidRPr="00A06F56">
        <w:rPr>
          <w:sz w:val="24"/>
          <w:szCs w:val="24"/>
        </w:rPr>
        <w:t>-3</w:t>
      </w:r>
    </w:p>
    <w:p w:rsidR="00E57B9B" w:rsidRDefault="00E57B9B" w:rsidP="00E57B9B">
      <w:pPr>
        <w:rPr>
          <w:b/>
          <w:sz w:val="24"/>
          <w:szCs w:val="24"/>
        </w:rPr>
      </w:pPr>
    </w:p>
    <w:p w:rsidR="00BC6ACC" w:rsidRDefault="00BC6ACC" w:rsidP="00BC6ACC">
      <w:pPr>
        <w:jc w:val="both"/>
        <w:rPr>
          <w:noProof/>
          <w:sz w:val="24"/>
        </w:rPr>
      </w:pPr>
      <w:r>
        <w:rPr>
          <w:noProof/>
          <w:sz w:val="24"/>
        </w:rPr>
        <w:t xml:space="preserve">ПРИСУТСТВОВАЛИ: </w:t>
      </w:r>
    </w:p>
    <w:p w:rsidR="00BC6ACC" w:rsidRPr="00E81F4D" w:rsidRDefault="00BC6ACC" w:rsidP="00BC6ACC">
      <w:pPr>
        <w:jc w:val="both"/>
        <w:rPr>
          <w:sz w:val="24"/>
          <w:szCs w:val="24"/>
        </w:rPr>
      </w:pPr>
      <w:r w:rsidRPr="00B0554C">
        <w:rPr>
          <w:spacing w:val="-6"/>
          <w:sz w:val="24"/>
          <w:szCs w:val="24"/>
        </w:rPr>
        <w:t xml:space="preserve">Единая </w:t>
      </w:r>
      <w:r w:rsidRPr="00E81F4D">
        <w:rPr>
          <w:spacing w:val="-6"/>
          <w:sz w:val="24"/>
          <w:szCs w:val="24"/>
        </w:rPr>
        <w:t xml:space="preserve">комиссия </w:t>
      </w:r>
      <w:r w:rsidRPr="00E81F4D">
        <w:rPr>
          <w:sz w:val="24"/>
          <w:szCs w:val="24"/>
        </w:rPr>
        <w:t xml:space="preserve">по осуществлению закупок для обеспечения муниципальных нужд города </w:t>
      </w:r>
      <w:proofErr w:type="spellStart"/>
      <w:r w:rsidRPr="00E81F4D">
        <w:rPr>
          <w:sz w:val="24"/>
          <w:szCs w:val="24"/>
        </w:rPr>
        <w:t>Югорска</w:t>
      </w:r>
      <w:proofErr w:type="spellEnd"/>
      <w:r w:rsidRPr="00E81F4D">
        <w:rPr>
          <w:sz w:val="24"/>
          <w:szCs w:val="24"/>
        </w:rPr>
        <w:t xml:space="preserve"> (далее - комиссия) в следующем составе:</w:t>
      </w:r>
    </w:p>
    <w:p w:rsidR="00BC6ACC" w:rsidRPr="00E81F4D" w:rsidRDefault="00BC6ACC" w:rsidP="00BC6ACC">
      <w:pPr>
        <w:jc w:val="both"/>
        <w:rPr>
          <w:sz w:val="24"/>
        </w:rPr>
      </w:pPr>
      <w:r w:rsidRPr="00E81F4D">
        <w:rPr>
          <w:spacing w:val="-6"/>
          <w:sz w:val="24"/>
        </w:rPr>
        <w:t xml:space="preserve">1. </w:t>
      </w:r>
      <w:proofErr w:type="spellStart"/>
      <w:r w:rsidRPr="00E81F4D">
        <w:rPr>
          <w:sz w:val="24"/>
        </w:rPr>
        <w:t>Бандурин</w:t>
      </w:r>
      <w:proofErr w:type="spellEnd"/>
      <w:r w:rsidRPr="00E81F4D">
        <w:rPr>
          <w:sz w:val="24"/>
        </w:rPr>
        <w:t xml:space="preserve"> В.К. - заместитель председателя комиссии, заместитель главы города </w:t>
      </w:r>
      <w:proofErr w:type="spellStart"/>
      <w:r w:rsidRPr="00E81F4D">
        <w:rPr>
          <w:sz w:val="24"/>
        </w:rPr>
        <w:t>Югорска</w:t>
      </w:r>
      <w:proofErr w:type="spellEnd"/>
      <w:r w:rsidRPr="00E81F4D">
        <w:rPr>
          <w:sz w:val="24"/>
        </w:rPr>
        <w:t xml:space="preserve"> - директор  департамента </w:t>
      </w:r>
      <w:proofErr w:type="spellStart"/>
      <w:r w:rsidRPr="00E81F4D">
        <w:rPr>
          <w:sz w:val="24"/>
        </w:rPr>
        <w:t>жилищно</w:t>
      </w:r>
      <w:proofErr w:type="spellEnd"/>
      <w:r w:rsidRPr="00E81F4D">
        <w:rPr>
          <w:sz w:val="24"/>
        </w:rPr>
        <w:t xml:space="preserve"> - коммунального и строительного комплекса;</w:t>
      </w:r>
    </w:p>
    <w:p w:rsidR="00BC6ACC" w:rsidRPr="00E81F4D" w:rsidRDefault="00BC6ACC" w:rsidP="00BC6ACC">
      <w:pPr>
        <w:jc w:val="both"/>
        <w:rPr>
          <w:spacing w:val="-6"/>
          <w:sz w:val="24"/>
        </w:rPr>
      </w:pPr>
      <w:r w:rsidRPr="00E81F4D">
        <w:rPr>
          <w:spacing w:val="-6"/>
          <w:sz w:val="24"/>
        </w:rPr>
        <w:t>Члены  комиссии:</w:t>
      </w:r>
    </w:p>
    <w:p w:rsidR="00BC6ACC" w:rsidRPr="00E81F4D" w:rsidRDefault="00BC6ACC" w:rsidP="00BC6ACC">
      <w:pPr>
        <w:jc w:val="both"/>
        <w:rPr>
          <w:sz w:val="24"/>
        </w:rPr>
      </w:pPr>
      <w:r w:rsidRPr="00E81F4D">
        <w:rPr>
          <w:spacing w:val="-6"/>
          <w:sz w:val="24"/>
        </w:rPr>
        <w:t>2.</w:t>
      </w:r>
      <w:r w:rsidRPr="00E81F4D">
        <w:rPr>
          <w:sz w:val="24"/>
        </w:rPr>
        <w:t xml:space="preserve"> </w:t>
      </w:r>
      <w:proofErr w:type="spellStart"/>
      <w:r w:rsidRPr="00E81F4D">
        <w:rPr>
          <w:spacing w:val="-6"/>
          <w:sz w:val="24"/>
          <w:szCs w:val="24"/>
        </w:rPr>
        <w:t>Климин</w:t>
      </w:r>
      <w:proofErr w:type="spellEnd"/>
      <w:r w:rsidRPr="00E81F4D">
        <w:rPr>
          <w:spacing w:val="-6"/>
          <w:sz w:val="24"/>
          <w:szCs w:val="24"/>
        </w:rPr>
        <w:t xml:space="preserve"> В.А.  –</w:t>
      </w:r>
      <w:r>
        <w:rPr>
          <w:spacing w:val="-6"/>
          <w:sz w:val="24"/>
          <w:szCs w:val="24"/>
        </w:rPr>
        <w:t xml:space="preserve"> </w:t>
      </w:r>
      <w:r w:rsidRPr="00E81F4D">
        <w:rPr>
          <w:spacing w:val="-6"/>
          <w:sz w:val="24"/>
          <w:szCs w:val="24"/>
        </w:rPr>
        <w:t>председател</w:t>
      </w:r>
      <w:r>
        <w:rPr>
          <w:spacing w:val="-6"/>
          <w:sz w:val="24"/>
          <w:szCs w:val="24"/>
        </w:rPr>
        <w:t>ь</w:t>
      </w:r>
      <w:r w:rsidRPr="00E81F4D">
        <w:rPr>
          <w:spacing w:val="-6"/>
          <w:sz w:val="24"/>
          <w:szCs w:val="24"/>
        </w:rPr>
        <w:t xml:space="preserve"> Думы города;</w:t>
      </w:r>
    </w:p>
    <w:p w:rsidR="00BC6ACC" w:rsidRPr="00E81F4D" w:rsidRDefault="00BC6ACC" w:rsidP="00BC6ACC">
      <w:pPr>
        <w:jc w:val="both"/>
        <w:rPr>
          <w:sz w:val="24"/>
        </w:rPr>
      </w:pPr>
      <w:r w:rsidRPr="00E81F4D">
        <w:rPr>
          <w:sz w:val="24"/>
        </w:rPr>
        <w:t xml:space="preserve">3. Морозова Н.А. - советник главы города </w:t>
      </w:r>
      <w:proofErr w:type="spellStart"/>
      <w:r w:rsidRPr="00E81F4D">
        <w:rPr>
          <w:sz w:val="24"/>
        </w:rPr>
        <w:t>Югорска</w:t>
      </w:r>
      <w:proofErr w:type="spellEnd"/>
      <w:r w:rsidRPr="00E81F4D">
        <w:rPr>
          <w:sz w:val="24"/>
        </w:rPr>
        <w:t>;</w:t>
      </w:r>
    </w:p>
    <w:p w:rsidR="00BC6ACC" w:rsidRPr="00E81F4D" w:rsidRDefault="00BC6ACC" w:rsidP="00BC6ACC">
      <w:pPr>
        <w:jc w:val="both"/>
        <w:rPr>
          <w:spacing w:val="-6"/>
          <w:sz w:val="24"/>
        </w:rPr>
      </w:pPr>
      <w:r w:rsidRPr="00E81F4D">
        <w:rPr>
          <w:sz w:val="24"/>
        </w:rPr>
        <w:t xml:space="preserve">4. </w:t>
      </w:r>
      <w:proofErr w:type="spellStart"/>
      <w:r w:rsidRPr="00E81F4D">
        <w:rPr>
          <w:spacing w:val="-6"/>
          <w:sz w:val="24"/>
        </w:rPr>
        <w:t>Долгодворова</w:t>
      </w:r>
      <w:proofErr w:type="spellEnd"/>
      <w:r w:rsidRPr="00E81F4D">
        <w:rPr>
          <w:spacing w:val="-6"/>
          <w:sz w:val="24"/>
        </w:rPr>
        <w:t xml:space="preserve"> Т.И. – заместитель главы города </w:t>
      </w:r>
      <w:proofErr w:type="spellStart"/>
      <w:r w:rsidRPr="00E81F4D">
        <w:rPr>
          <w:spacing w:val="-6"/>
          <w:sz w:val="24"/>
        </w:rPr>
        <w:t>Югорска</w:t>
      </w:r>
      <w:proofErr w:type="spellEnd"/>
      <w:r w:rsidRPr="00E81F4D">
        <w:rPr>
          <w:spacing w:val="-6"/>
          <w:sz w:val="24"/>
        </w:rPr>
        <w:t>;</w:t>
      </w:r>
    </w:p>
    <w:p w:rsidR="00BC6ACC" w:rsidRPr="00E81F4D" w:rsidRDefault="00BC6ACC" w:rsidP="00BC6ACC">
      <w:pPr>
        <w:jc w:val="both"/>
        <w:rPr>
          <w:sz w:val="24"/>
        </w:rPr>
      </w:pPr>
      <w:r w:rsidRPr="00E81F4D">
        <w:rPr>
          <w:spacing w:val="-6"/>
          <w:sz w:val="24"/>
        </w:rPr>
        <w:t xml:space="preserve">5. </w:t>
      </w:r>
      <w:proofErr w:type="spellStart"/>
      <w:r w:rsidRPr="00E81F4D">
        <w:rPr>
          <w:sz w:val="24"/>
        </w:rPr>
        <w:t>Резинкина</w:t>
      </w:r>
      <w:proofErr w:type="spellEnd"/>
      <w:r w:rsidRPr="00E81F4D">
        <w:rPr>
          <w:sz w:val="24"/>
        </w:rPr>
        <w:t xml:space="preserve"> Ж.В. - заместитель начальника управления экономической политики администрации города </w:t>
      </w:r>
      <w:proofErr w:type="spellStart"/>
      <w:r w:rsidRPr="00E81F4D">
        <w:rPr>
          <w:sz w:val="24"/>
        </w:rPr>
        <w:t>Югорска</w:t>
      </w:r>
      <w:proofErr w:type="spellEnd"/>
      <w:r w:rsidRPr="00E81F4D">
        <w:rPr>
          <w:sz w:val="24"/>
        </w:rPr>
        <w:t>;</w:t>
      </w:r>
    </w:p>
    <w:p w:rsidR="007C7A6D" w:rsidRPr="00B0554C" w:rsidRDefault="007C7A6D" w:rsidP="007C7A6D">
      <w:pPr>
        <w:jc w:val="both"/>
        <w:rPr>
          <w:sz w:val="24"/>
          <w:szCs w:val="24"/>
        </w:rPr>
      </w:pPr>
      <w:r w:rsidRPr="00B0554C">
        <w:rPr>
          <w:sz w:val="24"/>
          <w:szCs w:val="24"/>
        </w:rPr>
        <w:t xml:space="preserve">6. </w:t>
      </w:r>
      <w:r w:rsidRPr="00B0554C">
        <w:rPr>
          <w:spacing w:val="-6"/>
          <w:sz w:val="24"/>
          <w:szCs w:val="24"/>
        </w:rPr>
        <w:t xml:space="preserve">Абдуллаев А.Т. </w:t>
      </w:r>
      <w:r w:rsidRPr="00B0554C">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7C7A6D" w:rsidRPr="00B0554C" w:rsidRDefault="007C7A6D" w:rsidP="007C7A6D">
      <w:pPr>
        <w:ind w:right="-284"/>
        <w:jc w:val="both"/>
        <w:rPr>
          <w:sz w:val="24"/>
          <w:szCs w:val="24"/>
        </w:rPr>
      </w:pPr>
      <w:r w:rsidRPr="00B0554C">
        <w:rPr>
          <w:sz w:val="24"/>
          <w:szCs w:val="24"/>
        </w:rPr>
        <w:t>7. Захарова Н.Б. – начальник отдела муниципальных закупок.</w:t>
      </w:r>
    </w:p>
    <w:p w:rsidR="007C7A6D" w:rsidRPr="00B0554C" w:rsidRDefault="007C7A6D" w:rsidP="007C7A6D">
      <w:pPr>
        <w:ind w:right="-284"/>
        <w:jc w:val="both"/>
        <w:rPr>
          <w:sz w:val="24"/>
          <w:szCs w:val="24"/>
        </w:rPr>
      </w:pPr>
      <w:r w:rsidRPr="00B0554C">
        <w:rPr>
          <w:sz w:val="24"/>
          <w:szCs w:val="24"/>
        </w:rPr>
        <w:t xml:space="preserve">Всего присутствовали 7 членов комиссии из </w:t>
      </w:r>
      <w:r w:rsidR="001F1B3D">
        <w:rPr>
          <w:sz w:val="24"/>
          <w:szCs w:val="24"/>
        </w:rPr>
        <w:t>8</w:t>
      </w:r>
      <w:r w:rsidRPr="00B0554C">
        <w:rPr>
          <w:sz w:val="24"/>
          <w:szCs w:val="24"/>
        </w:rPr>
        <w:t>.</w:t>
      </w:r>
    </w:p>
    <w:p w:rsidR="00BC6ACC" w:rsidRPr="00E81F4D" w:rsidRDefault="00BC6ACC" w:rsidP="00BC6ACC">
      <w:pPr>
        <w:jc w:val="both"/>
        <w:rPr>
          <w:sz w:val="24"/>
        </w:rPr>
      </w:pPr>
      <w:r w:rsidRPr="00E81F4D">
        <w:rPr>
          <w:sz w:val="24"/>
        </w:rPr>
        <w:t>Представитель заказчика: Мицкевич Валерия Владиславовна, бухгалтер муниципального бюджетного образовательного учреждения «Гимназия».</w:t>
      </w:r>
    </w:p>
    <w:p w:rsidR="00BC6ACC" w:rsidRPr="00E81F4D" w:rsidRDefault="00BC6ACC" w:rsidP="00BC6ACC">
      <w:pPr>
        <w:tabs>
          <w:tab w:val="num" w:pos="0"/>
          <w:tab w:val="num" w:pos="567"/>
        </w:tabs>
        <w:jc w:val="both"/>
      </w:pPr>
      <w:r w:rsidRPr="00E81F4D">
        <w:rPr>
          <w:sz w:val="24"/>
        </w:rPr>
        <w:t xml:space="preserve">1. Наименование аукциона: аукцион в электронной форме № </w:t>
      </w:r>
      <w:r w:rsidRPr="00E81F4D">
        <w:rPr>
          <w:sz w:val="24"/>
          <w:szCs w:val="24"/>
        </w:rPr>
        <w:t xml:space="preserve">0187300005817000012 </w:t>
      </w:r>
      <w:r w:rsidRPr="00E81F4D">
        <w:rPr>
          <w:color w:val="000000"/>
          <w:sz w:val="24"/>
          <w:szCs w:val="24"/>
        </w:rPr>
        <w:t>среди субъектов малого предпринимательства и социально-ориентированных некоммерческих организаций на оказание услуг по техническому обслуживанию инженерных систем и оборудования теплоснабжения, водоснабжения и водоотведения.</w:t>
      </w:r>
    </w:p>
    <w:p w:rsidR="00BC6ACC" w:rsidRPr="00E81F4D" w:rsidRDefault="00BC6ACC" w:rsidP="00BC6ACC">
      <w:pPr>
        <w:tabs>
          <w:tab w:val="num" w:pos="0"/>
          <w:tab w:val="num" w:pos="567"/>
        </w:tabs>
        <w:jc w:val="both"/>
        <w:rPr>
          <w:sz w:val="24"/>
          <w:szCs w:val="24"/>
        </w:rPr>
      </w:pPr>
      <w:r w:rsidRPr="00E81F4D">
        <w:rPr>
          <w:sz w:val="24"/>
        </w:rPr>
        <w:t xml:space="preserve">Номер извещения о проведении торгов на </w:t>
      </w:r>
      <w:r w:rsidRPr="00E81F4D">
        <w:rPr>
          <w:sz w:val="24"/>
          <w:szCs w:val="24"/>
        </w:rPr>
        <w:t xml:space="preserve">официальном сайте – </w:t>
      </w:r>
      <w:hyperlink r:id="rId5" w:history="1">
        <w:r w:rsidRPr="00E81F4D">
          <w:rPr>
            <w:rStyle w:val="a3"/>
            <w:color w:val="auto"/>
            <w:sz w:val="24"/>
            <w:szCs w:val="24"/>
            <w:u w:val="none"/>
          </w:rPr>
          <w:t>http://zakupki.gov.ru/</w:t>
        </w:r>
      </w:hyperlink>
      <w:r w:rsidRPr="00E81F4D">
        <w:rPr>
          <w:sz w:val="24"/>
          <w:szCs w:val="24"/>
        </w:rPr>
        <w:t xml:space="preserve">, код аукциона 0187300005817000012, дата публикации 22.02.2017. </w:t>
      </w:r>
    </w:p>
    <w:p w:rsidR="00BC6ACC" w:rsidRPr="00E81F4D" w:rsidRDefault="00BC6ACC" w:rsidP="00BC6ACC">
      <w:pPr>
        <w:pStyle w:val="ConsPlusNormal"/>
        <w:widowControl/>
        <w:tabs>
          <w:tab w:val="num" w:pos="567"/>
        </w:tabs>
        <w:ind w:firstLine="0"/>
        <w:outlineLvl w:val="0"/>
        <w:rPr>
          <w:rFonts w:ascii="Times New Roman" w:hAnsi="Times New Roman" w:cs="Times New Roman"/>
          <w:color w:val="000000"/>
          <w:sz w:val="24"/>
          <w:szCs w:val="24"/>
        </w:rPr>
      </w:pPr>
      <w:r w:rsidRPr="00E81F4D">
        <w:rPr>
          <w:rFonts w:ascii="Times New Roman" w:hAnsi="Times New Roman" w:cs="Times New Roman"/>
          <w:color w:val="000000"/>
          <w:sz w:val="24"/>
          <w:szCs w:val="24"/>
        </w:rPr>
        <w:t>Идентификационный код закупки 173862200101186220100100180028110244.</w:t>
      </w:r>
    </w:p>
    <w:p w:rsidR="00BC6ACC" w:rsidRPr="00E81F4D" w:rsidRDefault="00BC6ACC" w:rsidP="00BC6ACC">
      <w:pPr>
        <w:jc w:val="both"/>
        <w:rPr>
          <w:sz w:val="24"/>
        </w:rPr>
      </w:pPr>
      <w:r w:rsidRPr="00E81F4D">
        <w:rPr>
          <w:sz w:val="24"/>
        </w:rPr>
        <w:t xml:space="preserve">2. Заказчик: Муниципальное бюджетное общеобразовательное учреждение «Гимназия». </w:t>
      </w:r>
      <w:proofErr w:type="gramStart"/>
      <w:r w:rsidRPr="00E81F4D">
        <w:rPr>
          <w:sz w:val="24"/>
        </w:rPr>
        <w:t xml:space="preserve">Почтовый адрес: 628260, Ханты - Мансийский автономный округ - Югра, Тюменская обл., г. </w:t>
      </w:r>
      <w:proofErr w:type="spellStart"/>
      <w:r w:rsidRPr="00E81F4D">
        <w:rPr>
          <w:sz w:val="24"/>
        </w:rPr>
        <w:t>Югорск</w:t>
      </w:r>
      <w:proofErr w:type="spellEnd"/>
      <w:r w:rsidRPr="00E81F4D">
        <w:rPr>
          <w:sz w:val="24"/>
        </w:rPr>
        <w:t>, ул. Мира, 6</w:t>
      </w:r>
      <w:r>
        <w:rPr>
          <w:sz w:val="24"/>
        </w:rPr>
        <w:t>.</w:t>
      </w:r>
      <w:proofErr w:type="gramEnd"/>
    </w:p>
    <w:p w:rsidR="00BC6ACC" w:rsidRPr="00E81F4D" w:rsidRDefault="00BC6ACC" w:rsidP="00BC6ACC">
      <w:pPr>
        <w:jc w:val="both"/>
        <w:rPr>
          <w:sz w:val="24"/>
        </w:rPr>
      </w:pPr>
      <w:r w:rsidRPr="00E81F4D">
        <w:rPr>
          <w:sz w:val="24"/>
        </w:rPr>
        <w:t xml:space="preserve">3. Процедура рассмотрения первых частей заявок на участие в аукционе была проведена комиссией в 10.00 часов 07 марта 2017 года, по адресу: ул. 40 лет Победы, 11, г. </w:t>
      </w:r>
      <w:proofErr w:type="spellStart"/>
      <w:r w:rsidRPr="00E81F4D">
        <w:rPr>
          <w:sz w:val="24"/>
        </w:rPr>
        <w:t>Югорск</w:t>
      </w:r>
      <w:proofErr w:type="spellEnd"/>
      <w:r w:rsidRPr="00E81F4D">
        <w:rPr>
          <w:sz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Pr>
          <w:sz w:val="24"/>
        </w:rPr>
        <w:t>1</w:t>
      </w:r>
      <w:r w:rsidR="00826C41">
        <w:rPr>
          <w:sz w:val="24"/>
        </w:rPr>
        <w:t>0</w:t>
      </w:r>
      <w:r w:rsidRPr="00B37CB1">
        <w:rPr>
          <w:sz w:val="24"/>
        </w:rPr>
        <w:t>.03.201</w:t>
      </w:r>
      <w:r w:rsidR="00BC6ACC">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BC6ACC" w:rsidRPr="00B37CB1" w:rsidTr="000473CB">
        <w:trPr>
          <w:cantSplit/>
          <w:trHeight w:val="284"/>
        </w:trPr>
        <w:tc>
          <w:tcPr>
            <w:tcW w:w="851" w:type="dxa"/>
          </w:tcPr>
          <w:p w:rsidR="00BC6ACC" w:rsidRPr="00BC6ACC" w:rsidRDefault="00BC6ACC" w:rsidP="000473CB">
            <w:pPr>
              <w:spacing w:after="200" w:line="276" w:lineRule="auto"/>
              <w:rPr>
                <w:sz w:val="22"/>
                <w:szCs w:val="22"/>
              </w:rPr>
            </w:pPr>
            <w:r w:rsidRPr="00BC6ACC">
              <w:t>1</w:t>
            </w:r>
          </w:p>
        </w:tc>
        <w:tc>
          <w:tcPr>
            <w:tcW w:w="1418" w:type="dxa"/>
          </w:tcPr>
          <w:p w:rsidR="00BC6ACC" w:rsidRPr="00BC6ACC" w:rsidRDefault="00BC6ACC" w:rsidP="00265891">
            <w:pPr>
              <w:rPr>
                <w:sz w:val="24"/>
                <w:szCs w:val="24"/>
              </w:rPr>
            </w:pPr>
            <w:r w:rsidRPr="00BC6ACC">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BC6ACC" w:rsidRPr="00BC6ACC" w:rsidTr="000473CB">
              <w:tc>
                <w:tcPr>
                  <w:tcW w:w="1563" w:type="pct"/>
                  <w:tcBorders>
                    <w:top w:val="single" w:sz="6" w:space="0" w:color="000000"/>
                    <w:left w:val="single" w:sz="6" w:space="0" w:color="000000"/>
                    <w:bottom w:val="single" w:sz="6" w:space="0" w:color="000000"/>
                    <w:right w:val="single" w:sz="6" w:space="0" w:color="000000"/>
                  </w:tcBorders>
                  <w:hideMark/>
                </w:tcPr>
                <w:p w:rsidR="00BC6ACC" w:rsidRPr="00BC6ACC" w:rsidRDefault="00BC6ACC" w:rsidP="00265891">
                  <w:pPr>
                    <w:rPr>
                      <w:sz w:val="24"/>
                      <w:szCs w:val="24"/>
                    </w:rPr>
                  </w:pPr>
                  <w:r w:rsidRPr="00BC6AC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C6ACC" w:rsidRPr="00BC6ACC" w:rsidRDefault="00BC6ACC" w:rsidP="00BC6ACC">
                  <w:pPr>
                    <w:rPr>
                      <w:sz w:val="24"/>
                      <w:szCs w:val="24"/>
                    </w:rPr>
                  </w:pPr>
                  <w:r w:rsidRPr="00BC6ACC">
                    <w:rPr>
                      <w:b/>
                      <w:bCs/>
                    </w:rPr>
                    <w:t>Общество с ограниченной ответственностью "ОАЗИС"</w:t>
                  </w:r>
                </w:p>
              </w:tc>
            </w:tr>
            <w:tr w:rsidR="00BC6ACC" w:rsidRPr="00BC6ACC" w:rsidTr="000473CB">
              <w:tc>
                <w:tcPr>
                  <w:tcW w:w="1563" w:type="pct"/>
                  <w:tcBorders>
                    <w:top w:val="single" w:sz="6" w:space="0" w:color="000000"/>
                    <w:left w:val="single" w:sz="6" w:space="0" w:color="000000"/>
                    <w:bottom w:val="single" w:sz="6" w:space="0" w:color="000000"/>
                    <w:right w:val="single" w:sz="6" w:space="0" w:color="000000"/>
                  </w:tcBorders>
                  <w:hideMark/>
                </w:tcPr>
                <w:p w:rsidR="00BC6ACC" w:rsidRPr="00BC6ACC" w:rsidRDefault="00BC6ACC" w:rsidP="00265891">
                  <w:pPr>
                    <w:rPr>
                      <w:sz w:val="24"/>
                      <w:szCs w:val="24"/>
                    </w:rPr>
                  </w:pPr>
                  <w:r w:rsidRPr="00BC6AC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BC6ACC" w:rsidRPr="00BC6ACC" w:rsidRDefault="00BC6ACC" w:rsidP="00265891">
                  <w:pPr>
                    <w:rPr>
                      <w:sz w:val="24"/>
                      <w:szCs w:val="24"/>
                    </w:rPr>
                  </w:pPr>
                  <w:r w:rsidRPr="00BC6ACC">
                    <w:t>22.07.2015</w:t>
                  </w:r>
                </w:p>
              </w:tc>
            </w:tr>
            <w:tr w:rsidR="00BC6ACC" w:rsidRPr="00BC6ACC" w:rsidTr="000473CB">
              <w:tc>
                <w:tcPr>
                  <w:tcW w:w="1563" w:type="pct"/>
                  <w:tcBorders>
                    <w:top w:val="single" w:sz="6" w:space="0" w:color="000000"/>
                    <w:left w:val="single" w:sz="6" w:space="0" w:color="000000"/>
                    <w:bottom w:val="single" w:sz="6" w:space="0" w:color="000000"/>
                    <w:right w:val="single" w:sz="6" w:space="0" w:color="000000"/>
                  </w:tcBorders>
                  <w:hideMark/>
                </w:tcPr>
                <w:p w:rsidR="00BC6ACC" w:rsidRPr="00BC6ACC" w:rsidRDefault="00BC6ACC" w:rsidP="00265891">
                  <w:pPr>
                    <w:rPr>
                      <w:sz w:val="24"/>
                      <w:szCs w:val="24"/>
                    </w:rPr>
                  </w:pPr>
                  <w:r w:rsidRPr="00BC6ACC">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C6ACC" w:rsidRPr="00BC6ACC" w:rsidRDefault="00BC6ACC" w:rsidP="00265891">
                  <w:pPr>
                    <w:rPr>
                      <w:sz w:val="24"/>
                      <w:szCs w:val="24"/>
                    </w:rPr>
                  </w:pPr>
                  <w:r w:rsidRPr="00BC6ACC">
                    <w:t>8622013592</w:t>
                  </w:r>
                </w:p>
              </w:tc>
            </w:tr>
            <w:tr w:rsidR="00BC6ACC" w:rsidRPr="00BC6ACC" w:rsidTr="000473CB">
              <w:tc>
                <w:tcPr>
                  <w:tcW w:w="1563" w:type="pct"/>
                  <w:tcBorders>
                    <w:top w:val="single" w:sz="6" w:space="0" w:color="000000"/>
                    <w:left w:val="single" w:sz="6" w:space="0" w:color="000000"/>
                    <w:bottom w:val="single" w:sz="6" w:space="0" w:color="000000"/>
                    <w:right w:val="single" w:sz="6" w:space="0" w:color="000000"/>
                  </w:tcBorders>
                  <w:hideMark/>
                </w:tcPr>
                <w:p w:rsidR="00BC6ACC" w:rsidRPr="00BC6ACC" w:rsidRDefault="00BC6ACC" w:rsidP="00265891">
                  <w:pPr>
                    <w:rPr>
                      <w:sz w:val="24"/>
                      <w:szCs w:val="24"/>
                    </w:rPr>
                  </w:pPr>
                  <w:r w:rsidRPr="00BC6ACC">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C6ACC" w:rsidRPr="00BC6ACC" w:rsidRDefault="00BC6ACC" w:rsidP="00265891">
                  <w:pPr>
                    <w:rPr>
                      <w:sz w:val="24"/>
                      <w:szCs w:val="24"/>
                    </w:rPr>
                  </w:pPr>
                  <w:r w:rsidRPr="00BC6ACC">
                    <w:t>862201001</w:t>
                  </w:r>
                </w:p>
              </w:tc>
            </w:tr>
            <w:tr w:rsidR="00BC6ACC" w:rsidRPr="00BC6ACC" w:rsidTr="000473CB">
              <w:tc>
                <w:tcPr>
                  <w:tcW w:w="1563" w:type="pct"/>
                  <w:tcBorders>
                    <w:top w:val="single" w:sz="6" w:space="0" w:color="000000"/>
                    <w:left w:val="single" w:sz="6" w:space="0" w:color="000000"/>
                    <w:bottom w:val="single" w:sz="6" w:space="0" w:color="000000"/>
                    <w:right w:val="single" w:sz="6" w:space="0" w:color="000000"/>
                  </w:tcBorders>
                  <w:hideMark/>
                </w:tcPr>
                <w:p w:rsidR="00BC6ACC" w:rsidRPr="00BC6ACC" w:rsidRDefault="00BC6ACC" w:rsidP="00265891">
                  <w:pPr>
                    <w:rPr>
                      <w:sz w:val="24"/>
                      <w:szCs w:val="24"/>
                    </w:rPr>
                  </w:pPr>
                  <w:r w:rsidRPr="00BC6AC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C6ACC" w:rsidRPr="00BC6ACC" w:rsidRDefault="00BC6ACC" w:rsidP="00BC6ACC">
                  <w:pPr>
                    <w:rPr>
                      <w:sz w:val="24"/>
                      <w:szCs w:val="24"/>
                    </w:rPr>
                  </w:pPr>
                  <w:r w:rsidRPr="00BC6ACC">
                    <w:t xml:space="preserve">628260, Ханты-Мансийский автономный округ - Югра, </w:t>
                  </w:r>
                  <w:proofErr w:type="spellStart"/>
                  <w:r w:rsidRPr="00BC6ACC">
                    <w:t>Югорск</w:t>
                  </w:r>
                  <w:proofErr w:type="spellEnd"/>
                  <w:r w:rsidRPr="00BC6ACC">
                    <w:t xml:space="preserve"> г, </w:t>
                  </w:r>
                  <w:proofErr w:type="spellStart"/>
                  <w:r w:rsidRPr="00BC6ACC">
                    <w:t>ул</w:t>
                  </w:r>
                  <w:proofErr w:type="gramStart"/>
                  <w:r w:rsidRPr="00BC6ACC">
                    <w:t>.М</w:t>
                  </w:r>
                  <w:proofErr w:type="gramEnd"/>
                  <w:r w:rsidRPr="00BC6ACC">
                    <w:t>ира</w:t>
                  </w:r>
                  <w:proofErr w:type="spellEnd"/>
                  <w:r w:rsidRPr="00BC6ACC">
                    <w:t>, д.18/1 - 12</w:t>
                  </w:r>
                </w:p>
              </w:tc>
            </w:tr>
            <w:tr w:rsidR="00BC6ACC" w:rsidRPr="00BC6ACC" w:rsidTr="000473CB">
              <w:tc>
                <w:tcPr>
                  <w:tcW w:w="1563" w:type="pct"/>
                  <w:tcBorders>
                    <w:top w:val="single" w:sz="6" w:space="0" w:color="000000"/>
                    <w:left w:val="single" w:sz="6" w:space="0" w:color="000000"/>
                    <w:bottom w:val="single" w:sz="6" w:space="0" w:color="000000"/>
                    <w:right w:val="single" w:sz="6" w:space="0" w:color="000000"/>
                  </w:tcBorders>
                  <w:hideMark/>
                </w:tcPr>
                <w:p w:rsidR="00BC6ACC" w:rsidRPr="00BC6ACC" w:rsidRDefault="00BC6ACC" w:rsidP="00265891">
                  <w:pPr>
                    <w:rPr>
                      <w:sz w:val="24"/>
                      <w:szCs w:val="24"/>
                    </w:rPr>
                  </w:pPr>
                  <w:r w:rsidRPr="00BC6AC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C6ACC" w:rsidRPr="00BC6ACC" w:rsidRDefault="00BC6ACC" w:rsidP="00BC6ACC">
                  <w:pPr>
                    <w:rPr>
                      <w:sz w:val="24"/>
                      <w:szCs w:val="24"/>
                    </w:rPr>
                  </w:pPr>
                  <w:r w:rsidRPr="00BC6ACC">
                    <w:t xml:space="preserve">628260, Ханты-Мансийский автономный округ - Югра, </w:t>
                  </w:r>
                  <w:proofErr w:type="spellStart"/>
                  <w:r w:rsidRPr="00BC6ACC">
                    <w:t>Югорск</w:t>
                  </w:r>
                  <w:proofErr w:type="spellEnd"/>
                  <w:r w:rsidRPr="00BC6ACC">
                    <w:t xml:space="preserve"> г, </w:t>
                  </w:r>
                  <w:proofErr w:type="spellStart"/>
                  <w:r w:rsidRPr="00BC6ACC">
                    <w:t>ул</w:t>
                  </w:r>
                  <w:proofErr w:type="gramStart"/>
                  <w:r w:rsidRPr="00BC6ACC">
                    <w:t>.М</w:t>
                  </w:r>
                  <w:proofErr w:type="gramEnd"/>
                  <w:r w:rsidRPr="00BC6ACC">
                    <w:t>ира</w:t>
                  </w:r>
                  <w:proofErr w:type="spellEnd"/>
                  <w:r w:rsidRPr="00BC6ACC">
                    <w:t>, д.18/1 - 12</w:t>
                  </w:r>
                </w:p>
              </w:tc>
            </w:tr>
            <w:tr w:rsidR="00BC6ACC" w:rsidRPr="00BC6ACC" w:rsidTr="000473CB">
              <w:tc>
                <w:tcPr>
                  <w:tcW w:w="1563" w:type="pct"/>
                  <w:tcBorders>
                    <w:top w:val="single" w:sz="6" w:space="0" w:color="000000"/>
                    <w:left w:val="single" w:sz="6" w:space="0" w:color="000000"/>
                    <w:bottom w:val="single" w:sz="6" w:space="0" w:color="000000"/>
                    <w:right w:val="single" w:sz="6" w:space="0" w:color="000000"/>
                  </w:tcBorders>
                </w:tcPr>
                <w:p w:rsidR="00BC6ACC" w:rsidRPr="00BC6ACC" w:rsidRDefault="00BC6ACC" w:rsidP="00265891">
                  <w:pPr>
                    <w:rPr>
                      <w:sz w:val="24"/>
                      <w:szCs w:val="24"/>
                    </w:rPr>
                  </w:pPr>
                  <w:r w:rsidRPr="00BC6AC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BC6ACC" w:rsidRPr="00BC6ACC" w:rsidRDefault="00BC6ACC" w:rsidP="00265891">
                  <w:pPr>
                    <w:rPr>
                      <w:sz w:val="24"/>
                      <w:szCs w:val="24"/>
                    </w:rPr>
                  </w:pPr>
                  <w:r w:rsidRPr="00BC6ACC">
                    <w:t>83467521493</w:t>
                  </w:r>
                </w:p>
              </w:tc>
            </w:tr>
          </w:tbl>
          <w:p w:rsidR="00BC6ACC" w:rsidRPr="00BC6ACC" w:rsidRDefault="00BC6ACC" w:rsidP="000473CB">
            <w:pPr>
              <w:jc w:val="both"/>
              <w:rPr>
                <w:rStyle w:val="textspanview"/>
              </w:rPr>
            </w:pPr>
          </w:p>
        </w:tc>
        <w:tc>
          <w:tcPr>
            <w:tcW w:w="1701" w:type="dxa"/>
          </w:tcPr>
          <w:p w:rsidR="00BC6ACC" w:rsidRPr="00BC6ACC" w:rsidRDefault="00BC6ACC" w:rsidP="00BC6ACC">
            <w:pPr>
              <w:jc w:val="center"/>
              <w:rPr>
                <w:sz w:val="24"/>
                <w:szCs w:val="24"/>
              </w:rPr>
            </w:pPr>
            <w:r w:rsidRPr="00BC6ACC">
              <w:t>84262.82</w:t>
            </w:r>
          </w:p>
        </w:tc>
      </w:tr>
      <w:tr w:rsidR="00BC6ACC" w:rsidRPr="00B37CB1" w:rsidTr="000473CB">
        <w:trPr>
          <w:cantSplit/>
          <w:trHeight w:val="284"/>
        </w:trPr>
        <w:tc>
          <w:tcPr>
            <w:tcW w:w="851" w:type="dxa"/>
          </w:tcPr>
          <w:p w:rsidR="00BC6ACC" w:rsidRPr="00BC6ACC" w:rsidRDefault="00BC6ACC" w:rsidP="000473CB">
            <w:pPr>
              <w:spacing w:after="200" w:line="276" w:lineRule="auto"/>
            </w:pPr>
            <w:r w:rsidRPr="00BC6ACC">
              <w:lastRenderedPageBreak/>
              <w:t>2</w:t>
            </w:r>
          </w:p>
        </w:tc>
        <w:tc>
          <w:tcPr>
            <w:tcW w:w="1418" w:type="dxa"/>
          </w:tcPr>
          <w:p w:rsidR="00BC6ACC" w:rsidRPr="00BC6ACC" w:rsidRDefault="00BC6ACC" w:rsidP="00265891">
            <w:pPr>
              <w:rPr>
                <w:sz w:val="24"/>
                <w:szCs w:val="24"/>
              </w:rPr>
            </w:pPr>
            <w:r w:rsidRPr="00BC6ACC">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C6ACC" w:rsidRPr="00BC6ACC" w:rsidTr="000473CB">
              <w:tc>
                <w:tcPr>
                  <w:tcW w:w="1500" w:type="pct"/>
                  <w:tcBorders>
                    <w:top w:val="single" w:sz="6" w:space="0" w:color="000000"/>
                    <w:left w:val="single" w:sz="6" w:space="0" w:color="000000"/>
                    <w:bottom w:val="single" w:sz="6" w:space="0" w:color="000000"/>
                    <w:right w:val="single" w:sz="6" w:space="0" w:color="000000"/>
                  </w:tcBorders>
                  <w:hideMark/>
                </w:tcPr>
                <w:p w:rsidR="00BC6ACC" w:rsidRPr="00BC6ACC" w:rsidRDefault="00BC6ACC" w:rsidP="00265891">
                  <w:pPr>
                    <w:rPr>
                      <w:sz w:val="24"/>
                      <w:szCs w:val="24"/>
                    </w:rPr>
                  </w:pPr>
                  <w:r w:rsidRPr="00BC6AC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C6ACC" w:rsidRPr="00BC6ACC" w:rsidRDefault="00BC6ACC" w:rsidP="00BC6ACC">
                  <w:pPr>
                    <w:rPr>
                      <w:sz w:val="24"/>
                      <w:szCs w:val="24"/>
                    </w:rPr>
                  </w:pPr>
                  <w:r w:rsidRPr="00BC6ACC">
                    <w:rPr>
                      <w:b/>
                      <w:bCs/>
                    </w:rPr>
                    <w:t>Общество с ограниченной ответственностью Альтернативные технологии энергосбережения и</w:t>
                  </w:r>
                  <w:proofErr w:type="gramStart"/>
                  <w:r w:rsidRPr="00BC6ACC">
                    <w:rPr>
                      <w:b/>
                      <w:bCs/>
                    </w:rPr>
                    <w:t xml:space="preserve"> К</w:t>
                  </w:r>
                  <w:proofErr w:type="gramEnd"/>
                </w:p>
              </w:tc>
            </w:tr>
            <w:tr w:rsidR="00BC6ACC" w:rsidRPr="00BC6ACC" w:rsidTr="000473CB">
              <w:tc>
                <w:tcPr>
                  <w:tcW w:w="1500" w:type="pct"/>
                  <w:tcBorders>
                    <w:top w:val="single" w:sz="6" w:space="0" w:color="000000"/>
                    <w:left w:val="single" w:sz="6" w:space="0" w:color="000000"/>
                    <w:bottom w:val="single" w:sz="6" w:space="0" w:color="000000"/>
                    <w:right w:val="single" w:sz="6" w:space="0" w:color="000000"/>
                  </w:tcBorders>
                  <w:hideMark/>
                </w:tcPr>
                <w:p w:rsidR="00BC6ACC" w:rsidRPr="00BC6ACC" w:rsidRDefault="00BC6ACC" w:rsidP="00265891">
                  <w:pPr>
                    <w:rPr>
                      <w:sz w:val="24"/>
                      <w:szCs w:val="24"/>
                    </w:rPr>
                  </w:pPr>
                  <w:r w:rsidRPr="00BC6ACC">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C6ACC" w:rsidRPr="00BC6ACC" w:rsidRDefault="00BC6ACC" w:rsidP="00265891">
                  <w:pPr>
                    <w:rPr>
                      <w:sz w:val="24"/>
                      <w:szCs w:val="24"/>
                    </w:rPr>
                  </w:pPr>
                  <w:r w:rsidRPr="00BC6ACC">
                    <w:t>12.11.2016</w:t>
                  </w:r>
                </w:p>
              </w:tc>
            </w:tr>
            <w:tr w:rsidR="00BC6ACC" w:rsidRPr="00BC6ACC" w:rsidTr="000473CB">
              <w:tc>
                <w:tcPr>
                  <w:tcW w:w="1500" w:type="pct"/>
                  <w:tcBorders>
                    <w:top w:val="single" w:sz="6" w:space="0" w:color="000000"/>
                    <w:left w:val="single" w:sz="6" w:space="0" w:color="000000"/>
                    <w:bottom w:val="single" w:sz="6" w:space="0" w:color="000000"/>
                    <w:right w:val="single" w:sz="6" w:space="0" w:color="000000"/>
                  </w:tcBorders>
                  <w:hideMark/>
                </w:tcPr>
                <w:p w:rsidR="00BC6ACC" w:rsidRPr="00BC6ACC" w:rsidRDefault="00BC6ACC" w:rsidP="00265891">
                  <w:pPr>
                    <w:rPr>
                      <w:sz w:val="24"/>
                      <w:szCs w:val="24"/>
                    </w:rPr>
                  </w:pPr>
                  <w:r w:rsidRPr="00BC6ACC">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C6ACC" w:rsidRPr="00BC6ACC" w:rsidRDefault="00BC6ACC" w:rsidP="00265891">
                  <w:pPr>
                    <w:rPr>
                      <w:sz w:val="24"/>
                      <w:szCs w:val="24"/>
                    </w:rPr>
                  </w:pPr>
                  <w:r w:rsidRPr="00BC6ACC">
                    <w:t>8622019474</w:t>
                  </w:r>
                </w:p>
              </w:tc>
            </w:tr>
            <w:tr w:rsidR="00BC6ACC" w:rsidRPr="00BC6ACC" w:rsidTr="000473CB">
              <w:tc>
                <w:tcPr>
                  <w:tcW w:w="1500" w:type="pct"/>
                  <w:tcBorders>
                    <w:top w:val="single" w:sz="6" w:space="0" w:color="000000"/>
                    <w:left w:val="single" w:sz="6" w:space="0" w:color="000000"/>
                    <w:bottom w:val="single" w:sz="6" w:space="0" w:color="000000"/>
                    <w:right w:val="single" w:sz="6" w:space="0" w:color="000000"/>
                  </w:tcBorders>
                  <w:hideMark/>
                </w:tcPr>
                <w:p w:rsidR="00BC6ACC" w:rsidRPr="00BC6ACC" w:rsidRDefault="00BC6ACC" w:rsidP="00265891">
                  <w:pPr>
                    <w:rPr>
                      <w:sz w:val="24"/>
                      <w:szCs w:val="24"/>
                    </w:rPr>
                  </w:pPr>
                  <w:r w:rsidRPr="00BC6ACC">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C6ACC" w:rsidRPr="00BC6ACC" w:rsidRDefault="00BC6ACC" w:rsidP="00265891">
                  <w:pPr>
                    <w:rPr>
                      <w:sz w:val="24"/>
                      <w:szCs w:val="24"/>
                    </w:rPr>
                  </w:pPr>
                  <w:r w:rsidRPr="00BC6ACC">
                    <w:t>862201001</w:t>
                  </w:r>
                </w:p>
              </w:tc>
            </w:tr>
            <w:tr w:rsidR="00BC6ACC" w:rsidRPr="00BC6ACC" w:rsidTr="000473CB">
              <w:tc>
                <w:tcPr>
                  <w:tcW w:w="1500" w:type="pct"/>
                  <w:tcBorders>
                    <w:top w:val="single" w:sz="6" w:space="0" w:color="000000"/>
                    <w:left w:val="single" w:sz="6" w:space="0" w:color="000000"/>
                    <w:bottom w:val="single" w:sz="6" w:space="0" w:color="000000"/>
                    <w:right w:val="single" w:sz="6" w:space="0" w:color="000000"/>
                  </w:tcBorders>
                  <w:hideMark/>
                </w:tcPr>
                <w:p w:rsidR="00BC6ACC" w:rsidRPr="00BC6ACC" w:rsidRDefault="00BC6ACC" w:rsidP="00265891">
                  <w:pPr>
                    <w:rPr>
                      <w:sz w:val="24"/>
                      <w:szCs w:val="24"/>
                    </w:rPr>
                  </w:pPr>
                  <w:r w:rsidRPr="00BC6AC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C6ACC" w:rsidRPr="00BC6ACC" w:rsidRDefault="00BC6ACC" w:rsidP="00265891">
                  <w:pPr>
                    <w:rPr>
                      <w:sz w:val="24"/>
                      <w:szCs w:val="24"/>
                    </w:rPr>
                  </w:pPr>
                  <w:r w:rsidRPr="00BC6ACC">
                    <w:t>628263, Ханты-Манси</w:t>
                  </w:r>
                  <w:r w:rsidR="00826C41">
                    <w:t>йский автономный округ - Югра</w:t>
                  </w:r>
                  <w:r w:rsidRPr="00BC6ACC">
                    <w:t xml:space="preserve">, </w:t>
                  </w:r>
                  <w:proofErr w:type="spellStart"/>
                  <w:r w:rsidRPr="00BC6ACC">
                    <w:t>Югорск</w:t>
                  </w:r>
                  <w:proofErr w:type="spellEnd"/>
                  <w:r w:rsidRPr="00BC6ACC">
                    <w:t xml:space="preserve"> г, </w:t>
                  </w:r>
                  <w:proofErr w:type="spellStart"/>
                  <w:r w:rsidRPr="00BC6ACC">
                    <w:t>ул</w:t>
                  </w:r>
                  <w:proofErr w:type="gramStart"/>
                  <w:r w:rsidRPr="00BC6ACC">
                    <w:t>.Т</w:t>
                  </w:r>
                  <w:proofErr w:type="gramEnd"/>
                  <w:r w:rsidRPr="00BC6ACC">
                    <w:t>олстого</w:t>
                  </w:r>
                  <w:proofErr w:type="spellEnd"/>
                  <w:r w:rsidRPr="00BC6ACC">
                    <w:t>, д.4</w:t>
                  </w:r>
                </w:p>
              </w:tc>
            </w:tr>
            <w:tr w:rsidR="00BC6ACC" w:rsidRPr="00BC6ACC" w:rsidTr="000473CB">
              <w:tc>
                <w:tcPr>
                  <w:tcW w:w="1500" w:type="pct"/>
                  <w:tcBorders>
                    <w:top w:val="single" w:sz="6" w:space="0" w:color="000000"/>
                    <w:left w:val="single" w:sz="6" w:space="0" w:color="000000"/>
                    <w:bottom w:val="single" w:sz="6" w:space="0" w:color="000000"/>
                    <w:right w:val="single" w:sz="6" w:space="0" w:color="000000"/>
                  </w:tcBorders>
                  <w:hideMark/>
                </w:tcPr>
                <w:p w:rsidR="00BC6ACC" w:rsidRPr="00BC6ACC" w:rsidRDefault="00BC6ACC" w:rsidP="00265891">
                  <w:pPr>
                    <w:rPr>
                      <w:sz w:val="24"/>
                      <w:szCs w:val="24"/>
                    </w:rPr>
                  </w:pPr>
                  <w:r w:rsidRPr="00BC6AC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C6ACC" w:rsidRPr="00BC6ACC" w:rsidRDefault="00BC6ACC" w:rsidP="00265891">
                  <w:pPr>
                    <w:rPr>
                      <w:sz w:val="24"/>
                      <w:szCs w:val="24"/>
                    </w:rPr>
                  </w:pPr>
                  <w:r w:rsidRPr="00BC6ACC">
                    <w:t>628260, Ханты-Манси</w:t>
                  </w:r>
                  <w:r w:rsidR="00826C41">
                    <w:t>йский автономный округ - Югра</w:t>
                  </w:r>
                  <w:bookmarkStart w:id="0" w:name="_GoBack"/>
                  <w:bookmarkEnd w:id="0"/>
                  <w:r w:rsidRPr="00BC6ACC">
                    <w:t xml:space="preserve">, </w:t>
                  </w:r>
                  <w:proofErr w:type="spellStart"/>
                  <w:r w:rsidRPr="00BC6ACC">
                    <w:t>Югорск</w:t>
                  </w:r>
                  <w:proofErr w:type="spellEnd"/>
                  <w:r w:rsidRPr="00BC6ACC">
                    <w:t xml:space="preserve"> г, </w:t>
                  </w:r>
                  <w:proofErr w:type="spellStart"/>
                  <w:r w:rsidRPr="00BC6ACC">
                    <w:t>ул</w:t>
                  </w:r>
                  <w:proofErr w:type="gramStart"/>
                  <w:r w:rsidRPr="00BC6ACC">
                    <w:t>.Г</w:t>
                  </w:r>
                  <w:proofErr w:type="gramEnd"/>
                  <w:r w:rsidRPr="00BC6ACC">
                    <w:t>астелло</w:t>
                  </w:r>
                  <w:proofErr w:type="spellEnd"/>
                  <w:r w:rsidRPr="00BC6ACC">
                    <w:t>, д.27</w:t>
                  </w:r>
                </w:p>
              </w:tc>
            </w:tr>
            <w:tr w:rsidR="00BC6ACC" w:rsidRPr="00BC6ACC" w:rsidTr="000473CB">
              <w:tc>
                <w:tcPr>
                  <w:tcW w:w="1500" w:type="pct"/>
                  <w:tcBorders>
                    <w:top w:val="single" w:sz="6" w:space="0" w:color="000000"/>
                    <w:left w:val="single" w:sz="6" w:space="0" w:color="000000"/>
                    <w:bottom w:val="single" w:sz="6" w:space="0" w:color="000000"/>
                    <w:right w:val="single" w:sz="6" w:space="0" w:color="000000"/>
                  </w:tcBorders>
                </w:tcPr>
                <w:p w:rsidR="00BC6ACC" w:rsidRPr="00BC6ACC" w:rsidRDefault="00BC6ACC" w:rsidP="00265891">
                  <w:pPr>
                    <w:rPr>
                      <w:sz w:val="24"/>
                      <w:szCs w:val="24"/>
                    </w:rPr>
                  </w:pPr>
                  <w:r w:rsidRPr="00BC6ACC">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BC6ACC" w:rsidRPr="00BC6ACC" w:rsidRDefault="00BC6ACC" w:rsidP="00265891">
                  <w:pPr>
                    <w:rPr>
                      <w:sz w:val="24"/>
                      <w:szCs w:val="24"/>
                    </w:rPr>
                  </w:pPr>
                  <w:r w:rsidRPr="00BC6ACC">
                    <w:t>89292428365</w:t>
                  </w:r>
                </w:p>
              </w:tc>
            </w:tr>
          </w:tbl>
          <w:p w:rsidR="00BC6ACC" w:rsidRPr="00BC6ACC" w:rsidRDefault="00BC6ACC" w:rsidP="000473CB"/>
        </w:tc>
        <w:tc>
          <w:tcPr>
            <w:tcW w:w="1701" w:type="dxa"/>
          </w:tcPr>
          <w:p w:rsidR="00BC6ACC" w:rsidRPr="00BC6ACC" w:rsidRDefault="00BC6ACC" w:rsidP="00BC6ACC">
            <w:pPr>
              <w:jc w:val="center"/>
              <w:rPr>
                <w:sz w:val="24"/>
                <w:szCs w:val="24"/>
              </w:rPr>
            </w:pPr>
            <w:r w:rsidRPr="00BC6ACC">
              <w:t>84755.59</w:t>
            </w:r>
          </w:p>
        </w:tc>
      </w:tr>
    </w:tbl>
    <w:p w:rsidR="00E57B9B" w:rsidRDefault="00E57B9B" w:rsidP="00E57B9B">
      <w:pPr>
        <w:suppressAutoHyphens/>
        <w:ind w:left="-142"/>
        <w:jc w:val="both"/>
        <w:rPr>
          <w:sz w:val="24"/>
        </w:rPr>
      </w:pPr>
    </w:p>
    <w:p w:rsidR="00E57B9B" w:rsidRPr="00BC6ACC" w:rsidRDefault="00E57B9B" w:rsidP="00E57B9B">
      <w:pPr>
        <w:suppressAutoHyphens/>
        <w:ind w:left="-142"/>
        <w:jc w:val="both"/>
        <w:rPr>
          <w:sz w:val="24"/>
          <w:szCs w:val="24"/>
        </w:rPr>
      </w:pPr>
      <w:r>
        <w:rPr>
          <w:sz w:val="24"/>
        </w:rPr>
        <w:t>5</w:t>
      </w:r>
      <w:r w:rsidRPr="000360FA">
        <w:rPr>
          <w:sz w:val="24"/>
        </w:rPr>
        <w:t xml:space="preserve">. В результате рассмотрения вторых частей заявок принято решение о соответствии следующих заявок на участие в </w:t>
      </w:r>
      <w:r w:rsidRPr="00BC6ACC">
        <w:rPr>
          <w:sz w:val="24"/>
          <w:szCs w:val="24"/>
        </w:rPr>
        <w:t>аукционе требованиям, установленным документацией об аукционе в электронной форме:</w:t>
      </w:r>
    </w:p>
    <w:p w:rsidR="00BC6ACC" w:rsidRPr="00BC6ACC" w:rsidRDefault="00E57B9B" w:rsidP="00E57B9B">
      <w:pPr>
        <w:suppressAutoHyphens/>
        <w:ind w:left="-142"/>
        <w:jc w:val="both"/>
        <w:rPr>
          <w:bCs/>
          <w:sz w:val="24"/>
          <w:szCs w:val="24"/>
        </w:rPr>
      </w:pPr>
      <w:r w:rsidRPr="00BC6ACC">
        <w:rPr>
          <w:sz w:val="24"/>
          <w:szCs w:val="24"/>
        </w:rPr>
        <w:t xml:space="preserve">- </w:t>
      </w:r>
      <w:r w:rsidR="00BC6ACC" w:rsidRPr="00BC6ACC">
        <w:rPr>
          <w:bCs/>
          <w:sz w:val="24"/>
          <w:szCs w:val="24"/>
        </w:rPr>
        <w:t>Общество с ограниченной ответственностью "ОАЗИС";</w:t>
      </w:r>
    </w:p>
    <w:p w:rsidR="00BC6ACC" w:rsidRPr="00BC6ACC" w:rsidRDefault="00E57B9B" w:rsidP="00E57B9B">
      <w:pPr>
        <w:suppressAutoHyphens/>
        <w:ind w:left="-142"/>
        <w:jc w:val="both"/>
        <w:rPr>
          <w:sz w:val="24"/>
          <w:szCs w:val="24"/>
        </w:rPr>
      </w:pPr>
      <w:r w:rsidRPr="00BC6ACC">
        <w:rPr>
          <w:bCs/>
          <w:sz w:val="24"/>
          <w:szCs w:val="24"/>
        </w:rPr>
        <w:t xml:space="preserve">- </w:t>
      </w:r>
      <w:r w:rsidR="00BC6ACC" w:rsidRPr="00BC6ACC">
        <w:rPr>
          <w:bCs/>
          <w:sz w:val="24"/>
          <w:szCs w:val="24"/>
        </w:rPr>
        <w:t>Общество с ограниченной ответственностью «Альтернативные технологии энергосбережения и</w:t>
      </w:r>
      <w:proofErr w:type="gramStart"/>
      <w:r w:rsidR="00BC6ACC" w:rsidRPr="00BC6ACC">
        <w:rPr>
          <w:bCs/>
          <w:sz w:val="24"/>
          <w:szCs w:val="24"/>
        </w:rPr>
        <w:t xml:space="preserve"> К</w:t>
      </w:r>
      <w:proofErr w:type="gramEnd"/>
      <w:r w:rsidR="00BC6ACC" w:rsidRPr="00BC6ACC">
        <w:rPr>
          <w:sz w:val="24"/>
          <w:szCs w:val="24"/>
        </w:rPr>
        <w:t>».</w:t>
      </w:r>
    </w:p>
    <w:p w:rsidR="00E57B9B" w:rsidRPr="00826C41" w:rsidRDefault="00E57B9B" w:rsidP="00E57B9B">
      <w:pPr>
        <w:suppressAutoHyphens/>
        <w:ind w:left="-142"/>
        <w:jc w:val="both"/>
        <w:rPr>
          <w:sz w:val="24"/>
          <w:szCs w:val="24"/>
        </w:rPr>
      </w:pPr>
      <w:r w:rsidRPr="00BC6ACC">
        <w:rPr>
          <w:sz w:val="24"/>
        </w:rPr>
        <w:t>6. В результате рассмотрения вторых частей заявок и на основании протокола проведения</w:t>
      </w:r>
      <w:r>
        <w:rPr>
          <w:sz w:val="24"/>
        </w:rPr>
        <w:t xml:space="preserve"> </w:t>
      </w:r>
      <w:r w:rsidRPr="000360FA">
        <w:rPr>
          <w:sz w:val="24"/>
        </w:rPr>
        <w:t xml:space="preserve">аукциона в электронной форме от </w:t>
      </w:r>
      <w:r>
        <w:rPr>
          <w:sz w:val="24"/>
        </w:rPr>
        <w:t>1</w:t>
      </w:r>
      <w:r w:rsidR="00826C41">
        <w:rPr>
          <w:sz w:val="24"/>
        </w:rPr>
        <w:t>0</w:t>
      </w:r>
      <w:r w:rsidRPr="000360FA">
        <w:rPr>
          <w:sz w:val="24"/>
        </w:rPr>
        <w:t>.03.201</w:t>
      </w:r>
      <w:r w:rsidR="00BC6ACC">
        <w:rPr>
          <w:sz w:val="24"/>
        </w:rPr>
        <w:t>7</w:t>
      </w:r>
      <w:r w:rsidRPr="00B37CB1">
        <w:rPr>
          <w:color w:val="FF0000"/>
          <w:sz w:val="24"/>
        </w:rPr>
        <w:t xml:space="preserve"> </w:t>
      </w:r>
      <w:r w:rsidRPr="000360FA">
        <w:rPr>
          <w:sz w:val="24"/>
          <w:szCs w:val="24"/>
        </w:rPr>
        <w:t xml:space="preserve">победителем  аукциона в электронной форме </w:t>
      </w:r>
      <w:r w:rsidRPr="00826C41">
        <w:rPr>
          <w:sz w:val="24"/>
          <w:szCs w:val="24"/>
        </w:rPr>
        <w:t xml:space="preserve">признается </w:t>
      </w:r>
      <w:r w:rsidR="00BC6ACC" w:rsidRPr="00826C41">
        <w:rPr>
          <w:bCs/>
          <w:sz w:val="24"/>
          <w:szCs w:val="24"/>
        </w:rPr>
        <w:t xml:space="preserve">Общество с ограниченной ответственностью "ОАЗИС" </w:t>
      </w:r>
      <w:r w:rsidRPr="00826C41">
        <w:rPr>
          <w:sz w:val="24"/>
          <w:szCs w:val="24"/>
        </w:rPr>
        <w:t xml:space="preserve">с ценой муниципального контракта </w:t>
      </w:r>
      <w:r w:rsidR="00826C41" w:rsidRPr="00826C41">
        <w:rPr>
          <w:sz w:val="24"/>
          <w:szCs w:val="24"/>
        </w:rPr>
        <w:t xml:space="preserve">84262.82 </w:t>
      </w:r>
      <w:r w:rsidRPr="00826C41">
        <w:rPr>
          <w:sz w:val="24"/>
          <w:szCs w:val="24"/>
        </w:rPr>
        <w:t xml:space="preserve">рублей. </w:t>
      </w:r>
    </w:p>
    <w:p w:rsidR="00E57B9B" w:rsidRPr="0024527F" w:rsidRDefault="00E57B9B" w:rsidP="00E57B9B">
      <w:pPr>
        <w:tabs>
          <w:tab w:val="left" w:pos="426"/>
          <w:tab w:val="left" w:pos="567"/>
        </w:tabs>
        <w:ind w:left="-142"/>
        <w:jc w:val="both"/>
        <w:rPr>
          <w:sz w:val="24"/>
        </w:rPr>
      </w:pPr>
      <w:r w:rsidRPr="00826C41">
        <w:rPr>
          <w:sz w:val="24"/>
          <w:szCs w:val="24"/>
        </w:rPr>
        <w:t>7. Настоящий протокол подведения итогов аукциона в электронной форме подлежит размещению</w:t>
      </w:r>
      <w:r w:rsidRPr="0024527F">
        <w:rPr>
          <w:sz w:val="24"/>
        </w:rPr>
        <w:t xml:space="preserve"> на сайте оператора электронной площадки </w:t>
      </w:r>
      <w:hyperlink r:id="rId6" w:history="1">
        <w:r w:rsidRPr="0024527F">
          <w:rPr>
            <w:sz w:val="24"/>
          </w:rPr>
          <w:t>http://www.sberbank-ast.ru</w:t>
        </w:r>
      </w:hyperlink>
      <w:r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E57B9B" w:rsidRPr="00B37CB1"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57B9B" w:rsidRPr="00B37CB1" w:rsidTr="000473CB">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826C41" w:rsidRDefault="00E57B9B" w:rsidP="000473CB">
            <w:pPr>
              <w:jc w:val="center"/>
              <w:rPr>
                <w:sz w:val="24"/>
                <w:szCs w:val="24"/>
              </w:rPr>
            </w:pPr>
            <w:r w:rsidRPr="00826C41">
              <w:rPr>
                <w:sz w:val="24"/>
                <w:szCs w:val="24"/>
              </w:rPr>
              <w:t xml:space="preserve">В.К. </w:t>
            </w:r>
            <w:proofErr w:type="spellStart"/>
            <w:r w:rsidRPr="00826C41">
              <w:rPr>
                <w:sz w:val="24"/>
                <w:szCs w:val="24"/>
              </w:rPr>
              <w:t>Бандурин</w:t>
            </w:r>
            <w:proofErr w:type="spellEnd"/>
          </w:p>
        </w:tc>
      </w:tr>
      <w:tr w:rsidR="00E57B9B" w:rsidRPr="00B37CB1" w:rsidTr="000473CB">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sidR="00E10822">
              <w:rPr>
                <w:noProof/>
                <w:sz w:val="16"/>
                <w:szCs w:val="16"/>
              </w:rPr>
              <w:t>ешением, указанным  в пункте</w:t>
            </w:r>
            <w:r>
              <w:rPr>
                <w:noProof/>
                <w:sz w:val="16"/>
                <w:szCs w:val="16"/>
              </w:rPr>
              <w:t xml:space="preserve">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B2D15" w:rsidRPr="00826C41" w:rsidRDefault="001B2D15" w:rsidP="00BC6ACC">
            <w:pPr>
              <w:jc w:val="center"/>
              <w:rPr>
                <w:sz w:val="24"/>
                <w:szCs w:val="24"/>
              </w:rPr>
            </w:pPr>
          </w:p>
          <w:p w:rsidR="00BC6ACC" w:rsidRPr="00826C41" w:rsidRDefault="00BC6ACC" w:rsidP="00BC6ACC">
            <w:pPr>
              <w:jc w:val="center"/>
              <w:rPr>
                <w:sz w:val="24"/>
                <w:szCs w:val="24"/>
              </w:rPr>
            </w:pPr>
            <w:r w:rsidRPr="00826C41">
              <w:rPr>
                <w:sz w:val="24"/>
                <w:szCs w:val="24"/>
              </w:rPr>
              <w:t xml:space="preserve">В.А. </w:t>
            </w:r>
            <w:proofErr w:type="spellStart"/>
            <w:r w:rsidRPr="00826C41">
              <w:rPr>
                <w:sz w:val="24"/>
                <w:szCs w:val="24"/>
              </w:rPr>
              <w:t>Климин</w:t>
            </w:r>
            <w:proofErr w:type="spellEnd"/>
          </w:p>
          <w:p w:rsidR="00E57B9B" w:rsidRPr="00826C41" w:rsidRDefault="00E57B9B" w:rsidP="000473CB">
            <w:pPr>
              <w:jc w:val="center"/>
              <w:rPr>
                <w:sz w:val="24"/>
                <w:szCs w:val="24"/>
              </w:rPr>
            </w:pPr>
          </w:p>
        </w:tc>
      </w:tr>
      <w:tr w:rsidR="00E57B9B" w:rsidRPr="00B37CB1" w:rsidTr="000473CB">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 xml:space="preserve">закупки </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826C41" w:rsidRDefault="00E57B9B" w:rsidP="000473CB">
            <w:pPr>
              <w:jc w:val="center"/>
              <w:rPr>
                <w:sz w:val="24"/>
                <w:szCs w:val="24"/>
              </w:rPr>
            </w:pPr>
            <w:r w:rsidRPr="00826C41">
              <w:rPr>
                <w:sz w:val="24"/>
                <w:szCs w:val="24"/>
              </w:rPr>
              <w:t>Т.И. Долгодворова</w:t>
            </w:r>
          </w:p>
        </w:tc>
      </w:tr>
      <w:tr w:rsidR="00BC6ACC" w:rsidRPr="00B37CB1" w:rsidTr="000473CB">
        <w:tc>
          <w:tcPr>
            <w:tcW w:w="4537" w:type="dxa"/>
            <w:tcBorders>
              <w:top w:val="single" w:sz="4" w:space="0" w:color="auto"/>
              <w:left w:val="single" w:sz="4" w:space="0" w:color="auto"/>
              <w:bottom w:val="single" w:sz="4" w:space="0" w:color="auto"/>
              <w:right w:val="single" w:sz="4" w:space="0" w:color="auto"/>
            </w:tcBorders>
          </w:tcPr>
          <w:p w:rsidR="00BC6ACC" w:rsidRPr="0024527F" w:rsidRDefault="00BC6ACC" w:rsidP="0026589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C6ACC" w:rsidRPr="0024527F" w:rsidRDefault="00BC6ACC" w:rsidP="00265891">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BC6ACC" w:rsidRPr="00826C41" w:rsidRDefault="00BC6ACC" w:rsidP="000473CB">
            <w:pPr>
              <w:jc w:val="center"/>
              <w:rPr>
                <w:sz w:val="24"/>
                <w:szCs w:val="24"/>
              </w:rPr>
            </w:pPr>
            <w:r w:rsidRPr="00826C41">
              <w:rPr>
                <w:sz w:val="24"/>
                <w:szCs w:val="24"/>
              </w:rPr>
              <w:t xml:space="preserve">Ж.В. </w:t>
            </w:r>
            <w:proofErr w:type="spellStart"/>
            <w:r w:rsidRPr="00826C41">
              <w:rPr>
                <w:sz w:val="24"/>
                <w:szCs w:val="24"/>
              </w:rPr>
              <w:t>Резинкина</w:t>
            </w:r>
            <w:proofErr w:type="spellEnd"/>
          </w:p>
        </w:tc>
      </w:tr>
      <w:tr w:rsidR="00BC6ACC" w:rsidRPr="00B37CB1" w:rsidTr="000473CB">
        <w:tc>
          <w:tcPr>
            <w:tcW w:w="4537" w:type="dxa"/>
            <w:tcBorders>
              <w:top w:val="single" w:sz="4" w:space="0" w:color="auto"/>
              <w:left w:val="single" w:sz="4" w:space="0" w:color="auto"/>
              <w:bottom w:val="single" w:sz="4" w:space="0" w:color="auto"/>
              <w:right w:val="single" w:sz="4" w:space="0" w:color="auto"/>
            </w:tcBorders>
          </w:tcPr>
          <w:p w:rsidR="00BC6ACC" w:rsidRPr="0024527F" w:rsidRDefault="00BC6ACC" w:rsidP="0026589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C6ACC" w:rsidRPr="0024527F" w:rsidRDefault="00BC6ACC" w:rsidP="00265891">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BC6ACC" w:rsidRPr="00826C41" w:rsidRDefault="00BC6ACC" w:rsidP="000473CB">
            <w:pPr>
              <w:jc w:val="center"/>
              <w:rPr>
                <w:sz w:val="24"/>
                <w:szCs w:val="24"/>
              </w:rPr>
            </w:pPr>
            <w:r w:rsidRPr="00826C41">
              <w:rPr>
                <w:sz w:val="24"/>
                <w:szCs w:val="24"/>
              </w:rPr>
              <w:t>А.Т. Абдуллаев</w:t>
            </w:r>
          </w:p>
        </w:tc>
      </w:tr>
      <w:tr w:rsidR="00E57B9B" w:rsidRPr="00B37CB1" w:rsidTr="000473CB">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826C41" w:rsidRDefault="00E57B9B" w:rsidP="000473CB">
            <w:pPr>
              <w:jc w:val="center"/>
              <w:rPr>
                <w:sz w:val="24"/>
                <w:szCs w:val="24"/>
              </w:rPr>
            </w:pPr>
            <w:r w:rsidRPr="00826C41">
              <w:rPr>
                <w:sz w:val="24"/>
                <w:szCs w:val="24"/>
              </w:rPr>
              <w:t>Н.Б. Захарова</w:t>
            </w:r>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E57B9B" w:rsidRPr="00826C41" w:rsidRDefault="00E57B9B" w:rsidP="00E57B9B">
      <w:pPr>
        <w:jc w:val="both"/>
        <w:rPr>
          <w:b/>
          <w:sz w:val="24"/>
          <w:szCs w:val="24"/>
        </w:rPr>
      </w:pPr>
      <w:r w:rsidRPr="006B16C1">
        <w:rPr>
          <w:b/>
          <w:sz w:val="24"/>
          <w:szCs w:val="24"/>
        </w:rPr>
        <w:t xml:space="preserve">Заместитель председателя </w:t>
      </w:r>
      <w:r w:rsidRPr="00826C41">
        <w:rPr>
          <w:b/>
          <w:sz w:val="24"/>
          <w:szCs w:val="24"/>
        </w:rPr>
        <w:t xml:space="preserve">комиссии:                                                                </w:t>
      </w:r>
      <w:r w:rsidRPr="00826C41">
        <w:rPr>
          <w:sz w:val="24"/>
          <w:szCs w:val="24"/>
        </w:rPr>
        <w:t xml:space="preserve">В.К. </w:t>
      </w:r>
      <w:proofErr w:type="spellStart"/>
      <w:r w:rsidRPr="00826C41">
        <w:rPr>
          <w:sz w:val="24"/>
          <w:szCs w:val="24"/>
        </w:rPr>
        <w:t>Бандурин</w:t>
      </w:r>
      <w:proofErr w:type="spellEnd"/>
    </w:p>
    <w:p w:rsidR="00E57B9B" w:rsidRPr="00826C41" w:rsidRDefault="00E57B9B" w:rsidP="00E57B9B">
      <w:pPr>
        <w:jc w:val="both"/>
        <w:rPr>
          <w:b/>
          <w:sz w:val="24"/>
          <w:szCs w:val="24"/>
        </w:rPr>
      </w:pPr>
    </w:p>
    <w:p w:rsidR="00E57B9B" w:rsidRPr="00826C41" w:rsidRDefault="00E57B9B" w:rsidP="00E57B9B">
      <w:pPr>
        <w:jc w:val="both"/>
        <w:rPr>
          <w:sz w:val="24"/>
          <w:szCs w:val="24"/>
        </w:rPr>
      </w:pPr>
      <w:r w:rsidRPr="00826C41">
        <w:rPr>
          <w:b/>
          <w:sz w:val="24"/>
          <w:szCs w:val="24"/>
        </w:rPr>
        <w:t xml:space="preserve">Члены  комиссии                                                                                                                                                                                                </w:t>
      </w:r>
    </w:p>
    <w:p w:rsidR="00E57B9B" w:rsidRPr="00826C41" w:rsidRDefault="00E57B9B" w:rsidP="00E57B9B">
      <w:pPr>
        <w:jc w:val="right"/>
        <w:rPr>
          <w:sz w:val="24"/>
          <w:szCs w:val="24"/>
        </w:rPr>
      </w:pPr>
      <w:r w:rsidRPr="00826C41">
        <w:rPr>
          <w:sz w:val="24"/>
          <w:szCs w:val="24"/>
        </w:rPr>
        <w:lastRenderedPageBreak/>
        <w:t xml:space="preserve">                                                                </w:t>
      </w:r>
    </w:p>
    <w:p w:rsidR="00E57B9B" w:rsidRPr="00826C41" w:rsidRDefault="00E57B9B" w:rsidP="00E57B9B">
      <w:pPr>
        <w:jc w:val="right"/>
        <w:rPr>
          <w:sz w:val="24"/>
          <w:szCs w:val="24"/>
        </w:rPr>
      </w:pPr>
      <w:r w:rsidRPr="00826C41">
        <w:rPr>
          <w:sz w:val="24"/>
          <w:szCs w:val="24"/>
        </w:rPr>
        <w:t xml:space="preserve">_________________________ В.А. </w:t>
      </w:r>
      <w:proofErr w:type="spellStart"/>
      <w:r w:rsidRPr="00826C41">
        <w:rPr>
          <w:sz w:val="24"/>
          <w:szCs w:val="24"/>
        </w:rPr>
        <w:t>Климин</w:t>
      </w:r>
      <w:proofErr w:type="spellEnd"/>
    </w:p>
    <w:p w:rsidR="00E57B9B" w:rsidRPr="00826C41" w:rsidRDefault="00E57B9B" w:rsidP="00E57B9B">
      <w:pPr>
        <w:jc w:val="center"/>
        <w:rPr>
          <w:sz w:val="24"/>
          <w:szCs w:val="24"/>
        </w:rPr>
      </w:pPr>
      <w:r w:rsidRPr="00826C41">
        <w:rPr>
          <w:sz w:val="24"/>
          <w:szCs w:val="24"/>
        </w:rPr>
        <w:t xml:space="preserve">                                                                                                        __________________  Т.И. Долгодворова</w:t>
      </w:r>
    </w:p>
    <w:p w:rsidR="00E57B9B" w:rsidRPr="00826C41" w:rsidRDefault="00E57B9B" w:rsidP="00E57B9B">
      <w:pPr>
        <w:jc w:val="right"/>
        <w:rPr>
          <w:sz w:val="24"/>
          <w:szCs w:val="24"/>
        </w:rPr>
      </w:pPr>
      <w:r w:rsidRPr="00826C41">
        <w:rPr>
          <w:sz w:val="24"/>
          <w:szCs w:val="24"/>
        </w:rPr>
        <w:tab/>
      </w:r>
      <w:r w:rsidRPr="00826C41">
        <w:rPr>
          <w:sz w:val="24"/>
          <w:szCs w:val="24"/>
        </w:rPr>
        <w:tab/>
      </w:r>
      <w:r w:rsidRPr="00826C41">
        <w:rPr>
          <w:sz w:val="24"/>
          <w:szCs w:val="24"/>
        </w:rPr>
        <w:tab/>
      </w:r>
      <w:r w:rsidRPr="00826C41">
        <w:rPr>
          <w:sz w:val="24"/>
          <w:szCs w:val="24"/>
        </w:rPr>
        <w:tab/>
      </w:r>
      <w:r w:rsidRPr="00826C41">
        <w:rPr>
          <w:sz w:val="24"/>
          <w:szCs w:val="24"/>
        </w:rPr>
        <w:tab/>
      </w:r>
      <w:r w:rsidRPr="00826C41">
        <w:rPr>
          <w:sz w:val="24"/>
          <w:szCs w:val="24"/>
        </w:rPr>
        <w:tab/>
      </w:r>
      <w:r w:rsidRPr="00826C41">
        <w:rPr>
          <w:sz w:val="24"/>
          <w:szCs w:val="24"/>
        </w:rPr>
        <w:tab/>
        <w:t xml:space="preserve">  __________________ А.Т. Абдуллаев </w:t>
      </w:r>
    </w:p>
    <w:p w:rsidR="001B2D15" w:rsidRPr="00826C41" w:rsidRDefault="001B2D15" w:rsidP="00E57B9B">
      <w:pPr>
        <w:jc w:val="right"/>
        <w:rPr>
          <w:sz w:val="24"/>
          <w:szCs w:val="24"/>
        </w:rPr>
      </w:pPr>
      <w:r w:rsidRPr="00826C41">
        <w:rPr>
          <w:sz w:val="24"/>
          <w:szCs w:val="24"/>
        </w:rPr>
        <w:t xml:space="preserve">_________________________Ж.В. </w:t>
      </w:r>
      <w:proofErr w:type="spellStart"/>
      <w:r w:rsidRPr="00826C41">
        <w:rPr>
          <w:sz w:val="24"/>
          <w:szCs w:val="24"/>
        </w:rPr>
        <w:t>Резинкина</w:t>
      </w:r>
      <w:proofErr w:type="spellEnd"/>
    </w:p>
    <w:p w:rsidR="00E57B9B" w:rsidRPr="006B16C1" w:rsidRDefault="00E57B9B" w:rsidP="00E57B9B">
      <w:pPr>
        <w:jc w:val="right"/>
        <w:rPr>
          <w:sz w:val="24"/>
          <w:szCs w:val="24"/>
        </w:rPr>
      </w:pPr>
      <w:r w:rsidRPr="00826C41">
        <w:rPr>
          <w:sz w:val="24"/>
          <w:szCs w:val="24"/>
        </w:rPr>
        <w:t>___________________Н.Б. Захарова</w:t>
      </w: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Pr>
          <w:sz w:val="24"/>
          <w:szCs w:val="24"/>
        </w:rPr>
        <w:t xml:space="preserve">             </w:t>
      </w:r>
      <w:r w:rsidRPr="006B16C1">
        <w:rPr>
          <w:sz w:val="24"/>
          <w:szCs w:val="24"/>
        </w:rPr>
        <w:t>__________________</w:t>
      </w:r>
      <w:r w:rsidR="00BC6ACC">
        <w:rPr>
          <w:sz w:val="24"/>
          <w:szCs w:val="24"/>
        </w:rPr>
        <w:t>Мицкевич В.В.</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AA3847" w:rsidRDefault="0082139F" w:rsidP="00AA3847">
      <w:pPr>
        <w:ind w:left="-993"/>
        <w:jc w:val="right"/>
        <w:rPr>
          <w:b/>
          <w:color w:val="FF0000"/>
          <w:sz w:val="16"/>
          <w:szCs w:val="16"/>
        </w:rPr>
      </w:pPr>
      <w:r>
        <w:rPr>
          <w:sz w:val="16"/>
          <w:szCs w:val="16"/>
        </w:rPr>
        <w:t xml:space="preserve">     </w:t>
      </w:r>
      <w:r w:rsidR="00AA3847">
        <w:rPr>
          <w:color w:val="FF0000"/>
          <w:sz w:val="24"/>
          <w:szCs w:val="24"/>
        </w:rPr>
        <w:tab/>
        <w:t xml:space="preserve">                                                                              </w:t>
      </w:r>
    </w:p>
    <w:p w:rsidR="009969FF" w:rsidRDefault="009969FF" w:rsidP="009969FF">
      <w:pPr>
        <w:ind w:left="-993"/>
        <w:jc w:val="right"/>
        <w:rPr>
          <w:b/>
          <w:color w:val="FF0000"/>
          <w:sz w:val="16"/>
          <w:szCs w:val="16"/>
        </w:rPr>
      </w:pPr>
      <w:r>
        <w:rPr>
          <w:color w:val="FF0000"/>
          <w:sz w:val="24"/>
          <w:szCs w:val="24"/>
        </w:rPr>
        <w:tab/>
        <w:t xml:space="preserve">                                                                              </w:t>
      </w:r>
    </w:p>
    <w:p w:rsidR="009969FF" w:rsidRDefault="009969FF" w:rsidP="009969FF">
      <w:pPr>
        <w:ind w:right="-66"/>
        <w:jc w:val="right"/>
        <w:rPr>
          <w:sz w:val="18"/>
          <w:szCs w:val="18"/>
        </w:rPr>
        <w:sectPr w:rsidR="009969FF" w:rsidSect="000473CB">
          <w:pgSz w:w="11906" w:h="16838"/>
          <w:pgMar w:top="142" w:right="424" w:bottom="1134" w:left="993" w:header="708" w:footer="708" w:gutter="0"/>
          <w:cols w:space="708"/>
          <w:docGrid w:linePitch="360"/>
        </w:sectPr>
      </w:pPr>
    </w:p>
    <w:p w:rsidR="009969FF" w:rsidRDefault="009969FF" w:rsidP="009969FF">
      <w:pPr>
        <w:ind w:right="-66"/>
        <w:jc w:val="right"/>
        <w:rPr>
          <w:sz w:val="18"/>
          <w:szCs w:val="18"/>
        </w:rPr>
      </w:pPr>
      <w:r>
        <w:rPr>
          <w:sz w:val="18"/>
          <w:szCs w:val="18"/>
        </w:rPr>
        <w:lastRenderedPageBreak/>
        <w:t>Приложение №1</w:t>
      </w:r>
    </w:p>
    <w:p w:rsidR="009969FF" w:rsidRDefault="009969FF" w:rsidP="009969FF">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9969FF" w:rsidRDefault="009969FF" w:rsidP="009969FF">
      <w:pPr>
        <w:tabs>
          <w:tab w:val="left" w:pos="3930"/>
          <w:tab w:val="right" w:pos="9355"/>
        </w:tabs>
        <w:ind w:right="-66"/>
        <w:jc w:val="right"/>
        <w:rPr>
          <w:sz w:val="18"/>
          <w:szCs w:val="18"/>
        </w:rPr>
      </w:pPr>
      <w:r>
        <w:rPr>
          <w:sz w:val="18"/>
          <w:szCs w:val="18"/>
        </w:rPr>
        <w:t>от «</w:t>
      </w:r>
      <w:r>
        <w:rPr>
          <w:sz w:val="18"/>
          <w:szCs w:val="18"/>
          <w:u w:val="single"/>
        </w:rPr>
        <w:t>14</w:t>
      </w:r>
      <w:r>
        <w:rPr>
          <w:sz w:val="18"/>
          <w:szCs w:val="18"/>
        </w:rPr>
        <w:t xml:space="preserve">» </w:t>
      </w:r>
      <w:r>
        <w:rPr>
          <w:sz w:val="18"/>
          <w:szCs w:val="18"/>
          <w:u w:val="single"/>
        </w:rPr>
        <w:t>марта</w:t>
      </w:r>
      <w:r>
        <w:rPr>
          <w:sz w:val="18"/>
          <w:szCs w:val="18"/>
        </w:rPr>
        <w:t xml:space="preserve">  2017 г. № </w:t>
      </w:r>
      <w:r>
        <w:rPr>
          <w:sz w:val="18"/>
          <w:szCs w:val="18"/>
          <w:u w:val="single"/>
        </w:rPr>
        <w:t>0187300005817000012-3</w:t>
      </w:r>
    </w:p>
    <w:p w:rsidR="009969FF" w:rsidRDefault="009969FF" w:rsidP="009969FF">
      <w:pPr>
        <w:pStyle w:val="a4"/>
        <w:spacing w:after="0"/>
        <w:rPr>
          <w:sz w:val="24"/>
          <w:szCs w:val="24"/>
          <w:lang w:eastAsia="ar-SA"/>
        </w:rPr>
      </w:pPr>
    </w:p>
    <w:p w:rsidR="009969FF" w:rsidRDefault="009969FF" w:rsidP="009969FF">
      <w:pPr>
        <w:pStyle w:val="a4"/>
        <w:spacing w:after="0"/>
        <w:jc w:val="center"/>
        <w:rPr>
          <w:sz w:val="24"/>
          <w:szCs w:val="24"/>
          <w:lang w:eastAsia="ar-SA"/>
        </w:rPr>
      </w:pPr>
      <w:r>
        <w:rPr>
          <w:sz w:val="24"/>
          <w:szCs w:val="24"/>
          <w:lang w:eastAsia="ar-SA"/>
        </w:rPr>
        <w:t>Таблица</w:t>
      </w:r>
      <w:r>
        <w:t xml:space="preserve"> </w:t>
      </w:r>
      <w:r>
        <w:rPr>
          <w:sz w:val="24"/>
          <w:szCs w:val="24"/>
          <w:lang w:eastAsia="ar-SA"/>
        </w:rPr>
        <w:t>подведения итогов аукциона в электронной форме</w:t>
      </w:r>
    </w:p>
    <w:p w:rsidR="009969FF" w:rsidRDefault="009969FF" w:rsidP="009969FF">
      <w:pPr>
        <w:pStyle w:val="a4"/>
        <w:spacing w:after="0"/>
        <w:jc w:val="center"/>
        <w:rPr>
          <w:sz w:val="24"/>
          <w:szCs w:val="24"/>
          <w:lang w:eastAsia="ar-SA"/>
        </w:rPr>
      </w:pPr>
      <w:r>
        <w:rPr>
          <w:sz w:val="24"/>
          <w:szCs w:val="24"/>
          <w:lang w:eastAsia="ar-SA"/>
        </w:rPr>
        <w:t xml:space="preserve"> на право заключения гражданско-правового договора</w:t>
      </w:r>
      <w:r>
        <w:t xml:space="preserve"> </w:t>
      </w:r>
      <w:r>
        <w:rPr>
          <w:sz w:val="24"/>
          <w:szCs w:val="24"/>
          <w:lang w:eastAsia="ar-SA"/>
        </w:rPr>
        <w:t xml:space="preserve">среди субъектов малого предпринимательства и социально-ориентированных некоммерческих организаций на оказание услуг по техническому обслуживанию инженерных систем и оборудования теплоснабжения, водоснабжения и водоотведения </w:t>
      </w:r>
    </w:p>
    <w:p w:rsidR="009969FF" w:rsidRDefault="009969FF" w:rsidP="009969FF">
      <w:pPr>
        <w:pStyle w:val="a4"/>
        <w:spacing w:after="0"/>
        <w:jc w:val="center"/>
        <w:rPr>
          <w:sz w:val="24"/>
          <w:szCs w:val="24"/>
          <w:lang w:eastAsia="x-none"/>
        </w:rPr>
      </w:pPr>
    </w:p>
    <w:p w:rsidR="009969FF" w:rsidRDefault="009969FF" w:rsidP="009969FF">
      <w:pPr>
        <w:pStyle w:val="a4"/>
        <w:spacing w:after="0"/>
        <w:rPr>
          <w:sz w:val="24"/>
          <w:szCs w:val="24"/>
        </w:rPr>
      </w:pPr>
      <w:r>
        <w:rPr>
          <w:sz w:val="24"/>
          <w:szCs w:val="24"/>
        </w:rPr>
        <w:t>Заказчик: Муниципальное бюджетное общеобразовательное учреждение «Гимназия»</w:t>
      </w:r>
    </w:p>
    <w:tbl>
      <w:tblPr>
        <w:tblW w:w="15496" w:type="dxa"/>
        <w:jc w:val="center"/>
        <w:tblInd w:w="-1270" w:type="dxa"/>
        <w:tblLayout w:type="fixed"/>
        <w:tblCellMar>
          <w:top w:w="28" w:type="dxa"/>
          <w:left w:w="28" w:type="dxa"/>
          <w:bottom w:w="28" w:type="dxa"/>
          <w:right w:w="28" w:type="dxa"/>
        </w:tblCellMar>
        <w:tblLook w:val="04A0" w:firstRow="1" w:lastRow="0" w:firstColumn="1" w:lastColumn="0" w:noHBand="0" w:noVBand="1"/>
      </w:tblPr>
      <w:tblGrid>
        <w:gridCol w:w="9402"/>
        <w:gridCol w:w="1936"/>
        <w:gridCol w:w="2095"/>
        <w:gridCol w:w="2063"/>
      </w:tblGrid>
      <w:tr w:rsidR="009969FF" w:rsidTr="009969FF">
        <w:trPr>
          <w:cantSplit/>
          <w:trHeight w:val="20"/>
          <w:jc w:val="center"/>
        </w:trPr>
        <w:tc>
          <w:tcPr>
            <w:tcW w:w="11338" w:type="dxa"/>
            <w:gridSpan w:val="2"/>
            <w:tcBorders>
              <w:top w:val="single" w:sz="8" w:space="0" w:color="000000"/>
              <w:left w:val="single" w:sz="8" w:space="0" w:color="000000"/>
              <w:bottom w:val="single" w:sz="8" w:space="0" w:color="000000"/>
              <w:right w:val="nil"/>
            </w:tcBorders>
            <w:vAlign w:val="center"/>
            <w:hideMark/>
          </w:tcPr>
          <w:p w:rsidR="009969FF" w:rsidRDefault="009969FF">
            <w:pPr>
              <w:widowControl/>
              <w:suppressAutoHyphens/>
              <w:snapToGrid w:val="0"/>
              <w:jc w:val="center"/>
              <w:rPr>
                <w:color w:val="000000"/>
                <w:sz w:val="18"/>
                <w:szCs w:val="18"/>
                <w:lang w:eastAsia="ar-SA"/>
              </w:rPr>
            </w:pPr>
            <w:r>
              <w:rPr>
                <w:color w:val="000000"/>
                <w:sz w:val="18"/>
                <w:szCs w:val="18"/>
                <w:lang w:eastAsia="ar-SA"/>
              </w:rPr>
              <w:t xml:space="preserve">Порядковый номер заявки </w:t>
            </w:r>
          </w:p>
        </w:tc>
        <w:tc>
          <w:tcPr>
            <w:tcW w:w="2095" w:type="dxa"/>
            <w:tcBorders>
              <w:top w:val="single" w:sz="8" w:space="0" w:color="000000"/>
              <w:left w:val="single" w:sz="8" w:space="0" w:color="000000"/>
              <w:bottom w:val="single" w:sz="8" w:space="0" w:color="000000"/>
              <w:right w:val="single" w:sz="8" w:space="0" w:color="000000"/>
            </w:tcBorders>
            <w:vAlign w:val="center"/>
            <w:hideMark/>
          </w:tcPr>
          <w:p w:rsidR="009969FF" w:rsidRDefault="009969FF">
            <w:pPr>
              <w:widowControl/>
              <w:suppressAutoHyphens/>
              <w:jc w:val="center"/>
              <w:rPr>
                <w:color w:val="000000"/>
                <w:sz w:val="18"/>
                <w:szCs w:val="18"/>
                <w:lang w:eastAsia="ar-SA"/>
              </w:rPr>
            </w:pPr>
            <w:r>
              <w:rPr>
                <w:color w:val="000000"/>
                <w:sz w:val="18"/>
                <w:szCs w:val="18"/>
                <w:lang w:eastAsia="ar-SA"/>
              </w:rPr>
              <w:t>2</w:t>
            </w:r>
          </w:p>
        </w:tc>
        <w:tc>
          <w:tcPr>
            <w:tcW w:w="2063" w:type="dxa"/>
            <w:tcBorders>
              <w:top w:val="single" w:sz="8" w:space="0" w:color="000000"/>
              <w:left w:val="single" w:sz="8" w:space="0" w:color="000000"/>
              <w:bottom w:val="single" w:sz="8" w:space="0" w:color="000000"/>
              <w:right w:val="single" w:sz="8" w:space="0" w:color="000000"/>
            </w:tcBorders>
            <w:vAlign w:val="center"/>
            <w:hideMark/>
          </w:tcPr>
          <w:p w:rsidR="009969FF" w:rsidRDefault="009969FF">
            <w:pPr>
              <w:widowControl/>
              <w:suppressAutoHyphens/>
              <w:jc w:val="center"/>
              <w:rPr>
                <w:color w:val="000000"/>
                <w:sz w:val="18"/>
                <w:szCs w:val="18"/>
                <w:lang w:eastAsia="ar-SA"/>
              </w:rPr>
            </w:pPr>
            <w:r>
              <w:rPr>
                <w:color w:val="000000"/>
                <w:sz w:val="18"/>
                <w:szCs w:val="18"/>
                <w:lang w:eastAsia="ar-SA"/>
              </w:rPr>
              <w:t>1</w:t>
            </w:r>
          </w:p>
        </w:tc>
      </w:tr>
      <w:tr w:rsidR="009969FF" w:rsidTr="009969FF">
        <w:trPr>
          <w:cantSplit/>
          <w:trHeight w:val="20"/>
          <w:jc w:val="center"/>
        </w:trPr>
        <w:tc>
          <w:tcPr>
            <w:tcW w:w="9402" w:type="dxa"/>
            <w:tcBorders>
              <w:top w:val="nil"/>
              <w:left w:val="single" w:sz="8" w:space="0" w:color="000000"/>
              <w:bottom w:val="single" w:sz="8" w:space="0" w:color="000000"/>
              <w:right w:val="nil"/>
            </w:tcBorders>
            <w:vAlign w:val="center"/>
            <w:hideMark/>
          </w:tcPr>
          <w:p w:rsidR="009969FF" w:rsidRDefault="009969FF">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1936" w:type="dxa"/>
            <w:tcBorders>
              <w:top w:val="nil"/>
              <w:left w:val="single" w:sz="8" w:space="0" w:color="000000"/>
              <w:bottom w:val="single" w:sz="8" w:space="0" w:color="000000"/>
              <w:right w:val="nil"/>
            </w:tcBorders>
            <w:vAlign w:val="center"/>
            <w:hideMark/>
          </w:tcPr>
          <w:p w:rsidR="009969FF" w:rsidRDefault="009969FF">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095" w:type="dxa"/>
            <w:tcBorders>
              <w:top w:val="nil"/>
              <w:left w:val="single" w:sz="8" w:space="0" w:color="000000"/>
              <w:bottom w:val="single" w:sz="8" w:space="0" w:color="000000"/>
              <w:right w:val="single" w:sz="4" w:space="0" w:color="auto"/>
            </w:tcBorders>
            <w:vAlign w:val="center"/>
            <w:hideMark/>
          </w:tcPr>
          <w:p w:rsidR="009969FF" w:rsidRDefault="009969FF">
            <w:pPr>
              <w:widowControl/>
              <w:suppressAutoHyphens/>
              <w:jc w:val="center"/>
              <w:rPr>
                <w:bCs/>
                <w:color w:val="333333"/>
                <w:sz w:val="18"/>
                <w:szCs w:val="18"/>
              </w:rPr>
            </w:pPr>
            <w:r>
              <w:rPr>
                <w:bCs/>
                <w:color w:val="333333"/>
                <w:sz w:val="18"/>
                <w:szCs w:val="18"/>
              </w:rPr>
              <w:t xml:space="preserve">Общество с ограниченной ответственностью </w:t>
            </w:r>
          </w:p>
          <w:p w:rsidR="009969FF" w:rsidRDefault="009969FF">
            <w:pPr>
              <w:widowControl/>
              <w:suppressAutoHyphens/>
              <w:jc w:val="center"/>
              <w:rPr>
                <w:bCs/>
                <w:color w:val="333333"/>
                <w:sz w:val="18"/>
                <w:szCs w:val="18"/>
              </w:rPr>
            </w:pPr>
            <w:r>
              <w:rPr>
                <w:bCs/>
                <w:color w:val="333333"/>
                <w:sz w:val="18"/>
                <w:szCs w:val="18"/>
              </w:rPr>
              <w:t>«ОАЗИС»</w:t>
            </w:r>
          </w:p>
          <w:p w:rsidR="009969FF" w:rsidRDefault="009969FF">
            <w:pPr>
              <w:widowControl/>
              <w:suppressAutoHyphens/>
              <w:jc w:val="center"/>
              <w:rPr>
                <w:color w:val="000000"/>
                <w:sz w:val="18"/>
                <w:szCs w:val="18"/>
                <w:lang w:eastAsia="ar-SA"/>
              </w:rPr>
            </w:pPr>
            <w:r>
              <w:rPr>
                <w:bCs/>
                <w:color w:val="333333"/>
                <w:sz w:val="18"/>
                <w:szCs w:val="18"/>
              </w:rPr>
              <w:t xml:space="preserve">г. </w:t>
            </w:r>
            <w:proofErr w:type="spellStart"/>
            <w:r>
              <w:rPr>
                <w:bCs/>
                <w:color w:val="333333"/>
                <w:sz w:val="18"/>
                <w:szCs w:val="18"/>
              </w:rPr>
              <w:t>Югорск</w:t>
            </w:r>
            <w:proofErr w:type="spellEnd"/>
          </w:p>
        </w:tc>
        <w:tc>
          <w:tcPr>
            <w:tcW w:w="2063" w:type="dxa"/>
            <w:tcBorders>
              <w:top w:val="nil"/>
              <w:left w:val="single" w:sz="8" w:space="0" w:color="000000"/>
              <w:bottom w:val="single" w:sz="8" w:space="0" w:color="000000"/>
              <w:right w:val="single" w:sz="4" w:space="0" w:color="auto"/>
            </w:tcBorders>
            <w:vAlign w:val="center"/>
            <w:hideMark/>
          </w:tcPr>
          <w:p w:rsidR="009969FF" w:rsidRDefault="009969FF">
            <w:pPr>
              <w:widowControl/>
              <w:suppressAutoHyphens/>
              <w:jc w:val="center"/>
              <w:rPr>
                <w:bCs/>
                <w:color w:val="333333"/>
                <w:sz w:val="18"/>
                <w:szCs w:val="18"/>
              </w:rPr>
            </w:pPr>
            <w:r>
              <w:rPr>
                <w:bCs/>
                <w:color w:val="333333"/>
                <w:sz w:val="18"/>
                <w:szCs w:val="18"/>
              </w:rPr>
              <w:t>ООО «Альтернативные технологии энергосбережения и</w:t>
            </w:r>
            <w:proofErr w:type="gramStart"/>
            <w:r>
              <w:rPr>
                <w:bCs/>
                <w:color w:val="333333"/>
                <w:sz w:val="18"/>
                <w:szCs w:val="18"/>
              </w:rPr>
              <w:t xml:space="preserve"> К</w:t>
            </w:r>
            <w:proofErr w:type="gramEnd"/>
            <w:r>
              <w:rPr>
                <w:bCs/>
                <w:color w:val="333333"/>
                <w:sz w:val="18"/>
                <w:szCs w:val="18"/>
              </w:rPr>
              <w:t>»</w:t>
            </w:r>
          </w:p>
          <w:p w:rsidR="009969FF" w:rsidRDefault="009969FF">
            <w:pPr>
              <w:widowControl/>
              <w:suppressAutoHyphens/>
              <w:jc w:val="center"/>
              <w:rPr>
                <w:bCs/>
                <w:color w:val="333333"/>
                <w:sz w:val="18"/>
                <w:szCs w:val="18"/>
              </w:rPr>
            </w:pPr>
            <w:r>
              <w:rPr>
                <w:bCs/>
                <w:color w:val="333333"/>
                <w:sz w:val="18"/>
                <w:szCs w:val="18"/>
              </w:rPr>
              <w:t xml:space="preserve">г. </w:t>
            </w:r>
            <w:proofErr w:type="spellStart"/>
            <w:r>
              <w:rPr>
                <w:bCs/>
                <w:color w:val="333333"/>
                <w:sz w:val="18"/>
                <w:szCs w:val="18"/>
              </w:rPr>
              <w:t>Югорск</w:t>
            </w:r>
            <w:proofErr w:type="spellEnd"/>
          </w:p>
        </w:tc>
      </w:tr>
      <w:tr w:rsidR="009969FF" w:rsidTr="009969FF">
        <w:trPr>
          <w:cantSplit/>
          <w:trHeight w:val="20"/>
          <w:jc w:val="center"/>
        </w:trPr>
        <w:tc>
          <w:tcPr>
            <w:tcW w:w="9402" w:type="dxa"/>
            <w:tcBorders>
              <w:top w:val="nil"/>
              <w:left w:val="single" w:sz="8" w:space="0" w:color="000000"/>
              <w:bottom w:val="single" w:sz="8" w:space="0" w:color="000000"/>
              <w:right w:val="nil"/>
            </w:tcBorders>
            <w:vAlign w:val="center"/>
            <w:hideMark/>
          </w:tcPr>
          <w:p w:rsidR="009969FF" w:rsidRDefault="009969FF">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1936" w:type="dxa"/>
            <w:tcBorders>
              <w:top w:val="nil"/>
              <w:left w:val="single" w:sz="8" w:space="0" w:color="000000"/>
              <w:bottom w:val="single" w:sz="8" w:space="0" w:color="000000"/>
              <w:right w:val="nil"/>
            </w:tcBorders>
            <w:vAlign w:val="center"/>
            <w:hideMark/>
          </w:tcPr>
          <w:p w:rsidR="009969FF" w:rsidRDefault="009969FF">
            <w:pPr>
              <w:widowControl/>
              <w:suppressAutoHyphens/>
              <w:snapToGrid w:val="0"/>
              <w:jc w:val="center"/>
              <w:rPr>
                <w:color w:val="000000"/>
                <w:sz w:val="18"/>
                <w:szCs w:val="18"/>
                <w:lang w:eastAsia="ar-SA"/>
              </w:rPr>
            </w:pPr>
            <w:r>
              <w:rPr>
                <w:color w:val="000000"/>
                <w:sz w:val="18"/>
                <w:szCs w:val="18"/>
                <w:lang w:eastAsia="ar-SA"/>
              </w:rPr>
              <w:t>декларация</w:t>
            </w:r>
          </w:p>
        </w:tc>
        <w:tc>
          <w:tcPr>
            <w:tcW w:w="2095" w:type="dxa"/>
            <w:tcBorders>
              <w:top w:val="nil"/>
              <w:left w:val="single" w:sz="8" w:space="0" w:color="000000"/>
              <w:bottom w:val="single" w:sz="8" w:space="0" w:color="000000"/>
              <w:right w:val="single" w:sz="4" w:space="0" w:color="auto"/>
            </w:tcBorders>
            <w:vAlign w:val="center"/>
            <w:hideMark/>
          </w:tcPr>
          <w:p w:rsidR="009969FF" w:rsidRDefault="009969FF">
            <w:pPr>
              <w:widowControl/>
              <w:suppressAutoHyphens/>
              <w:jc w:val="center"/>
              <w:rPr>
                <w:sz w:val="16"/>
                <w:szCs w:val="16"/>
                <w:lang w:eastAsia="ar-SA"/>
              </w:rPr>
            </w:pPr>
            <w:r>
              <w:rPr>
                <w:color w:val="000000"/>
                <w:sz w:val="16"/>
                <w:szCs w:val="16"/>
                <w:lang w:eastAsia="ar-SA"/>
              </w:rPr>
              <w:t>Информация продекларирована</w:t>
            </w:r>
          </w:p>
        </w:tc>
        <w:tc>
          <w:tcPr>
            <w:tcW w:w="2063" w:type="dxa"/>
            <w:tcBorders>
              <w:top w:val="nil"/>
              <w:left w:val="single" w:sz="8" w:space="0" w:color="000000"/>
              <w:bottom w:val="single" w:sz="8" w:space="0" w:color="000000"/>
              <w:right w:val="single" w:sz="4" w:space="0" w:color="auto"/>
            </w:tcBorders>
            <w:vAlign w:val="center"/>
            <w:hideMark/>
          </w:tcPr>
          <w:p w:rsidR="009969FF" w:rsidRDefault="009969FF">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9969FF" w:rsidTr="009969FF">
        <w:trPr>
          <w:cantSplit/>
          <w:trHeight w:val="537"/>
          <w:jc w:val="center"/>
        </w:trPr>
        <w:tc>
          <w:tcPr>
            <w:tcW w:w="9402" w:type="dxa"/>
            <w:tcBorders>
              <w:top w:val="nil"/>
              <w:left w:val="single" w:sz="8" w:space="0" w:color="000000"/>
              <w:bottom w:val="single" w:sz="8" w:space="0" w:color="000000"/>
              <w:right w:val="nil"/>
            </w:tcBorders>
            <w:vAlign w:val="center"/>
            <w:hideMark/>
          </w:tcPr>
          <w:p w:rsidR="009969FF" w:rsidRDefault="009969FF">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36" w:type="dxa"/>
            <w:tcBorders>
              <w:top w:val="nil"/>
              <w:left w:val="single" w:sz="8" w:space="0" w:color="000000"/>
              <w:bottom w:val="single" w:sz="8" w:space="0" w:color="000000"/>
              <w:right w:val="nil"/>
            </w:tcBorders>
            <w:vAlign w:val="center"/>
            <w:hideMark/>
          </w:tcPr>
          <w:p w:rsidR="009969FF" w:rsidRDefault="009969FF">
            <w:pPr>
              <w:widowControl/>
              <w:suppressAutoHyphens/>
              <w:snapToGrid w:val="0"/>
              <w:jc w:val="center"/>
              <w:rPr>
                <w:color w:val="000000"/>
                <w:sz w:val="18"/>
                <w:szCs w:val="18"/>
                <w:lang w:eastAsia="ar-SA"/>
              </w:rPr>
            </w:pPr>
            <w:r>
              <w:rPr>
                <w:color w:val="000000"/>
                <w:sz w:val="18"/>
                <w:szCs w:val="18"/>
                <w:lang w:eastAsia="ar-SA"/>
              </w:rPr>
              <w:t>декларация</w:t>
            </w:r>
          </w:p>
        </w:tc>
        <w:tc>
          <w:tcPr>
            <w:tcW w:w="2095" w:type="dxa"/>
            <w:tcBorders>
              <w:top w:val="nil"/>
              <w:left w:val="single" w:sz="8" w:space="0" w:color="000000"/>
              <w:bottom w:val="single" w:sz="8" w:space="0" w:color="000000"/>
              <w:right w:val="single" w:sz="4" w:space="0" w:color="auto"/>
            </w:tcBorders>
            <w:vAlign w:val="center"/>
            <w:hideMark/>
          </w:tcPr>
          <w:p w:rsidR="009969FF" w:rsidRDefault="009969FF">
            <w:pPr>
              <w:widowControl/>
              <w:suppressAutoHyphens/>
              <w:jc w:val="center"/>
              <w:rPr>
                <w:sz w:val="16"/>
                <w:szCs w:val="16"/>
                <w:lang w:eastAsia="ar-SA"/>
              </w:rPr>
            </w:pPr>
            <w:r>
              <w:rPr>
                <w:color w:val="000000"/>
                <w:sz w:val="16"/>
                <w:szCs w:val="16"/>
                <w:lang w:eastAsia="ar-SA"/>
              </w:rPr>
              <w:t>Информация продекларирована</w:t>
            </w:r>
          </w:p>
        </w:tc>
        <w:tc>
          <w:tcPr>
            <w:tcW w:w="2063" w:type="dxa"/>
            <w:tcBorders>
              <w:top w:val="nil"/>
              <w:left w:val="single" w:sz="8" w:space="0" w:color="000000"/>
              <w:bottom w:val="single" w:sz="8" w:space="0" w:color="000000"/>
              <w:right w:val="single" w:sz="4" w:space="0" w:color="auto"/>
            </w:tcBorders>
            <w:vAlign w:val="center"/>
            <w:hideMark/>
          </w:tcPr>
          <w:p w:rsidR="009969FF" w:rsidRDefault="009969FF">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9969FF" w:rsidTr="009969FF">
        <w:trPr>
          <w:cantSplit/>
          <w:trHeight w:val="20"/>
          <w:jc w:val="center"/>
        </w:trPr>
        <w:tc>
          <w:tcPr>
            <w:tcW w:w="9402" w:type="dxa"/>
            <w:tcBorders>
              <w:top w:val="nil"/>
              <w:left w:val="single" w:sz="8" w:space="0" w:color="000000"/>
              <w:bottom w:val="single" w:sz="8" w:space="0" w:color="000000"/>
              <w:right w:val="nil"/>
            </w:tcBorders>
            <w:vAlign w:val="center"/>
            <w:hideMark/>
          </w:tcPr>
          <w:p w:rsidR="009969FF" w:rsidRDefault="009969FF">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36" w:type="dxa"/>
            <w:tcBorders>
              <w:top w:val="nil"/>
              <w:left w:val="single" w:sz="8" w:space="0" w:color="000000"/>
              <w:bottom w:val="single" w:sz="8" w:space="0" w:color="000000"/>
              <w:right w:val="nil"/>
            </w:tcBorders>
            <w:vAlign w:val="center"/>
            <w:hideMark/>
          </w:tcPr>
          <w:p w:rsidR="009969FF" w:rsidRDefault="009969FF">
            <w:pPr>
              <w:widowControl/>
              <w:suppressAutoHyphens/>
              <w:snapToGrid w:val="0"/>
              <w:jc w:val="center"/>
              <w:rPr>
                <w:color w:val="000000"/>
                <w:sz w:val="18"/>
                <w:szCs w:val="18"/>
                <w:lang w:eastAsia="ar-SA"/>
              </w:rPr>
            </w:pPr>
            <w:r>
              <w:rPr>
                <w:color w:val="000000"/>
                <w:sz w:val="18"/>
                <w:szCs w:val="18"/>
                <w:lang w:eastAsia="ar-SA"/>
              </w:rPr>
              <w:t>декларация</w:t>
            </w:r>
          </w:p>
        </w:tc>
        <w:tc>
          <w:tcPr>
            <w:tcW w:w="2095" w:type="dxa"/>
            <w:tcBorders>
              <w:top w:val="nil"/>
              <w:left w:val="single" w:sz="8" w:space="0" w:color="000000"/>
              <w:bottom w:val="single" w:sz="8" w:space="0" w:color="000000"/>
              <w:right w:val="single" w:sz="4" w:space="0" w:color="auto"/>
            </w:tcBorders>
            <w:vAlign w:val="center"/>
            <w:hideMark/>
          </w:tcPr>
          <w:p w:rsidR="009969FF" w:rsidRDefault="009969FF">
            <w:pPr>
              <w:widowControl/>
              <w:suppressAutoHyphens/>
              <w:jc w:val="center"/>
              <w:rPr>
                <w:sz w:val="16"/>
                <w:szCs w:val="16"/>
                <w:lang w:eastAsia="ar-SA"/>
              </w:rPr>
            </w:pPr>
            <w:r>
              <w:rPr>
                <w:color w:val="000000"/>
                <w:sz w:val="16"/>
                <w:szCs w:val="16"/>
                <w:lang w:eastAsia="ar-SA"/>
              </w:rPr>
              <w:t>Информация продекларирована</w:t>
            </w:r>
          </w:p>
        </w:tc>
        <w:tc>
          <w:tcPr>
            <w:tcW w:w="2063" w:type="dxa"/>
            <w:tcBorders>
              <w:top w:val="nil"/>
              <w:left w:val="single" w:sz="8" w:space="0" w:color="000000"/>
              <w:bottom w:val="single" w:sz="8" w:space="0" w:color="000000"/>
              <w:right w:val="single" w:sz="4" w:space="0" w:color="auto"/>
            </w:tcBorders>
            <w:vAlign w:val="center"/>
            <w:hideMark/>
          </w:tcPr>
          <w:p w:rsidR="009969FF" w:rsidRDefault="009969FF">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9969FF" w:rsidTr="009969FF">
        <w:trPr>
          <w:cantSplit/>
          <w:trHeight w:val="20"/>
          <w:jc w:val="center"/>
        </w:trPr>
        <w:tc>
          <w:tcPr>
            <w:tcW w:w="9402" w:type="dxa"/>
            <w:tcBorders>
              <w:top w:val="nil"/>
              <w:left w:val="single" w:sz="8" w:space="0" w:color="000000"/>
              <w:bottom w:val="single" w:sz="8" w:space="0" w:color="000000"/>
              <w:right w:val="single" w:sz="4" w:space="0" w:color="auto"/>
            </w:tcBorders>
            <w:vAlign w:val="center"/>
            <w:hideMark/>
          </w:tcPr>
          <w:p w:rsidR="009969FF" w:rsidRDefault="009969FF">
            <w:pPr>
              <w:widowControl/>
              <w:suppressAutoHyphens/>
              <w:snapToGrid w:val="0"/>
              <w:ind w:left="105" w:right="120"/>
              <w:jc w:val="both"/>
              <w:rPr>
                <w:color w:val="000000"/>
                <w:sz w:val="18"/>
                <w:szCs w:val="18"/>
                <w:lang w:eastAsia="ar-SA"/>
              </w:rPr>
            </w:pPr>
            <w:r>
              <w:rPr>
                <w:color w:val="000000"/>
                <w:sz w:val="18"/>
                <w:szCs w:val="18"/>
                <w:lang w:eastAsia="ar-SA"/>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w:t>
            </w:r>
            <w:proofErr w:type="gramStart"/>
            <w:r>
              <w:rPr>
                <w:color w:val="000000"/>
                <w:sz w:val="18"/>
                <w:szCs w:val="18"/>
                <w:lang w:eastAsia="ar-SA"/>
              </w:rPr>
              <w:t xml:space="preserve">ко </w:t>
            </w:r>
            <w:proofErr w:type="spellStart"/>
            <w:r>
              <w:rPr>
                <w:color w:val="000000"/>
                <w:sz w:val="18"/>
                <w:szCs w:val="18"/>
                <w:lang w:eastAsia="ar-SA"/>
              </w:rPr>
              <w:t>торых</w:t>
            </w:r>
            <w:proofErr w:type="spellEnd"/>
            <w:proofErr w:type="gramEnd"/>
            <w:r>
              <w:rPr>
                <w:color w:val="000000"/>
                <w:sz w:val="18"/>
                <w:szCs w:val="18"/>
                <w:lang w:eastAsia="ar-SA"/>
              </w:rPr>
              <w:t xml:space="preserve"> такая судимость погашена или снята), а также неприменение в </w:t>
            </w:r>
            <w:proofErr w:type="gramStart"/>
            <w:r>
              <w:rPr>
                <w:color w:val="000000"/>
                <w:sz w:val="18"/>
                <w:szCs w:val="18"/>
                <w:lang w:eastAsia="ar-SA"/>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969FF" w:rsidRDefault="009969FF">
            <w:pPr>
              <w:widowControl/>
              <w:suppressAutoHyphens/>
              <w:snapToGrid w:val="0"/>
              <w:ind w:left="105" w:right="120"/>
              <w:jc w:val="both"/>
              <w:rPr>
                <w:color w:val="000000"/>
                <w:sz w:val="18"/>
                <w:szCs w:val="18"/>
                <w:lang w:eastAsia="ar-SA"/>
              </w:rPr>
            </w:pPr>
            <w:r>
              <w:rPr>
                <w:color w:val="000000"/>
                <w:sz w:val="18"/>
                <w:szCs w:val="18"/>
                <w:lang w:eastAsia="ar-SA"/>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36" w:type="dxa"/>
            <w:tcBorders>
              <w:top w:val="nil"/>
              <w:left w:val="single" w:sz="4" w:space="0" w:color="auto"/>
              <w:bottom w:val="single" w:sz="8" w:space="0" w:color="000000"/>
              <w:right w:val="nil"/>
            </w:tcBorders>
            <w:vAlign w:val="center"/>
            <w:hideMark/>
          </w:tcPr>
          <w:p w:rsidR="009969FF" w:rsidRDefault="009969FF">
            <w:pPr>
              <w:widowControl/>
              <w:suppressAutoHyphens/>
              <w:snapToGrid w:val="0"/>
              <w:jc w:val="center"/>
              <w:rPr>
                <w:color w:val="000000"/>
                <w:sz w:val="18"/>
                <w:szCs w:val="18"/>
                <w:lang w:eastAsia="ar-SA"/>
              </w:rPr>
            </w:pPr>
            <w:r>
              <w:rPr>
                <w:color w:val="000000"/>
                <w:sz w:val="18"/>
                <w:szCs w:val="18"/>
                <w:lang w:eastAsia="ar-SA"/>
              </w:rPr>
              <w:t>декларация</w:t>
            </w:r>
          </w:p>
        </w:tc>
        <w:tc>
          <w:tcPr>
            <w:tcW w:w="2095" w:type="dxa"/>
            <w:tcBorders>
              <w:top w:val="nil"/>
              <w:left w:val="single" w:sz="8" w:space="0" w:color="000000"/>
              <w:bottom w:val="single" w:sz="8" w:space="0" w:color="000000"/>
              <w:right w:val="single" w:sz="4" w:space="0" w:color="auto"/>
            </w:tcBorders>
            <w:vAlign w:val="center"/>
            <w:hideMark/>
          </w:tcPr>
          <w:p w:rsidR="009969FF" w:rsidRDefault="009969FF">
            <w:pPr>
              <w:widowControl/>
              <w:suppressAutoHyphens/>
              <w:jc w:val="center"/>
              <w:rPr>
                <w:sz w:val="16"/>
                <w:szCs w:val="16"/>
                <w:lang w:eastAsia="ar-SA"/>
              </w:rPr>
            </w:pPr>
            <w:r>
              <w:rPr>
                <w:color w:val="000000"/>
                <w:sz w:val="16"/>
                <w:szCs w:val="16"/>
                <w:lang w:eastAsia="ar-SA"/>
              </w:rPr>
              <w:t>Информация продекларирована</w:t>
            </w:r>
          </w:p>
        </w:tc>
        <w:tc>
          <w:tcPr>
            <w:tcW w:w="2063" w:type="dxa"/>
            <w:tcBorders>
              <w:top w:val="nil"/>
              <w:left w:val="single" w:sz="8" w:space="0" w:color="000000"/>
              <w:bottom w:val="single" w:sz="8" w:space="0" w:color="000000"/>
              <w:right w:val="single" w:sz="4" w:space="0" w:color="auto"/>
            </w:tcBorders>
            <w:vAlign w:val="center"/>
            <w:hideMark/>
          </w:tcPr>
          <w:p w:rsidR="009969FF" w:rsidRDefault="009969FF">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9969FF" w:rsidTr="009969FF">
        <w:trPr>
          <w:cantSplit/>
          <w:trHeight w:val="20"/>
          <w:jc w:val="center"/>
        </w:trPr>
        <w:tc>
          <w:tcPr>
            <w:tcW w:w="9402" w:type="dxa"/>
            <w:tcBorders>
              <w:top w:val="nil"/>
              <w:left w:val="single" w:sz="8" w:space="0" w:color="000000"/>
              <w:bottom w:val="single" w:sz="8" w:space="0" w:color="000000"/>
              <w:right w:val="nil"/>
            </w:tcBorders>
            <w:vAlign w:val="center"/>
            <w:hideMark/>
          </w:tcPr>
          <w:p w:rsidR="009969FF" w:rsidRDefault="009969FF">
            <w:pPr>
              <w:widowControl/>
              <w:suppressAutoHyphens/>
              <w:snapToGrid w:val="0"/>
              <w:ind w:left="105" w:right="120"/>
              <w:jc w:val="both"/>
              <w:rPr>
                <w:sz w:val="18"/>
                <w:szCs w:val="18"/>
                <w:lang w:eastAsia="ar-SA"/>
              </w:rPr>
            </w:pPr>
            <w:r>
              <w:rPr>
                <w:sz w:val="18"/>
                <w:szCs w:val="18"/>
                <w:lang w:eastAsia="ar-SA"/>
              </w:rPr>
              <w:lastRenderedPageBreak/>
              <w:t xml:space="preserve">6.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36" w:type="dxa"/>
            <w:tcBorders>
              <w:top w:val="nil"/>
              <w:left w:val="single" w:sz="8" w:space="0" w:color="000000"/>
              <w:bottom w:val="single" w:sz="8" w:space="0" w:color="000000"/>
              <w:right w:val="nil"/>
            </w:tcBorders>
            <w:vAlign w:val="center"/>
            <w:hideMark/>
          </w:tcPr>
          <w:p w:rsidR="009969FF" w:rsidRDefault="009969FF">
            <w:pPr>
              <w:widowControl/>
              <w:suppressAutoHyphens/>
              <w:snapToGrid w:val="0"/>
              <w:jc w:val="center"/>
              <w:rPr>
                <w:color w:val="000000"/>
                <w:sz w:val="16"/>
                <w:szCs w:val="16"/>
                <w:lang w:eastAsia="ar-SA"/>
              </w:rPr>
            </w:pPr>
            <w:r>
              <w:rPr>
                <w:color w:val="000000"/>
                <w:sz w:val="16"/>
                <w:szCs w:val="16"/>
                <w:lang w:eastAsia="ar-SA"/>
              </w:rPr>
              <w:t>декларация</w:t>
            </w:r>
          </w:p>
        </w:tc>
        <w:tc>
          <w:tcPr>
            <w:tcW w:w="2095" w:type="dxa"/>
            <w:tcBorders>
              <w:top w:val="nil"/>
              <w:left w:val="single" w:sz="8" w:space="0" w:color="000000"/>
              <w:bottom w:val="single" w:sz="8" w:space="0" w:color="000000"/>
              <w:right w:val="single" w:sz="4" w:space="0" w:color="auto"/>
            </w:tcBorders>
            <w:vAlign w:val="center"/>
            <w:hideMark/>
          </w:tcPr>
          <w:p w:rsidR="009969FF" w:rsidRDefault="009969FF">
            <w:pPr>
              <w:widowControl/>
              <w:suppressAutoHyphens/>
              <w:jc w:val="center"/>
              <w:rPr>
                <w:b/>
                <w:sz w:val="16"/>
                <w:szCs w:val="16"/>
                <w:lang w:eastAsia="ar-SA"/>
              </w:rPr>
            </w:pPr>
            <w:r>
              <w:rPr>
                <w:color w:val="000000"/>
                <w:sz w:val="16"/>
                <w:szCs w:val="16"/>
                <w:lang w:eastAsia="ar-SA"/>
              </w:rPr>
              <w:t>Информация продекларирована</w:t>
            </w:r>
          </w:p>
        </w:tc>
        <w:tc>
          <w:tcPr>
            <w:tcW w:w="2063" w:type="dxa"/>
            <w:tcBorders>
              <w:top w:val="nil"/>
              <w:left w:val="single" w:sz="8" w:space="0" w:color="000000"/>
              <w:bottom w:val="single" w:sz="8" w:space="0" w:color="000000"/>
              <w:right w:val="single" w:sz="4" w:space="0" w:color="auto"/>
            </w:tcBorders>
            <w:vAlign w:val="center"/>
            <w:hideMark/>
          </w:tcPr>
          <w:p w:rsidR="009969FF" w:rsidRDefault="009969FF">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9969FF" w:rsidTr="009969FF">
        <w:trPr>
          <w:cantSplit/>
          <w:trHeight w:val="20"/>
          <w:jc w:val="center"/>
        </w:trPr>
        <w:tc>
          <w:tcPr>
            <w:tcW w:w="9402" w:type="dxa"/>
            <w:tcBorders>
              <w:top w:val="nil"/>
              <w:left w:val="single" w:sz="8" w:space="0" w:color="000000"/>
              <w:bottom w:val="single" w:sz="8" w:space="0" w:color="000000"/>
              <w:right w:val="nil"/>
            </w:tcBorders>
            <w:vAlign w:val="center"/>
            <w:hideMark/>
          </w:tcPr>
          <w:p w:rsidR="009969FF" w:rsidRDefault="009969FF">
            <w:pPr>
              <w:widowControl/>
              <w:suppressAutoHyphens/>
              <w:snapToGrid w:val="0"/>
              <w:ind w:left="105" w:right="120"/>
              <w:jc w:val="both"/>
              <w:rPr>
                <w:color w:val="000000"/>
                <w:sz w:val="18"/>
                <w:szCs w:val="18"/>
                <w:lang w:eastAsia="ar-SA"/>
              </w:rPr>
            </w:pPr>
            <w:r>
              <w:rPr>
                <w:color w:val="000000"/>
                <w:sz w:val="18"/>
                <w:szCs w:val="18"/>
                <w:lang w:eastAsia="ar-SA"/>
              </w:rPr>
              <w:t xml:space="preserve">7.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1936" w:type="dxa"/>
            <w:tcBorders>
              <w:top w:val="nil"/>
              <w:left w:val="single" w:sz="8" w:space="0" w:color="000000"/>
              <w:bottom w:val="single" w:sz="8" w:space="0" w:color="000000"/>
              <w:right w:val="nil"/>
            </w:tcBorders>
            <w:vAlign w:val="center"/>
            <w:hideMark/>
          </w:tcPr>
          <w:p w:rsidR="009969FF" w:rsidRDefault="009969FF">
            <w:pPr>
              <w:widowControl/>
              <w:suppressAutoHyphens/>
              <w:jc w:val="center"/>
              <w:rPr>
                <w:sz w:val="18"/>
                <w:szCs w:val="18"/>
                <w:lang w:eastAsia="ar-SA"/>
              </w:rPr>
            </w:pPr>
            <w:r>
              <w:rPr>
                <w:color w:val="000000"/>
                <w:sz w:val="18"/>
                <w:szCs w:val="18"/>
                <w:lang w:eastAsia="ar-SA"/>
              </w:rPr>
              <w:t>отсутствие</w:t>
            </w:r>
          </w:p>
        </w:tc>
        <w:tc>
          <w:tcPr>
            <w:tcW w:w="2095" w:type="dxa"/>
            <w:tcBorders>
              <w:top w:val="nil"/>
              <w:left w:val="single" w:sz="8" w:space="0" w:color="000000"/>
              <w:bottom w:val="single" w:sz="4" w:space="0" w:color="auto"/>
              <w:right w:val="single" w:sz="4" w:space="0" w:color="auto"/>
            </w:tcBorders>
            <w:vAlign w:val="center"/>
            <w:hideMark/>
          </w:tcPr>
          <w:p w:rsidR="009969FF" w:rsidRDefault="009969FF">
            <w:pPr>
              <w:widowControl/>
              <w:suppressAutoHyphens/>
              <w:jc w:val="center"/>
              <w:rPr>
                <w:sz w:val="18"/>
                <w:szCs w:val="18"/>
                <w:lang w:eastAsia="ar-SA"/>
              </w:rPr>
            </w:pPr>
            <w:r>
              <w:rPr>
                <w:color w:val="000000"/>
                <w:sz w:val="18"/>
                <w:szCs w:val="18"/>
                <w:lang w:eastAsia="ar-SA"/>
              </w:rPr>
              <w:t>Информация отсутствует</w:t>
            </w:r>
          </w:p>
        </w:tc>
        <w:tc>
          <w:tcPr>
            <w:tcW w:w="2063" w:type="dxa"/>
            <w:tcBorders>
              <w:top w:val="nil"/>
              <w:left w:val="single" w:sz="8" w:space="0" w:color="000000"/>
              <w:bottom w:val="single" w:sz="4" w:space="0" w:color="auto"/>
              <w:right w:val="single" w:sz="4" w:space="0" w:color="auto"/>
            </w:tcBorders>
            <w:vAlign w:val="center"/>
            <w:hideMark/>
          </w:tcPr>
          <w:p w:rsidR="009969FF" w:rsidRDefault="009969FF">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9969FF" w:rsidTr="009969FF">
        <w:trPr>
          <w:cantSplit/>
          <w:trHeight w:val="20"/>
          <w:jc w:val="center"/>
        </w:trPr>
        <w:tc>
          <w:tcPr>
            <w:tcW w:w="9402" w:type="dxa"/>
            <w:tcBorders>
              <w:top w:val="nil"/>
              <w:left w:val="single" w:sz="8" w:space="0" w:color="000000"/>
              <w:bottom w:val="single" w:sz="8" w:space="0" w:color="000000"/>
              <w:right w:val="nil"/>
            </w:tcBorders>
            <w:hideMark/>
          </w:tcPr>
          <w:p w:rsidR="009969FF" w:rsidRDefault="009969FF">
            <w:pPr>
              <w:snapToGrid w:val="0"/>
              <w:rPr>
                <w:color w:val="000000"/>
                <w:sz w:val="18"/>
                <w:szCs w:val="18"/>
              </w:rPr>
            </w:pPr>
            <w:r>
              <w:rPr>
                <w:color w:val="000000"/>
                <w:kern w:val="2"/>
                <w:sz w:val="18"/>
                <w:szCs w:val="18"/>
              </w:rPr>
              <w:t xml:space="preserve">  8. Принадлежность участника  закупки к офшорным компаниям</w:t>
            </w:r>
          </w:p>
        </w:tc>
        <w:tc>
          <w:tcPr>
            <w:tcW w:w="1936" w:type="dxa"/>
            <w:tcBorders>
              <w:top w:val="nil"/>
              <w:left w:val="single" w:sz="8" w:space="0" w:color="000000"/>
              <w:bottom w:val="single" w:sz="8" w:space="0" w:color="000000"/>
              <w:right w:val="nil"/>
            </w:tcBorders>
            <w:vAlign w:val="center"/>
            <w:hideMark/>
          </w:tcPr>
          <w:p w:rsidR="009969FF" w:rsidRDefault="009969FF">
            <w:pPr>
              <w:snapToGrid w:val="0"/>
              <w:ind w:left="105" w:right="120"/>
              <w:jc w:val="center"/>
              <w:rPr>
                <w:color w:val="000000"/>
                <w:sz w:val="18"/>
                <w:szCs w:val="18"/>
              </w:rPr>
            </w:pPr>
            <w:r>
              <w:rPr>
                <w:color w:val="000000"/>
                <w:kern w:val="2"/>
                <w:sz w:val="18"/>
                <w:szCs w:val="18"/>
              </w:rPr>
              <w:t>непринадлежность</w:t>
            </w:r>
          </w:p>
        </w:tc>
        <w:tc>
          <w:tcPr>
            <w:tcW w:w="2095" w:type="dxa"/>
            <w:tcBorders>
              <w:top w:val="single" w:sz="4" w:space="0" w:color="auto"/>
              <w:left w:val="single" w:sz="8" w:space="0" w:color="000000"/>
              <w:bottom w:val="single" w:sz="8" w:space="0" w:color="000000"/>
              <w:right w:val="single" w:sz="4" w:space="0" w:color="auto"/>
            </w:tcBorders>
            <w:vAlign w:val="center"/>
            <w:hideMark/>
          </w:tcPr>
          <w:p w:rsidR="009969FF" w:rsidRDefault="009969FF">
            <w:pPr>
              <w:snapToGrid w:val="0"/>
              <w:jc w:val="center"/>
              <w:rPr>
                <w:color w:val="000000"/>
                <w:sz w:val="18"/>
                <w:szCs w:val="18"/>
              </w:rPr>
            </w:pPr>
            <w:r>
              <w:rPr>
                <w:color w:val="000000"/>
                <w:sz w:val="18"/>
                <w:szCs w:val="18"/>
              </w:rPr>
              <w:t>не принадлежит</w:t>
            </w:r>
          </w:p>
        </w:tc>
        <w:tc>
          <w:tcPr>
            <w:tcW w:w="2063" w:type="dxa"/>
            <w:tcBorders>
              <w:top w:val="single" w:sz="4" w:space="0" w:color="auto"/>
              <w:left w:val="single" w:sz="8" w:space="0" w:color="000000"/>
              <w:bottom w:val="single" w:sz="8" w:space="0" w:color="000000"/>
              <w:right w:val="single" w:sz="4" w:space="0" w:color="auto"/>
            </w:tcBorders>
            <w:vAlign w:val="center"/>
            <w:hideMark/>
          </w:tcPr>
          <w:p w:rsidR="009969FF" w:rsidRDefault="009969FF">
            <w:pPr>
              <w:snapToGrid w:val="0"/>
              <w:jc w:val="center"/>
              <w:rPr>
                <w:color w:val="000000"/>
                <w:sz w:val="18"/>
                <w:szCs w:val="18"/>
              </w:rPr>
            </w:pPr>
            <w:r>
              <w:rPr>
                <w:color w:val="000000"/>
                <w:sz w:val="18"/>
                <w:szCs w:val="18"/>
              </w:rPr>
              <w:t>не принадлежит</w:t>
            </w:r>
          </w:p>
        </w:tc>
      </w:tr>
      <w:tr w:rsidR="009969FF" w:rsidTr="009969FF">
        <w:trPr>
          <w:cantSplit/>
          <w:trHeight w:val="20"/>
          <w:jc w:val="center"/>
        </w:trPr>
        <w:tc>
          <w:tcPr>
            <w:tcW w:w="9402" w:type="dxa"/>
            <w:tcBorders>
              <w:top w:val="nil"/>
              <w:left w:val="single" w:sz="8" w:space="0" w:color="000000"/>
              <w:bottom w:val="single" w:sz="8" w:space="0" w:color="000000"/>
              <w:right w:val="nil"/>
            </w:tcBorders>
            <w:hideMark/>
          </w:tcPr>
          <w:p w:rsidR="009969FF" w:rsidRDefault="009969FF">
            <w:pPr>
              <w:snapToGrid w:val="0"/>
              <w:ind w:left="114"/>
              <w:rPr>
                <w:color w:val="000000"/>
                <w:kern w:val="2"/>
                <w:sz w:val="18"/>
                <w:szCs w:val="18"/>
              </w:rPr>
            </w:pPr>
            <w:r>
              <w:rPr>
                <w:color w:val="000000"/>
                <w:kern w:val="2"/>
                <w:sz w:val="18"/>
                <w:szCs w:val="18"/>
              </w:rPr>
              <w:t>9. принадлежность участника закупки к субъектам малого предпринимательства или социально ориентированным некоммерческим организациям</w:t>
            </w:r>
          </w:p>
        </w:tc>
        <w:tc>
          <w:tcPr>
            <w:tcW w:w="1936" w:type="dxa"/>
            <w:tcBorders>
              <w:top w:val="nil"/>
              <w:left w:val="single" w:sz="8" w:space="0" w:color="000000"/>
              <w:bottom w:val="single" w:sz="8" w:space="0" w:color="000000"/>
              <w:right w:val="nil"/>
            </w:tcBorders>
            <w:vAlign w:val="center"/>
            <w:hideMark/>
          </w:tcPr>
          <w:p w:rsidR="009969FF" w:rsidRDefault="009969FF">
            <w:pPr>
              <w:snapToGrid w:val="0"/>
              <w:ind w:left="105" w:right="120"/>
              <w:jc w:val="center"/>
              <w:rPr>
                <w:color w:val="000000"/>
                <w:kern w:val="2"/>
                <w:sz w:val="18"/>
                <w:szCs w:val="18"/>
              </w:rPr>
            </w:pPr>
            <w:r>
              <w:rPr>
                <w:color w:val="000000"/>
                <w:kern w:val="2"/>
                <w:sz w:val="18"/>
                <w:szCs w:val="18"/>
              </w:rPr>
              <w:t>декларация</w:t>
            </w:r>
          </w:p>
        </w:tc>
        <w:tc>
          <w:tcPr>
            <w:tcW w:w="2095" w:type="dxa"/>
            <w:tcBorders>
              <w:top w:val="single" w:sz="4" w:space="0" w:color="auto"/>
              <w:left w:val="single" w:sz="8" w:space="0" w:color="000000"/>
              <w:bottom w:val="single" w:sz="8" w:space="0" w:color="000000"/>
              <w:right w:val="single" w:sz="4" w:space="0" w:color="auto"/>
            </w:tcBorders>
            <w:vAlign w:val="center"/>
            <w:hideMark/>
          </w:tcPr>
          <w:p w:rsidR="009969FF" w:rsidRDefault="009969FF">
            <w:pPr>
              <w:widowControl/>
              <w:suppressAutoHyphens/>
              <w:jc w:val="center"/>
              <w:rPr>
                <w:b/>
                <w:sz w:val="16"/>
                <w:szCs w:val="16"/>
                <w:lang w:eastAsia="ar-SA"/>
              </w:rPr>
            </w:pPr>
            <w:r>
              <w:rPr>
                <w:color w:val="000000"/>
                <w:sz w:val="16"/>
                <w:szCs w:val="16"/>
                <w:lang w:eastAsia="ar-SA"/>
              </w:rPr>
              <w:t>Информация продекларирована</w:t>
            </w:r>
          </w:p>
        </w:tc>
        <w:tc>
          <w:tcPr>
            <w:tcW w:w="2063" w:type="dxa"/>
            <w:tcBorders>
              <w:top w:val="single" w:sz="4" w:space="0" w:color="auto"/>
              <w:left w:val="single" w:sz="8" w:space="0" w:color="000000"/>
              <w:bottom w:val="single" w:sz="8" w:space="0" w:color="000000"/>
              <w:right w:val="single" w:sz="4" w:space="0" w:color="auto"/>
            </w:tcBorders>
            <w:vAlign w:val="center"/>
            <w:hideMark/>
          </w:tcPr>
          <w:p w:rsidR="009969FF" w:rsidRDefault="009969FF">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9969FF" w:rsidTr="009969FF">
        <w:trPr>
          <w:cantSplit/>
          <w:trHeight w:val="20"/>
          <w:jc w:val="center"/>
        </w:trPr>
        <w:tc>
          <w:tcPr>
            <w:tcW w:w="9402" w:type="dxa"/>
            <w:tcBorders>
              <w:top w:val="nil"/>
              <w:left w:val="single" w:sz="8" w:space="0" w:color="000000"/>
              <w:bottom w:val="single" w:sz="4" w:space="0" w:color="auto"/>
              <w:right w:val="nil"/>
            </w:tcBorders>
            <w:vAlign w:val="center"/>
            <w:hideMark/>
          </w:tcPr>
          <w:p w:rsidR="009969FF" w:rsidRDefault="009969FF">
            <w:pPr>
              <w:widowControl/>
              <w:suppressAutoHyphens/>
              <w:snapToGrid w:val="0"/>
              <w:ind w:right="120"/>
              <w:rPr>
                <w:color w:val="000000"/>
                <w:sz w:val="18"/>
                <w:szCs w:val="18"/>
                <w:lang w:eastAsia="ar-SA"/>
              </w:rPr>
            </w:pPr>
            <w:r>
              <w:rPr>
                <w:color w:val="000000"/>
                <w:sz w:val="18"/>
                <w:szCs w:val="18"/>
                <w:lang w:eastAsia="ar-SA"/>
              </w:rPr>
              <w:t xml:space="preserve">  10. Объем предоставленных документов и сведений для участия в аукционе</w:t>
            </w:r>
          </w:p>
        </w:tc>
        <w:tc>
          <w:tcPr>
            <w:tcW w:w="1936" w:type="dxa"/>
            <w:tcBorders>
              <w:top w:val="nil"/>
              <w:left w:val="single" w:sz="8" w:space="0" w:color="000000"/>
              <w:bottom w:val="single" w:sz="4" w:space="0" w:color="auto"/>
              <w:right w:val="nil"/>
            </w:tcBorders>
            <w:vAlign w:val="center"/>
            <w:hideMark/>
          </w:tcPr>
          <w:p w:rsidR="009969FF" w:rsidRDefault="009969FF">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095" w:type="dxa"/>
            <w:tcBorders>
              <w:top w:val="single" w:sz="4" w:space="0" w:color="auto"/>
              <w:left w:val="single" w:sz="8" w:space="0" w:color="000000"/>
              <w:bottom w:val="single" w:sz="4" w:space="0" w:color="auto"/>
              <w:right w:val="single" w:sz="4" w:space="0" w:color="auto"/>
            </w:tcBorders>
            <w:vAlign w:val="center"/>
            <w:hideMark/>
          </w:tcPr>
          <w:p w:rsidR="009969FF" w:rsidRDefault="009969FF">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063" w:type="dxa"/>
            <w:tcBorders>
              <w:top w:val="single" w:sz="4" w:space="0" w:color="auto"/>
              <w:left w:val="single" w:sz="8" w:space="0" w:color="000000"/>
              <w:bottom w:val="single" w:sz="8" w:space="0" w:color="000000"/>
              <w:right w:val="single" w:sz="4" w:space="0" w:color="auto"/>
            </w:tcBorders>
            <w:vAlign w:val="center"/>
            <w:hideMark/>
          </w:tcPr>
          <w:p w:rsidR="009969FF" w:rsidRDefault="009969FF">
            <w:pPr>
              <w:widowControl/>
              <w:suppressAutoHyphens/>
              <w:snapToGrid w:val="0"/>
              <w:ind w:left="11"/>
              <w:jc w:val="center"/>
              <w:rPr>
                <w:color w:val="000000"/>
                <w:sz w:val="18"/>
                <w:szCs w:val="18"/>
                <w:lang w:eastAsia="ar-SA"/>
              </w:rPr>
            </w:pPr>
            <w:r>
              <w:rPr>
                <w:color w:val="000000"/>
                <w:sz w:val="18"/>
                <w:szCs w:val="18"/>
                <w:lang w:eastAsia="ar-SA"/>
              </w:rPr>
              <w:t xml:space="preserve">Предоставлено в полном объеме </w:t>
            </w:r>
          </w:p>
        </w:tc>
      </w:tr>
      <w:tr w:rsidR="009969FF" w:rsidTr="009969FF">
        <w:trPr>
          <w:cantSplit/>
          <w:trHeight w:val="244"/>
          <w:jc w:val="center"/>
        </w:trPr>
        <w:tc>
          <w:tcPr>
            <w:tcW w:w="15496" w:type="dxa"/>
            <w:gridSpan w:val="4"/>
            <w:tcBorders>
              <w:top w:val="single" w:sz="4" w:space="0" w:color="auto"/>
              <w:left w:val="single" w:sz="4" w:space="0" w:color="auto"/>
              <w:bottom w:val="single" w:sz="4" w:space="0" w:color="auto"/>
              <w:right w:val="single" w:sz="8" w:space="0" w:color="000000"/>
            </w:tcBorders>
            <w:vAlign w:val="center"/>
            <w:hideMark/>
          </w:tcPr>
          <w:p w:rsidR="009969FF" w:rsidRDefault="009969FF">
            <w:pPr>
              <w:widowControl/>
              <w:suppressAutoHyphens/>
              <w:snapToGrid w:val="0"/>
              <w:ind w:left="105" w:right="120"/>
              <w:rPr>
                <w:sz w:val="18"/>
                <w:szCs w:val="18"/>
                <w:lang w:eastAsia="ar-SA"/>
              </w:rPr>
            </w:pPr>
            <w:r>
              <w:rPr>
                <w:sz w:val="18"/>
                <w:szCs w:val="18"/>
                <w:lang w:eastAsia="ar-SA"/>
              </w:rPr>
              <w:t>11. Начальная (максимальная) цена контракта —</w:t>
            </w:r>
            <w:r>
              <w:rPr>
                <w:b/>
                <w:sz w:val="18"/>
                <w:szCs w:val="18"/>
                <w:lang w:eastAsia="ar-SA"/>
              </w:rPr>
              <w:t xml:space="preserve">  98 553 (девяносто восемь тысяч пятьсот пятьдесят три) рубля 05 </w:t>
            </w:r>
            <w:r>
              <w:rPr>
                <w:b/>
                <w:bCs/>
                <w:sz w:val="18"/>
                <w:szCs w:val="18"/>
                <w:lang w:eastAsia="ar-SA"/>
              </w:rPr>
              <w:t>копеек</w:t>
            </w:r>
            <w:r>
              <w:rPr>
                <w:b/>
                <w:bCs/>
                <w:color w:val="FF0000"/>
                <w:sz w:val="18"/>
                <w:szCs w:val="18"/>
                <w:lang w:eastAsia="ar-SA"/>
              </w:rPr>
              <w:t>.</w:t>
            </w:r>
          </w:p>
        </w:tc>
      </w:tr>
      <w:tr w:rsidR="009969FF" w:rsidTr="009969FF">
        <w:trPr>
          <w:cantSplit/>
          <w:trHeight w:val="244"/>
          <w:jc w:val="center"/>
        </w:trPr>
        <w:tc>
          <w:tcPr>
            <w:tcW w:w="11338" w:type="dxa"/>
            <w:gridSpan w:val="2"/>
            <w:tcBorders>
              <w:top w:val="single" w:sz="4" w:space="0" w:color="auto"/>
              <w:left w:val="single" w:sz="4" w:space="0" w:color="auto"/>
              <w:bottom w:val="single" w:sz="4" w:space="0" w:color="auto"/>
              <w:right w:val="single" w:sz="4" w:space="0" w:color="auto"/>
            </w:tcBorders>
            <w:vAlign w:val="center"/>
            <w:hideMark/>
          </w:tcPr>
          <w:p w:rsidR="009969FF" w:rsidRDefault="009969FF">
            <w:pPr>
              <w:widowControl/>
              <w:suppressAutoHyphens/>
              <w:snapToGrid w:val="0"/>
              <w:ind w:left="105" w:right="120"/>
              <w:rPr>
                <w:sz w:val="18"/>
                <w:szCs w:val="18"/>
                <w:lang w:eastAsia="ar-SA"/>
              </w:rPr>
            </w:pPr>
            <w:r>
              <w:rPr>
                <w:sz w:val="18"/>
                <w:szCs w:val="18"/>
                <w:lang w:eastAsia="ar-SA"/>
              </w:rPr>
              <w:t xml:space="preserve">12. </w:t>
            </w:r>
            <w:proofErr w:type="gramStart"/>
            <w:r>
              <w:rPr>
                <w:sz w:val="18"/>
                <w:szCs w:val="18"/>
                <w:lang w:eastAsia="ar-SA"/>
              </w:rPr>
              <w:t>Цена</w:t>
            </w:r>
            <w:proofErr w:type="gramEnd"/>
            <w:r>
              <w:rPr>
                <w:sz w:val="18"/>
                <w:szCs w:val="18"/>
                <w:lang w:eastAsia="ar-SA"/>
              </w:rPr>
              <w:t xml:space="preserve"> предложенная участником</w:t>
            </w:r>
          </w:p>
        </w:tc>
        <w:tc>
          <w:tcPr>
            <w:tcW w:w="2095" w:type="dxa"/>
            <w:tcBorders>
              <w:top w:val="single" w:sz="4" w:space="0" w:color="auto"/>
              <w:left w:val="single" w:sz="4" w:space="0" w:color="auto"/>
              <w:bottom w:val="single" w:sz="4" w:space="0" w:color="auto"/>
              <w:right w:val="single" w:sz="4" w:space="0" w:color="auto"/>
            </w:tcBorders>
            <w:vAlign w:val="center"/>
            <w:hideMark/>
          </w:tcPr>
          <w:p w:rsidR="009969FF" w:rsidRDefault="009969FF">
            <w:pPr>
              <w:widowControl/>
              <w:suppressAutoHyphens/>
              <w:snapToGrid w:val="0"/>
              <w:ind w:left="105" w:right="120"/>
              <w:jc w:val="center"/>
              <w:rPr>
                <w:sz w:val="18"/>
                <w:szCs w:val="18"/>
                <w:lang w:eastAsia="ar-SA"/>
              </w:rPr>
            </w:pPr>
            <w:r>
              <w:rPr>
                <w:sz w:val="18"/>
                <w:szCs w:val="18"/>
                <w:lang w:eastAsia="ar-SA"/>
              </w:rPr>
              <w:t>84 262,82</w:t>
            </w:r>
          </w:p>
        </w:tc>
        <w:tc>
          <w:tcPr>
            <w:tcW w:w="2063" w:type="dxa"/>
            <w:tcBorders>
              <w:top w:val="single" w:sz="4" w:space="0" w:color="auto"/>
              <w:left w:val="single" w:sz="4" w:space="0" w:color="auto"/>
              <w:bottom w:val="single" w:sz="4" w:space="0" w:color="auto"/>
              <w:right w:val="single" w:sz="4" w:space="0" w:color="auto"/>
            </w:tcBorders>
            <w:vAlign w:val="center"/>
            <w:hideMark/>
          </w:tcPr>
          <w:p w:rsidR="009969FF" w:rsidRDefault="009969FF">
            <w:pPr>
              <w:widowControl/>
              <w:suppressAutoHyphens/>
              <w:snapToGrid w:val="0"/>
              <w:ind w:left="105" w:right="120"/>
              <w:jc w:val="center"/>
              <w:rPr>
                <w:sz w:val="18"/>
                <w:szCs w:val="18"/>
                <w:lang w:eastAsia="ar-SA"/>
              </w:rPr>
            </w:pPr>
            <w:r>
              <w:rPr>
                <w:sz w:val="18"/>
                <w:szCs w:val="18"/>
                <w:lang w:eastAsia="ar-SA"/>
              </w:rPr>
              <w:t>84 755,59</w:t>
            </w:r>
          </w:p>
        </w:tc>
      </w:tr>
      <w:tr w:rsidR="009969FF" w:rsidTr="009969FF">
        <w:trPr>
          <w:cantSplit/>
          <w:trHeight w:val="244"/>
          <w:jc w:val="center"/>
        </w:trPr>
        <w:tc>
          <w:tcPr>
            <w:tcW w:w="11338" w:type="dxa"/>
            <w:gridSpan w:val="2"/>
            <w:tcBorders>
              <w:top w:val="single" w:sz="4" w:space="0" w:color="auto"/>
              <w:left w:val="single" w:sz="4" w:space="0" w:color="auto"/>
              <w:bottom w:val="single" w:sz="4" w:space="0" w:color="auto"/>
              <w:right w:val="single" w:sz="4" w:space="0" w:color="auto"/>
            </w:tcBorders>
            <w:vAlign w:val="center"/>
            <w:hideMark/>
          </w:tcPr>
          <w:p w:rsidR="009969FF" w:rsidRDefault="009969FF">
            <w:pPr>
              <w:widowControl/>
              <w:suppressAutoHyphens/>
              <w:snapToGrid w:val="0"/>
              <w:ind w:left="105" w:right="120"/>
              <w:rPr>
                <w:sz w:val="18"/>
                <w:szCs w:val="18"/>
                <w:lang w:eastAsia="ar-SA"/>
              </w:rPr>
            </w:pPr>
            <w:r>
              <w:rPr>
                <w:sz w:val="18"/>
                <w:szCs w:val="18"/>
                <w:lang w:eastAsia="ar-SA"/>
              </w:rPr>
              <w:t>13. Номер по ранжированию по итогам аукциона</w:t>
            </w:r>
          </w:p>
        </w:tc>
        <w:tc>
          <w:tcPr>
            <w:tcW w:w="2095" w:type="dxa"/>
            <w:tcBorders>
              <w:top w:val="single" w:sz="4" w:space="0" w:color="auto"/>
              <w:left w:val="single" w:sz="4" w:space="0" w:color="auto"/>
              <w:bottom w:val="single" w:sz="4" w:space="0" w:color="auto"/>
              <w:right w:val="single" w:sz="4" w:space="0" w:color="auto"/>
            </w:tcBorders>
            <w:vAlign w:val="center"/>
            <w:hideMark/>
          </w:tcPr>
          <w:p w:rsidR="009969FF" w:rsidRDefault="009969FF">
            <w:pPr>
              <w:widowControl/>
              <w:suppressAutoHyphens/>
              <w:snapToGrid w:val="0"/>
              <w:ind w:left="105" w:right="120"/>
              <w:jc w:val="center"/>
              <w:rPr>
                <w:sz w:val="18"/>
                <w:szCs w:val="18"/>
                <w:lang w:eastAsia="ar-SA"/>
              </w:rPr>
            </w:pPr>
            <w:r>
              <w:rPr>
                <w:sz w:val="18"/>
                <w:szCs w:val="18"/>
                <w:lang w:eastAsia="ar-SA"/>
              </w:rPr>
              <w:t>1</w:t>
            </w:r>
          </w:p>
        </w:tc>
        <w:tc>
          <w:tcPr>
            <w:tcW w:w="2063" w:type="dxa"/>
            <w:tcBorders>
              <w:top w:val="single" w:sz="4" w:space="0" w:color="auto"/>
              <w:left w:val="single" w:sz="4" w:space="0" w:color="auto"/>
              <w:bottom w:val="single" w:sz="4" w:space="0" w:color="auto"/>
              <w:right w:val="single" w:sz="4" w:space="0" w:color="auto"/>
            </w:tcBorders>
            <w:vAlign w:val="center"/>
            <w:hideMark/>
          </w:tcPr>
          <w:p w:rsidR="009969FF" w:rsidRDefault="009969FF">
            <w:pPr>
              <w:widowControl/>
              <w:suppressAutoHyphens/>
              <w:snapToGrid w:val="0"/>
              <w:ind w:left="105" w:right="120"/>
              <w:jc w:val="center"/>
              <w:rPr>
                <w:sz w:val="18"/>
                <w:szCs w:val="18"/>
                <w:lang w:eastAsia="ar-SA"/>
              </w:rPr>
            </w:pPr>
            <w:r>
              <w:rPr>
                <w:sz w:val="18"/>
                <w:szCs w:val="18"/>
                <w:lang w:eastAsia="ar-SA"/>
              </w:rPr>
              <w:t>2</w:t>
            </w:r>
          </w:p>
        </w:tc>
      </w:tr>
    </w:tbl>
    <w:p w:rsidR="009969FF" w:rsidRDefault="009969FF" w:rsidP="0082139F">
      <w:pPr>
        <w:ind w:hanging="426"/>
        <w:jc w:val="right"/>
        <w:rPr>
          <w:sz w:val="16"/>
          <w:szCs w:val="16"/>
        </w:rPr>
        <w:sectPr w:rsidR="009969FF" w:rsidSect="009969FF">
          <w:pgSz w:w="16838" w:h="11906" w:orient="landscape"/>
          <w:pgMar w:top="992" w:right="249" w:bottom="425" w:left="1134" w:header="709" w:footer="709" w:gutter="0"/>
          <w:cols w:space="708"/>
          <w:docGrid w:linePitch="360"/>
        </w:sect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4FD"/>
    <w:rsid w:val="00031305"/>
    <w:rsid w:val="000473CB"/>
    <w:rsid w:val="000546EE"/>
    <w:rsid w:val="00127C72"/>
    <w:rsid w:val="00140C77"/>
    <w:rsid w:val="00190195"/>
    <w:rsid w:val="001B2D15"/>
    <w:rsid w:val="001F1B3D"/>
    <w:rsid w:val="001F34FD"/>
    <w:rsid w:val="002041ED"/>
    <w:rsid w:val="00265891"/>
    <w:rsid w:val="002B7AEA"/>
    <w:rsid w:val="003323DB"/>
    <w:rsid w:val="003931C5"/>
    <w:rsid w:val="003D11EF"/>
    <w:rsid w:val="00434334"/>
    <w:rsid w:val="00463208"/>
    <w:rsid w:val="004944D4"/>
    <w:rsid w:val="004F74D3"/>
    <w:rsid w:val="00502251"/>
    <w:rsid w:val="0055415B"/>
    <w:rsid w:val="00576521"/>
    <w:rsid w:val="00601EB4"/>
    <w:rsid w:val="00653A86"/>
    <w:rsid w:val="006578A9"/>
    <w:rsid w:val="006637FA"/>
    <w:rsid w:val="00685808"/>
    <w:rsid w:val="006B5A31"/>
    <w:rsid w:val="006D77ED"/>
    <w:rsid w:val="006E5349"/>
    <w:rsid w:val="006E5F45"/>
    <w:rsid w:val="007559E0"/>
    <w:rsid w:val="007C7A6D"/>
    <w:rsid w:val="0081120E"/>
    <w:rsid w:val="0082139F"/>
    <w:rsid w:val="00826C41"/>
    <w:rsid w:val="00846B7A"/>
    <w:rsid w:val="008F161B"/>
    <w:rsid w:val="009969FF"/>
    <w:rsid w:val="009C280A"/>
    <w:rsid w:val="00A06F56"/>
    <w:rsid w:val="00A61028"/>
    <w:rsid w:val="00A979EA"/>
    <w:rsid w:val="00AA3847"/>
    <w:rsid w:val="00B33CD8"/>
    <w:rsid w:val="00B4608B"/>
    <w:rsid w:val="00BB06F0"/>
    <w:rsid w:val="00BC6A5A"/>
    <w:rsid w:val="00BC6ACC"/>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C6ACC"/>
    <w:pPr>
      <w:widowControl w:val="0"/>
      <w:autoSpaceDE w:val="0"/>
      <w:autoSpaceDN w:val="0"/>
      <w:adjustRightInd w:val="0"/>
      <w:ind w:firstLine="720"/>
    </w:pPr>
    <w:rPr>
      <w:rFonts w:ascii="Arial" w:eastAsia="Times New Roman" w:hAnsi="Arial" w:cs="Arial"/>
      <w:sz w:val="20"/>
      <w:szCs w:val="20"/>
    </w:rPr>
  </w:style>
  <w:style w:type="paragraph" w:styleId="a8">
    <w:name w:val="Balloon Text"/>
    <w:basedOn w:val="a"/>
    <w:link w:val="a9"/>
    <w:uiPriority w:val="99"/>
    <w:semiHidden/>
    <w:unhideWhenUsed/>
    <w:rsid w:val="009969FF"/>
    <w:rPr>
      <w:rFonts w:ascii="Tahoma" w:hAnsi="Tahoma" w:cs="Tahoma"/>
      <w:sz w:val="16"/>
      <w:szCs w:val="16"/>
    </w:rPr>
  </w:style>
  <w:style w:type="character" w:customStyle="1" w:styleId="a9">
    <w:name w:val="Текст выноски Знак"/>
    <w:basedOn w:val="a0"/>
    <w:link w:val="a8"/>
    <w:uiPriority w:val="99"/>
    <w:semiHidden/>
    <w:rsid w:val="009969F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04101038">
      <w:bodyDiv w:val="1"/>
      <w:marLeft w:val="0"/>
      <w:marRight w:val="0"/>
      <w:marTop w:val="0"/>
      <w:marBottom w:val="0"/>
      <w:divBdr>
        <w:top w:val="none" w:sz="0" w:space="0" w:color="auto"/>
        <w:left w:val="none" w:sz="0" w:space="0" w:color="auto"/>
        <w:bottom w:val="none" w:sz="0" w:space="0" w:color="auto"/>
        <w:right w:val="none" w:sz="0" w:space="0" w:color="auto"/>
      </w:divBdr>
    </w:div>
    <w:div w:id="68525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6</Pages>
  <Words>2015</Words>
  <Characters>11489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1</cp:revision>
  <cp:lastPrinted>2017-03-14T04:25:00Z</cp:lastPrinted>
  <dcterms:created xsi:type="dcterms:W3CDTF">2011-03-23T07:06:00Z</dcterms:created>
  <dcterms:modified xsi:type="dcterms:W3CDTF">2017-03-14T04:37:00Z</dcterms:modified>
</cp:coreProperties>
</file>