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2600E52E" w:rsidR="0013623D" w:rsidRPr="00FC6CF7" w:rsidRDefault="00464F24" w:rsidP="00BF2554">
      <w:pPr>
        <w:spacing w:after="0"/>
        <w:jc w:val="center"/>
        <w:rPr>
          <w:b/>
          <w:bCs/>
          <w:sz w:val="22"/>
          <w:szCs w:val="22"/>
        </w:rPr>
      </w:pPr>
      <w:bookmarkStart w:id="0" w:name="_Ref248562863"/>
      <w:r w:rsidRPr="00FC6CF7">
        <w:rPr>
          <w:b/>
          <w:bCs/>
          <w:sz w:val="22"/>
          <w:szCs w:val="22"/>
          <w:lang w:val="en-US"/>
        </w:rPr>
        <w:t>II</w:t>
      </w:r>
      <w:r w:rsidR="00993BC3" w:rsidRPr="00FC6CF7">
        <w:rPr>
          <w:b/>
          <w:bCs/>
          <w:sz w:val="22"/>
          <w:szCs w:val="22"/>
        </w:rPr>
        <w:t xml:space="preserve">. </w:t>
      </w:r>
      <w:r w:rsidR="0013623D" w:rsidRPr="00FC6CF7">
        <w:rPr>
          <w:b/>
          <w:bCs/>
          <w:sz w:val="22"/>
          <w:szCs w:val="22"/>
        </w:rPr>
        <w:t>ТЕХНИЧЕСКОЕ ЗАДАНИЕ</w:t>
      </w:r>
    </w:p>
    <w:p w14:paraId="57ED5FF3" w14:textId="77777777" w:rsidR="0013623D" w:rsidRPr="00FC6CF7" w:rsidRDefault="0013623D" w:rsidP="006315FC">
      <w:pPr>
        <w:spacing w:after="0"/>
        <w:ind w:left="360"/>
        <w:rPr>
          <w:b/>
          <w:sz w:val="22"/>
          <w:szCs w:val="22"/>
        </w:rPr>
      </w:pPr>
      <w:bookmarkStart w:id="1" w:name="_Ref353189530"/>
    </w:p>
    <w:p w14:paraId="4886CC5C" w14:textId="77777777" w:rsidR="0013623D" w:rsidRPr="00FC6CF7" w:rsidRDefault="0013623D" w:rsidP="006315FC">
      <w:pPr>
        <w:spacing w:after="0"/>
        <w:ind w:right="-1"/>
        <w:rPr>
          <w:b/>
          <w:sz w:val="22"/>
          <w:szCs w:val="22"/>
        </w:rPr>
      </w:pPr>
      <w:r w:rsidRPr="00FC6CF7">
        <w:rPr>
          <w:b/>
          <w:sz w:val="22"/>
          <w:szCs w:val="22"/>
        </w:rPr>
        <w:t xml:space="preserve">Место, условия и сроки (периоды) поставки товаров: </w:t>
      </w:r>
    </w:p>
    <w:p w14:paraId="765AD284" w14:textId="505CDC8D" w:rsidR="0013623D" w:rsidRPr="00FC6CF7" w:rsidRDefault="0013623D" w:rsidP="006315FC">
      <w:pPr>
        <w:spacing w:after="0"/>
        <w:ind w:right="-1"/>
        <w:rPr>
          <w:sz w:val="22"/>
          <w:szCs w:val="22"/>
        </w:rPr>
      </w:pPr>
      <w:r w:rsidRPr="00FC6CF7">
        <w:rPr>
          <w:sz w:val="22"/>
          <w:szCs w:val="22"/>
        </w:rPr>
        <w:t xml:space="preserve">Место поставки: </w:t>
      </w:r>
      <w:r w:rsidR="00FA23E4" w:rsidRPr="00FC6CF7">
        <w:rPr>
          <w:bCs/>
          <w:sz w:val="22"/>
          <w:szCs w:val="22"/>
        </w:rPr>
        <w:t>628260, ул.</w:t>
      </w:r>
      <w:r w:rsidR="007575C4" w:rsidRPr="00FC6CF7">
        <w:rPr>
          <w:bCs/>
          <w:sz w:val="22"/>
          <w:szCs w:val="22"/>
        </w:rPr>
        <w:t xml:space="preserve"> </w:t>
      </w:r>
      <w:r w:rsidR="00766D79" w:rsidRPr="00FC6CF7">
        <w:rPr>
          <w:bCs/>
          <w:sz w:val="22"/>
          <w:szCs w:val="22"/>
        </w:rPr>
        <w:t>Таежная, 27</w:t>
      </w:r>
      <w:r w:rsidRPr="00FC6CF7">
        <w:rPr>
          <w:bCs/>
          <w:sz w:val="22"/>
          <w:szCs w:val="22"/>
        </w:rPr>
        <w:t xml:space="preserve">, </w:t>
      </w:r>
      <w:r w:rsidRPr="00FC6CF7">
        <w:rPr>
          <w:sz w:val="22"/>
          <w:szCs w:val="22"/>
        </w:rPr>
        <w:t xml:space="preserve">г. Югорск, </w:t>
      </w:r>
      <w:r w:rsidRPr="00FC6CF7">
        <w:rPr>
          <w:sz w:val="22"/>
          <w:szCs w:val="22"/>
          <w:lang w:eastAsia="ar-SA"/>
        </w:rPr>
        <w:t>Ханты - Мансийский автономный округ</w:t>
      </w:r>
      <w:r w:rsidRPr="00FC6CF7">
        <w:rPr>
          <w:sz w:val="22"/>
          <w:szCs w:val="22"/>
        </w:rPr>
        <w:t xml:space="preserve"> </w:t>
      </w:r>
      <w:r w:rsidR="0011646C" w:rsidRPr="00FC6CF7">
        <w:rPr>
          <w:sz w:val="22"/>
          <w:szCs w:val="22"/>
        </w:rPr>
        <w:t>–</w:t>
      </w:r>
      <w:r w:rsidRPr="00FC6CF7">
        <w:rPr>
          <w:sz w:val="22"/>
          <w:szCs w:val="22"/>
        </w:rPr>
        <w:t xml:space="preserve"> Югра</w:t>
      </w:r>
    </w:p>
    <w:p w14:paraId="154AFDC7" w14:textId="0E802AF6" w:rsidR="00275BA6" w:rsidRPr="00FC6CF7" w:rsidRDefault="00275BA6" w:rsidP="006315FC">
      <w:pPr>
        <w:spacing w:after="0"/>
        <w:ind w:right="-1"/>
        <w:rPr>
          <w:rFonts w:eastAsia="Calibri"/>
          <w:sz w:val="22"/>
          <w:szCs w:val="22"/>
          <w:lang w:eastAsia="x-none"/>
        </w:rPr>
      </w:pPr>
      <w:r w:rsidRPr="001109D4">
        <w:rPr>
          <w:rFonts w:eastAsia="Calibri"/>
          <w:b/>
          <w:sz w:val="22"/>
          <w:szCs w:val="22"/>
          <w:lang w:val="x-none" w:eastAsia="x-none"/>
        </w:rPr>
        <w:t>Сроки поставки:</w:t>
      </w:r>
      <w:r w:rsidRPr="001109D4">
        <w:rPr>
          <w:rFonts w:eastAsia="Calibri"/>
          <w:b/>
          <w:sz w:val="22"/>
          <w:szCs w:val="22"/>
          <w:lang w:eastAsia="x-none"/>
        </w:rPr>
        <w:t xml:space="preserve"> </w:t>
      </w:r>
      <w:r w:rsidRPr="001109D4">
        <w:rPr>
          <w:rFonts w:eastAsia="Calibri"/>
          <w:sz w:val="22"/>
          <w:szCs w:val="22"/>
          <w:lang w:val="x-none" w:eastAsia="x-none"/>
        </w:rPr>
        <w:t>постав</w:t>
      </w:r>
      <w:r w:rsidR="002F5078" w:rsidRPr="001109D4">
        <w:rPr>
          <w:rFonts w:eastAsia="Calibri"/>
          <w:sz w:val="22"/>
          <w:szCs w:val="22"/>
          <w:lang w:val="x-none" w:eastAsia="x-none"/>
        </w:rPr>
        <w:t xml:space="preserve">ка товара </w:t>
      </w:r>
      <w:r w:rsidRPr="001109D4">
        <w:rPr>
          <w:rFonts w:eastAsia="Calibri"/>
          <w:sz w:val="22"/>
          <w:szCs w:val="22"/>
          <w:lang w:val="x-none" w:eastAsia="x-none"/>
        </w:rPr>
        <w:t>с даты заключения гражданско-пра</w:t>
      </w:r>
      <w:r w:rsidR="00DB0BDD" w:rsidRPr="001109D4">
        <w:rPr>
          <w:rFonts w:eastAsia="Calibri"/>
          <w:sz w:val="22"/>
          <w:szCs w:val="22"/>
          <w:lang w:val="x-none" w:eastAsia="x-none"/>
        </w:rPr>
        <w:t>вового договора</w:t>
      </w:r>
      <w:r w:rsidR="00DB0BDD" w:rsidRPr="001109D4">
        <w:rPr>
          <w:rFonts w:eastAsia="Calibri"/>
          <w:sz w:val="22"/>
          <w:szCs w:val="22"/>
          <w:lang w:eastAsia="x-none"/>
        </w:rPr>
        <w:t xml:space="preserve"> </w:t>
      </w:r>
      <w:r w:rsidR="00461BAF" w:rsidRPr="001109D4">
        <w:rPr>
          <w:rFonts w:eastAsia="Calibri"/>
          <w:sz w:val="22"/>
          <w:szCs w:val="22"/>
          <w:lang w:val="x-none" w:eastAsia="x-none"/>
        </w:rPr>
        <w:t xml:space="preserve">по </w:t>
      </w:r>
      <w:r w:rsidR="006B3CE7">
        <w:rPr>
          <w:rFonts w:eastAsia="Calibri"/>
          <w:sz w:val="22"/>
          <w:szCs w:val="22"/>
          <w:lang w:eastAsia="x-none"/>
        </w:rPr>
        <w:t>30</w:t>
      </w:r>
      <w:r w:rsidR="00EC7D7E" w:rsidRPr="001109D4">
        <w:rPr>
          <w:rFonts w:eastAsia="Calibri"/>
          <w:sz w:val="22"/>
          <w:szCs w:val="22"/>
          <w:lang w:eastAsia="x-none"/>
        </w:rPr>
        <w:t>.</w:t>
      </w:r>
      <w:r w:rsidR="006B3CE7">
        <w:rPr>
          <w:rFonts w:eastAsia="Calibri"/>
          <w:sz w:val="22"/>
          <w:szCs w:val="22"/>
          <w:lang w:eastAsia="x-none"/>
        </w:rPr>
        <w:t>11</w:t>
      </w:r>
      <w:r w:rsidR="0011646C" w:rsidRPr="001109D4">
        <w:rPr>
          <w:rFonts w:eastAsia="Calibri"/>
          <w:sz w:val="22"/>
          <w:szCs w:val="22"/>
          <w:lang w:val="x-none" w:eastAsia="x-none"/>
        </w:rPr>
        <w:t>.2020</w:t>
      </w:r>
      <w:r w:rsidRPr="001109D4">
        <w:rPr>
          <w:rFonts w:eastAsia="Calibri"/>
          <w:sz w:val="22"/>
          <w:szCs w:val="22"/>
          <w:lang w:val="x-none" w:eastAsia="x-none"/>
        </w:rPr>
        <w:t xml:space="preserve"> г.</w:t>
      </w:r>
      <w:r w:rsidRPr="00FC6CF7">
        <w:rPr>
          <w:rFonts w:eastAsia="Calibri"/>
          <w:sz w:val="22"/>
          <w:szCs w:val="22"/>
          <w:lang w:val="x-none" w:eastAsia="x-none"/>
        </w:rPr>
        <w:t xml:space="preserve"> </w:t>
      </w:r>
    </w:p>
    <w:p w14:paraId="78F67D74" w14:textId="77777777" w:rsidR="0013623D" w:rsidRPr="00FC6CF7" w:rsidRDefault="0013623D" w:rsidP="006315FC">
      <w:pPr>
        <w:spacing w:after="0"/>
        <w:ind w:right="-1"/>
        <w:rPr>
          <w:rFonts w:eastAsia="Calibri"/>
          <w:b/>
          <w:sz w:val="22"/>
          <w:szCs w:val="22"/>
          <w:lang w:eastAsia="x-none"/>
        </w:rPr>
      </w:pPr>
      <w:r w:rsidRPr="00FC6CF7">
        <w:rPr>
          <w:rFonts w:eastAsia="Calibri"/>
          <w:b/>
          <w:sz w:val="22"/>
          <w:szCs w:val="22"/>
          <w:lang w:val="x-none" w:eastAsia="x-none"/>
        </w:rPr>
        <w:t>Количество поставляемого товара:</w:t>
      </w:r>
      <w:r w:rsidR="00275BA6" w:rsidRPr="00FC6CF7">
        <w:rPr>
          <w:rFonts w:eastAsia="Calibri"/>
          <w:b/>
          <w:sz w:val="22"/>
          <w:szCs w:val="22"/>
          <w:lang w:eastAsia="x-none"/>
        </w:rPr>
        <w:t xml:space="preserve"> </w:t>
      </w:r>
      <w:r w:rsidRPr="00FC6CF7">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FC6CF7">
        <w:rPr>
          <w:rFonts w:eastAsia="Calibri"/>
          <w:sz w:val="22"/>
          <w:szCs w:val="22"/>
          <w:lang w:eastAsia="x-none"/>
        </w:rPr>
        <w:t>.</w:t>
      </w:r>
    </w:p>
    <w:p w14:paraId="2337B3E4" w14:textId="12117F13" w:rsidR="00B479FC" w:rsidRPr="00FC6CF7" w:rsidRDefault="0013623D" w:rsidP="006315FC">
      <w:pPr>
        <w:spacing w:after="0"/>
        <w:ind w:right="-1"/>
        <w:rPr>
          <w:rFonts w:eastAsia="Calibri"/>
          <w:sz w:val="22"/>
          <w:szCs w:val="22"/>
          <w:lang w:eastAsia="x-none"/>
        </w:rPr>
      </w:pPr>
      <w:r w:rsidRPr="00FC6CF7">
        <w:rPr>
          <w:rFonts w:eastAsia="Calibri"/>
          <w:b/>
          <w:sz w:val="22"/>
          <w:szCs w:val="22"/>
          <w:lang w:val="x-none" w:eastAsia="x-none"/>
        </w:rPr>
        <w:t>Форма, сроки и порядок оплаты закупаемых товаров:</w:t>
      </w:r>
      <w:r w:rsidR="00275BA6" w:rsidRPr="00FC6CF7">
        <w:rPr>
          <w:rFonts w:eastAsia="Calibri"/>
          <w:b/>
          <w:sz w:val="22"/>
          <w:szCs w:val="22"/>
          <w:lang w:eastAsia="x-none"/>
        </w:rPr>
        <w:t xml:space="preserve"> </w:t>
      </w:r>
      <w:r w:rsidR="00B479FC" w:rsidRPr="00FC6CF7">
        <w:rPr>
          <w:rFonts w:eastAsia="Calibri"/>
          <w:sz w:val="22"/>
          <w:szCs w:val="22"/>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6B3CE7">
        <w:rPr>
          <w:sz w:val="22"/>
          <w:szCs w:val="22"/>
        </w:rPr>
        <w:t>30</w:t>
      </w:r>
      <w:r w:rsidR="005F5A40" w:rsidRPr="00FC6CF7">
        <w:rPr>
          <w:sz w:val="22"/>
          <w:szCs w:val="22"/>
        </w:rPr>
        <w:t xml:space="preserve"> дней </w:t>
      </w:r>
      <w:r w:rsidR="00B27812" w:rsidRPr="00FC6CF7">
        <w:rPr>
          <w:sz w:val="22"/>
          <w:szCs w:val="22"/>
        </w:rPr>
        <w:t>с даты</w:t>
      </w:r>
      <w:r w:rsidR="00B27812" w:rsidRPr="00FC6CF7">
        <w:rPr>
          <w:rFonts w:eastAsia="Calibri"/>
          <w:sz w:val="22"/>
          <w:szCs w:val="22"/>
          <w:lang w:val="x-none" w:eastAsia="x-none"/>
        </w:rPr>
        <w:t xml:space="preserve"> </w:t>
      </w:r>
      <w:r w:rsidR="00B479FC" w:rsidRPr="00FC6CF7">
        <w:rPr>
          <w:rFonts w:eastAsia="Calibri"/>
          <w:sz w:val="22"/>
          <w:szCs w:val="22"/>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FC6CF7" w:rsidRDefault="0013623D" w:rsidP="006315FC">
      <w:pPr>
        <w:spacing w:after="0"/>
        <w:ind w:right="-1"/>
        <w:rPr>
          <w:rFonts w:eastAsia="Calibri"/>
          <w:b/>
          <w:sz w:val="22"/>
          <w:szCs w:val="22"/>
          <w:lang w:eastAsia="x-none"/>
        </w:rPr>
      </w:pPr>
      <w:r w:rsidRPr="00FC6CF7">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276"/>
        <w:gridCol w:w="4252"/>
        <w:gridCol w:w="851"/>
        <w:gridCol w:w="992"/>
        <w:gridCol w:w="992"/>
      </w:tblGrid>
      <w:tr w:rsidR="00631AFD" w:rsidRPr="00631AFD" w14:paraId="0371B7A1" w14:textId="77777777" w:rsidTr="00986F41">
        <w:tc>
          <w:tcPr>
            <w:tcW w:w="567" w:type="dxa"/>
            <w:vMerge w:val="restart"/>
            <w:tcBorders>
              <w:top w:val="single" w:sz="4" w:space="0" w:color="auto"/>
              <w:left w:val="single" w:sz="4" w:space="0" w:color="auto"/>
              <w:right w:val="single" w:sz="4" w:space="0" w:color="auto"/>
            </w:tcBorders>
          </w:tcPr>
          <w:bookmarkEnd w:id="0"/>
          <w:bookmarkEnd w:id="1"/>
          <w:p w14:paraId="536784EF" w14:textId="77777777" w:rsidR="00631AFD" w:rsidRPr="00631AFD" w:rsidRDefault="00631AFD" w:rsidP="00631AFD">
            <w:pPr>
              <w:autoSpaceDE w:val="0"/>
              <w:autoSpaceDN w:val="0"/>
              <w:adjustRightInd w:val="0"/>
              <w:spacing w:after="0"/>
              <w:jc w:val="center"/>
              <w:rPr>
                <w:sz w:val="22"/>
                <w:szCs w:val="22"/>
              </w:rPr>
            </w:pPr>
            <w:r w:rsidRPr="00631AFD">
              <w:rPr>
                <w:sz w:val="22"/>
                <w:szCs w:val="22"/>
              </w:rPr>
              <w:t>№ п/п</w:t>
            </w:r>
          </w:p>
        </w:tc>
        <w:tc>
          <w:tcPr>
            <w:tcW w:w="1418" w:type="dxa"/>
            <w:tcBorders>
              <w:top w:val="single" w:sz="4" w:space="0" w:color="auto"/>
              <w:left w:val="single" w:sz="4" w:space="0" w:color="auto"/>
              <w:right w:val="single" w:sz="4" w:space="0" w:color="auto"/>
            </w:tcBorders>
          </w:tcPr>
          <w:p w14:paraId="4563A329" w14:textId="77777777" w:rsidR="00631AFD" w:rsidRPr="00631AFD" w:rsidRDefault="00631AFD" w:rsidP="00631AFD">
            <w:pPr>
              <w:autoSpaceDE w:val="0"/>
              <w:autoSpaceDN w:val="0"/>
              <w:adjustRightInd w:val="0"/>
              <w:spacing w:after="0"/>
              <w:jc w:val="center"/>
              <w:rPr>
                <w:sz w:val="22"/>
                <w:szCs w:val="22"/>
              </w:rPr>
            </w:pPr>
          </w:p>
        </w:tc>
        <w:tc>
          <w:tcPr>
            <w:tcW w:w="8363" w:type="dxa"/>
            <w:gridSpan w:val="5"/>
            <w:tcBorders>
              <w:top w:val="single" w:sz="4" w:space="0" w:color="auto"/>
              <w:left w:val="single" w:sz="4" w:space="0" w:color="auto"/>
              <w:bottom w:val="single" w:sz="4" w:space="0" w:color="auto"/>
              <w:right w:val="single" w:sz="4" w:space="0" w:color="auto"/>
            </w:tcBorders>
            <w:hideMark/>
          </w:tcPr>
          <w:p w14:paraId="1A7729AC" w14:textId="77777777" w:rsidR="00631AFD" w:rsidRPr="00631AFD" w:rsidRDefault="00631AFD" w:rsidP="00631AFD">
            <w:pPr>
              <w:autoSpaceDE w:val="0"/>
              <w:autoSpaceDN w:val="0"/>
              <w:adjustRightInd w:val="0"/>
              <w:spacing w:after="0"/>
              <w:jc w:val="center"/>
              <w:rPr>
                <w:sz w:val="22"/>
                <w:szCs w:val="22"/>
              </w:rPr>
            </w:pPr>
            <w:r w:rsidRPr="00631AFD">
              <w:rPr>
                <w:sz w:val="22"/>
                <w:szCs w:val="22"/>
              </w:rPr>
              <w:t>Предмет гражданско-правового договора</w:t>
            </w:r>
          </w:p>
        </w:tc>
      </w:tr>
      <w:tr w:rsidR="00986F41" w:rsidRPr="00631AFD" w14:paraId="3C953F99" w14:textId="6CEFF7BF" w:rsidTr="00986F41">
        <w:trPr>
          <w:trHeight w:val="1301"/>
        </w:trPr>
        <w:tc>
          <w:tcPr>
            <w:tcW w:w="567" w:type="dxa"/>
            <w:vMerge/>
            <w:tcBorders>
              <w:left w:val="single" w:sz="4" w:space="0" w:color="auto"/>
              <w:bottom w:val="single" w:sz="4" w:space="0" w:color="auto"/>
              <w:right w:val="single" w:sz="4" w:space="0" w:color="auto"/>
            </w:tcBorders>
          </w:tcPr>
          <w:p w14:paraId="3C9E5EC6" w14:textId="77777777" w:rsidR="00986F41" w:rsidRPr="00631AFD" w:rsidRDefault="00986F41" w:rsidP="00631AFD">
            <w:pPr>
              <w:autoSpaceDE w:val="0"/>
              <w:autoSpaceDN w:val="0"/>
              <w:adjustRightInd w:val="0"/>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6FBF2EBC" w14:textId="3A929B85" w:rsidR="00986F41" w:rsidRPr="00631AFD" w:rsidRDefault="00986F41" w:rsidP="00631AFD">
            <w:pPr>
              <w:autoSpaceDE w:val="0"/>
              <w:autoSpaceDN w:val="0"/>
              <w:adjustRightInd w:val="0"/>
              <w:spacing w:after="0"/>
              <w:jc w:val="center"/>
              <w:rPr>
                <w:sz w:val="22"/>
                <w:szCs w:val="22"/>
              </w:rPr>
            </w:pPr>
            <w:r w:rsidRPr="00631AFD">
              <w:rPr>
                <w:sz w:val="22"/>
                <w:szCs w:val="22"/>
              </w:rPr>
              <w:t xml:space="preserve"> КТРУ</w:t>
            </w:r>
          </w:p>
        </w:tc>
        <w:tc>
          <w:tcPr>
            <w:tcW w:w="1276" w:type="dxa"/>
            <w:tcBorders>
              <w:top w:val="single" w:sz="4" w:space="0" w:color="auto"/>
              <w:left w:val="single" w:sz="4" w:space="0" w:color="auto"/>
              <w:bottom w:val="single" w:sz="4" w:space="0" w:color="auto"/>
              <w:right w:val="single" w:sz="4" w:space="0" w:color="auto"/>
            </w:tcBorders>
            <w:hideMark/>
          </w:tcPr>
          <w:p w14:paraId="1470D936" w14:textId="5E769983" w:rsidR="00986F41" w:rsidRPr="00631AFD" w:rsidRDefault="00986F41" w:rsidP="00631AFD">
            <w:pPr>
              <w:autoSpaceDE w:val="0"/>
              <w:autoSpaceDN w:val="0"/>
              <w:adjustRightInd w:val="0"/>
              <w:spacing w:after="0"/>
              <w:jc w:val="center"/>
              <w:rPr>
                <w:sz w:val="22"/>
                <w:szCs w:val="22"/>
              </w:rPr>
            </w:pPr>
            <w:r w:rsidRPr="00631AFD">
              <w:rPr>
                <w:sz w:val="22"/>
                <w:szCs w:val="22"/>
              </w:rPr>
              <w:t>Наименование объекта закупки</w:t>
            </w:r>
          </w:p>
        </w:tc>
        <w:tc>
          <w:tcPr>
            <w:tcW w:w="4252" w:type="dxa"/>
            <w:tcBorders>
              <w:top w:val="single" w:sz="4" w:space="0" w:color="auto"/>
              <w:left w:val="single" w:sz="4" w:space="0" w:color="auto"/>
              <w:bottom w:val="single" w:sz="4" w:space="0" w:color="auto"/>
              <w:right w:val="single" w:sz="4" w:space="0" w:color="auto"/>
            </w:tcBorders>
          </w:tcPr>
          <w:p w14:paraId="4849AA48" w14:textId="77777777" w:rsidR="00986F41" w:rsidRPr="00631AFD" w:rsidRDefault="00986F41" w:rsidP="00631AFD">
            <w:pPr>
              <w:autoSpaceDE w:val="0"/>
              <w:autoSpaceDN w:val="0"/>
              <w:adjustRightInd w:val="0"/>
              <w:spacing w:after="0"/>
              <w:jc w:val="center"/>
              <w:rPr>
                <w:sz w:val="22"/>
                <w:szCs w:val="22"/>
              </w:rPr>
            </w:pPr>
            <w:r w:rsidRPr="00631AFD">
              <w:rPr>
                <w:sz w:val="22"/>
                <w:szCs w:val="22"/>
              </w:rPr>
              <w:t>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4D1678CD" w14:textId="77777777" w:rsidR="00986F41" w:rsidRPr="00631AFD" w:rsidRDefault="00986F41" w:rsidP="00631AFD">
            <w:pPr>
              <w:autoSpaceDE w:val="0"/>
              <w:autoSpaceDN w:val="0"/>
              <w:adjustRightInd w:val="0"/>
              <w:spacing w:after="0"/>
              <w:jc w:val="center"/>
              <w:rPr>
                <w:sz w:val="22"/>
                <w:szCs w:val="22"/>
              </w:rPr>
            </w:pPr>
            <w:r w:rsidRPr="00631AFD">
              <w:rPr>
                <w:sz w:val="22"/>
                <w:szCs w:val="22"/>
              </w:rPr>
              <w:t>Ед.</w:t>
            </w:r>
          </w:p>
          <w:p w14:paraId="722538D8" w14:textId="77777777" w:rsidR="00986F41" w:rsidRPr="00631AFD" w:rsidRDefault="00986F41" w:rsidP="00631AFD">
            <w:pPr>
              <w:autoSpaceDE w:val="0"/>
              <w:autoSpaceDN w:val="0"/>
              <w:adjustRightInd w:val="0"/>
              <w:spacing w:after="0"/>
              <w:jc w:val="center"/>
              <w:rPr>
                <w:sz w:val="22"/>
                <w:szCs w:val="22"/>
              </w:rPr>
            </w:pPr>
            <w:r w:rsidRPr="00631AFD">
              <w:rPr>
                <w:sz w:val="22"/>
                <w:szCs w:val="22"/>
              </w:rPr>
              <w:t>изм.</w:t>
            </w:r>
          </w:p>
        </w:tc>
        <w:tc>
          <w:tcPr>
            <w:tcW w:w="992" w:type="dxa"/>
            <w:tcBorders>
              <w:top w:val="single" w:sz="4" w:space="0" w:color="auto"/>
              <w:left w:val="single" w:sz="4" w:space="0" w:color="auto"/>
              <w:bottom w:val="single" w:sz="4" w:space="0" w:color="auto"/>
              <w:right w:val="single" w:sz="4" w:space="0" w:color="auto"/>
            </w:tcBorders>
            <w:hideMark/>
          </w:tcPr>
          <w:p w14:paraId="1902B7A6" w14:textId="77777777" w:rsidR="00986F41" w:rsidRPr="00631AFD" w:rsidRDefault="00986F41" w:rsidP="00631AFD">
            <w:pPr>
              <w:autoSpaceDE w:val="0"/>
              <w:autoSpaceDN w:val="0"/>
              <w:adjustRightInd w:val="0"/>
              <w:spacing w:after="0"/>
              <w:jc w:val="center"/>
              <w:rPr>
                <w:sz w:val="22"/>
                <w:szCs w:val="22"/>
              </w:rPr>
            </w:pPr>
            <w:r w:rsidRPr="00631AFD">
              <w:rPr>
                <w:sz w:val="22"/>
                <w:szCs w:val="22"/>
              </w:rPr>
              <w:t>Количество поставляемых товаров</w:t>
            </w:r>
          </w:p>
        </w:tc>
        <w:tc>
          <w:tcPr>
            <w:tcW w:w="992" w:type="dxa"/>
            <w:tcBorders>
              <w:top w:val="single" w:sz="4" w:space="0" w:color="auto"/>
              <w:left w:val="single" w:sz="4" w:space="0" w:color="auto"/>
              <w:bottom w:val="single" w:sz="4" w:space="0" w:color="auto"/>
              <w:right w:val="single" w:sz="4" w:space="0" w:color="auto"/>
            </w:tcBorders>
          </w:tcPr>
          <w:p w14:paraId="7152092C" w14:textId="2E3E4416" w:rsidR="00986F41" w:rsidRDefault="00986F41">
            <w:pPr>
              <w:spacing w:after="0"/>
              <w:jc w:val="left"/>
              <w:rPr>
                <w:sz w:val="22"/>
                <w:szCs w:val="22"/>
              </w:rPr>
            </w:pPr>
            <w:r>
              <w:rPr>
                <w:sz w:val="22"/>
                <w:szCs w:val="22"/>
              </w:rPr>
              <w:t>Номер реестровой записи</w:t>
            </w:r>
          </w:p>
          <w:p w14:paraId="4D0059BF" w14:textId="77777777" w:rsidR="00986F41" w:rsidRPr="00631AFD" w:rsidRDefault="00986F41" w:rsidP="002A0BD7">
            <w:pPr>
              <w:autoSpaceDE w:val="0"/>
              <w:autoSpaceDN w:val="0"/>
              <w:adjustRightInd w:val="0"/>
              <w:spacing w:after="0"/>
              <w:rPr>
                <w:sz w:val="22"/>
                <w:szCs w:val="22"/>
              </w:rPr>
            </w:pPr>
          </w:p>
        </w:tc>
      </w:tr>
      <w:tr w:rsidR="00986F41" w:rsidRPr="00631AFD" w14:paraId="5CBC3783" w14:textId="32A592FC" w:rsidTr="002461F1">
        <w:trPr>
          <w:trHeight w:val="1122"/>
        </w:trPr>
        <w:tc>
          <w:tcPr>
            <w:tcW w:w="567" w:type="dxa"/>
            <w:tcBorders>
              <w:top w:val="single" w:sz="4" w:space="0" w:color="auto"/>
              <w:left w:val="single" w:sz="4" w:space="0" w:color="auto"/>
              <w:bottom w:val="single" w:sz="4" w:space="0" w:color="auto"/>
              <w:right w:val="single" w:sz="4" w:space="0" w:color="auto"/>
            </w:tcBorders>
          </w:tcPr>
          <w:p w14:paraId="3D3AFC04" w14:textId="4950F27F" w:rsidR="00986F41" w:rsidRPr="00631AFD" w:rsidRDefault="002461F1" w:rsidP="00631AFD">
            <w:pPr>
              <w:autoSpaceDE w:val="0"/>
              <w:autoSpaceDN w:val="0"/>
              <w:adjustRightInd w:val="0"/>
              <w:spacing w:after="0"/>
              <w:jc w:val="center"/>
              <w:rPr>
                <w:sz w:val="22"/>
                <w:szCs w:val="22"/>
              </w:rPr>
            </w:pPr>
            <w:r>
              <w:rPr>
                <w:sz w:val="22"/>
                <w:szCs w:val="22"/>
              </w:rPr>
              <w:t>1</w:t>
            </w:r>
            <w:bookmarkStart w:id="2" w:name="_GoBack"/>
            <w:bookmarkEnd w:id="2"/>
          </w:p>
        </w:tc>
        <w:tc>
          <w:tcPr>
            <w:tcW w:w="1418" w:type="dxa"/>
            <w:tcBorders>
              <w:top w:val="single" w:sz="4" w:space="0" w:color="auto"/>
              <w:left w:val="single" w:sz="4" w:space="0" w:color="auto"/>
              <w:bottom w:val="single" w:sz="4" w:space="0" w:color="auto"/>
              <w:right w:val="single" w:sz="4" w:space="0" w:color="auto"/>
            </w:tcBorders>
          </w:tcPr>
          <w:p w14:paraId="1AE301B1" w14:textId="77777777" w:rsidR="00986F41" w:rsidRPr="00631AFD" w:rsidRDefault="00986F41" w:rsidP="00631AFD">
            <w:pPr>
              <w:jc w:val="left"/>
              <w:rPr>
                <w:sz w:val="22"/>
                <w:szCs w:val="22"/>
              </w:rPr>
            </w:pPr>
            <w:r w:rsidRPr="00631AFD">
              <w:rPr>
                <w:sz w:val="22"/>
                <w:szCs w:val="22"/>
              </w:rPr>
              <w:t>13.92.14.000-00000001</w:t>
            </w:r>
          </w:p>
          <w:p w14:paraId="11C4ADC8" w14:textId="77777777" w:rsidR="00986F41" w:rsidRPr="00631AFD" w:rsidRDefault="00986F41" w:rsidP="00631AFD">
            <w:pPr>
              <w:autoSpaceDE w:val="0"/>
              <w:autoSpaceDN w:val="0"/>
              <w:adjustRightInd w:val="0"/>
              <w:spacing w:after="0"/>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C69D68F" w14:textId="1C20B0AF" w:rsidR="00986F41" w:rsidRPr="002461F1" w:rsidRDefault="00986F41" w:rsidP="002461F1">
            <w:pPr>
              <w:spacing w:after="0"/>
              <w:jc w:val="left"/>
              <w:rPr>
                <w:b/>
                <w:bCs/>
                <w:sz w:val="22"/>
                <w:szCs w:val="22"/>
              </w:rPr>
            </w:pPr>
            <w:r w:rsidRPr="00631AFD">
              <w:rPr>
                <w:b/>
                <w:bCs/>
                <w:sz w:val="22"/>
                <w:szCs w:val="22"/>
              </w:rPr>
              <w:t>Полотенце текстильное</w:t>
            </w:r>
          </w:p>
        </w:tc>
        <w:tc>
          <w:tcPr>
            <w:tcW w:w="4252" w:type="dxa"/>
            <w:tcBorders>
              <w:top w:val="single" w:sz="4" w:space="0" w:color="auto"/>
              <w:left w:val="single" w:sz="4" w:space="0" w:color="auto"/>
              <w:bottom w:val="single" w:sz="4" w:space="0" w:color="auto"/>
              <w:right w:val="single" w:sz="4" w:space="0" w:color="auto"/>
            </w:tcBorders>
          </w:tcPr>
          <w:p w14:paraId="5358D3BC" w14:textId="77777777" w:rsidR="00986F41" w:rsidRPr="00631AFD" w:rsidRDefault="00986F41" w:rsidP="00631AFD">
            <w:pPr>
              <w:spacing w:after="0"/>
              <w:jc w:val="left"/>
              <w:rPr>
                <w:color w:val="000000"/>
                <w:sz w:val="22"/>
                <w:szCs w:val="22"/>
              </w:rPr>
            </w:pPr>
            <w:r w:rsidRPr="00631AFD">
              <w:rPr>
                <w:color w:val="000000"/>
                <w:sz w:val="22"/>
                <w:szCs w:val="22"/>
              </w:rPr>
              <w:t xml:space="preserve">Вид материала: Хлопок;   </w:t>
            </w:r>
          </w:p>
          <w:p w14:paraId="11BFBE73" w14:textId="77777777" w:rsidR="00986F41" w:rsidRPr="00631AFD" w:rsidRDefault="00986F41" w:rsidP="00631AFD">
            <w:pPr>
              <w:spacing w:after="0"/>
              <w:jc w:val="left"/>
              <w:rPr>
                <w:color w:val="000000"/>
                <w:sz w:val="22"/>
                <w:szCs w:val="22"/>
              </w:rPr>
            </w:pPr>
            <w:r w:rsidRPr="00631AFD">
              <w:rPr>
                <w:color w:val="000000"/>
                <w:sz w:val="22"/>
                <w:szCs w:val="22"/>
              </w:rPr>
              <w:t xml:space="preserve">Длина: ≥30 и ≤35(см);  </w:t>
            </w:r>
          </w:p>
          <w:p w14:paraId="03F9EB84" w14:textId="77777777" w:rsidR="00986F41" w:rsidRPr="00631AFD" w:rsidRDefault="00986F41" w:rsidP="00631AFD">
            <w:pPr>
              <w:spacing w:after="0"/>
              <w:jc w:val="left"/>
              <w:rPr>
                <w:color w:val="000000"/>
                <w:sz w:val="22"/>
                <w:szCs w:val="22"/>
              </w:rPr>
            </w:pPr>
            <w:r w:rsidRPr="00631AFD">
              <w:rPr>
                <w:color w:val="000000"/>
                <w:sz w:val="22"/>
                <w:szCs w:val="22"/>
              </w:rPr>
              <w:t xml:space="preserve">Назначение: Для ванной комнаты;    </w:t>
            </w:r>
          </w:p>
          <w:p w14:paraId="25CCE119" w14:textId="70F5ADFD" w:rsidR="002461F1" w:rsidRPr="002461F1" w:rsidRDefault="00986F41" w:rsidP="00631AFD">
            <w:pPr>
              <w:autoSpaceDE w:val="0"/>
              <w:autoSpaceDN w:val="0"/>
              <w:adjustRightInd w:val="0"/>
              <w:spacing w:after="0"/>
              <w:jc w:val="left"/>
              <w:rPr>
                <w:color w:val="000000"/>
                <w:sz w:val="22"/>
                <w:szCs w:val="22"/>
              </w:rPr>
            </w:pPr>
            <w:r w:rsidRPr="00631AFD">
              <w:rPr>
                <w:color w:val="000000"/>
                <w:sz w:val="22"/>
                <w:szCs w:val="22"/>
              </w:rPr>
              <w:t>Ширина: ≥30 и ≤35(см);</w:t>
            </w:r>
          </w:p>
        </w:tc>
        <w:tc>
          <w:tcPr>
            <w:tcW w:w="851" w:type="dxa"/>
            <w:tcBorders>
              <w:top w:val="single" w:sz="4" w:space="0" w:color="auto"/>
              <w:left w:val="single" w:sz="4" w:space="0" w:color="auto"/>
              <w:bottom w:val="single" w:sz="4" w:space="0" w:color="auto"/>
              <w:right w:val="single" w:sz="4" w:space="0" w:color="auto"/>
            </w:tcBorders>
          </w:tcPr>
          <w:p w14:paraId="3FE45420" w14:textId="77777777" w:rsidR="00986F41" w:rsidRPr="00631AFD" w:rsidRDefault="00986F41" w:rsidP="00631AFD">
            <w:pPr>
              <w:autoSpaceDE w:val="0"/>
              <w:autoSpaceDN w:val="0"/>
              <w:adjustRightInd w:val="0"/>
              <w:spacing w:after="0"/>
              <w:jc w:val="center"/>
              <w:rPr>
                <w:sz w:val="22"/>
                <w:szCs w:val="22"/>
              </w:rPr>
            </w:pPr>
            <w:r w:rsidRPr="00631AFD">
              <w:rPr>
                <w:sz w:val="22"/>
                <w:szCs w:val="22"/>
              </w:rPr>
              <w:t>шт</w:t>
            </w:r>
          </w:p>
        </w:tc>
        <w:tc>
          <w:tcPr>
            <w:tcW w:w="992" w:type="dxa"/>
            <w:tcBorders>
              <w:top w:val="single" w:sz="4" w:space="0" w:color="auto"/>
              <w:left w:val="single" w:sz="4" w:space="0" w:color="auto"/>
              <w:bottom w:val="single" w:sz="4" w:space="0" w:color="auto"/>
              <w:right w:val="single" w:sz="4" w:space="0" w:color="auto"/>
            </w:tcBorders>
          </w:tcPr>
          <w:p w14:paraId="357C1383" w14:textId="77777777" w:rsidR="00986F41" w:rsidRPr="00631AFD" w:rsidRDefault="00986F41" w:rsidP="00631AFD">
            <w:pPr>
              <w:autoSpaceDE w:val="0"/>
              <w:autoSpaceDN w:val="0"/>
              <w:adjustRightInd w:val="0"/>
              <w:spacing w:after="0"/>
              <w:jc w:val="center"/>
              <w:rPr>
                <w:sz w:val="22"/>
                <w:szCs w:val="22"/>
              </w:rPr>
            </w:pPr>
            <w:r w:rsidRPr="00631AFD">
              <w:rPr>
                <w:sz w:val="22"/>
                <w:szCs w:val="22"/>
              </w:rPr>
              <w:t>280</w:t>
            </w:r>
          </w:p>
        </w:tc>
        <w:tc>
          <w:tcPr>
            <w:tcW w:w="992" w:type="dxa"/>
            <w:tcBorders>
              <w:top w:val="single" w:sz="4" w:space="0" w:color="auto"/>
              <w:left w:val="single" w:sz="4" w:space="0" w:color="auto"/>
              <w:bottom w:val="single" w:sz="4" w:space="0" w:color="auto"/>
              <w:right w:val="single" w:sz="4" w:space="0" w:color="auto"/>
            </w:tcBorders>
          </w:tcPr>
          <w:p w14:paraId="15049794" w14:textId="77777777" w:rsidR="00986F41" w:rsidRPr="00631AFD" w:rsidRDefault="00986F41" w:rsidP="00986F41">
            <w:pPr>
              <w:autoSpaceDE w:val="0"/>
              <w:autoSpaceDN w:val="0"/>
              <w:adjustRightInd w:val="0"/>
              <w:spacing w:after="0"/>
              <w:jc w:val="center"/>
              <w:rPr>
                <w:sz w:val="22"/>
                <w:szCs w:val="22"/>
              </w:rPr>
            </w:pPr>
          </w:p>
        </w:tc>
      </w:tr>
    </w:tbl>
    <w:p w14:paraId="258A1001" w14:textId="77777777" w:rsidR="00EC7D7E" w:rsidRDefault="00EC7D7E" w:rsidP="00EC7D7E">
      <w:pPr>
        <w:spacing w:after="0"/>
        <w:ind w:left="360"/>
        <w:jc w:val="left"/>
        <w:rPr>
          <w:b/>
          <w:sz w:val="22"/>
          <w:szCs w:val="22"/>
        </w:rPr>
      </w:pPr>
    </w:p>
    <w:p w14:paraId="358BF5DF" w14:textId="77777777" w:rsidR="00986F41" w:rsidRPr="00945C9D" w:rsidRDefault="00986F41" w:rsidP="00986F41">
      <w:pPr>
        <w:ind w:firstLine="709"/>
        <w:rPr>
          <w:bCs/>
        </w:rPr>
      </w:pPr>
      <w:r w:rsidRPr="00945C9D">
        <w:rPr>
          <w:b/>
          <w:bCs/>
        </w:rPr>
        <w:t>Дополнительным требованием</w:t>
      </w:r>
      <w:r w:rsidRPr="00945C9D">
        <w:rPr>
          <w:bCs/>
        </w:rPr>
        <w:t xml:space="preserve"> к участникам закупки промышленных </w:t>
      </w:r>
      <w:r w:rsidRPr="00945C9D">
        <w:rPr>
          <w:b/>
          <w:bCs/>
        </w:rPr>
        <w:t>товаров, указанных в пунктах 1-7, 124 и 125 перечня</w:t>
      </w:r>
      <w:r w:rsidRPr="00945C9D">
        <w:rPr>
          <w:bCs/>
        </w:rPr>
        <w:t xml:space="preserve"> Постановления Правительства РФ от 30.04.2020 № 616, является использование при производстве промышленных товаров, и (или) выполнении работ, и (или) оказании услуг материалов или полуфабрикатов, страной происхождения которых является Российская Федерация и (или</w:t>
      </w:r>
      <w:r>
        <w:rPr>
          <w:bCs/>
        </w:rPr>
        <w:t>)</w:t>
      </w:r>
      <w:r w:rsidRPr="00945C9D">
        <w:rPr>
          <w:bCs/>
        </w:rPr>
        <w:t xml:space="preserve"> государство - член Евразийского экономического союза.</w:t>
      </w:r>
    </w:p>
    <w:p w14:paraId="55643F42" w14:textId="77777777" w:rsidR="00986F41" w:rsidRPr="00945C9D" w:rsidRDefault="00986F41" w:rsidP="00986F41">
      <w:pPr>
        <w:ind w:firstLine="709"/>
        <w:rPr>
          <w:bCs/>
        </w:rPr>
      </w:pPr>
      <w:r w:rsidRPr="00945C9D">
        <w:rPr>
          <w:bCs/>
        </w:rPr>
        <w:t>Указанное дополнительное требование не действует в случае, если на территории Российской Федерации и (или) территориях государств - членов Евразийского экономического союза отсутствует производство таких товаров, материалов или полуфабрикатов.</w:t>
      </w:r>
    </w:p>
    <w:p w14:paraId="01DB9940" w14:textId="77777777" w:rsidR="00986F41" w:rsidRDefault="00986F41" w:rsidP="00986F41">
      <w:pPr>
        <w:ind w:firstLine="709"/>
        <w:rPr>
          <w:bCs/>
        </w:rPr>
      </w:pPr>
      <w:r w:rsidRPr="00945C9D">
        <w:rPr>
          <w:b/>
          <w:bCs/>
        </w:rPr>
        <w:t>Документы</w:t>
      </w:r>
      <w:r w:rsidRPr="00945C9D">
        <w:rPr>
          <w:bCs/>
        </w:rPr>
        <w:t xml:space="preserve">, подтверждающие страну происхождения </w:t>
      </w:r>
      <w:r w:rsidRPr="00945C9D">
        <w:rPr>
          <w:bCs/>
          <w:i/>
        </w:rPr>
        <w:t>материалов и полуфабрикатов</w:t>
      </w:r>
      <w:r w:rsidRPr="00945C9D">
        <w:rPr>
          <w:bCs/>
        </w:rPr>
        <w:t xml:space="preserve">, </w:t>
      </w:r>
      <w:r w:rsidRPr="00945C9D">
        <w:rPr>
          <w:b/>
          <w:bCs/>
        </w:rPr>
        <w:t>представляются поставщиком</w:t>
      </w:r>
      <w:r w:rsidRPr="00945C9D">
        <w:rPr>
          <w:bCs/>
        </w:rPr>
        <w:t xml:space="preserve"> (подрядчиком, исполнителем) </w:t>
      </w:r>
      <w:r w:rsidRPr="00945C9D">
        <w:rPr>
          <w:b/>
          <w:bCs/>
        </w:rPr>
        <w:t>на этапе исполнения контракта</w:t>
      </w:r>
      <w:r w:rsidRPr="00945C9D">
        <w:rPr>
          <w:bCs/>
        </w:rPr>
        <w:t xml:space="preserve"> по форме и в порядке, которые предусмотрены пунктом 10 Постановления Правительства РФ от 30.04.2020 № 616.</w:t>
      </w:r>
    </w:p>
    <w:p w14:paraId="4444C27C" w14:textId="34517F43" w:rsidR="006B3CE7" w:rsidRPr="006B3CE7" w:rsidRDefault="006B3CE7" w:rsidP="00986F41">
      <w:pPr>
        <w:spacing w:after="0"/>
        <w:ind w:left="360"/>
        <w:jc w:val="left"/>
        <w:rPr>
          <w:sz w:val="22"/>
          <w:szCs w:val="22"/>
        </w:rPr>
      </w:pPr>
    </w:p>
    <w:sectPr w:rsidR="006B3CE7" w:rsidRPr="006B3CE7" w:rsidSect="00FC6CF7">
      <w:headerReference w:type="even" r:id="rId8"/>
      <w:headerReference w:type="default" r:id="rId9"/>
      <w:footerReference w:type="even" r:id="rId10"/>
      <w:footerReference w:type="default" r:id="rId11"/>
      <w:headerReference w:type="first" r:id="rId12"/>
      <w:footerReference w:type="first" r:id="rId13"/>
      <w:pgSz w:w="11906" w:h="16838"/>
      <w:pgMar w:top="426"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7AAA2" w14:textId="77777777" w:rsidR="0090057B" w:rsidRDefault="0090057B">
      <w:r>
        <w:separator/>
      </w:r>
    </w:p>
  </w:endnote>
  <w:endnote w:type="continuationSeparator" w:id="0">
    <w:p w14:paraId="1B69839F" w14:textId="77777777" w:rsidR="0090057B" w:rsidRDefault="0090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164FB7" w:rsidRDefault="00164FB7" w:rsidP="006678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0E8DF1" w14:textId="77777777" w:rsidR="00164FB7" w:rsidRDefault="00164FB7" w:rsidP="00FA28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A3F17" w14:textId="77777777" w:rsidR="00A07823" w:rsidRDefault="00AA7968" w:rsidP="00A07823">
    <w:pPr>
      <w:pStyle w:val="Footer"/>
      <w:jc w:val="center"/>
    </w:pPr>
    <w:r>
      <w:rPr>
        <w:lang w:val="ru-RU"/>
      </w:rPr>
      <w:t xml:space="preserve">   </w:t>
    </w:r>
    <w:r w:rsidR="00FC6CF7">
      <w:rPr>
        <w:lang w:val="ru-RU"/>
      </w:rPr>
      <w:t xml:space="preserve">                    </w:t>
    </w:r>
    <w:r w:rsidR="00A07823">
      <w:rPr>
        <w:lang w:val="ru-RU"/>
      </w:rPr>
      <w:t>Директор                                                                                        И.А. Ефремова</w:t>
    </w:r>
  </w:p>
  <w:p w14:paraId="46A2C5B4" w14:textId="682C7E31" w:rsidR="00164FB7" w:rsidRPr="00305D0E" w:rsidRDefault="00164FB7" w:rsidP="00FA289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7AB05" w14:textId="7735F748" w:rsidR="00375EA8" w:rsidRDefault="00375EA8" w:rsidP="00375EA8">
    <w:pPr>
      <w:pStyle w:val="Footer"/>
      <w:jc w:val="center"/>
    </w:pPr>
    <w:r>
      <w:rPr>
        <w:lang w:val="ru-RU"/>
      </w:rPr>
      <w:t>Директор                                                                                        И.А. Ефремова</w:t>
    </w:r>
  </w:p>
  <w:p w14:paraId="6A3CF313" w14:textId="77777777" w:rsidR="00AA7968" w:rsidRDefault="00AA79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E22AF" w14:textId="77777777" w:rsidR="0090057B" w:rsidRDefault="0090057B">
      <w:r>
        <w:separator/>
      </w:r>
    </w:p>
  </w:footnote>
  <w:footnote w:type="continuationSeparator" w:id="0">
    <w:p w14:paraId="33FCE58D" w14:textId="77777777" w:rsidR="0090057B" w:rsidRDefault="00900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EE39E" w14:textId="77777777" w:rsidR="00375EA8" w:rsidRDefault="00375E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F3269" w14:textId="77777777" w:rsidR="00375EA8" w:rsidRDefault="00375E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2A539" w14:textId="77777777" w:rsidR="00375EA8" w:rsidRDefault="00375E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ListNumber"/>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Heading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0"/>
  </w:num>
  <w:num w:numId="5">
    <w:abstractNumId w:val="5"/>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3"/>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6"/>
  </w:num>
  <w:num w:numId="33">
    <w:abstractNumId w:val="16"/>
  </w:num>
  <w:num w:numId="34">
    <w:abstractNumId w:val="2"/>
  </w:num>
  <w:num w:numId="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0CE0"/>
    <w:rsid w:val="00061048"/>
    <w:rsid w:val="000637BC"/>
    <w:rsid w:val="00066045"/>
    <w:rsid w:val="00070882"/>
    <w:rsid w:val="00071A64"/>
    <w:rsid w:val="00074355"/>
    <w:rsid w:val="00081117"/>
    <w:rsid w:val="00086268"/>
    <w:rsid w:val="000910B4"/>
    <w:rsid w:val="00095561"/>
    <w:rsid w:val="000955BD"/>
    <w:rsid w:val="0009648E"/>
    <w:rsid w:val="000A5262"/>
    <w:rsid w:val="000A55B5"/>
    <w:rsid w:val="000B0932"/>
    <w:rsid w:val="000B4815"/>
    <w:rsid w:val="000B5CC1"/>
    <w:rsid w:val="000B6C8F"/>
    <w:rsid w:val="000C003B"/>
    <w:rsid w:val="000C390B"/>
    <w:rsid w:val="000C4D44"/>
    <w:rsid w:val="000C6B5C"/>
    <w:rsid w:val="000C7389"/>
    <w:rsid w:val="000D21D5"/>
    <w:rsid w:val="000D22D6"/>
    <w:rsid w:val="000D2C5D"/>
    <w:rsid w:val="000D307E"/>
    <w:rsid w:val="000D57C7"/>
    <w:rsid w:val="000D5C1C"/>
    <w:rsid w:val="000D76A5"/>
    <w:rsid w:val="000E13C2"/>
    <w:rsid w:val="000E3651"/>
    <w:rsid w:val="000E3816"/>
    <w:rsid w:val="000E38EA"/>
    <w:rsid w:val="000E6484"/>
    <w:rsid w:val="000E70E4"/>
    <w:rsid w:val="000F089E"/>
    <w:rsid w:val="000F11B8"/>
    <w:rsid w:val="000F2C70"/>
    <w:rsid w:val="000F2C8E"/>
    <w:rsid w:val="000F383F"/>
    <w:rsid w:val="000F75F0"/>
    <w:rsid w:val="000F7B67"/>
    <w:rsid w:val="001016F8"/>
    <w:rsid w:val="0010429D"/>
    <w:rsid w:val="00104C7A"/>
    <w:rsid w:val="00105153"/>
    <w:rsid w:val="00107262"/>
    <w:rsid w:val="001109D4"/>
    <w:rsid w:val="0011646C"/>
    <w:rsid w:val="001202B8"/>
    <w:rsid w:val="00120C57"/>
    <w:rsid w:val="001223BA"/>
    <w:rsid w:val="0012268D"/>
    <w:rsid w:val="0012414D"/>
    <w:rsid w:val="001245AF"/>
    <w:rsid w:val="0012536C"/>
    <w:rsid w:val="001271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FB7"/>
    <w:rsid w:val="0016682B"/>
    <w:rsid w:val="00166E08"/>
    <w:rsid w:val="001714F8"/>
    <w:rsid w:val="00172366"/>
    <w:rsid w:val="001775A1"/>
    <w:rsid w:val="00181371"/>
    <w:rsid w:val="00184AAC"/>
    <w:rsid w:val="00186109"/>
    <w:rsid w:val="001871EE"/>
    <w:rsid w:val="00195E8E"/>
    <w:rsid w:val="001960EB"/>
    <w:rsid w:val="00196AEA"/>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04E18"/>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61F1"/>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0BD7"/>
    <w:rsid w:val="002A38EB"/>
    <w:rsid w:val="002A3EB9"/>
    <w:rsid w:val="002A515E"/>
    <w:rsid w:val="002A5701"/>
    <w:rsid w:val="002A7905"/>
    <w:rsid w:val="002B04D2"/>
    <w:rsid w:val="002B1DDD"/>
    <w:rsid w:val="002B3038"/>
    <w:rsid w:val="002B314B"/>
    <w:rsid w:val="002B4931"/>
    <w:rsid w:val="002B4D78"/>
    <w:rsid w:val="002B4F84"/>
    <w:rsid w:val="002B5150"/>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201D"/>
    <w:rsid w:val="002F4C09"/>
    <w:rsid w:val="002F5078"/>
    <w:rsid w:val="0030197A"/>
    <w:rsid w:val="00301D0B"/>
    <w:rsid w:val="0030341B"/>
    <w:rsid w:val="00304E23"/>
    <w:rsid w:val="00304ED1"/>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3EF7"/>
    <w:rsid w:val="0036767B"/>
    <w:rsid w:val="0037037B"/>
    <w:rsid w:val="0037144D"/>
    <w:rsid w:val="003745DA"/>
    <w:rsid w:val="00375445"/>
    <w:rsid w:val="00375EA8"/>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6B1"/>
    <w:rsid w:val="00453AB4"/>
    <w:rsid w:val="00460F32"/>
    <w:rsid w:val="0046100A"/>
    <w:rsid w:val="00461982"/>
    <w:rsid w:val="00461A6E"/>
    <w:rsid w:val="00461BAF"/>
    <w:rsid w:val="004632B7"/>
    <w:rsid w:val="00464F24"/>
    <w:rsid w:val="004661C9"/>
    <w:rsid w:val="00474461"/>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627"/>
    <w:rsid w:val="00496A80"/>
    <w:rsid w:val="00496BD8"/>
    <w:rsid w:val="004978D5"/>
    <w:rsid w:val="004A11BC"/>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3BFF"/>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C7D13"/>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27EDD"/>
    <w:rsid w:val="00630959"/>
    <w:rsid w:val="006313D9"/>
    <w:rsid w:val="0063144A"/>
    <w:rsid w:val="006315FC"/>
    <w:rsid w:val="00631824"/>
    <w:rsid w:val="00631AFD"/>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36B8"/>
    <w:rsid w:val="006B3CE7"/>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418D"/>
    <w:rsid w:val="00714A24"/>
    <w:rsid w:val="00717738"/>
    <w:rsid w:val="00717C82"/>
    <w:rsid w:val="00720B27"/>
    <w:rsid w:val="0072120E"/>
    <w:rsid w:val="007226EB"/>
    <w:rsid w:val="00723115"/>
    <w:rsid w:val="00723740"/>
    <w:rsid w:val="00726C83"/>
    <w:rsid w:val="007276D1"/>
    <w:rsid w:val="007306CF"/>
    <w:rsid w:val="00735949"/>
    <w:rsid w:val="00735A65"/>
    <w:rsid w:val="00736C58"/>
    <w:rsid w:val="00736CD8"/>
    <w:rsid w:val="00740A97"/>
    <w:rsid w:val="00740E78"/>
    <w:rsid w:val="007434DD"/>
    <w:rsid w:val="00743AB0"/>
    <w:rsid w:val="00745991"/>
    <w:rsid w:val="00747340"/>
    <w:rsid w:val="007517DE"/>
    <w:rsid w:val="00752748"/>
    <w:rsid w:val="00752D01"/>
    <w:rsid w:val="007564C1"/>
    <w:rsid w:val="007575C4"/>
    <w:rsid w:val="00760F9A"/>
    <w:rsid w:val="00762D97"/>
    <w:rsid w:val="0076357D"/>
    <w:rsid w:val="00765483"/>
    <w:rsid w:val="0076678E"/>
    <w:rsid w:val="00766848"/>
    <w:rsid w:val="00766D79"/>
    <w:rsid w:val="00767A3D"/>
    <w:rsid w:val="00770832"/>
    <w:rsid w:val="00771CEE"/>
    <w:rsid w:val="00773E20"/>
    <w:rsid w:val="00781CF0"/>
    <w:rsid w:val="00783362"/>
    <w:rsid w:val="00785972"/>
    <w:rsid w:val="00786F40"/>
    <w:rsid w:val="0078722B"/>
    <w:rsid w:val="007877B2"/>
    <w:rsid w:val="00787F55"/>
    <w:rsid w:val="00790221"/>
    <w:rsid w:val="007911B0"/>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250A"/>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03A"/>
    <w:rsid w:val="008F0CC1"/>
    <w:rsid w:val="008F125D"/>
    <w:rsid w:val="008F2153"/>
    <w:rsid w:val="008F3873"/>
    <w:rsid w:val="008F7BF9"/>
    <w:rsid w:val="0090023B"/>
    <w:rsid w:val="0090057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86F41"/>
    <w:rsid w:val="00990E34"/>
    <w:rsid w:val="00991BCD"/>
    <w:rsid w:val="00991E9B"/>
    <w:rsid w:val="009922B2"/>
    <w:rsid w:val="00992C25"/>
    <w:rsid w:val="00993BC3"/>
    <w:rsid w:val="0099529F"/>
    <w:rsid w:val="009953E9"/>
    <w:rsid w:val="009958C3"/>
    <w:rsid w:val="00997940"/>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04EF"/>
    <w:rsid w:val="009D05AD"/>
    <w:rsid w:val="009D130F"/>
    <w:rsid w:val="009D1E9F"/>
    <w:rsid w:val="009D2048"/>
    <w:rsid w:val="009D204F"/>
    <w:rsid w:val="009D2FC7"/>
    <w:rsid w:val="009D3A32"/>
    <w:rsid w:val="009D63A5"/>
    <w:rsid w:val="009D7313"/>
    <w:rsid w:val="009D7A24"/>
    <w:rsid w:val="009D7D60"/>
    <w:rsid w:val="009E09D4"/>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6DF8"/>
    <w:rsid w:val="00A07823"/>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FA4"/>
    <w:rsid w:val="00A461EE"/>
    <w:rsid w:val="00A50510"/>
    <w:rsid w:val="00A5522C"/>
    <w:rsid w:val="00A5580D"/>
    <w:rsid w:val="00A56179"/>
    <w:rsid w:val="00A61FBE"/>
    <w:rsid w:val="00A62688"/>
    <w:rsid w:val="00A64F7B"/>
    <w:rsid w:val="00A6625B"/>
    <w:rsid w:val="00A66E5E"/>
    <w:rsid w:val="00A7106A"/>
    <w:rsid w:val="00A71204"/>
    <w:rsid w:val="00A71E6D"/>
    <w:rsid w:val="00A7374C"/>
    <w:rsid w:val="00A77CE0"/>
    <w:rsid w:val="00A77EE0"/>
    <w:rsid w:val="00A80388"/>
    <w:rsid w:val="00A814C3"/>
    <w:rsid w:val="00A815EA"/>
    <w:rsid w:val="00A81908"/>
    <w:rsid w:val="00A82AA0"/>
    <w:rsid w:val="00A83435"/>
    <w:rsid w:val="00A8538D"/>
    <w:rsid w:val="00A85AF7"/>
    <w:rsid w:val="00A86B93"/>
    <w:rsid w:val="00A87322"/>
    <w:rsid w:val="00A9008F"/>
    <w:rsid w:val="00A92CF7"/>
    <w:rsid w:val="00A94180"/>
    <w:rsid w:val="00A9465C"/>
    <w:rsid w:val="00A97908"/>
    <w:rsid w:val="00AA007D"/>
    <w:rsid w:val="00AA15D0"/>
    <w:rsid w:val="00AA2F1B"/>
    <w:rsid w:val="00AA42D0"/>
    <w:rsid w:val="00AA472F"/>
    <w:rsid w:val="00AA6D65"/>
    <w:rsid w:val="00AA7968"/>
    <w:rsid w:val="00AB00A1"/>
    <w:rsid w:val="00AB3C38"/>
    <w:rsid w:val="00AB7372"/>
    <w:rsid w:val="00AD07F8"/>
    <w:rsid w:val="00AD2ED0"/>
    <w:rsid w:val="00AD36DB"/>
    <w:rsid w:val="00AD6A12"/>
    <w:rsid w:val="00AD6B14"/>
    <w:rsid w:val="00AD7139"/>
    <w:rsid w:val="00AE4660"/>
    <w:rsid w:val="00AF0841"/>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61CE"/>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1DD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5B50"/>
    <w:rsid w:val="00BC76AD"/>
    <w:rsid w:val="00BD000E"/>
    <w:rsid w:val="00BD045B"/>
    <w:rsid w:val="00BD228A"/>
    <w:rsid w:val="00BD3E2C"/>
    <w:rsid w:val="00BD5A78"/>
    <w:rsid w:val="00BD7814"/>
    <w:rsid w:val="00BE11C4"/>
    <w:rsid w:val="00BE3C6D"/>
    <w:rsid w:val="00BE4783"/>
    <w:rsid w:val="00BE52DC"/>
    <w:rsid w:val="00BE67B1"/>
    <w:rsid w:val="00BE7A66"/>
    <w:rsid w:val="00BF04E4"/>
    <w:rsid w:val="00BF1178"/>
    <w:rsid w:val="00BF1EB2"/>
    <w:rsid w:val="00BF2554"/>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66F3"/>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678"/>
    <w:rsid w:val="00D25D7E"/>
    <w:rsid w:val="00D324C4"/>
    <w:rsid w:val="00D33C04"/>
    <w:rsid w:val="00D34CF6"/>
    <w:rsid w:val="00D3632A"/>
    <w:rsid w:val="00D36C38"/>
    <w:rsid w:val="00D40B8E"/>
    <w:rsid w:val="00D41611"/>
    <w:rsid w:val="00D44C0B"/>
    <w:rsid w:val="00D45FB5"/>
    <w:rsid w:val="00D467C1"/>
    <w:rsid w:val="00D50322"/>
    <w:rsid w:val="00D53C0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19C"/>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5B71"/>
    <w:rsid w:val="00E7023C"/>
    <w:rsid w:val="00E779A2"/>
    <w:rsid w:val="00E77A04"/>
    <w:rsid w:val="00E77BAC"/>
    <w:rsid w:val="00E77EA9"/>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C7D7E"/>
    <w:rsid w:val="00ED04D3"/>
    <w:rsid w:val="00ED18C7"/>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572EA"/>
    <w:rsid w:val="00F6041E"/>
    <w:rsid w:val="00F60653"/>
    <w:rsid w:val="00F61850"/>
    <w:rsid w:val="00F64033"/>
    <w:rsid w:val="00F66D34"/>
    <w:rsid w:val="00F70AAD"/>
    <w:rsid w:val="00F70B37"/>
    <w:rsid w:val="00F737BF"/>
    <w:rsid w:val="00F73C50"/>
    <w:rsid w:val="00F81787"/>
    <w:rsid w:val="00F819C8"/>
    <w:rsid w:val="00F82109"/>
    <w:rsid w:val="00F8336F"/>
    <w:rsid w:val="00F83A8A"/>
    <w:rsid w:val="00F86C3A"/>
    <w:rsid w:val="00F879AC"/>
    <w:rsid w:val="00F9034A"/>
    <w:rsid w:val="00F92A7B"/>
    <w:rsid w:val="00F94B50"/>
    <w:rsid w:val="00FA188B"/>
    <w:rsid w:val="00FA1B27"/>
    <w:rsid w:val="00FA23E4"/>
    <w:rsid w:val="00FA2894"/>
    <w:rsid w:val="00FA2C93"/>
    <w:rsid w:val="00FA4472"/>
    <w:rsid w:val="00FA7204"/>
    <w:rsid w:val="00FB0878"/>
    <w:rsid w:val="00FB600F"/>
    <w:rsid w:val="00FB79B5"/>
    <w:rsid w:val="00FC3409"/>
    <w:rsid w:val="00FC42D7"/>
    <w:rsid w:val="00FC4B37"/>
    <w:rsid w:val="00FC58FA"/>
    <w:rsid w:val="00FC6CF7"/>
    <w:rsid w:val="00FC7613"/>
    <w:rsid w:val="00FD38A5"/>
    <w:rsid w:val="00FD5E3A"/>
    <w:rsid w:val="00FD656B"/>
    <w:rsid w:val="00FD659E"/>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B7D168E0-702D-471D-89C3-6819A5A3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57D"/>
    <w:pPr>
      <w:spacing w:after="60"/>
      <w:jc w:val="both"/>
    </w:pPr>
    <w:rPr>
      <w:sz w:val="24"/>
      <w:szCs w:val="24"/>
    </w:rPr>
  </w:style>
  <w:style w:type="paragraph" w:styleId="Heading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Normal"/>
    <w:next w:val="Normal"/>
    <w:link w:val="Heading1Char"/>
    <w:qFormat/>
    <w:rsid w:val="00496BD8"/>
    <w:pPr>
      <w:keepNext/>
      <w:numPr>
        <w:numId w:val="1"/>
      </w:numPr>
      <w:spacing w:before="240"/>
      <w:jc w:val="center"/>
      <w:outlineLvl w:val="0"/>
    </w:pPr>
    <w:rPr>
      <w:b/>
      <w:bCs/>
      <w:kern w:val="28"/>
      <w:sz w:val="36"/>
      <w:szCs w:val="36"/>
      <w:lang w:val="x-none" w:eastAsia="x-none"/>
    </w:rPr>
  </w:style>
  <w:style w:type="paragraph" w:styleId="Heading2">
    <w:name w:val="heading 2"/>
    <w:aliases w:val="H2"/>
    <w:basedOn w:val="Normal"/>
    <w:next w:val="Normal"/>
    <w:qFormat/>
    <w:rsid w:val="00496BD8"/>
    <w:pPr>
      <w:keepNext/>
      <w:numPr>
        <w:ilvl w:val="1"/>
        <w:numId w:val="1"/>
      </w:numPr>
      <w:jc w:val="center"/>
      <w:outlineLvl w:val="1"/>
    </w:pPr>
    <w:rPr>
      <w:b/>
      <w:bCs/>
      <w:sz w:val="30"/>
      <w:szCs w:val="30"/>
    </w:rPr>
  </w:style>
  <w:style w:type="paragraph" w:styleId="Heading3">
    <w:name w:val="heading 3"/>
    <w:basedOn w:val="Normal"/>
    <w:next w:val="Normal"/>
    <w:link w:val="Heading3Char"/>
    <w:qFormat/>
    <w:rsid w:val="00496BD8"/>
    <w:pPr>
      <w:keepNext/>
      <w:numPr>
        <w:ilvl w:val="2"/>
        <w:numId w:val="1"/>
      </w:numPr>
      <w:spacing w:before="240"/>
      <w:outlineLvl w:val="2"/>
    </w:pPr>
    <w:rPr>
      <w:rFonts w:ascii="Arial" w:hAnsi="Arial"/>
      <w:b/>
      <w:bCs/>
      <w:lang w:val="x-none" w:eastAsia="x-none"/>
    </w:rPr>
  </w:style>
  <w:style w:type="paragraph" w:styleId="Heading4">
    <w:name w:val="heading 4"/>
    <w:basedOn w:val="Normal"/>
    <w:next w:val="Normal"/>
    <w:qFormat/>
    <w:rsid w:val="00496BD8"/>
    <w:pPr>
      <w:keepNext/>
      <w:spacing w:before="240"/>
      <w:outlineLvl w:val="3"/>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0">
    <w:name w:val="Заголовок 1 Знак"/>
    <w:aliases w:val="Document Header1 Знак"/>
    <w:rsid w:val="00496BD8"/>
    <w:rPr>
      <w:b/>
      <w:bCs/>
      <w:kern w:val="28"/>
      <w:sz w:val="36"/>
      <w:szCs w:val="36"/>
      <w:lang w:val="ru-RU" w:eastAsia="ru-RU"/>
    </w:rPr>
  </w:style>
  <w:style w:type="paragraph" w:styleId="TOC1">
    <w:name w:val="toc 1"/>
    <w:basedOn w:val="Normal"/>
    <w:next w:val="Normal"/>
    <w:autoRedefine/>
    <w:rsid w:val="00496BD8"/>
    <w:pPr>
      <w:spacing w:before="120" w:after="120"/>
      <w:jc w:val="left"/>
    </w:pPr>
    <w:rPr>
      <w:b/>
      <w:bCs/>
      <w:caps/>
      <w:sz w:val="20"/>
      <w:szCs w:val="20"/>
    </w:rPr>
  </w:style>
  <w:style w:type="paragraph" w:styleId="TOC2">
    <w:name w:val="toc 2"/>
    <w:basedOn w:val="Normal"/>
    <w:next w:val="Normal"/>
    <w:autoRedefine/>
    <w:rsid w:val="00496BD8"/>
    <w:pPr>
      <w:spacing w:after="0"/>
      <w:ind w:left="240"/>
      <w:jc w:val="left"/>
    </w:pPr>
    <w:rPr>
      <w:smallCaps/>
      <w:sz w:val="20"/>
      <w:szCs w:val="20"/>
    </w:rPr>
  </w:style>
  <w:style w:type="character" w:styleId="Hyperlink">
    <w:name w:val="Hyperlink"/>
    <w:uiPriority w:val="99"/>
    <w:rsid w:val="00496BD8"/>
    <w:rPr>
      <w:color w:val="0000FF"/>
      <w:u w:val="single"/>
    </w:rPr>
  </w:style>
  <w:style w:type="paragraph" w:customStyle="1" w:styleId="1">
    <w:name w:val="Стиль1"/>
    <w:basedOn w:val="Normal"/>
    <w:rsid w:val="00066045"/>
    <w:pPr>
      <w:keepNext/>
      <w:keepLines/>
      <w:widowControl w:val="0"/>
      <w:numPr>
        <w:numId w:val="3"/>
      </w:numPr>
      <w:suppressLineNumbers/>
      <w:suppressAutoHyphens/>
    </w:pPr>
    <w:rPr>
      <w:b/>
      <w:sz w:val="28"/>
    </w:rPr>
  </w:style>
  <w:style w:type="paragraph" w:customStyle="1" w:styleId="2">
    <w:name w:val="Стиль2"/>
    <w:basedOn w:val="ListNumber2"/>
    <w:rsid w:val="00066045"/>
    <w:pPr>
      <w:keepNext/>
      <w:keepLines/>
      <w:widowControl w:val="0"/>
      <w:numPr>
        <w:ilvl w:val="1"/>
        <w:numId w:val="3"/>
      </w:numPr>
      <w:suppressLineNumbers/>
      <w:tabs>
        <w:tab w:val="clear" w:pos="576"/>
        <w:tab w:val="num" w:pos="360"/>
      </w:tabs>
      <w:suppressAutoHyphens/>
      <w:ind w:left="432" w:hanging="432"/>
    </w:pPr>
    <w:rPr>
      <w:b/>
      <w:szCs w:val="20"/>
    </w:rPr>
  </w:style>
  <w:style w:type="paragraph" w:customStyle="1" w:styleId="3">
    <w:name w:val="Стиль3 Знак"/>
    <w:basedOn w:val="BodyTextIndent2"/>
    <w:rsid w:val="00066045"/>
    <w:pPr>
      <w:widowControl w:val="0"/>
      <w:numPr>
        <w:ilvl w:val="2"/>
        <w:numId w:val="3"/>
      </w:numPr>
      <w:tabs>
        <w:tab w:val="clear" w:pos="227"/>
        <w:tab w:val="num" w:pos="360"/>
      </w:tabs>
      <w:adjustRightInd w:val="0"/>
      <w:spacing w:after="0" w:line="240" w:lineRule="auto"/>
      <w:ind w:left="283"/>
      <w:textAlignment w:val="baseline"/>
    </w:pPr>
    <w:rPr>
      <w:szCs w:val="20"/>
    </w:rPr>
  </w:style>
  <w:style w:type="paragraph" w:customStyle="1" w:styleId="30">
    <w:name w:val="Стиль3"/>
    <w:basedOn w:val="BodyTextIndent2"/>
    <w:rsid w:val="00066045"/>
    <w:pPr>
      <w:widowControl w:val="0"/>
      <w:tabs>
        <w:tab w:val="num" w:pos="1307"/>
      </w:tabs>
      <w:adjustRightInd w:val="0"/>
      <w:spacing w:after="0" w:line="240" w:lineRule="auto"/>
      <w:ind w:left="1080"/>
      <w:textAlignment w:val="baseline"/>
    </w:pPr>
    <w:rPr>
      <w:szCs w:val="20"/>
    </w:rPr>
  </w:style>
  <w:style w:type="paragraph" w:customStyle="1" w:styleId="31">
    <w:name w:val="Стиль3 Знак Знак"/>
    <w:basedOn w:val="BodyTextIndent2"/>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066045"/>
    <w:pPr>
      <w:spacing w:before="100" w:beforeAutospacing="1" w:after="100" w:afterAutospacing="1"/>
      <w:jc w:val="left"/>
    </w:pPr>
    <w:rPr>
      <w:rFonts w:ascii="Tahoma" w:hAnsi="Tahoma"/>
      <w:sz w:val="20"/>
      <w:szCs w:val="20"/>
      <w:lang w:val="en-US" w:eastAsia="en-US"/>
    </w:rPr>
  </w:style>
  <w:style w:type="paragraph" w:styleId="ListNumber2">
    <w:name w:val="List Number 2"/>
    <w:basedOn w:val="Normal"/>
    <w:rsid w:val="00066045"/>
    <w:pPr>
      <w:tabs>
        <w:tab w:val="num" w:pos="432"/>
      </w:tabs>
      <w:ind w:left="432" w:hanging="432"/>
    </w:pPr>
  </w:style>
  <w:style w:type="paragraph" w:styleId="BodyTextIndent2">
    <w:name w:val="Body Text Indent 2"/>
    <w:basedOn w:val="Normal"/>
    <w:rsid w:val="00066045"/>
    <w:pPr>
      <w:spacing w:after="120" w:line="480" w:lineRule="auto"/>
      <w:ind w:left="283"/>
    </w:pPr>
  </w:style>
  <w:style w:type="paragraph" w:styleId="ListBullet2">
    <w:name w:val="List Bullet 2"/>
    <w:basedOn w:val="Normal"/>
    <w:autoRedefine/>
    <w:rsid w:val="00A85AF7"/>
    <w:pPr>
      <w:numPr>
        <w:numId w:val="4"/>
      </w:numPr>
    </w:pPr>
  </w:style>
  <w:style w:type="paragraph" w:styleId="Footer">
    <w:name w:val="footer"/>
    <w:basedOn w:val="Normal"/>
    <w:link w:val="FooterChar"/>
    <w:uiPriority w:val="99"/>
    <w:rsid w:val="00FA2894"/>
    <w:pPr>
      <w:tabs>
        <w:tab w:val="center" w:pos="4677"/>
        <w:tab w:val="right" w:pos="9355"/>
      </w:tabs>
    </w:pPr>
    <w:rPr>
      <w:lang w:val="x-none" w:eastAsia="x-none"/>
    </w:rPr>
  </w:style>
  <w:style w:type="character" w:styleId="PageNumber">
    <w:name w:val="page number"/>
    <w:basedOn w:val="DefaultParagraphFont"/>
    <w:rsid w:val="00FA2894"/>
  </w:style>
  <w:style w:type="paragraph" w:styleId="BodyText2">
    <w:name w:val="Body Text 2"/>
    <w:basedOn w:val="Normal"/>
    <w:rsid w:val="006E5E0B"/>
    <w:pPr>
      <w:spacing w:after="120" w:line="480" w:lineRule="auto"/>
    </w:pPr>
  </w:style>
  <w:style w:type="paragraph" w:styleId="BodyText3">
    <w:name w:val="Body Text 3"/>
    <w:basedOn w:val="Normal"/>
    <w:link w:val="BodyText3Char"/>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Normal"/>
    <w:rsid w:val="00610C0A"/>
    <w:pPr>
      <w:spacing w:after="0"/>
    </w:pPr>
    <w:rPr>
      <w:sz w:val="28"/>
      <w:szCs w:val="20"/>
    </w:rPr>
  </w:style>
  <w:style w:type="paragraph" w:styleId="Date">
    <w:name w:val="Date"/>
    <w:basedOn w:val="Normal"/>
    <w:next w:val="Normal"/>
    <w:rsid w:val="0058136B"/>
  </w:style>
  <w:style w:type="paragraph" w:styleId="NormalWeb">
    <w:name w:val="Normal (Web)"/>
    <w:basedOn w:val="Normal"/>
    <w:uiPriority w:val="99"/>
    <w:rsid w:val="0058136B"/>
    <w:pPr>
      <w:spacing w:before="100" w:beforeAutospacing="1" w:after="100" w:afterAutospacing="1"/>
      <w:jc w:val="left"/>
    </w:pPr>
  </w:style>
  <w:style w:type="table" w:styleId="TableGrid">
    <w:name w:val="Table Grid"/>
    <w:basedOn w:val="TableNormal"/>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6008"/>
    <w:rPr>
      <w:sz w:val="16"/>
      <w:szCs w:val="16"/>
    </w:rPr>
  </w:style>
  <w:style w:type="paragraph" w:styleId="CommentText">
    <w:name w:val="annotation text"/>
    <w:basedOn w:val="Normal"/>
    <w:link w:val="CommentTextChar"/>
    <w:uiPriority w:val="99"/>
    <w:semiHidden/>
    <w:rsid w:val="00826008"/>
    <w:rPr>
      <w:sz w:val="20"/>
      <w:szCs w:val="20"/>
    </w:rPr>
  </w:style>
  <w:style w:type="paragraph" w:styleId="CommentSubject">
    <w:name w:val="annotation subject"/>
    <w:basedOn w:val="CommentText"/>
    <w:next w:val="CommentText"/>
    <w:semiHidden/>
    <w:rsid w:val="00826008"/>
    <w:rPr>
      <w:b/>
      <w:bCs/>
    </w:rPr>
  </w:style>
  <w:style w:type="paragraph" w:styleId="BalloonText">
    <w:name w:val="Balloon Text"/>
    <w:basedOn w:val="Normal"/>
    <w:link w:val="BalloonTextChar"/>
    <w:rsid w:val="00826008"/>
    <w:rPr>
      <w:rFonts w:ascii="Tahoma" w:hAnsi="Tahoma"/>
      <w:sz w:val="16"/>
      <w:szCs w:val="16"/>
      <w:lang w:val="x-none" w:eastAsia="x-none"/>
    </w:rPr>
  </w:style>
  <w:style w:type="paragraph" w:styleId="FootnoteText">
    <w:name w:val="footnote text"/>
    <w:basedOn w:val="Normal"/>
    <w:link w:val="FootnoteTextChar"/>
    <w:unhideWhenUsed/>
    <w:rsid w:val="00DC06A4"/>
    <w:rPr>
      <w:sz w:val="20"/>
      <w:szCs w:val="20"/>
    </w:rPr>
  </w:style>
  <w:style w:type="character" w:customStyle="1" w:styleId="FootnoteTextChar">
    <w:name w:val="Footnote Text Char"/>
    <w:basedOn w:val="DefaultParagraphFont"/>
    <w:link w:val="FootnoteText"/>
    <w:rsid w:val="00DC06A4"/>
  </w:style>
  <w:style w:type="character" w:styleId="FootnoteReference">
    <w:name w:val="footnote reference"/>
    <w:uiPriority w:val="99"/>
    <w:unhideWhenUsed/>
    <w:rsid w:val="00DC06A4"/>
    <w:rPr>
      <w:vertAlign w:val="superscript"/>
    </w:rPr>
  </w:style>
  <w:style w:type="paragraph" w:styleId="EndnoteText">
    <w:name w:val="endnote text"/>
    <w:basedOn w:val="Normal"/>
    <w:link w:val="EndnoteTextChar"/>
    <w:rsid w:val="00C20A04"/>
    <w:rPr>
      <w:sz w:val="20"/>
      <w:szCs w:val="20"/>
    </w:rPr>
  </w:style>
  <w:style w:type="character" w:customStyle="1" w:styleId="EndnoteTextChar">
    <w:name w:val="Endnote Text Char"/>
    <w:basedOn w:val="DefaultParagraphFont"/>
    <w:link w:val="EndnoteText"/>
    <w:rsid w:val="00C20A04"/>
  </w:style>
  <w:style w:type="character" w:styleId="EndnoteReference">
    <w:name w:val="endnote reference"/>
    <w:rsid w:val="00C20A04"/>
    <w:rPr>
      <w:vertAlign w:val="superscript"/>
    </w:rPr>
  </w:style>
  <w:style w:type="paragraph" w:styleId="ListParagraph">
    <w:name w:val="List Paragraph"/>
    <w:basedOn w:val="Normal"/>
    <w:uiPriority w:val="99"/>
    <w:qFormat/>
    <w:rsid w:val="00547F80"/>
    <w:pPr>
      <w:spacing w:after="0"/>
      <w:ind w:left="720"/>
      <w:jc w:val="left"/>
    </w:pPr>
  </w:style>
  <w:style w:type="paragraph" w:styleId="BodyText">
    <w:name w:val="Body Text"/>
    <w:basedOn w:val="Normal"/>
    <w:link w:val="BodyTextChar"/>
    <w:rsid w:val="00354879"/>
    <w:pPr>
      <w:spacing w:after="120"/>
    </w:pPr>
    <w:rPr>
      <w:lang w:val="x-none" w:eastAsia="x-none"/>
    </w:rPr>
  </w:style>
  <w:style w:type="character" w:customStyle="1" w:styleId="BodyTextChar">
    <w:name w:val="Body Text Char"/>
    <w:link w:val="BodyText"/>
    <w:rsid w:val="00354879"/>
    <w:rPr>
      <w:sz w:val="24"/>
      <w:szCs w:val="24"/>
    </w:rPr>
  </w:style>
  <w:style w:type="paragraph" w:customStyle="1" w:styleId="a">
    <w:name w:val="Обычный + по ширине"/>
    <w:basedOn w:val="Normal"/>
    <w:rsid w:val="00354879"/>
    <w:pPr>
      <w:spacing w:after="0"/>
    </w:pPr>
  </w:style>
  <w:style w:type="paragraph" w:styleId="Header">
    <w:name w:val="header"/>
    <w:basedOn w:val="Normal"/>
    <w:link w:val="HeaderChar"/>
    <w:rsid w:val="00305D0E"/>
    <w:pPr>
      <w:tabs>
        <w:tab w:val="center" w:pos="4677"/>
        <w:tab w:val="right" w:pos="9355"/>
      </w:tabs>
    </w:pPr>
    <w:rPr>
      <w:lang w:val="x-none" w:eastAsia="x-none"/>
    </w:rPr>
  </w:style>
  <w:style w:type="character" w:customStyle="1" w:styleId="HeaderChar">
    <w:name w:val="Header Char"/>
    <w:link w:val="Header"/>
    <w:rsid w:val="00305D0E"/>
    <w:rPr>
      <w:sz w:val="24"/>
      <w:szCs w:val="24"/>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ink w:val="Heading1"/>
    <w:locked/>
    <w:rsid w:val="00BB3AC3"/>
    <w:rPr>
      <w:b/>
      <w:bCs/>
      <w:kern w:val="28"/>
      <w:sz w:val="36"/>
      <w:szCs w:val="36"/>
    </w:rPr>
  </w:style>
  <w:style w:type="paragraph" w:styleId="ListNumber">
    <w:name w:val="List Number"/>
    <w:basedOn w:val="Normal"/>
    <w:rsid w:val="009C563C"/>
    <w:pPr>
      <w:numPr>
        <w:numId w:val="14"/>
      </w:numPr>
      <w:contextualSpacing/>
    </w:pPr>
  </w:style>
  <w:style w:type="numbering" w:customStyle="1" w:styleId="11">
    <w:name w:val="Нет списка1"/>
    <w:next w:val="NoList"/>
    <w:semiHidden/>
    <w:unhideWhenUsed/>
    <w:rsid w:val="009C563C"/>
  </w:style>
  <w:style w:type="paragraph" w:customStyle="1" w:styleId="a0">
    <w:name w:val="Знак"/>
    <w:basedOn w:val="Normal"/>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Normal"/>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BalloonTextChar">
    <w:name w:val="Balloon Text Char"/>
    <w:link w:val="BalloonText"/>
    <w:rsid w:val="009C563C"/>
    <w:rPr>
      <w:rFonts w:ascii="Tahoma" w:hAnsi="Tahoma" w:cs="Tahoma"/>
      <w:sz w:val="16"/>
      <w:szCs w:val="16"/>
    </w:rPr>
  </w:style>
  <w:style w:type="character" w:customStyle="1" w:styleId="a1">
    <w:name w:val="Цветовое выделение"/>
    <w:uiPriority w:val="99"/>
    <w:rsid w:val="009C563C"/>
    <w:rPr>
      <w:b/>
      <w:bCs/>
      <w:color w:val="000080"/>
    </w:rPr>
  </w:style>
  <w:style w:type="paragraph" w:customStyle="1" w:styleId="a2">
    <w:name w:val="Таблицы (моноширинный)"/>
    <w:basedOn w:val="Normal"/>
    <w:next w:val="Normal"/>
    <w:uiPriority w:val="99"/>
    <w:rsid w:val="009C563C"/>
    <w:pPr>
      <w:autoSpaceDE w:val="0"/>
      <w:autoSpaceDN w:val="0"/>
      <w:adjustRightInd w:val="0"/>
      <w:spacing w:after="0"/>
    </w:pPr>
    <w:rPr>
      <w:rFonts w:ascii="Courier New" w:hAnsi="Courier New" w:cs="Courier New"/>
    </w:rPr>
  </w:style>
  <w:style w:type="character" w:customStyle="1" w:styleId="FooterChar">
    <w:name w:val="Footer Char"/>
    <w:link w:val="Footer"/>
    <w:uiPriority w:val="99"/>
    <w:rsid w:val="009C563C"/>
    <w:rPr>
      <w:sz w:val="24"/>
      <w:szCs w:val="24"/>
    </w:rPr>
  </w:style>
  <w:style w:type="character" w:customStyle="1" w:styleId="BodyText3Char">
    <w:name w:val="Body Text 3 Char"/>
    <w:link w:val="BodyText3"/>
    <w:rsid w:val="009C563C"/>
    <w:rPr>
      <w:sz w:val="16"/>
      <w:szCs w:val="16"/>
    </w:rPr>
  </w:style>
  <w:style w:type="paragraph" w:customStyle="1" w:styleId="12">
    <w:name w:val="Абзац списка1"/>
    <w:basedOn w:val="Normal"/>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NoSpacing">
    <w:name w:val="No Spacing"/>
    <w:uiPriority w:val="99"/>
    <w:qFormat/>
    <w:rsid w:val="00672629"/>
    <w:rPr>
      <w:sz w:val="24"/>
      <w:szCs w:val="24"/>
    </w:rPr>
  </w:style>
  <w:style w:type="character" w:customStyle="1" w:styleId="Heading3Char">
    <w:name w:val="Heading 3 Char"/>
    <w:link w:val="Heading3"/>
    <w:rsid w:val="00AA472F"/>
    <w:rPr>
      <w:rFonts w:ascii="Arial" w:hAnsi="Arial" w:cs="Arial"/>
      <w:b/>
      <w:bCs/>
      <w:sz w:val="24"/>
      <w:szCs w:val="24"/>
    </w:rPr>
  </w:style>
  <w:style w:type="character" w:customStyle="1" w:styleId="CommentTextChar">
    <w:name w:val="Comment Text Char"/>
    <w:basedOn w:val="DefaultParagraphFont"/>
    <w:link w:val="CommentText"/>
    <w:uiPriority w:val="99"/>
    <w:semiHidden/>
    <w:rsid w:val="005D026E"/>
  </w:style>
  <w:style w:type="paragraph" w:customStyle="1" w:styleId="s1">
    <w:name w:val="s_1"/>
    <w:basedOn w:val="Normal"/>
    <w:rsid w:val="00E45BFE"/>
    <w:pPr>
      <w:spacing w:before="100" w:beforeAutospacing="1" w:after="100" w:afterAutospacing="1"/>
      <w:jc w:val="left"/>
    </w:pPr>
  </w:style>
  <w:style w:type="paragraph" w:customStyle="1" w:styleId="21">
    <w:name w:val="Основной текст 21"/>
    <w:basedOn w:val="Normal"/>
    <w:uiPriority w:val="99"/>
    <w:rsid w:val="00CE36E7"/>
    <w:pPr>
      <w:spacing w:after="0"/>
      <w:ind w:firstLine="567"/>
    </w:pPr>
    <w:rPr>
      <w:szCs w:val="20"/>
    </w:rPr>
  </w:style>
  <w:style w:type="character" w:styleId="Emphasis">
    <w:name w:val="Emphasis"/>
    <w:uiPriority w:val="20"/>
    <w:qFormat/>
    <w:rsid w:val="00304ED1"/>
    <w:rPr>
      <w:i/>
      <w:iCs/>
    </w:rPr>
  </w:style>
  <w:style w:type="character" w:styleId="Strong">
    <w:name w:val="Strong"/>
    <w:uiPriority w:val="22"/>
    <w:qFormat/>
    <w:rsid w:val="00304ED1"/>
    <w:rPr>
      <w:b/>
      <w:bCs/>
    </w:rPr>
  </w:style>
  <w:style w:type="character" w:customStyle="1" w:styleId="product-specname-inner">
    <w:name w:val="product-spec__name-inner"/>
    <w:basedOn w:val="DefaultParagraphFont"/>
    <w:rsid w:val="00F73C50"/>
  </w:style>
  <w:style w:type="character" w:customStyle="1" w:styleId="product-specvalue-inner">
    <w:name w:val="product-spec__value-inner"/>
    <w:basedOn w:val="DefaultParagraphFont"/>
    <w:rsid w:val="00F73C50"/>
  </w:style>
  <w:style w:type="character" w:customStyle="1" w:styleId="2txqavjiup">
    <w:name w:val="_2txqavjiup"/>
    <w:basedOn w:val="DefaultParagraphFont"/>
    <w:rsid w:val="00F73C50"/>
  </w:style>
  <w:style w:type="character" w:customStyle="1" w:styleId="product-spec-itemvalue-inner">
    <w:name w:val="product-spec-item__value-inner"/>
    <w:basedOn w:val="DefaultParagraphFont"/>
    <w:rsid w:val="006313D9"/>
  </w:style>
  <w:style w:type="character" w:customStyle="1" w:styleId="n-product-specvalue-inner">
    <w:name w:val="n-product-spec__value-inner"/>
    <w:basedOn w:val="DefaultParagraphFont"/>
    <w:rsid w:val="00631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863128624">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8717003">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24977623">
      <w:bodyDiv w:val="1"/>
      <w:marLeft w:val="0"/>
      <w:marRight w:val="0"/>
      <w:marTop w:val="0"/>
      <w:marBottom w:val="0"/>
      <w:divBdr>
        <w:top w:val="none" w:sz="0" w:space="0" w:color="auto"/>
        <w:left w:val="none" w:sz="0" w:space="0" w:color="auto"/>
        <w:bottom w:val="none" w:sz="0" w:space="0" w:color="auto"/>
        <w:right w:val="none" w:sz="0" w:space="0" w:color="auto"/>
      </w:divBdr>
    </w:div>
    <w:div w:id="1656297816">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90167148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FA486-1F66-4A39-BCA1-BC69200BE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1</Pages>
  <Words>352</Words>
  <Characters>2010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188</cp:revision>
  <cp:lastPrinted>2020-08-10T11:59:00Z</cp:lastPrinted>
  <dcterms:created xsi:type="dcterms:W3CDTF">2015-07-28T08:58:00Z</dcterms:created>
  <dcterms:modified xsi:type="dcterms:W3CDTF">2020-09-24T09:05:00Z</dcterms:modified>
</cp:coreProperties>
</file>