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B33024">
        <w:rPr>
          <w:b/>
        </w:rPr>
        <w:t xml:space="preserve">на </w:t>
      </w:r>
      <w:r w:rsidR="00B33024" w:rsidRPr="00B33024">
        <w:rPr>
          <w:b/>
        </w:rPr>
        <w:t xml:space="preserve">оказание услуг по опросу населения города </w:t>
      </w:r>
      <w:proofErr w:type="spellStart"/>
      <w:r w:rsidR="00B33024" w:rsidRPr="00B33024">
        <w:rPr>
          <w:b/>
        </w:rPr>
        <w:t>Югорска</w:t>
      </w:r>
      <w:proofErr w:type="spellEnd"/>
      <w:r w:rsidR="00B33024" w:rsidRPr="00B33024">
        <w:rPr>
          <w:b/>
        </w:rPr>
        <w:t xml:space="preserve"> с использованием методики массового анкетирования, посредством непосредственного опроса</w:t>
      </w:r>
    </w:p>
    <w:p w:rsidR="00D65731" w:rsidRDefault="00D65731" w:rsidP="0024188C">
      <w:pPr>
        <w:spacing w:after="0"/>
        <w:rPr>
          <w:b/>
        </w:rPr>
      </w:pPr>
    </w:p>
    <w:p w:rsidR="0024188C" w:rsidRPr="00AE7CE9" w:rsidRDefault="0024188C" w:rsidP="0024188C">
      <w:pPr>
        <w:spacing w:after="0"/>
        <w:rPr>
          <w:b/>
        </w:rPr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форме.</w:t>
      </w:r>
      <w:r w:rsidRPr="00AE7CE9">
        <w:rPr>
          <w:b/>
        </w:rPr>
        <w:t xml:space="preserve">  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88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26"/>
        <w:gridCol w:w="851"/>
        <w:gridCol w:w="850"/>
        <w:gridCol w:w="1134"/>
        <w:gridCol w:w="1134"/>
        <w:gridCol w:w="1276"/>
        <w:gridCol w:w="1559"/>
        <w:gridCol w:w="1843"/>
      </w:tblGrid>
      <w:tr w:rsidR="0024188C" w:rsidRPr="00D50AC0" w:rsidTr="00B33024">
        <w:tc>
          <w:tcPr>
            <w:tcW w:w="411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24188C" w:rsidRPr="00D50AC0" w:rsidTr="00B33024">
        <w:trPr>
          <w:trHeight w:val="604"/>
        </w:trPr>
        <w:tc>
          <w:tcPr>
            <w:tcW w:w="411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B33024" w:rsidRPr="00D50AC0" w:rsidTr="00B33024">
        <w:trPr>
          <w:trHeight w:val="2262"/>
        </w:trPr>
        <w:tc>
          <w:tcPr>
            <w:tcW w:w="4111" w:type="dxa"/>
            <w:tcBorders>
              <w:top w:val="single" w:sz="4" w:space="0" w:color="auto"/>
            </w:tcBorders>
          </w:tcPr>
          <w:p w:rsidR="00B33024" w:rsidRPr="003E7AA4" w:rsidRDefault="00B33024" w:rsidP="00E82F82">
            <w:pPr>
              <w:ind w:right="-108"/>
              <w:rPr>
                <w:sz w:val="22"/>
                <w:szCs w:val="22"/>
              </w:rPr>
            </w:pPr>
            <w:r>
              <w:t>О</w:t>
            </w:r>
            <w:r w:rsidRPr="001C00D3">
              <w:t xml:space="preserve">казание услуг по </w:t>
            </w:r>
            <w:r>
              <w:t xml:space="preserve">опросу населения города </w:t>
            </w:r>
            <w:proofErr w:type="spellStart"/>
            <w:r>
              <w:t>Югорска</w:t>
            </w:r>
            <w:proofErr w:type="spellEnd"/>
            <w:r>
              <w:t xml:space="preserve"> с использованием методики массового анкетирования, посредством непосредственного опроса,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33024" w:rsidRPr="00414016" w:rsidRDefault="00B33024" w:rsidP="00AE7CE9">
            <w:proofErr w:type="gramStart"/>
            <w:r w:rsidRPr="00414016">
              <w:t>Согласно</w:t>
            </w:r>
            <w:proofErr w:type="gramEnd"/>
            <w:r w:rsidRPr="00414016">
              <w:t xml:space="preserve"> технического задания (приложение)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3024" w:rsidRDefault="00B33024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024" w:rsidRPr="0073349F" w:rsidRDefault="00B33024" w:rsidP="00AE7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199 900,00</w:t>
            </w:r>
          </w:p>
        </w:tc>
        <w:tc>
          <w:tcPr>
            <w:tcW w:w="1134" w:type="dxa"/>
          </w:tcPr>
          <w:p w:rsidR="00B33024" w:rsidRPr="00D50AC0" w:rsidRDefault="00B33024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  <w:tc>
          <w:tcPr>
            <w:tcW w:w="1276" w:type="dxa"/>
            <w:shd w:val="clear" w:color="auto" w:fill="auto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199 000,00</w:t>
            </w:r>
          </w:p>
        </w:tc>
        <w:tc>
          <w:tcPr>
            <w:tcW w:w="1559" w:type="dxa"/>
            <w:shd w:val="clear" w:color="auto" w:fill="auto"/>
          </w:tcPr>
          <w:p w:rsidR="00B33024" w:rsidRPr="00D50AC0" w:rsidRDefault="00B33024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199 633,33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024" w:rsidRPr="00B33024" w:rsidRDefault="00B33024" w:rsidP="00E82F82">
            <w:pPr>
              <w:jc w:val="center"/>
              <w:rPr>
                <w:b/>
                <w:sz w:val="20"/>
                <w:szCs w:val="20"/>
              </w:rPr>
            </w:pPr>
            <w:r w:rsidRPr="00B33024">
              <w:rPr>
                <w:b/>
                <w:sz w:val="20"/>
                <w:szCs w:val="20"/>
              </w:rPr>
              <w:t>199 633,33</w:t>
            </w:r>
          </w:p>
        </w:tc>
      </w:tr>
      <w:tr w:rsidR="00B33024" w:rsidRPr="00D50AC0" w:rsidTr="00B33024">
        <w:trPr>
          <w:trHeight w:val="693"/>
        </w:trPr>
        <w:tc>
          <w:tcPr>
            <w:tcW w:w="4111" w:type="dxa"/>
          </w:tcPr>
          <w:p w:rsidR="00B33024" w:rsidRPr="00AE7CE9" w:rsidRDefault="00B33024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Итого </w:t>
            </w:r>
          </w:p>
          <w:p w:rsidR="00B33024" w:rsidRPr="00AE7CE9" w:rsidRDefault="00B33024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B33024" w:rsidRPr="00AE7CE9" w:rsidRDefault="00B33024" w:rsidP="001C1049">
            <w:pPr>
              <w:jc w:val="left"/>
              <w:rPr>
                <w:b/>
                <w:sz w:val="20"/>
                <w:szCs w:val="20"/>
              </w:rPr>
            </w:pPr>
            <w:r w:rsidRPr="00AE7CE9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126" w:type="dxa"/>
          </w:tcPr>
          <w:p w:rsidR="00B33024" w:rsidRPr="00D50AC0" w:rsidRDefault="00B33024" w:rsidP="001C10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3024" w:rsidRPr="00D50AC0" w:rsidRDefault="00B33024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3024" w:rsidRPr="00B33024" w:rsidRDefault="00B33024" w:rsidP="00E82F82">
            <w:pPr>
              <w:jc w:val="center"/>
              <w:rPr>
                <w:b/>
                <w:sz w:val="20"/>
                <w:szCs w:val="20"/>
              </w:rPr>
            </w:pPr>
            <w:r w:rsidRPr="00B33024">
              <w:rPr>
                <w:b/>
                <w:sz w:val="20"/>
                <w:szCs w:val="20"/>
              </w:rPr>
              <w:t>199 633,33</w:t>
            </w:r>
          </w:p>
        </w:tc>
      </w:tr>
    </w:tbl>
    <w:p w:rsidR="00D65731" w:rsidRDefault="00D65731" w:rsidP="0024188C">
      <w:pPr>
        <w:spacing w:after="0"/>
        <w:rPr>
          <w:b/>
          <w:sz w:val="20"/>
          <w:szCs w:val="20"/>
        </w:rPr>
      </w:pPr>
    </w:p>
    <w:p w:rsidR="00D65731" w:rsidRDefault="00D65731" w:rsidP="0024188C">
      <w:pPr>
        <w:spacing w:after="0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 w:rsidR="00B33024">
        <w:rPr>
          <w:b/>
          <w:sz w:val="20"/>
          <w:szCs w:val="20"/>
        </w:rPr>
        <w:t>199 633</w:t>
      </w:r>
      <w:r w:rsidRPr="00D50AC0">
        <w:rPr>
          <w:b/>
          <w:sz w:val="20"/>
          <w:szCs w:val="20"/>
        </w:rPr>
        <w:t xml:space="preserve"> (сто </w:t>
      </w:r>
      <w:r w:rsidR="00B33024">
        <w:rPr>
          <w:b/>
          <w:sz w:val="20"/>
          <w:szCs w:val="20"/>
        </w:rPr>
        <w:t>девяносто девять тысяч шестьсот тридцать  три</w:t>
      </w:r>
      <w:r w:rsidRPr="00D50AC0">
        <w:rPr>
          <w:b/>
          <w:sz w:val="20"/>
          <w:szCs w:val="20"/>
        </w:rPr>
        <w:t>) рубл</w:t>
      </w:r>
      <w:r w:rsidR="00B33024">
        <w:rPr>
          <w:b/>
          <w:sz w:val="20"/>
          <w:szCs w:val="20"/>
        </w:rPr>
        <w:t>я</w:t>
      </w:r>
      <w:r w:rsidR="00AE7CE9">
        <w:rPr>
          <w:b/>
          <w:sz w:val="20"/>
          <w:szCs w:val="20"/>
        </w:rPr>
        <w:t xml:space="preserve"> </w:t>
      </w:r>
      <w:r w:rsidR="00B33024">
        <w:rPr>
          <w:b/>
          <w:sz w:val="20"/>
          <w:szCs w:val="20"/>
        </w:rPr>
        <w:t>33</w:t>
      </w:r>
      <w:r w:rsidR="00AE7CE9">
        <w:rPr>
          <w:b/>
          <w:sz w:val="20"/>
          <w:szCs w:val="20"/>
        </w:rPr>
        <w:t xml:space="preserve"> копе</w:t>
      </w:r>
      <w:r w:rsidR="00B33024">
        <w:rPr>
          <w:b/>
          <w:sz w:val="20"/>
          <w:szCs w:val="20"/>
        </w:rPr>
        <w:t>йки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B33024">
        <w:rPr>
          <w:sz w:val="20"/>
          <w:szCs w:val="20"/>
        </w:rPr>
        <w:t>11</w:t>
      </w:r>
      <w:r w:rsidR="00D65731">
        <w:rPr>
          <w:sz w:val="20"/>
          <w:szCs w:val="20"/>
        </w:rPr>
        <w:t>.0</w:t>
      </w:r>
      <w:r w:rsidR="00B33024">
        <w:rPr>
          <w:sz w:val="20"/>
          <w:szCs w:val="20"/>
        </w:rPr>
        <w:t>5</w:t>
      </w:r>
      <w:r w:rsidR="00D65731">
        <w:rPr>
          <w:sz w:val="20"/>
          <w:szCs w:val="20"/>
        </w:rPr>
        <w:t xml:space="preserve">.2016 </w:t>
      </w:r>
      <w:r w:rsidRPr="00F3702A">
        <w:rPr>
          <w:sz w:val="20"/>
          <w:szCs w:val="20"/>
        </w:rPr>
        <w:t>№</w:t>
      </w:r>
      <w:r w:rsidR="00AE7CE9">
        <w:rPr>
          <w:sz w:val="20"/>
          <w:szCs w:val="20"/>
        </w:rPr>
        <w:t xml:space="preserve"> </w:t>
      </w:r>
      <w:r w:rsidR="00B33024">
        <w:rPr>
          <w:sz w:val="20"/>
          <w:szCs w:val="20"/>
        </w:rPr>
        <w:t>184</w:t>
      </w:r>
      <w:r w:rsidR="005B75A5">
        <w:rPr>
          <w:sz w:val="20"/>
          <w:szCs w:val="20"/>
        </w:rPr>
        <w:t xml:space="preserve"> </w:t>
      </w:r>
    </w:p>
    <w:p w:rsidR="00D65731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B33024">
        <w:rPr>
          <w:sz w:val="20"/>
          <w:szCs w:val="20"/>
        </w:rPr>
        <w:t>12.05</w:t>
      </w:r>
      <w:r w:rsidR="00D65731">
        <w:rPr>
          <w:sz w:val="20"/>
          <w:szCs w:val="20"/>
        </w:rPr>
        <w:t xml:space="preserve">.2016 </w:t>
      </w:r>
      <w:r w:rsidRPr="00F3702A">
        <w:rPr>
          <w:sz w:val="20"/>
          <w:szCs w:val="20"/>
        </w:rPr>
        <w:t>№</w:t>
      </w:r>
      <w:r w:rsidR="00AE7CE9">
        <w:rPr>
          <w:sz w:val="20"/>
          <w:szCs w:val="20"/>
        </w:rPr>
        <w:t xml:space="preserve"> </w:t>
      </w:r>
      <w:r w:rsidR="00B33024">
        <w:rPr>
          <w:sz w:val="20"/>
          <w:szCs w:val="20"/>
        </w:rPr>
        <w:t>01-02-1518</w:t>
      </w:r>
      <w:r w:rsidR="005B75A5">
        <w:rPr>
          <w:sz w:val="20"/>
          <w:szCs w:val="20"/>
        </w:rPr>
        <w:t xml:space="preserve"> 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B33024">
        <w:rPr>
          <w:sz w:val="20"/>
          <w:szCs w:val="20"/>
        </w:rPr>
        <w:t>04</w:t>
      </w:r>
      <w:r w:rsidR="00D65731">
        <w:rPr>
          <w:sz w:val="20"/>
          <w:szCs w:val="20"/>
        </w:rPr>
        <w:t>.0</w:t>
      </w:r>
      <w:r w:rsidR="00B33024">
        <w:rPr>
          <w:sz w:val="20"/>
          <w:szCs w:val="20"/>
        </w:rPr>
        <w:t>5</w:t>
      </w:r>
      <w:r w:rsidR="00D65731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</w:t>
      </w:r>
      <w:r w:rsidR="00B33024">
        <w:rPr>
          <w:sz w:val="20"/>
          <w:szCs w:val="20"/>
        </w:rPr>
        <w:t>16-05/02</w:t>
      </w:r>
      <w:r w:rsidR="00D65731">
        <w:rPr>
          <w:sz w:val="20"/>
          <w:szCs w:val="20"/>
        </w:rPr>
        <w:t xml:space="preserve"> 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D65731" w:rsidRDefault="00D65731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Pr="005B75A5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 xml:space="preserve">Гл. специалист </w:t>
      </w:r>
      <w:proofErr w:type="spellStart"/>
      <w:r w:rsidRPr="005B75A5">
        <w:rPr>
          <w:sz w:val="20"/>
          <w:szCs w:val="20"/>
        </w:rPr>
        <w:t>УБУиО</w:t>
      </w:r>
      <w:proofErr w:type="spellEnd"/>
      <w:r w:rsidRPr="005B75A5">
        <w:rPr>
          <w:sz w:val="20"/>
          <w:szCs w:val="20"/>
        </w:rPr>
        <w:t xml:space="preserve">                                                                                                         </w:t>
      </w:r>
      <w:r w:rsidR="00B33024">
        <w:rPr>
          <w:sz w:val="20"/>
          <w:szCs w:val="20"/>
        </w:rPr>
        <w:t xml:space="preserve">                                    </w:t>
      </w:r>
      <w:r w:rsidRPr="005B75A5">
        <w:rPr>
          <w:sz w:val="20"/>
          <w:szCs w:val="20"/>
        </w:rPr>
        <w:t xml:space="preserve">                                                                    Н.Б. Королева</w:t>
      </w:r>
    </w:p>
    <w:p w:rsidR="00A26D18" w:rsidRDefault="00B33024" w:rsidP="0024188C">
      <w:pPr>
        <w:tabs>
          <w:tab w:val="left" w:pos="17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D65731" w:rsidRDefault="00D65731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B33024" w:rsidRDefault="00B33024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</w:p>
    <w:p w:rsidR="00B33024" w:rsidRDefault="00B33024" w:rsidP="007A1AAF">
      <w:pPr>
        <w:tabs>
          <w:tab w:val="left" w:pos="1710"/>
        </w:tabs>
        <w:spacing w:after="0"/>
        <w:jc w:val="right"/>
        <w:rPr>
          <w:sz w:val="20"/>
          <w:szCs w:val="20"/>
        </w:rPr>
        <w:sectPr w:rsidR="00B33024" w:rsidSect="0024188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26D18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обоснованию </w:t>
      </w:r>
      <w:proofErr w:type="gramStart"/>
      <w:r>
        <w:rPr>
          <w:sz w:val="20"/>
          <w:szCs w:val="20"/>
        </w:rPr>
        <w:t>начальной</w:t>
      </w:r>
      <w:proofErr w:type="gramEnd"/>
      <w:r>
        <w:rPr>
          <w:sz w:val="20"/>
          <w:szCs w:val="20"/>
        </w:rPr>
        <w:t xml:space="preserve"> (максимальной)</w:t>
      </w:r>
    </w:p>
    <w:p w:rsidR="007A1AAF" w:rsidRDefault="007A1AAF" w:rsidP="007A1AAF">
      <w:pPr>
        <w:tabs>
          <w:tab w:val="left" w:pos="1710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цен</w:t>
      </w:r>
      <w:r w:rsidR="00DF2D0F">
        <w:rPr>
          <w:sz w:val="20"/>
          <w:szCs w:val="20"/>
        </w:rPr>
        <w:t>ы</w:t>
      </w:r>
      <w:r>
        <w:rPr>
          <w:sz w:val="20"/>
          <w:szCs w:val="20"/>
        </w:rPr>
        <w:t xml:space="preserve"> контракта</w:t>
      </w:r>
    </w:p>
    <w:p w:rsidR="00D067F0" w:rsidRPr="00D067F0" w:rsidRDefault="00D067F0" w:rsidP="00D067F0">
      <w:pPr>
        <w:autoSpaceDE w:val="0"/>
        <w:autoSpaceDN w:val="0"/>
        <w:adjustRightInd w:val="0"/>
        <w:spacing w:after="0"/>
        <w:jc w:val="center"/>
        <w:rPr>
          <w:b/>
          <w:kern w:val="16"/>
          <w:sz w:val="22"/>
          <w:szCs w:val="22"/>
        </w:rPr>
      </w:pPr>
    </w:p>
    <w:p w:rsidR="00F75BC2" w:rsidRPr="00F75BC2" w:rsidRDefault="00F75BC2" w:rsidP="00F75BC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F75BC2">
        <w:rPr>
          <w:rFonts w:eastAsia="Calibri"/>
          <w:b/>
          <w:lang w:eastAsia="en-US"/>
        </w:rPr>
        <w:t>Техническое задание на оказание услуг</w:t>
      </w:r>
    </w:p>
    <w:p w:rsidR="00786678" w:rsidRDefault="00786678" w:rsidP="00786678">
      <w:pPr>
        <w:numPr>
          <w:ilvl w:val="0"/>
          <w:numId w:val="7"/>
        </w:numPr>
        <w:spacing w:after="200" w:line="276" w:lineRule="auto"/>
        <w:ind w:left="-426" w:firstLine="786"/>
        <w:contextualSpacing/>
        <w:jc w:val="lef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Предмет муниципального контракта: оказание услуг по опросу населения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 xml:space="preserve"> с использованием методики массового анкетирования, посредством непосредственного опроса.</w:t>
      </w:r>
      <w:r>
        <w:rPr>
          <w:rFonts w:eastAsia="Calibri"/>
          <w:b/>
          <w:lang w:eastAsia="en-US"/>
        </w:rPr>
        <w:t xml:space="preserve"> </w:t>
      </w:r>
    </w:p>
    <w:p w:rsidR="00786678" w:rsidRDefault="00786678" w:rsidP="00786678">
      <w:pPr>
        <w:spacing w:after="200" w:line="276" w:lineRule="auto"/>
        <w:ind w:left="-426" w:firstLine="78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Предмет услуг: изучение общего социального самочувствия жителей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>, в том числе изучение мнения  населения по профилактике экстремизма, межнациональным и межконфессиональным отношениям.</w:t>
      </w:r>
    </w:p>
    <w:p w:rsidR="00786678" w:rsidRDefault="00786678" w:rsidP="00786678">
      <w:pPr>
        <w:numPr>
          <w:ilvl w:val="0"/>
          <w:numId w:val="7"/>
        </w:numPr>
        <w:spacing w:after="200" w:line="276" w:lineRule="auto"/>
        <w:ind w:left="501"/>
        <w:contextualSpacing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Срок оказания услуги: </w:t>
      </w:r>
      <w:r>
        <w:rPr>
          <w:sz w:val="22"/>
          <w:szCs w:val="22"/>
        </w:rPr>
        <w:t xml:space="preserve">с момента заключения муниципального контракта до </w:t>
      </w:r>
      <w:r w:rsidR="00642150">
        <w:rPr>
          <w:sz w:val="22"/>
          <w:szCs w:val="22"/>
        </w:rPr>
        <w:t>15</w:t>
      </w:r>
      <w:bookmarkStart w:id="0" w:name="_GoBack"/>
      <w:bookmarkEnd w:id="0"/>
      <w:r>
        <w:rPr>
          <w:sz w:val="22"/>
          <w:szCs w:val="22"/>
        </w:rPr>
        <w:t>.07.2016</w:t>
      </w:r>
      <w:r>
        <w:rPr>
          <w:rFonts w:eastAsia="Calibri"/>
          <w:lang w:eastAsia="en-US"/>
        </w:rPr>
        <w:t>.</w:t>
      </w:r>
    </w:p>
    <w:p w:rsidR="00786678" w:rsidRDefault="00786678" w:rsidP="00786678">
      <w:pPr>
        <w:numPr>
          <w:ilvl w:val="0"/>
          <w:numId w:val="7"/>
        </w:numPr>
        <w:spacing w:after="200" w:line="276" w:lineRule="auto"/>
        <w:ind w:left="501"/>
        <w:contextualSpacing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оказания услуг: Ханты-Мансийский автономный округ-Югра, г. </w:t>
      </w:r>
      <w:proofErr w:type="spellStart"/>
      <w:r>
        <w:rPr>
          <w:rFonts w:eastAsia="Calibri"/>
          <w:lang w:eastAsia="en-US"/>
        </w:rPr>
        <w:t>Югорск</w:t>
      </w:r>
      <w:proofErr w:type="spellEnd"/>
      <w:r>
        <w:rPr>
          <w:rFonts w:eastAsia="Calibri"/>
          <w:lang w:eastAsia="en-US"/>
        </w:rPr>
        <w:t>.</w:t>
      </w:r>
    </w:p>
    <w:p w:rsidR="00786678" w:rsidRDefault="00786678" w:rsidP="00786678">
      <w:pPr>
        <w:spacing w:after="200" w:line="276" w:lineRule="auto"/>
        <w:ind w:left="36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3.1. </w:t>
      </w:r>
      <w:r>
        <w:rPr>
          <w:color w:val="000000"/>
        </w:rPr>
        <w:t xml:space="preserve">Место предоставления отчета о проделанной работе, аналитического отчета в виде презентации, выводами и рекомендациями по разрешению выявленных проблем: </w:t>
      </w:r>
      <w:r>
        <w:rPr>
          <w:rFonts w:eastAsia="Calibri"/>
          <w:lang w:eastAsia="en-US"/>
        </w:rPr>
        <w:t xml:space="preserve">Ханты-Мансийский автономный округ-Югра, г. </w:t>
      </w:r>
      <w:proofErr w:type="spellStart"/>
      <w:r>
        <w:rPr>
          <w:rFonts w:eastAsia="Calibri"/>
          <w:lang w:eastAsia="en-US"/>
        </w:rPr>
        <w:t>Югорск</w:t>
      </w:r>
      <w:proofErr w:type="spellEnd"/>
      <w:r>
        <w:rPr>
          <w:rFonts w:eastAsia="Calibri"/>
          <w:lang w:eastAsia="en-US"/>
        </w:rPr>
        <w:t>, ул. 40 лет Победы, д.11.</w:t>
      </w:r>
    </w:p>
    <w:p w:rsidR="00786678" w:rsidRDefault="00786678" w:rsidP="00786678">
      <w:pPr>
        <w:numPr>
          <w:ilvl w:val="0"/>
          <w:numId w:val="7"/>
        </w:numPr>
        <w:spacing w:after="200" w:line="276" w:lineRule="auto"/>
        <w:ind w:left="-426" w:firstLine="568"/>
        <w:contextualSpacing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Охват оказания услуг по исследованию: не менее </w:t>
      </w:r>
      <w:r>
        <w:rPr>
          <w:rFonts w:eastAsia="Calibri"/>
          <w:b/>
          <w:lang w:eastAsia="en-US"/>
        </w:rPr>
        <w:t>400 (четыреста) человек</w:t>
      </w:r>
      <w:r>
        <w:rPr>
          <w:rFonts w:eastAsia="Calibri"/>
          <w:lang w:eastAsia="en-US"/>
        </w:rPr>
        <w:t xml:space="preserve">, проживающих в городе </w:t>
      </w:r>
      <w:proofErr w:type="spellStart"/>
      <w:r>
        <w:rPr>
          <w:rFonts w:eastAsia="Calibri"/>
          <w:lang w:eastAsia="en-US"/>
        </w:rPr>
        <w:t>Югорске</w:t>
      </w:r>
      <w:proofErr w:type="spellEnd"/>
      <w:r>
        <w:rPr>
          <w:rFonts w:eastAsia="Calibri"/>
          <w:lang w:eastAsia="en-US"/>
        </w:rPr>
        <w:t>, относящихся к различным категориям, являющихся представителями различных национальностей и народностей.</w:t>
      </w:r>
    </w:p>
    <w:p w:rsidR="00786678" w:rsidRDefault="00786678" w:rsidP="00786678">
      <w:pPr>
        <w:numPr>
          <w:ilvl w:val="0"/>
          <w:numId w:val="7"/>
        </w:numPr>
        <w:spacing w:after="200" w:line="276" w:lineRule="auto"/>
        <w:ind w:left="-426" w:firstLine="568"/>
        <w:contextualSpacing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Объект оказания услуг по исследованию: население города </w:t>
      </w:r>
      <w:proofErr w:type="spellStart"/>
      <w:r>
        <w:rPr>
          <w:rFonts w:eastAsia="Calibri"/>
          <w:lang w:eastAsia="en-US"/>
        </w:rPr>
        <w:t>Югорска</w:t>
      </w:r>
      <w:proofErr w:type="spellEnd"/>
      <w:r>
        <w:rPr>
          <w:rFonts w:eastAsia="Calibri"/>
          <w:lang w:eastAsia="en-US"/>
        </w:rPr>
        <w:t xml:space="preserve"> в возрасте от 18 лет.</w:t>
      </w:r>
    </w:p>
    <w:p w:rsidR="00786678" w:rsidRDefault="00786678" w:rsidP="00786678">
      <w:pPr>
        <w:numPr>
          <w:ilvl w:val="0"/>
          <w:numId w:val="7"/>
        </w:numPr>
        <w:spacing w:after="200" w:line="276" w:lineRule="auto"/>
        <w:ind w:left="-426" w:firstLine="568"/>
        <w:contextualSpacing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Методика оказания услуг по исследованию: опрос населения методом массового анкетирования. Анкета разрабатывается исполнителем, утверждается Заказчиком. Анкета должна включать в себя перечень вопросов (не менее 24). Первый блок  - не менее 8 вопросов, позволяющих определить у</w:t>
      </w:r>
      <w:r>
        <w:rPr>
          <w:lang w:eastAsia="ar-SA"/>
        </w:rPr>
        <w:t xml:space="preserve">ровень общего социального самочувствия (в том числе об участии в предстоящих выборах), второй блок –  не менее 12 вопросов на выявление </w:t>
      </w:r>
      <w:r>
        <w:rPr>
          <w:rFonts w:eastAsia="Calibri"/>
          <w:lang w:eastAsia="en-US"/>
        </w:rPr>
        <w:t xml:space="preserve">оценки населением уровня </w:t>
      </w:r>
      <w:r>
        <w:rPr>
          <w:lang w:eastAsia="ar-SA"/>
        </w:rPr>
        <w:t xml:space="preserve">толерантности в обществе,  отношение к представителям другой национальности и религии, проявлениям экстремизма. Третий блок – не менее 4 вопросов,  квотные данные (пол, возраст, социальное положение, национальность). </w:t>
      </w:r>
    </w:p>
    <w:p w:rsidR="00786678" w:rsidRDefault="00786678" w:rsidP="00786678">
      <w:pPr>
        <w:spacing w:after="200" w:line="276" w:lineRule="auto"/>
        <w:ind w:left="-426" w:firstLine="78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Анкетирование должно производиться с учетом требований анонимности и конфиденциальности, а также с требованиями действующего законодательства Российской Федерации в части соблюдения прав и свобод граждан.</w:t>
      </w:r>
    </w:p>
    <w:p w:rsidR="00786678" w:rsidRDefault="00786678" w:rsidP="00786678">
      <w:pPr>
        <w:spacing w:after="200" w:line="276" w:lineRule="auto"/>
        <w:ind w:left="-426" w:firstLine="786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 итогам исследования в сроки, установленные контрактом, оформляется и </w:t>
      </w:r>
      <w:proofErr w:type="gramStart"/>
      <w:r>
        <w:rPr>
          <w:rFonts w:eastAsia="Calibri"/>
          <w:lang w:eastAsia="en-US"/>
        </w:rPr>
        <w:t>предоставляется Заказчику  отчет</w:t>
      </w:r>
      <w:proofErr w:type="gramEnd"/>
      <w:r>
        <w:rPr>
          <w:rFonts w:eastAsia="Calibri"/>
          <w:lang w:eastAsia="en-US"/>
        </w:rPr>
        <w:t xml:space="preserve"> о проделанной работе; формируется  аналитический отчет с иллюстрациями и диаграммами в виде презентации, выводами и рекомендациями по разрешению выявленных проблем.</w:t>
      </w:r>
    </w:p>
    <w:p w:rsidR="00786678" w:rsidRDefault="00786678" w:rsidP="00786678">
      <w:pPr>
        <w:spacing w:after="200" w:line="276" w:lineRule="auto"/>
        <w:ind w:left="-426" w:firstLine="852"/>
        <w:contextualSpacing/>
        <w:rPr>
          <w:rFonts w:eastAsia="Calibri"/>
          <w:lang w:eastAsia="en-US"/>
        </w:rPr>
      </w:pPr>
      <w:r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иные расходы, связанные с оказанием услуг</w:t>
      </w:r>
    </w:p>
    <w:p w:rsidR="00B33024" w:rsidRPr="00B33024" w:rsidRDefault="00B33024" w:rsidP="00B33024">
      <w:pPr>
        <w:spacing w:after="200" w:line="276" w:lineRule="auto"/>
        <w:contextualSpacing/>
        <w:rPr>
          <w:rFonts w:eastAsia="Calibri"/>
          <w:lang w:eastAsia="en-US"/>
        </w:rPr>
      </w:pPr>
    </w:p>
    <w:p w:rsidR="007A1AAF" w:rsidRDefault="00B33024" w:rsidP="00B33024">
      <w:pPr>
        <w:tabs>
          <w:tab w:val="left" w:pos="1710"/>
        </w:tabs>
        <w:spacing w:after="0"/>
        <w:jc w:val="left"/>
        <w:rPr>
          <w:sz w:val="20"/>
          <w:szCs w:val="20"/>
        </w:rPr>
      </w:pPr>
      <w:r>
        <w:rPr>
          <w:sz w:val="22"/>
          <w:szCs w:val="22"/>
        </w:rPr>
        <w:t>За</w:t>
      </w:r>
      <w:r w:rsidRPr="00B33024">
        <w:rPr>
          <w:sz w:val="22"/>
          <w:szCs w:val="22"/>
        </w:rPr>
        <w:t xml:space="preserve">меститель начальника управления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Н.М. Иванова</w:t>
      </w:r>
      <w:r w:rsidRPr="00B33024">
        <w:rPr>
          <w:sz w:val="22"/>
          <w:szCs w:val="22"/>
        </w:rPr>
        <w:t xml:space="preserve">                                                                                    </w:t>
      </w:r>
    </w:p>
    <w:sectPr w:rsidR="007A1AAF" w:rsidSect="00B330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79F"/>
    <w:multiLevelType w:val="hybridMultilevel"/>
    <w:tmpl w:val="7D360382"/>
    <w:lvl w:ilvl="0" w:tplc="652CD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D593C"/>
    <w:multiLevelType w:val="hybridMultilevel"/>
    <w:tmpl w:val="25D0F476"/>
    <w:lvl w:ilvl="0" w:tplc="28CA5B1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6E18C2"/>
    <w:multiLevelType w:val="hybridMultilevel"/>
    <w:tmpl w:val="46E6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A484C"/>
    <w:rsid w:val="001C1049"/>
    <w:rsid w:val="0024188C"/>
    <w:rsid w:val="00414016"/>
    <w:rsid w:val="00484294"/>
    <w:rsid w:val="00565A4C"/>
    <w:rsid w:val="005B75A5"/>
    <w:rsid w:val="005E0BEA"/>
    <w:rsid w:val="00642150"/>
    <w:rsid w:val="00786678"/>
    <w:rsid w:val="007A1AAF"/>
    <w:rsid w:val="00801A40"/>
    <w:rsid w:val="00893F43"/>
    <w:rsid w:val="00901DC5"/>
    <w:rsid w:val="009164F1"/>
    <w:rsid w:val="00A26D18"/>
    <w:rsid w:val="00AE7CE9"/>
    <w:rsid w:val="00B33024"/>
    <w:rsid w:val="00C63A63"/>
    <w:rsid w:val="00CD1D72"/>
    <w:rsid w:val="00D067F0"/>
    <w:rsid w:val="00D31F8A"/>
    <w:rsid w:val="00D65731"/>
    <w:rsid w:val="00DF2D0F"/>
    <w:rsid w:val="00F3702A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  <w:style w:type="paragraph" w:customStyle="1" w:styleId="ConsPlusNormal">
    <w:name w:val="ConsPlusNormal"/>
    <w:uiPriority w:val="99"/>
    <w:rsid w:val="001A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A484C"/>
    <w:pPr>
      <w:spacing w:after="120"/>
    </w:pPr>
  </w:style>
  <w:style w:type="character" w:customStyle="1" w:styleId="a7">
    <w:name w:val="Основной текст Знак"/>
    <w:basedOn w:val="a0"/>
    <w:link w:val="a6"/>
    <w:rsid w:val="001A4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  <w:style w:type="paragraph" w:customStyle="1" w:styleId="ConsPlusNormal">
    <w:name w:val="ConsPlusNormal"/>
    <w:uiPriority w:val="99"/>
    <w:rsid w:val="001A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A484C"/>
    <w:pPr>
      <w:spacing w:after="120"/>
    </w:pPr>
  </w:style>
  <w:style w:type="character" w:customStyle="1" w:styleId="a7">
    <w:name w:val="Основной текст Знак"/>
    <w:basedOn w:val="a0"/>
    <w:link w:val="a6"/>
    <w:rsid w:val="001A4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Ловыгина Наталья Борисовна</cp:lastModifiedBy>
  <cp:revision>21</cp:revision>
  <cp:lastPrinted>2016-05-24T10:44:00Z</cp:lastPrinted>
  <dcterms:created xsi:type="dcterms:W3CDTF">2016-03-16T11:57:00Z</dcterms:created>
  <dcterms:modified xsi:type="dcterms:W3CDTF">2016-05-24T10:44:00Z</dcterms:modified>
</cp:coreProperties>
</file>