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796BF0" w:rsidRDefault="00796BF0"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96BF0" w:rsidRPr="006A7F1B" w:rsidRDefault="00AC5B9E" w:rsidP="00E57B9B">
      <w:pPr>
        <w:rPr>
          <w:sz w:val="24"/>
          <w:szCs w:val="24"/>
        </w:rPr>
      </w:pPr>
      <w:r>
        <w:rPr>
          <w:sz w:val="24"/>
          <w:szCs w:val="24"/>
        </w:rPr>
        <w:t>2</w:t>
      </w:r>
      <w:r w:rsidR="006817B9">
        <w:rPr>
          <w:sz w:val="24"/>
          <w:szCs w:val="24"/>
        </w:rPr>
        <w:t xml:space="preserve">8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 </w:t>
      </w:r>
      <w:hyperlink r:id="rId7" w:history="1">
        <w:r w:rsidR="00E57B9B" w:rsidRPr="006A7F1B">
          <w:rPr>
            <w:sz w:val="24"/>
            <w:szCs w:val="24"/>
          </w:rPr>
          <w:t>01873000058</w:t>
        </w:r>
        <w:r w:rsidR="008537C4" w:rsidRPr="006A7F1B">
          <w:rPr>
            <w:sz w:val="24"/>
            <w:szCs w:val="24"/>
          </w:rPr>
          <w:t>20</w:t>
        </w:r>
        <w:r w:rsidR="00E57B9B" w:rsidRPr="006A7F1B">
          <w:rPr>
            <w:sz w:val="24"/>
            <w:szCs w:val="24"/>
          </w:rPr>
          <w:t>000</w:t>
        </w:r>
      </w:hyperlink>
      <w:r w:rsidR="00196628" w:rsidRPr="006A7F1B">
        <w:rPr>
          <w:sz w:val="24"/>
          <w:szCs w:val="24"/>
        </w:rPr>
        <w:t>1</w:t>
      </w:r>
      <w:r w:rsidR="006817B9">
        <w:rPr>
          <w:sz w:val="24"/>
          <w:szCs w:val="24"/>
        </w:rPr>
        <w:t>4</w:t>
      </w:r>
      <w:r w:rsidR="00A50B7E">
        <w:rPr>
          <w:sz w:val="24"/>
          <w:szCs w:val="24"/>
        </w:rPr>
        <w:t>8</w:t>
      </w:r>
      <w:r w:rsidR="00E57B9B" w:rsidRPr="006A7F1B">
        <w:rPr>
          <w:sz w:val="24"/>
          <w:szCs w:val="24"/>
        </w:rPr>
        <w:t>-3</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ПРИСУТСТВОВАЛИ: </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 xml:space="preserve"> (далее - комиссия) в следующем  составе:</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1.</w:t>
      </w:r>
      <w:r w:rsidRPr="009C3DDC">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9C3DDC"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Члены комиссии:</w:t>
      </w:r>
    </w:p>
    <w:p w:rsidR="008D1A48" w:rsidRPr="009C3DDC" w:rsidRDefault="008D1A48" w:rsidP="006817B9">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9C3DDC">
        <w:rPr>
          <w:rFonts w:ascii="PT Astra Serif" w:hAnsi="PT Astra Serif"/>
          <w:sz w:val="24"/>
          <w:szCs w:val="24"/>
        </w:rPr>
        <w:t xml:space="preserve">2.   В. А. Климин – председатель Думы города </w:t>
      </w:r>
      <w:proofErr w:type="spellStart"/>
      <w:r w:rsidRPr="009C3DDC">
        <w:rPr>
          <w:rFonts w:ascii="PT Astra Serif" w:hAnsi="PT Astra Serif"/>
          <w:sz w:val="24"/>
          <w:szCs w:val="24"/>
        </w:rPr>
        <w:t>Югорска</w:t>
      </w:r>
      <w:proofErr w:type="spellEnd"/>
      <w:r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3</w:t>
      </w:r>
      <w:r w:rsidR="008D1A48" w:rsidRPr="009C3DDC">
        <w:rPr>
          <w:rFonts w:ascii="PT Astra Serif" w:hAnsi="PT Astra Serif"/>
          <w:sz w:val="24"/>
          <w:szCs w:val="24"/>
        </w:rPr>
        <w:t>.</w:t>
      </w:r>
      <w:r w:rsidR="008D1A48" w:rsidRPr="009C3DDC">
        <w:rPr>
          <w:rFonts w:ascii="PT Astra Serif" w:hAnsi="PT Astra Serif"/>
          <w:sz w:val="24"/>
          <w:szCs w:val="24"/>
        </w:rPr>
        <w:tab/>
        <w:t xml:space="preserve">Т.И. </w:t>
      </w:r>
      <w:proofErr w:type="spellStart"/>
      <w:r w:rsidR="008D1A48" w:rsidRPr="009C3DDC">
        <w:rPr>
          <w:rFonts w:ascii="PT Astra Serif" w:hAnsi="PT Astra Serif"/>
          <w:sz w:val="24"/>
          <w:szCs w:val="24"/>
        </w:rPr>
        <w:t>Долгодворова</w:t>
      </w:r>
      <w:proofErr w:type="spellEnd"/>
      <w:r w:rsidR="008D1A48" w:rsidRPr="009C3DDC">
        <w:rPr>
          <w:rFonts w:ascii="PT Astra Serif" w:hAnsi="PT Astra Serif"/>
          <w:sz w:val="24"/>
          <w:szCs w:val="24"/>
        </w:rPr>
        <w:t xml:space="preserve"> - заместитель главы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4</w:t>
      </w:r>
      <w:r w:rsidR="008D1A48" w:rsidRPr="009C3DDC">
        <w:rPr>
          <w:rFonts w:ascii="PT Astra Serif" w:hAnsi="PT Astra Serif"/>
          <w:sz w:val="24"/>
          <w:szCs w:val="24"/>
        </w:rPr>
        <w:t xml:space="preserve">. Ж.В. </w:t>
      </w:r>
      <w:proofErr w:type="spellStart"/>
      <w:r w:rsidR="008D1A48" w:rsidRPr="009C3DDC">
        <w:rPr>
          <w:rFonts w:ascii="PT Astra Serif" w:hAnsi="PT Astra Serif"/>
          <w:sz w:val="24"/>
          <w:szCs w:val="24"/>
        </w:rPr>
        <w:t>Резинкина</w:t>
      </w:r>
      <w:proofErr w:type="spellEnd"/>
      <w:r w:rsidR="008D1A48" w:rsidRPr="009C3DD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5</w:t>
      </w:r>
      <w:r w:rsidR="008D1A48" w:rsidRPr="009C3DDC">
        <w:rPr>
          <w:rFonts w:ascii="PT Astra Serif" w:hAnsi="PT Astra Serif"/>
          <w:sz w:val="24"/>
          <w:szCs w:val="24"/>
        </w:rPr>
        <w:t>.</w:t>
      </w:r>
      <w:r w:rsidR="008D1A48" w:rsidRPr="009C3DDC">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8D1A48" w:rsidRPr="009C3DDC">
        <w:rPr>
          <w:rFonts w:ascii="PT Astra Serif" w:hAnsi="PT Astra Serif"/>
          <w:sz w:val="24"/>
          <w:szCs w:val="24"/>
        </w:rPr>
        <w:t>Югорска</w:t>
      </w:r>
      <w:proofErr w:type="spellEnd"/>
      <w:r w:rsidR="008D1A48" w:rsidRPr="009C3DDC">
        <w:rPr>
          <w:rFonts w:ascii="PT Astra Serif" w:hAnsi="PT Astra Serif"/>
          <w:sz w:val="24"/>
          <w:szCs w:val="24"/>
        </w:rPr>
        <w:t>;</w:t>
      </w:r>
    </w:p>
    <w:p w:rsidR="008D1A48" w:rsidRPr="009C3DDC" w:rsidRDefault="006817B9" w:rsidP="008D1A48">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6</w:t>
      </w:r>
      <w:r w:rsidR="008D1A48" w:rsidRPr="009C3DDC">
        <w:rPr>
          <w:rFonts w:ascii="PT Astra Serif" w:hAnsi="PT Astra Serif"/>
          <w:sz w:val="24"/>
          <w:szCs w:val="24"/>
        </w:rPr>
        <w:t>.</w:t>
      </w:r>
      <w:r w:rsidR="008D1A48" w:rsidRPr="009C3DDC">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D1A48" w:rsidRPr="009C3DDC">
        <w:rPr>
          <w:rFonts w:ascii="PT Astra Serif" w:hAnsi="PT Astra Serif"/>
          <w:sz w:val="24"/>
          <w:szCs w:val="24"/>
        </w:rPr>
        <w:t>Югорска</w:t>
      </w:r>
      <w:proofErr w:type="spellEnd"/>
    </w:p>
    <w:p w:rsidR="008D1A48" w:rsidRPr="00272C38"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C3DDC">
        <w:rPr>
          <w:rFonts w:ascii="PT Astra Serif" w:hAnsi="PT Astra Serif"/>
          <w:sz w:val="24"/>
          <w:szCs w:val="24"/>
        </w:rPr>
        <w:t xml:space="preserve">Всего присутствовали </w:t>
      </w:r>
      <w:r w:rsidR="006817B9">
        <w:rPr>
          <w:rFonts w:ascii="PT Astra Serif" w:hAnsi="PT Astra Serif"/>
          <w:sz w:val="24"/>
          <w:szCs w:val="24"/>
        </w:rPr>
        <w:t>6</w:t>
      </w:r>
      <w:r w:rsidRPr="009C3DDC">
        <w:rPr>
          <w:rFonts w:ascii="PT Astra Serif" w:hAnsi="PT Astra Serif"/>
          <w:sz w:val="24"/>
          <w:szCs w:val="24"/>
        </w:rPr>
        <w:t xml:space="preserve"> членов комиссии из 8.</w:t>
      </w:r>
    </w:p>
    <w:p w:rsidR="00A50B7E" w:rsidRPr="00791B54" w:rsidRDefault="00A50B7E" w:rsidP="00A50B7E">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p>
    <w:p w:rsidR="00A50B7E" w:rsidRPr="00791B54" w:rsidRDefault="00A50B7E" w:rsidP="00A50B7E">
      <w:pPr>
        <w:tabs>
          <w:tab w:val="left" w:pos="0"/>
          <w:tab w:val="left" w:pos="426"/>
        </w:tabs>
        <w:autoSpaceDE w:val="0"/>
        <w:autoSpaceDN w:val="0"/>
        <w:adjustRightInd w:val="0"/>
        <w:ind w:right="142"/>
        <w:jc w:val="both"/>
        <w:rPr>
          <w:rFonts w:ascii="PT Astra Serif" w:hAnsi="PT Astra Serif"/>
          <w:sz w:val="24"/>
          <w:szCs w:val="24"/>
        </w:rPr>
      </w:pPr>
      <w:r w:rsidRPr="00791B54">
        <w:rPr>
          <w:rFonts w:ascii="PT Astra Serif" w:hAnsi="PT Astra Serif"/>
          <w:sz w:val="24"/>
          <w:szCs w:val="24"/>
        </w:rPr>
        <w:t xml:space="preserve"> 1. Наименование аукциона: аукцион в электронной форме № 0187300005820000148 на право заключения муниципального контракта на поставку автомобильного бензина на третий квартал 2020 года.</w:t>
      </w:r>
    </w:p>
    <w:p w:rsidR="00A50B7E" w:rsidRPr="00791B54" w:rsidRDefault="00A50B7E" w:rsidP="00A50B7E">
      <w:pPr>
        <w:jc w:val="both"/>
        <w:rPr>
          <w:rFonts w:ascii="PT Astra Serif" w:hAnsi="PT Astra Serif"/>
          <w:sz w:val="24"/>
          <w:szCs w:val="24"/>
        </w:rPr>
      </w:pPr>
      <w:r w:rsidRPr="00791B54">
        <w:rPr>
          <w:rFonts w:ascii="PT Astra Serif" w:hAnsi="PT Astra Serif"/>
          <w:sz w:val="24"/>
          <w:szCs w:val="24"/>
        </w:rPr>
        <w:t xml:space="preserve">Номер извещения о проведении торгов на официальном сайте – </w:t>
      </w:r>
      <w:hyperlink r:id="rId8" w:history="1">
        <w:r w:rsidRPr="00791B54">
          <w:rPr>
            <w:rStyle w:val="a3"/>
            <w:rFonts w:ascii="PT Astra Serif" w:hAnsi="PT Astra Serif"/>
            <w:sz w:val="24"/>
            <w:szCs w:val="24"/>
          </w:rPr>
          <w:t>http://zakupki.gov.ru/</w:t>
        </w:r>
      </w:hyperlink>
      <w:r w:rsidRPr="00791B54">
        <w:rPr>
          <w:rFonts w:ascii="PT Astra Serif" w:hAnsi="PT Astra Serif"/>
          <w:sz w:val="24"/>
          <w:szCs w:val="24"/>
        </w:rPr>
        <w:t>, код аукциона 0187300005820000148.</w:t>
      </w:r>
    </w:p>
    <w:p w:rsidR="00A50B7E" w:rsidRPr="00791B54" w:rsidRDefault="00A50B7E" w:rsidP="00A50B7E">
      <w:pPr>
        <w:pStyle w:val="ConsPlusNormal0"/>
        <w:widowControl/>
        <w:suppressAutoHyphens w:val="0"/>
        <w:autoSpaceDN w:val="0"/>
        <w:adjustRightInd w:val="0"/>
        <w:ind w:firstLine="0"/>
        <w:jc w:val="both"/>
        <w:outlineLvl w:val="0"/>
        <w:rPr>
          <w:rFonts w:ascii="PT Astra Serif" w:hAnsi="PT Astra Serif" w:cs="Tahoma"/>
          <w:sz w:val="24"/>
          <w:szCs w:val="24"/>
        </w:rPr>
      </w:pPr>
      <w:r w:rsidRPr="00791B54">
        <w:rPr>
          <w:rFonts w:ascii="PT Astra Serif" w:hAnsi="PT Astra Serif"/>
          <w:sz w:val="24"/>
          <w:szCs w:val="24"/>
        </w:rPr>
        <w:t>Идентификационный код закупки: 203862201905886220100100200010000244.</w:t>
      </w:r>
    </w:p>
    <w:p w:rsidR="00A50B7E" w:rsidRPr="00791B54" w:rsidRDefault="00A50B7E" w:rsidP="00A50B7E">
      <w:pPr>
        <w:widowControl/>
        <w:tabs>
          <w:tab w:val="num" w:pos="567"/>
        </w:tabs>
        <w:autoSpaceDE w:val="0"/>
        <w:autoSpaceDN w:val="0"/>
        <w:adjustRightInd w:val="0"/>
        <w:jc w:val="both"/>
        <w:rPr>
          <w:rFonts w:ascii="PT Astra Serif" w:hAnsi="PT Astra Serif"/>
          <w:sz w:val="24"/>
          <w:szCs w:val="24"/>
        </w:rPr>
      </w:pPr>
      <w:r w:rsidRPr="00791B54">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sidRPr="00791B54">
        <w:rPr>
          <w:rFonts w:ascii="PT Astra Serif" w:hAnsi="PT Astra Serif"/>
          <w:sz w:val="24"/>
          <w:szCs w:val="24"/>
        </w:rPr>
        <w:t xml:space="preserve">Почтовый адрес: 628260, Тюменская обл., Ханты - Мансийский автономный округ - Югра,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ул. 40 лет Победы, 11.</w:t>
      </w:r>
      <w:proofErr w:type="gramEnd"/>
    </w:p>
    <w:p w:rsidR="00A50B7E" w:rsidRPr="00791B54" w:rsidRDefault="00A50B7E" w:rsidP="00A50B7E">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26 мая 2020 года, по адресу: ул. 40 лет Победы, 11, г. </w:t>
      </w:r>
      <w:proofErr w:type="spellStart"/>
      <w:r w:rsidRPr="00791B54">
        <w:rPr>
          <w:rFonts w:ascii="PT Astra Serif" w:hAnsi="PT Astra Serif"/>
          <w:sz w:val="24"/>
          <w:szCs w:val="24"/>
        </w:rPr>
        <w:t>Югорск</w:t>
      </w:r>
      <w:proofErr w:type="spellEnd"/>
      <w:r w:rsidRPr="00791B54">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w:t>
      </w:r>
      <w:r w:rsidR="006817B9">
        <w:rPr>
          <w:sz w:val="24"/>
        </w:rPr>
        <w:t>7</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0E7171" w:rsidRDefault="00F00AB9" w:rsidP="00DF4AC6">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E57B9B" w:rsidRPr="000E7171" w:rsidRDefault="008537C4" w:rsidP="00DF4AC6">
            <w:pPr>
              <w:jc w:val="center"/>
              <w:rPr>
                <w:rFonts w:ascii="PT Astra Serif" w:hAnsi="PT Astra Serif"/>
                <w:b/>
                <w:sz w:val="16"/>
                <w:szCs w:val="16"/>
              </w:rPr>
            </w:pPr>
            <w:r w:rsidRPr="000E7171">
              <w:rPr>
                <w:rFonts w:ascii="PT Astra Serif" w:hAnsi="PT Astra Serif"/>
                <w:b/>
                <w:sz w:val="16"/>
                <w:szCs w:val="16"/>
              </w:rPr>
              <w:t xml:space="preserve">Идентификационный </w:t>
            </w:r>
            <w:r w:rsidR="00E57B9B" w:rsidRPr="000E7171">
              <w:rPr>
                <w:rFonts w:ascii="PT Astra Serif" w:hAnsi="PT Astra Serif"/>
                <w:b/>
                <w:sz w:val="16"/>
                <w:szCs w:val="16"/>
              </w:rPr>
              <w:t>номер заявки</w:t>
            </w:r>
          </w:p>
        </w:tc>
        <w:tc>
          <w:tcPr>
            <w:tcW w:w="6662" w:type="dxa"/>
          </w:tcPr>
          <w:p w:rsidR="00E57B9B" w:rsidRPr="000E7171" w:rsidRDefault="00E57B9B" w:rsidP="00DF4AC6">
            <w:pPr>
              <w:ind w:firstLine="175"/>
              <w:jc w:val="center"/>
              <w:rPr>
                <w:rFonts w:ascii="PT Astra Serif" w:hAnsi="PT Astra Serif"/>
                <w:b/>
                <w:sz w:val="16"/>
                <w:szCs w:val="16"/>
              </w:rPr>
            </w:pPr>
            <w:proofErr w:type="gramStart"/>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0E7171" w:rsidRDefault="00401C53" w:rsidP="00DF4AC6">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132302" w:rsidRPr="00B37CB1" w:rsidTr="006F680F">
        <w:trPr>
          <w:cantSplit/>
          <w:trHeight w:val="284"/>
        </w:trPr>
        <w:tc>
          <w:tcPr>
            <w:tcW w:w="851" w:type="dxa"/>
          </w:tcPr>
          <w:p w:rsidR="00132302" w:rsidRPr="00132302" w:rsidRDefault="00132302" w:rsidP="000473CB">
            <w:pPr>
              <w:spacing w:after="200" w:line="276" w:lineRule="auto"/>
              <w:rPr>
                <w:rFonts w:ascii="PT Astra Serif" w:hAnsi="PT Astra Serif"/>
                <w:sz w:val="22"/>
                <w:szCs w:val="22"/>
              </w:rPr>
            </w:pPr>
            <w:r w:rsidRPr="00132302">
              <w:rPr>
                <w:rFonts w:ascii="PT Astra Serif" w:hAnsi="PT Astra Serif"/>
              </w:rPr>
              <w:t>1</w:t>
            </w:r>
          </w:p>
        </w:tc>
        <w:tc>
          <w:tcPr>
            <w:tcW w:w="1418" w:type="dxa"/>
          </w:tcPr>
          <w:p w:rsidR="00132302" w:rsidRPr="00132302" w:rsidRDefault="00132302" w:rsidP="007F0316">
            <w:pPr>
              <w:rPr>
                <w:rFonts w:ascii="PT Astra Serif" w:hAnsi="PT Astra Serif"/>
                <w:sz w:val="24"/>
                <w:szCs w:val="24"/>
              </w:rPr>
            </w:pPr>
            <w:r w:rsidRPr="00132302">
              <w:rPr>
                <w:rFonts w:ascii="PT Astra Serif" w:hAnsi="PT Astra Serif"/>
              </w:rPr>
              <w:t>204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132302">
                  <w:pPr>
                    <w:rPr>
                      <w:rFonts w:ascii="PT Astra Serif" w:hAnsi="PT Astra Serif"/>
                      <w:sz w:val="24"/>
                      <w:szCs w:val="24"/>
                    </w:rPr>
                  </w:pPr>
                  <w:r w:rsidRPr="00132302">
                    <w:rPr>
                      <w:rFonts w:ascii="PT Astra Serif" w:hAnsi="PT Astra Serif"/>
                      <w:b/>
                      <w:bCs/>
                    </w:rPr>
                    <w:t>ОБЩЕСТВО С ОГРАНИЧЕННОЙ ОТВЕТСТВЕННОСТЬЮ "ЛУКОЙЛ-ИНТЕР-КАРД"</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11.07.2019</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235060.85</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3444197347</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997650001</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400131, </w:t>
                  </w:r>
                  <w:proofErr w:type="gramStart"/>
                  <w:r w:rsidRPr="00132302">
                    <w:rPr>
                      <w:rFonts w:ascii="PT Astra Serif" w:hAnsi="PT Astra Serif"/>
                    </w:rPr>
                    <w:t>ОБЛ</w:t>
                  </w:r>
                  <w:proofErr w:type="gramEnd"/>
                  <w:r w:rsidRPr="00132302">
                    <w:rPr>
                      <w:rFonts w:ascii="PT Astra Serif" w:hAnsi="PT Astra Serif"/>
                    </w:rPr>
                    <w:t xml:space="preserve"> ВОЛГОГРАДСКАЯ, Г ВОЛГОГРАД, УЛ КОММУНИСТИЧЕСКАЯ, ДОМ 13А</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400131, </w:t>
                  </w:r>
                  <w:proofErr w:type="gramStart"/>
                  <w:r w:rsidRPr="00132302">
                    <w:rPr>
                      <w:rFonts w:ascii="PT Astra Serif" w:hAnsi="PT Astra Serif"/>
                    </w:rPr>
                    <w:t>ОБЛ</w:t>
                  </w:r>
                  <w:proofErr w:type="gramEnd"/>
                  <w:r w:rsidRPr="00132302">
                    <w:rPr>
                      <w:rFonts w:ascii="PT Astra Serif" w:hAnsi="PT Astra Serif"/>
                    </w:rPr>
                    <w:t xml:space="preserve"> ВОЛГОГРАДСКАЯ, Г ВОЛГОГРАД, УЛ КОММУНИСТИЧЕСКАЯ, ДОМ 13А</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tcPr>
                <w:p w:rsidR="00132302" w:rsidRPr="00132302" w:rsidRDefault="00132302" w:rsidP="007F0316">
                  <w:pPr>
                    <w:rPr>
                      <w:rFonts w:ascii="PT Astra Serif" w:hAnsi="PT Astra Serif"/>
                      <w:sz w:val="24"/>
                      <w:szCs w:val="24"/>
                    </w:rPr>
                  </w:pPr>
                  <w:r w:rsidRPr="0013230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32302" w:rsidRPr="00132302" w:rsidRDefault="00132302" w:rsidP="007F0316">
                  <w:pPr>
                    <w:rPr>
                      <w:rFonts w:ascii="PT Astra Serif" w:hAnsi="PT Astra Serif"/>
                      <w:sz w:val="24"/>
                      <w:szCs w:val="24"/>
                    </w:rPr>
                  </w:pPr>
                  <w:r w:rsidRPr="00132302">
                    <w:rPr>
                      <w:rFonts w:ascii="PT Astra Serif" w:hAnsi="PT Astra Serif"/>
                    </w:rPr>
                    <w:t>8495587077759772</w:t>
                  </w:r>
                </w:p>
              </w:tc>
            </w:tr>
          </w:tbl>
          <w:p w:rsidR="00132302" w:rsidRPr="00132302" w:rsidRDefault="00132302" w:rsidP="00DE3A59">
            <w:pPr>
              <w:rPr>
                <w:rFonts w:ascii="PT Astra Serif" w:hAnsi="PT Astra Serif"/>
                <w:highlight w:val="yellow"/>
              </w:rPr>
            </w:pPr>
          </w:p>
        </w:tc>
        <w:tc>
          <w:tcPr>
            <w:tcW w:w="1559" w:type="dxa"/>
          </w:tcPr>
          <w:p w:rsidR="00132302" w:rsidRPr="00132302" w:rsidRDefault="00132302" w:rsidP="007F0316">
            <w:pPr>
              <w:rPr>
                <w:rFonts w:ascii="PT Astra Serif" w:hAnsi="PT Astra Serif"/>
                <w:sz w:val="24"/>
                <w:szCs w:val="24"/>
              </w:rPr>
            </w:pPr>
            <w:r w:rsidRPr="00132302">
              <w:rPr>
                <w:rFonts w:ascii="PT Astra Serif" w:hAnsi="PT Astra Serif"/>
              </w:rPr>
              <w:t>235060.85</w:t>
            </w:r>
          </w:p>
        </w:tc>
      </w:tr>
      <w:tr w:rsidR="00132302" w:rsidRPr="00B37CB1" w:rsidTr="006F680F">
        <w:trPr>
          <w:cantSplit/>
          <w:trHeight w:val="284"/>
        </w:trPr>
        <w:tc>
          <w:tcPr>
            <w:tcW w:w="851" w:type="dxa"/>
          </w:tcPr>
          <w:p w:rsidR="00132302" w:rsidRPr="00132302" w:rsidRDefault="00132302" w:rsidP="000473CB">
            <w:pPr>
              <w:spacing w:after="200" w:line="276" w:lineRule="auto"/>
              <w:rPr>
                <w:rFonts w:ascii="PT Astra Serif" w:hAnsi="PT Astra Serif"/>
              </w:rPr>
            </w:pPr>
            <w:r w:rsidRPr="00132302">
              <w:rPr>
                <w:rFonts w:ascii="PT Astra Serif" w:hAnsi="PT Astra Serif"/>
              </w:rPr>
              <w:lastRenderedPageBreak/>
              <w:t>2</w:t>
            </w:r>
          </w:p>
        </w:tc>
        <w:tc>
          <w:tcPr>
            <w:tcW w:w="1418" w:type="dxa"/>
          </w:tcPr>
          <w:p w:rsidR="00132302" w:rsidRPr="00132302" w:rsidRDefault="00132302" w:rsidP="007F0316">
            <w:pPr>
              <w:rPr>
                <w:rFonts w:ascii="PT Astra Serif" w:hAnsi="PT Astra Serif"/>
                <w:sz w:val="24"/>
                <w:szCs w:val="24"/>
              </w:rPr>
            </w:pPr>
            <w:r w:rsidRPr="00132302">
              <w:rPr>
                <w:rFonts w:ascii="PT Astra Serif" w:hAnsi="PT Astra Serif"/>
              </w:rPr>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132302">
                  <w:pPr>
                    <w:rPr>
                      <w:rFonts w:ascii="PT Astra Serif" w:hAnsi="PT Astra Serif"/>
                      <w:sz w:val="24"/>
                      <w:szCs w:val="24"/>
                    </w:rPr>
                  </w:pPr>
                  <w:r w:rsidRPr="00132302">
                    <w:rPr>
                      <w:rFonts w:ascii="PT Astra Serif" w:hAnsi="PT Astra Serif"/>
                      <w:b/>
                      <w:bCs/>
                    </w:rPr>
                    <w:t>ОБЩЕСТВО С ОГРАНИЧЕННОЙ ОТВЕТСТВЕННОСТЬЮ "ГАЗПРОМНЕФТЬ - КОРПОРАТИВНЫЕ ПРОДАЖИ"</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23.01.2019</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236310.00</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5259033080</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997350001</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191014, Г САНКТ-ПЕТЕРБУРГ, ПЕР ВИЛЕНСКИЙ, ДОМ 14, ЛИТЕРА А, ОФИС 206</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32302" w:rsidRPr="00132302" w:rsidRDefault="00132302" w:rsidP="007F0316">
                  <w:pPr>
                    <w:rPr>
                      <w:rFonts w:ascii="PT Astra Serif" w:hAnsi="PT Astra Serif"/>
                      <w:sz w:val="24"/>
                      <w:szCs w:val="24"/>
                    </w:rPr>
                  </w:pPr>
                  <w:r w:rsidRPr="00132302">
                    <w:rPr>
                      <w:rFonts w:ascii="PT Astra Serif" w:hAnsi="PT Astra Serif"/>
                    </w:rPr>
                    <w:t xml:space="preserve">191014, г. Санкт-Петербург, </w:t>
                  </w:r>
                  <w:proofErr w:type="spellStart"/>
                  <w:r w:rsidRPr="00132302">
                    <w:rPr>
                      <w:rFonts w:ascii="PT Astra Serif" w:hAnsi="PT Astra Serif"/>
                    </w:rPr>
                    <w:t>Виленский</w:t>
                  </w:r>
                  <w:proofErr w:type="spellEnd"/>
                  <w:r w:rsidRPr="00132302">
                    <w:rPr>
                      <w:rFonts w:ascii="PT Astra Serif" w:hAnsi="PT Astra Serif"/>
                    </w:rPr>
                    <w:t xml:space="preserve"> переулок, д. 14, литера</w:t>
                  </w:r>
                  <w:proofErr w:type="gramStart"/>
                  <w:r w:rsidRPr="00132302">
                    <w:rPr>
                      <w:rFonts w:ascii="PT Astra Serif" w:hAnsi="PT Astra Serif"/>
                    </w:rPr>
                    <w:t xml:space="preserve"> А</w:t>
                  </w:r>
                  <w:proofErr w:type="gramEnd"/>
                  <w:r w:rsidRPr="00132302">
                    <w:rPr>
                      <w:rFonts w:ascii="PT Astra Serif" w:hAnsi="PT Astra Serif"/>
                    </w:rPr>
                    <w:t>, офис 206</w:t>
                  </w:r>
                </w:p>
              </w:tc>
            </w:tr>
            <w:tr w:rsidR="00132302" w:rsidRPr="00132302" w:rsidTr="00DE3A59">
              <w:tc>
                <w:tcPr>
                  <w:tcW w:w="1500" w:type="pct"/>
                  <w:tcBorders>
                    <w:top w:val="single" w:sz="6" w:space="0" w:color="000000"/>
                    <w:left w:val="single" w:sz="6" w:space="0" w:color="000000"/>
                    <w:bottom w:val="single" w:sz="6" w:space="0" w:color="000000"/>
                    <w:right w:val="single" w:sz="6" w:space="0" w:color="000000"/>
                  </w:tcBorders>
                </w:tcPr>
                <w:p w:rsidR="00132302" w:rsidRPr="00132302" w:rsidRDefault="00132302" w:rsidP="007F0316">
                  <w:pPr>
                    <w:rPr>
                      <w:rFonts w:ascii="PT Astra Serif" w:hAnsi="PT Astra Serif"/>
                      <w:sz w:val="24"/>
                      <w:szCs w:val="24"/>
                    </w:rPr>
                  </w:pPr>
                  <w:r w:rsidRPr="0013230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32302" w:rsidRPr="00132302" w:rsidRDefault="00132302" w:rsidP="007F0316">
                  <w:pPr>
                    <w:rPr>
                      <w:rFonts w:ascii="PT Astra Serif" w:hAnsi="PT Astra Serif"/>
                      <w:sz w:val="24"/>
                      <w:szCs w:val="24"/>
                    </w:rPr>
                  </w:pPr>
                  <w:r w:rsidRPr="00132302">
                    <w:rPr>
                      <w:rFonts w:ascii="PT Astra Serif" w:hAnsi="PT Astra Serif"/>
                    </w:rPr>
                    <w:t>78124487626</w:t>
                  </w:r>
                </w:p>
              </w:tc>
            </w:tr>
          </w:tbl>
          <w:p w:rsidR="00132302" w:rsidRPr="00132302" w:rsidRDefault="00132302" w:rsidP="00DE3A59">
            <w:pPr>
              <w:rPr>
                <w:rFonts w:ascii="PT Astra Serif" w:hAnsi="PT Astra Serif"/>
                <w:highlight w:val="yellow"/>
              </w:rPr>
            </w:pPr>
          </w:p>
        </w:tc>
        <w:tc>
          <w:tcPr>
            <w:tcW w:w="1559" w:type="dxa"/>
          </w:tcPr>
          <w:p w:rsidR="00132302" w:rsidRPr="00132302" w:rsidRDefault="00132302" w:rsidP="007F0316">
            <w:pPr>
              <w:rPr>
                <w:rFonts w:ascii="PT Astra Serif" w:hAnsi="PT Astra Serif"/>
                <w:sz w:val="24"/>
                <w:szCs w:val="24"/>
              </w:rPr>
            </w:pPr>
            <w:r w:rsidRPr="00132302">
              <w:rPr>
                <w:rFonts w:ascii="PT Astra Serif" w:hAnsi="PT Astra Serif"/>
              </w:rPr>
              <w:t>236310.00</w:t>
            </w:r>
          </w:p>
        </w:tc>
      </w:tr>
    </w:tbl>
    <w:p w:rsidR="00E57B9B" w:rsidRPr="00495259" w:rsidRDefault="00E57B9B" w:rsidP="00495259">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w:t>
      </w:r>
      <w:r w:rsidRPr="00495259">
        <w:rPr>
          <w:rFonts w:ascii="PT Astra Serif" w:hAnsi="PT Astra Serif"/>
          <w:sz w:val="24"/>
          <w:szCs w:val="24"/>
        </w:rPr>
        <w:t>на участие в аукционе требованиям, установленным документацией об аукционе в электронной форме:</w:t>
      </w:r>
    </w:p>
    <w:p w:rsidR="00E57B9B" w:rsidRPr="00495259" w:rsidRDefault="00E57B9B" w:rsidP="00495259">
      <w:pPr>
        <w:suppressAutoHyphens/>
        <w:jc w:val="both"/>
        <w:rPr>
          <w:rFonts w:ascii="PT Astra Serif" w:hAnsi="PT Astra Serif"/>
          <w:bCs/>
          <w:sz w:val="24"/>
          <w:szCs w:val="24"/>
        </w:rPr>
      </w:pPr>
      <w:r w:rsidRPr="00495259">
        <w:rPr>
          <w:rFonts w:ascii="PT Astra Serif" w:hAnsi="PT Astra Serif"/>
          <w:sz w:val="24"/>
          <w:szCs w:val="24"/>
        </w:rPr>
        <w:t xml:space="preserve">- </w:t>
      </w:r>
      <w:r w:rsidR="00495259" w:rsidRPr="00495259">
        <w:rPr>
          <w:rFonts w:ascii="PT Astra Serif" w:hAnsi="PT Astra Serif"/>
          <w:sz w:val="24"/>
          <w:szCs w:val="24"/>
        </w:rPr>
        <w:t xml:space="preserve"> </w:t>
      </w:r>
      <w:r w:rsidR="00495259" w:rsidRPr="00495259">
        <w:rPr>
          <w:rFonts w:ascii="PT Astra Serif" w:hAnsi="PT Astra Serif"/>
          <w:bCs/>
          <w:sz w:val="24"/>
          <w:szCs w:val="24"/>
        </w:rPr>
        <w:t>ОБЩЕСТВО С ОГРАНИЧЕННОЙ ОТВЕТСТВЕННОСТЬЮ "ЛУКОЙЛ-ИНТЕР-КАРД"</w:t>
      </w:r>
      <w:r w:rsidRPr="00495259">
        <w:rPr>
          <w:rFonts w:ascii="PT Astra Serif" w:hAnsi="PT Astra Serif"/>
          <w:bCs/>
          <w:sz w:val="24"/>
          <w:szCs w:val="24"/>
        </w:rPr>
        <w:t>;</w:t>
      </w:r>
    </w:p>
    <w:p w:rsidR="00D91116" w:rsidRPr="00495259" w:rsidRDefault="00495259" w:rsidP="00495259">
      <w:pPr>
        <w:tabs>
          <w:tab w:val="left" w:pos="142"/>
          <w:tab w:val="left" w:pos="284"/>
        </w:tabs>
        <w:suppressAutoHyphens/>
        <w:jc w:val="both"/>
        <w:rPr>
          <w:rFonts w:ascii="PT Astra Serif" w:hAnsi="PT Astra Serif"/>
          <w:bCs/>
          <w:sz w:val="24"/>
          <w:szCs w:val="24"/>
        </w:rPr>
      </w:pPr>
      <w:r>
        <w:rPr>
          <w:rFonts w:ascii="PT Astra Serif" w:hAnsi="PT Astra Serif"/>
          <w:bCs/>
          <w:sz w:val="24"/>
          <w:szCs w:val="24"/>
        </w:rPr>
        <w:t xml:space="preserve">- </w:t>
      </w:r>
      <w:r w:rsidRPr="00495259">
        <w:rPr>
          <w:rFonts w:ascii="PT Astra Serif" w:hAnsi="PT Astra Serif"/>
          <w:bCs/>
          <w:sz w:val="24"/>
          <w:szCs w:val="24"/>
        </w:rPr>
        <w:t>ОБЩЕСТВО С ОГРАНИЧЕННОЙ ОТВЕТСТВЕННОСТЬЮ "ГАЗПРОМНЕФТЬ - КОРПОРАТИВНЫЕ ПРОДАЖИ".</w:t>
      </w:r>
    </w:p>
    <w:p w:rsidR="003D3AFB" w:rsidRDefault="00E57B9B" w:rsidP="00495259">
      <w:pPr>
        <w:suppressAutoHyphens/>
        <w:jc w:val="both"/>
        <w:rPr>
          <w:rFonts w:ascii="PT Astra Serif" w:hAnsi="PT Astra Serif"/>
          <w:sz w:val="24"/>
          <w:szCs w:val="24"/>
        </w:rPr>
      </w:pPr>
      <w:r w:rsidRPr="003D3AFB">
        <w:rPr>
          <w:sz w:val="24"/>
        </w:rPr>
        <w:t xml:space="preserve">6. В результате рассмотрения вторых частей заявок и на </w:t>
      </w:r>
      <w:r w:rsidRPr="00DE3269">
        <w:rPr>
          <w:sz w:val="24"/>
        </w:rPr>
        <w:t xml:space="preserve">основании протокола проведения аукциона в </w:t>
      </w:r>
      <w:r w:rsidRPr="00DE3269">
        <w:rPr>
          <w:rFonts w:ascii="PT Astra Serif" w:hAnsi="PT Astra Serif"/>
          <w:sz w:val="24"/>
          <w:szCs w:val="24"/>
        </w:rPr>
        <w:t xml:space="preserve">электронной форме от </w:t>
      </w:r>
      <w:r w:rsidR="00AC5B9E">
        <w:rPr>
          <w:rFonts w:ascii="PT Astra Serif" w:hAnsi="PT Astra Serif"/>
          <w:sz w:val="24"/>
          <w:szCs w:val="24"/>
        </w:rPr>
        <w:t>2</w:t>
      </w:r>
      <w:r w:rsidR="00495259">
        <w:rPr>
          <w:rFonts w:ascii="PT Astra Serif" w:hAnsi="PT Astra Serif"/>
          <w:sz w:val="24"/>
          <w:szCs w:val="24"/>
        </w:rPr>
        <w:t>7</w:t>
      </w:r>
      <w:r w:rsidR="00C922EB" w:rsidRPr="00DE3269">
        <w:rPr>
          <w:rFonts w:ascii="PT Astra Serif" w:hAnsi="PT Astra Serif"/>
          <w:sz w:val="24"/>
          <w:szCs w:val="24"/>
        </w:rPr>
        <w:t>.05</w:t>
      </w:r>
      <w:r w:rsidR="008537C4" w:rsidRPr="00DE3269">
        <w:rPr>
          <w:rFonts w:ascii="PT Astra Serif" w:hAnsi="PT Astra Serif"/>
          <w:sz w:val="24"/>
          <w:szCs w:val="24"/>
        </w:rPr>
        <w:t>.2020</w:t>
      </w:r>
      <w:r w:rsidRPr="00DE3269">
        <w:rPr>
          <w:rFonts w:ascii="PT Astra Serif" w:hAnsi="PT Astra Serif"/>
          <w:color w:val="FF0000"/>
          <w:sz w:val="24"/>
          <w:szCs w:val="24"/>
        </w:rPr>
        <w:t xml:space="preserve"> </w:t>
      </w:r>
      <w:r w:rsidRPr="00495259">
        <w:rPr>
          <w:rFonts w:ascii="PT Astra Serif" w:hAnsi="PT Astra Serif"/>
          <w:sz w:val="24"/>
          <w:szCs w:val="24"/>
        </w:rPr>
        <w:t xml:space="preserve">победителем  аукциона в электронной форме признается </w:t>
      </w:r>
      <w:r w:rsidR="00495259" w:rsidRPr="00495259">
        <w:rPr>
          <w:rFonts w:ascii="PT Astra Serif" w:hAnsi="PT Astra Serif"/>
          <w:bCs/>
          <w:sz w:val="24"/>
          <w:szCs w:val="24"/>
        </w:rPr>
        <w:t>ОБЩЕСТВО С ОГРАНИЧЕННОЙ ОТВЕТСТВЕННОСТЬЮ "ЛУКОЙЛ-ИНТЕР-КАРД"</w:t>
      </w:r>
      <w:r w:rsidR="003D3AFB" w:rsidRPr="00495259">
        <w:rPr>
          <w:rFonts w:ascii="PT Astra Serif" w:hAnsi="PT Astra Serif"/>
          <w:sz w:val="24"/>
          <w:szCs w:val="24"/>
        </w:rPr>
        <w:t xml:space="preserve">  с </w:t>
      </w:r>
      <w:r w:rsidR="005C3546" w:rsidRPr="00495259">
        <w:rPr>
          <w:rFonts w:ascii="PT Astra Serif" w:hAnsi="PT Astra Serif"/>
          <w:sz w:val="24"/>
          <w:szCs w:val="24"/>
        </w:rPr>
        <w:t xml:space="preserve">ценой </w:t>
      </w:r>
      <w:r w:rsidR="004C54D1" w:rsidRPr="00495259">
        <w:rPr>
          <w:rFonts w:ascii="PT Astra Serif" w:hAnsi="PT Astra Serif"/>
          <w:sz w:val="24"/>
          <w:szCs w:val="24"/>
        </w:rPr>
        <w:t xml:space="preserve">муниципального контракта </w:t>
      </w:r>
      <w:r w:rsidR="003D3AFB" w:rsidRPr="00495259">
        <w:rPr>
          <w:rFonts w:ascii="PT Astra Serif" w:hAnsi="PT Astra Serif"/>
          <w:sz w:val="24"/>
          <w:szCs w:val="24"/>
        </w:rPr>
        <w:t xml:space="preserve"> </w:t>
      </w:r>
      <w:r w:rsidR="00495259" w:rsidRPr="00495259">
        <w:rPr>
          <w:rFonts w:ascii="PT Astra Serif" w:hAnsi="PT Astra Serif"/>
          <w:sz w:val="24"/>
          <w:szCs w:val="24"/>
        </w:rPr>
        <w:t xml:space="preserve">235060.85 </w:t>
      </w:r>
      <w:r w:rsidR="00D91116" w:rsidRPr="00495259">
        <w:rPr>
          <w:rFonts w:ascii="PT Astra Serif" w:hAnsi="PT Astra Serif"/>
          <w:sz w:val="24"/>
          <w:szCs w:val="24"/>
        </w:rPr>
        <w:t xml:space="preserve"> </w:t>
      </w:r>
      <w:r w:rsidR="003D3AFB" w:rsidRPr="00495259">
        <w:rPr>
          <w:rFonts w:ascii="PT Astra Serif" w:hAnsi="PT Astra Serif"/>
          <w:sz w:val="24"/>
          <w:szCs w:val="24"/>
        </w:rPr>
        <w:t>рублей.</w:t>
      </w:r>
      <w:r w:rsidR="003D3AFB" w:rsidRPr="004C54D1">
        <w:rPr>
          <w:rFonts w:ascii="PT Astra Serif" w:hAnsi="PT Astra Serif"/>
          <w:sz w:val="24"/>
          <w:szCs w:val="24"/>
        </w:rPr>
        <w:t xml:space="preserve"> </w:t>
      </w:r>
    </w:p>
    <w:p w:rsidR="00E57B9B" w:rsidRPr="00495259" w:rsidRDefault="00796BF0" w:rsidP="00495259">
      <w:pPr>
        <w:suppressAutoHyphens/>
        <w:jc w:val="both"/>
        <w:rPr>
          <w:rFonts w:ascii="PT Astra Serif" w:hAnsi="PT Astra Serif"/>
          <w:sz w:val="24"/>
          <w:szCs w:val="24"/>
        </w:rPr>
      </w:pPr>
      <w:r>
        <w:rPr>
          <w:rFonts w:ascii="PT Astra Serif" w:hAnsi="PT Astra Serif"/>
          <w:sz w:val="24"/>
          <w:szCs w:val="24"/>
        </w:rPr>
        <w:t xml:space="preserve">7. </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Н.Б. Захарова</w:t>
            </w:r>
          </w:p>
        </w:tc>
      </w:tr>
    </w:tbl>
    <w:p w:rsidR="00E57B9B" w:rsidRPr="006B16C1" w:rsidRDefault="00E57B9B" w:rsidP="00E57B9B">
      <w:pPr>
        <w:suppressAutoHyphens/>
        <w:jc w:val="both"/>
        <w:rPr>
          <w:sz w:val="22"/>
          <w:szCs w:val="22"/>
        </w:rPr>
      </w:pPr>
    </w:p>
    <w:p w:rsidR="00464EAD" w:rsidRPr="009C3DDC" w:rsidRDefault="00464EAD" w:rsidP="00464EAD">
      <w:pPr>
        <w:ind w:left="142"/>
        <w:jc w:val="both"/>
        <w:rPr>
          <w:rFonts w:ascii="PT Astra Serif" w:hAnsi="PT Astra Serif"/>
          <w:b/>
          <w:sz w:val="24"/>
          <w:szCs w:val="24"/>
        </w:rPr>
      </w:pPr>
      <w:r w:rsidRPr="009C3DDC">
        <w:rPr>
          <w:rFonts w:ascii="PT Astra Serif" w:hAnsi="PT Astra Serif"/>
          <w:b/>
          <w:sz w:val="24"/>
          <w:szCs w:val="24"/>
        </w:rPr>
        <w:t xml:space="preserve">Председатель комиссии:                                                                </w:t>
      </w:r>
      <w:r w:rsidRPr="009C3DDC">
        <w:rPr>
          <w:rFonts w:ascii="PT Astra Serif" w:hAnsi="PT Astra Serif"/>
          <w:b/>
          <w:sz w:val="24"/>
          <w:szCs w:val="24"/>
        </w:rPr>
        <w:tab/>
      </w:r>
      <w:r w:rsidRPr="009C3DDC">
        <w:rPr>
          <w:rFonts w:ascii="PT Astra Serif" w:hAnsi="PT Astra Serif"/>
          <w:b/>
          <w:sz w:val="24"/>
          <w:szCs w:val="24"/>
        </w:rPr>
        <w:tab/>
        <w:t>С.Д. Голин</w:t>
      </w:r>
    </w:p>
    <w:p w:rsidR="00464EAD" w:rsidRPr="009C3DDC" w:rsidRDefault="00464EAD" w:rsidP="00464EAD">
      <w:pPr>
        <w:ind w:left="142"/>
        <w:jc w:val="both"/>
        <w:rPr>
          <w:rFonts w:ascii="PT Astra Serif" w:hAnsi="PT Astra Serif"/>
          <w:b/>
          <w:sz w:val="24"/>
          <w:szCs w:val="24"/>
        </w:rPr>
      </w:pPr>
    </w:p>
    <w:p w:rsidR="00464EAD" w:rsidRPr="009C3DDC" w:rsidRDefault="00464EAD" w:rsidP="00464EAD">
      <w:pPr>
        <w:ind w:left="142" w:right="849"/>
        <w:jc w:val="both"/>
        <w:rPr>
          <w:rFonts w:ascii="PT Astra Serif" w:hAnsi="PT Astra Serif"/>
          <w:b/>
          <w:sz w:val="24"/>
          <w:szCs w:val="24"/>
        </w:rPr>
      </w:pPr>
      <w:r w:rsidRPr="009C3DDC">
        <w:rPr>
          <w:rFonts w:ascii="PT Astra Serif" w:hAnsi="PT Astra Serif"/>
          <w:b/>
          <w:sz w:val="24"/>
          <w:szCs w:val="24"/>
        </w:rPr>
        <w:t xml:space="preserve">Члены  комиссии                                                                                                                         </w:t>
      </w:r>
    </w:p>
    <w:p w:rsidR="00464EAD" w:rsidRPr="009C3DDC" w:rsidRDefault="00464EAD" w:rsidP="00464EAD">
      <w:pPr>
        <w:ind w:right="849"/>
        <w:jc w:val="right"/>
        <w:rPr>
          <w:rFonts w:ascii="PT Astra Serif" w:hAnsi="PT Astra Serif"/>
          <w:sz w:val="24"/>
          <w:szCs w:val="24"/>
        </w:rPr>
      </w:pPr>
      <w:r w:rsidRPr="009C3DDC">
        <w:rPr>
          <w:rFonts w:ascii="PT Astra Serif" w:hAnsi="PT Astra Serif"/>
          <w:sz w:val="24"/>
          <w:szCs w:val="24"/>
        </w:rPr>
        <w:t>___________________В.А. Климин</w:t>
      </w:r>
    </w:p>
    <w:p w:rsidR="00E6023D" w:rsidRDefault="00E6023D" w:rsidP="00464EAD">
      <w:pPr>
        <w:ind w:right="849"/>
        <w:jc w:val="right"/>
        <w:rPr>
          <w:rFonts w:ascii="PT Astra Serif" w:hAnsi="PT Astra Serif"/>
          <w:sz w:val="24"/>
          <w:szCs w:val="24"/>
        </w:rPr>
      </w:pPr>
    </w:p>
    <w:p w:rsidR="00E6023D" w:rsidRDefault="00E6023D" w:rsidP="00464EAD">
      <w:pPr>
        <w:ind w:right="849"/>
        <w:jc w:val="right"/>
        <w:rPr>
          <w:rFonts w:ascii="PT Astra Serif" w:hAnsi="PT Astra Serif"/>
          <w:sz w:val="24"/>
          <w:szCs w:val="24"/>
        </w:rPr>
      </w:pPr>
    </w:p>
    <w:p w:rsidR="00464EAD" w:rsidRPr="009C3DDC" w:rsidRDefault="008D1A48" w:rsidP="00464EAD">
      <w:pPr>
        <w:ind w:right="849"/>
        <w:jc w:val="right"/>
        <w:rPr>
          <w:rFonts w:ascii="PT Astra Serif" w:hAnsi="PT Astra Serif"/>
          <w:sz w:val="24"/>
          <w:szCs w:val="24"/>
        </w:rPr>
      </w:pPr>
      <w:bookmarkStart w:id="0" w:name="_GoBack"/>
      <w:bookmarkEnd w:id="0"/>
      <w:r w:rsidRPr="009C3DDC">
        <w:rPr>
          <w:rFonts w:ascii="PT Astra Serif" w:hAnsi="PT Astra Serif"/>
          <w:sz w:val="24"/>
          <w:szCs w:val="24"/>
        </w:rPr>
        <w:t>______________</w:t>
      </w:r>
      <w:r w:rsidR="00464EAD" w:rsidRPr="009C3DDC">
        <w:rPr>
          <w:rFonts w:ascii="PT Astra Serif" w:hAnsi="PT Astra Serif"/>
          <w:sz w:val="24"/>
          <w:szCs w:val="24"/>
        </w:rPr>
        <w:t xml:space="preserve">Т.И. </w:t>
      </w:r>
      <w:proofErr w:type="spellStart"/>
      <w:r w:rsidR="00464EAD" w:rsidRPr="009C3DDC">
        <w:rPr>
          <w:rFonts w:ascii="PT Astra Serif" w:hAnsi="PT Astra Serif"/>
          <w:sz w:val="24"/>
          <w:szCs w:val="24"/>
        </w:rPr>
        <w:t>Долгодворова</w:t>
      </w:r>
      <w:proofErr w:type="spellEnd"/>
    </w:p>
    <w:p w:rsidR="008D1A48"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__________________Ж.В.</w:t>
      </w:r>
      <w:r w:rsidR="00796BF0">
        <w:rPr>
          <w:rFonts w:ascii="PT Astra Serif" w:hAnsi="PT Astra Serif"/>
          <w:sz w:val="24"/>
          <w:szCs w:val="24"/>
        </w:rPr>
        <w:t xml:space="preserve"> </w:t>
      </w:r>
      <w:proofErr w:type="spellStart"/>
      <w:r w:rsidRPr="009C3DDC">
        <w:rPr>
          <w:rFonts w:ascii="PT Astra Serif" w:hAnsi="PT Astra Serif"/>
          <w:sz w:val="24"/>
          <w:szCs w:val="24"/>
        </w:rPr>
        <w:t>Резинкина</w:t>
      </w:r>
      <w:proofErr w:type="spellEnd"/>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w:t>
      </w:r>
      <w:r w:rsidR="00464EAD" w:rsidRPr="009C3DDC">
        <w:rPr>
          <w:rFonts w:ascii="PT Astra Serif" w:hAnsi="PT Astra Serif"/>
          <w:sz w:val="24"/>
          <w:szCs w:val="24"/>
        </w:rPr>
        <w:t>А.Т. Абдуллаев</w:t>
      </w:r>
    </w:p>
    <w:p w:rsidR="00464EAD" w:rsidRPr="009C3DDC" w:rsidRDefault="008D1A48" w:rsidP="00464EAD">
      <w:pPr>
        <w:ind w:right="849"/>
        <w:jc w:val="right"/>
        <w:rPr>
          <w:rFonts w:ascii="PT Astra Serif" w:hAnsi="PT Astra Serif"/>
          <w:sz w:val="24"/>
          <w:szCs w:val="24"/>
        </w:rPr>
      </w:pPr>
      <w:r w:rsidRPr="009C3DDC">
        <w:rPr>
          <w:rFonts w:ascii="PT Astra Serif" w:hAnsi="PT Astra Serif"/>
          <w:sz w:val="24"/>
          <w:szCs w:val="24"/>
        </w:rPr>
        <w:t>__________________</w:t>
      </w:r>
      <w:r w:rsidR="00464EAD" w:rsidRPr="009C3DDC">
        <w:rPr>
          <w:rFonts w:ascii="PT Astra Serif" w:hAnsi="PT Astra Serif"/>
          <w:sz w:val="24"/>
          <w:szCs w:val="24"/>
        </w:rPr>
        <w:t>Н.Б. Захарова</w:t>
      </w:r>
    </w:p>
    <w:p w:rsidR="00464EAD" w:rsidRPr="009C3DDC" w:rsidRDefault="00464EAD" w:rsidP="00464EAD">
      <w:pPr>
        <w:rPr>
          <w:rFonts w:ascii="PT Serif" w:hAnsi="PT Serif"/>
          <w:sz w:val="24"/>
          <w:szCs w:val="24"/>
        </w:rPr>
      </w:pPr>
    </w:p>
    <w:p w:rsidR="00E57B9B" w:rsidRPr="006B16C1" w:rsidRDefault="00E57B9B" w:rsidP="00E57B9B">
      <w:pPr>
        <w:rPr>
          <w:sz w:val="24"/>
          <w:szCs w:val="24"/>
        </w:rPr>
      </w:pPr>
      <w:r w:rsidRPr="009C3DDC">
        <w:rPr>
          <w:sz w:val="24"/>
          <w:szCs w:val="24"/>
        </w:rPr>
        <w:t xml:space="preserve"> Представитель заказчика:                                                 </w:t>
      </w:r>
      <w:r w:rsidR="003D3AFB" w:rsidRPr="009C3DDC">
        <w:rPr>
          <w:sz w:val="24"/>
          <w:szCs w:val="24"/>
        </w:rPr>
        <w:t xml:space="preserve">      </w:t>
      </w:r>
      <w:r w:rsidRPr="009C3DDC">
        <w:rPr>
          <w:sz w:val="24"/>
          <w:szCs w:val="24"/>
        </w:rPr>
        <w:t xml:space="preserve">   __________________</w:t>
      </w:r>
      <w:r w:rsidR="00796BF0">
        <w:rPr>
          <w:sz w:val="24"/>
          <w:szCs w:val="24"/>
        </w:rPr>
        <w:t>В.Ю. Овечкин</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C5B9E" w:rsidRDefault="00AC5B9E" w:rsidP="00A47C64">
      <w:pPr>
        <w:ind w:right="-66"/>
        <w:jc w:val="right"/>
      </w:pPr>
    </w:p>
    <w:p w:rsidR="00AC5B9E" w:rsidRDefault="00AC5B9E" w:rsidP="00A47C64">
      <w:pPr>
        <w:ind w:right="-66"/>
        <w:jc w:val="right"/>
      </w:pPr>
    </w:p>
    <w:p w:rsidR="00AC5B9E" w:rsidRDefault="00AC5B9E" w:rsidP="00A47C64">
      <w:pPr>
        <w:ind w:right="-66"/>
        <w:jc w:val="right"/>
      </w:pPr>
    </w:p>
    <w:p w:rsidR="00A47C64" w:rsidRDefault="00A47C64" w:rsidP="00A47C64">
      <w:pPr>
        <w:ind w:right="-66"/>
        <w:jc w:val="right"/>
        <w:sectPr w:rsidR="00A47C64" w:rsidSect="00495259">
          <w:pgSz w:w="11906" w:h="16838"/>
          <w:pgMar w:top="142" w:right="424" w:bottom="426" w:left="851" w:header="708" w:footer="708" w:gutter="0"/>
          <w:cols w:space="708"/>
          <w:docGrid w:linePitch="360"/>
        </w:sectPr>
      </w:pPr>
      <w:r>
        <w:t xml:space="preserve">                                                                                       </w:t>
      </w:r>
      <w:r w:rsidR="00CD0C04">
        <w:t xml:space="preserve">                               </w:t>
      </w:r>
    </w:p>
    <w:p w:rsidR="00796BF0" w:rsidRDefault="00796BF0" w:rsidP="00796BF0">
      <w:pPr>
        <w:snapToGrid w:val="0"/>
        <w:ind w:right="120"/>
      </w:pPr>
    </w:p>
    <w:p w:rsidR="00CD0C04" w:rsidRPr="00A97BE5" w:rsidRDefault="00CD0C04" w:rsidP="00CD0C04">
      <w:pPr>
        <w:jc w:val="right"/>
        <w:rPr>
          <w:bCs/>
        </w:rPr>
      </w:pPr>
      <w:r w:rsidRPr="00A97BE5">
        <w:rPr>
          <w:bCs/>
        </w:rPr>
        <w:t xml:space="preserve">Приложение </w:t>
      </w:r>
    </w:p>
    <w:p w:rsidR="00CD0C04" w:rsidRPr="00226DC4" w:rsidRDefault="00CD0C04" w:rsidP="00CD0C04">
      <w:pPr>
        <w:jc w:val="right"/>
        <w:rPr>
          <w:bCs/>
        </w:rPr>
      </w:pPr>
      <w:r w:rsidRPr="00226DC4">
        <w:rPr>
          <w:bCs/>
        </w:rPr>
        <w:t xml:space="preserve">к протоколу подведения итогов </w:t>
      </w:r>
    </w:p>
    <w:p w:rsidR="00CD0C04" w:rsidRPr="00A97BE5" w:rsidRDefault="00CD0C04" w:rsidP="00CD0C04">
      <w:pPr>
        <w:jc w:val="right"/>
        <w:rPr>
          <w:bCs/>
        </w:rPr>
      </w:pPr>
      <w:r w:rsidRPr="00226DC4">
        <w:rPr>
          <w:bCs/>
        </w:rPr>
        <w:t>аукциона   в электронной форме</w:t>
      </w:r>
    </w:p>
    <w:p w:rsidR="00CD0C04" w:rsidRPr="00921E66" w:rsidRDefault="00CD0C04" w:rsidP="00CD0C04">
      <w:pPr>
        <w:jc w:val="right"/>
        <w:rPr>
          <w:b/>
          <w:bCs/>
        </w:rPr>
      </w:pPr>
      <w:r w:rsidRPr="00A97BE5">
        <w:rPr>
          <w:bCs/>
        </w:rPr>
        <w:t xml:space="preserve">от </w:t>
      </w:r>
      <w:r>
        <w:rPr>
          <w:bCs/>
        </w:rPr>
        <w:t>28</w:t>
      </w:r>
      <w:r w:rsidRPr="00A97BE5">
        <w:rPr>
          <w:bCs/>
        </w:rPr>
        <w:t xml:space="preserve"> </w:t>
      </w:r>
      <w:r>
        <w:rPr>
          <w:bCs/>
        </w:rPr>
        <w:t>мая</w:t>
      </w:r>
      <w:r w:rsidRPr="00A97BE5">
        <w:rPr>
          <w:bCs/>
        </w:rPr>
        <w:t xml:space="preserve"> 20</w:t>
      </w:r>
      <w:r>
        <w:rPr>
          <w:bCs/>
        </w:rPr>
        <w:t>20</w:t>
      </w:r>
      <w:r w:rsidRPr="00A97BE5">
        <w:rPr>
          <w:bCs/>
        </w:rPr>
        <w:t xml:space="preserve"> г. № </w:t>
      </w:r>
      <w:r w:rsidRPr="002550C7">
        <w:rPr>
          <w:bCs/>
        </w:rPr>
        <w:t xml:space="preserve"> 018730000582000014</w:t>
      </w:r>
      <w:r>
        <w:rPr>
          <w:bCs/>
        </w:rPr>
        <w:t>8</w:t>
      </w:r>
      <w:r w:rsidRPr="002550C7">
        <w:rPr>
          <w:bCs/>
        </w:rPr>
        <w:t xml:space="preserve"> </w:t>
      </w:r>
      <w:r w:rsidRPr="00A97BE5">
        <w:rPr>
          <w:bCs/>
        </w:rPr>
        <w:t>-</w:t>
      </w:r>
      <w:r>
        <w:rPr>
          <w:bCs/>
        </w:rPr>
        <w:t>3</w:t>
      </w:r>
    </w:p>
    <w:p w:rsidR="00CD0C04" w:rsidRPr="00355D5F" w:rsidRDefault="00CD0C04" w:rsidP="00CD0C04">
      <w:pPr>
        <w:jc w:val="right"/>
        <w:rPr>
          <w:bCs/>
        </w:rPr>
      </w:pPr>
    </w:p>
    <w:p w:rsidR="00CD0C04" w:rsidRPr="00A97BE5" w:rsidRDefault="00CD0C04" w:rsidP="00CD0C04">
      <w:pPr>
        <w:jc w:val="center"/>
        <w:rPr>
          <w:b/>
          <w:bCs/>
        </w:rPr>
      </w:pPr>
      <w:r w:rsidRPr="00A97BE5">
        <w:rPr>
          <w:b/>
          <w:bCs/>
        </w:rPr>
        <w:t xml:space="preserve">Таблица </w:t>
      </w:r>
      <w:r w:rsidRPr="001815B1">
        <w:rPr>
          <w:b/>
          <w:bCs/>
        </w:rPr>
        <w:t>подведения итогов</w:t>
      </w:r>
    </w:p>
    <w:p w:rsidR="00CD0C04" w:rsidRPr="00A97BE5" w:rsidRDefault="00CD0C04" w:rsidP="00CD0C04">
      <w:pPr>
        <w:jc w:val="center"/>
        <w:rPr>
          <w:b/>
          <w:bCs/>
        </w:rPr>
      </w:pPr>
      <w:r w:rsidRPr="00A97BE5">
        <w:rPr>
          <w:b/>
          <w:bCs/>
        </w:rPr>
        <w:t xml:space="preserve"> аукциона  в электронной форме на право заключения муниципального контракта </w:t>
      </w:r>
    </w:p>
    <w:p w:rsidR="00CD0C04" w:rsidRDefault="00CD0C04" w:rsidP="00CD0C04">
      <w:pPr>
        <w:jc w:val="center"/>
      </w:pPr>
      <w:r w:rsidRPr="00A97BE5">
        <w:rPr>
          <w:b/>
          <w:bCs/>
        </w:rPr>
        <w:t>на поставку</w:t>
      </w:r>
      <w:r>
        <w:rPr>
          <w:b/>
          <w:bCs/>
        </w:rPr>
        <w:t xml:space="preserve"> </w:t>
      </w:r>
      <w:r w:rsidRPr="00BD636D">
        <w:rPr>
          <w:b/>
          <w:bCs/>
        </w:rPr>
        <w:t xml:space="preserve"> автомобильного бензина на </w:t>
      </w:r>
      <w:r>
        <w:rPr>
          <w:b/>
          <w:bCs/>
        </w:rPr>
        <w:t>третий</w:t>
      </w:r>
      <w:r w:rsidRPr="00BD636D">
        <w:rPr>
          <w:b/>
          <w:bCs/>
        </w:rPr>
        <w:t xml:space="preserve"> квартал 2020 года</w:t>
      </w:r>
      <w:r w:rsidRPr="00355D5F">
        <w:t>.</w:t>
      </w:r>
    </w:p>
    <w:p w:rsidR="00CD0C04" w:rsidRPr="00B40440" w:rsidRDefault="00CD0C04" w:rsidP="00CD0C04">
      <w:pPr>
        <w:spacing w:before="120" w:after="120"/>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4987" w:type="pct"/>
        <w:tblLayout w:type="fixed"/>
        <w:tblCellMar>
          <w:top w:w="28" w:type="dxa"/>
          <w:left w:w="28" w:type="dxa"/>
          <w:bottom w:w="28" w:type="dxa"/>
          <w:right w:w="28" w:type="dxa"/>
        </w:tblCellMar>
        <w:tblLook w:val="04A0" w:firstRow="1" w:lastRow="0" w:firstColumn="1" w:lastColumn="0" w:noHBand="0" w:noVBand="1"/>
      </w:tblPr>
      <w:tblGrid>
        <w:gridCol w:w="5258"/>
        <w:gridCol w:w="1793"/>
        <w:gridCol w:w="1939"/>
        <w:gridCol w:w="2092"/>
      </w:tblGrid>
      <w:tr w:rsidR="00CD0C04" w:rsidRPr="00AB28FA" w:rsidTr="00E6023D">
        <w:trPr>
          <w:trHeight w:val="331"/>
        </w:trPr>
        <w:tc>
          <w:tcPr>
            <w:tcW w:w="3181" w:type="pct"/>
            <w:gridSpan w:val="2"/>
            <w:tcBorders>
              <w:top w:val="single" w:sz="4" w:space="0" w:color="auto"/>
              <w:left w:val="single" w:sz="4" w:space="0" w:color="auto"/>
              <w:bottom w:val="single" w:sz="8" w:space="0" w:color="000000"/>
              <w:right w:val="nil"/>
            </w:tcBorders>
            <w:hideMark/>
          </w:tcPr>
          <w:p w:rsidR="00CD0C04" w:rsidRPr="00AB28FA" w:rsidRDefault="00CD0C04" w:rsidP="00E97268">
            <w:pPr>
              <w:suppressAutoHyphens/>
              <w:snapToGrid w:val="0"/>
              <w:jc w:val="center"/>
              <w:rPr>
                <w:color w:val="000000"/>
                <w:sz w:val="18"/>
                <w:lang w:eastAsia="ar-SA"/>
              </w:rPr>
            </w:pPr>
            <w:r w:rsidRPr="00AB28FA">
              <w:rPr>
                <w:color w:val="000000"/>
                <w:sz w:val="18"/>
              </w:rPr>
              <w:t>Идентификационный  номер заявки</w:t>
            </w:r>
          </w:p>
        </w:tc>
        <w:tc>
          <w:tcPr>
            <w:tcW w:w="875" w:type="pct"/>
            <w:tcBorders>
              <w:top w:val="single" w:sz="4" w:space="0" w:color="auto"/>
              <w:left w:val="single" w:sz="8" w:space="0" w:color="000000"/>
              <w:bottom w:val="single" w:sz="8" w:space="0" w:color="000000"/>
              <w:right w:val="single" w:sz="4" w:space="0" w:color="auto"/>
            </w:tcBorders>
            <w:vAlign w:val="center"/>
          </w:tcPr>
          <w:p w:rsidR="00CD0C04" w:rsidRPr="00AB28FA" w:rsidRDefault="00CD0C04" w:rsidP="00E97268">
            <w:pPr>
              <w:suppressAutoHyphens/>
              <w:snapToGrid w:val="0"/>
              <w:jc w:val="center"/>
              <w:rPr>
                <w:color w:val="000000"/>
                <w:sz w:val="18"/>
                <w:lang w:eastAsia="ar-SA"/>
              </w:rPr>
            </w:pPr>
            <w:r>
              <w:rPr>
                <w:color w:val="000000"/>
                <w:sz w:val="18"/>
                <w:lang w:eastAsia="ar-SA"/>
              </w:rPr>
              <w:t>204</w:t>
            </w:r>
          </w:p>
        </w:tc>
        <w:tc>
          <w:tcPr>
            <w:tcW w:w="944" w:type="pct"/>
            <w:tcBorders>
              <w:top w:val="single" w:sz="4" w:space="0" w:color="auto"/>
              <w:left w:val="single" w:sz="8" w:space="0" w:color="000000"/>
              <w:bottom w:val="single" w:sz="8" w:space="0" w:color="000000"/>
              <w:right w:val="single" w:sz="4" w:space="0" w:color="auto"/>
            </w:tcBorders>
            <w:vAlign w:val="center"/>
          </w:tcPr>
          <w:p w:rsidR="00CD0C04" w:rsidRDefault="00CD0C04" w:rsidP="00E97268">
            <w:pPr>
              <w:suppressAutoHyphens/>
              <w:snapToGrid w:val="0"/>
              <w:jc w:val="center"/>
              <w:rPr>
                <w:color w:val="000000"/>
                <w:sz w:val="18"/>
                <w:lang w:eastAsia="ar-SA"/>
              </w:rPr>
            </w:pPr>
            <w:r>
              <w:rPr>
                <w:color w:val="000000"/>
                <w:sz w:val="18"/>
                <w:lang w:eastAsia="ar-SA"/>
              </w:rPr>
              <w:t>9</w:t>
            </w:r>
          </w:p>
        </w:tc>
      </w:tr>
      <w:tr w:rsidR="00CD0C04" w:rsidRPr="00AB28FA" w:rsidTr="00E6023D">
        <w:trPr>
          <w:trHeight w:val="629"/>
        </w:trPr>
        <w:tc>
          <w:tcPr>
            <w:tcW w:w="2372" w:type="pct"/>
            <w:tcBorders>
              <w:top w:val="nil"/>
              <w:left w:val="single" w:sz="4" w:space="0" w:color="auto"/>
              <w:bottom w:val="single" w:sz="8" w:space="0" w:color="000000"/>
              <w:right w:val="nil"/>
            </w:tcBorders>
            <w:vAlign w:val="center"/>
            <w:hideMark/>
          </w:tcPr>
          <w:p w:rsidR="00CD0C04" w:rsidRPr="00AB28FA" w:rsidRDefault="00CD0C04" w:rsidP="00E97268">
            <w:pPr>
              <w:suppressAutoHyphens/>
              <w:snapToGrid w:val="0"/>
              <w:ind w:left="294" w:hanging="294"/>
              <w:jc w:val="center"/>
              <w:rPr>
                <w:color w:val="000000"/>
                <w:sz w:val="18"/>
                <w:lang w:eastAsia="ar-SA"/>
              </w:rPr>
            </w:pPr>
            <w:r w:rsidRPr="00AB28FA">
              <w:rPr>
                <w:color w:val="000000"/>
                <w:sz w:val="18"/>
              </w:rPr>
              <w:t>Показатель</w:t>
            </w:r>
          </w:p>
        </w:tc>
        <w:tc>
          <w:tcPr>
            <w:tcW w:w="809" w:type="pct"/>
            <w:tcBorders>
              <w:top w:val="nil"/>
              <w:left w:val="single" w:sz="8" w:space="0" w:color="000000"/>
              <w:bottom w:val="single" w:sz="8" w:space="0" w:color="000000"/>
              <w:right w:val="nil"/>
            </w:tcBorders>
            <w:vAlign w:val="center"/>
            <w:hideMark/>
          </w:tcPr>
          <w:p w:rsidR="00CD0C04" w:rsidRPr="00AB28FA" w:rsidRDefault="00CD0C04" w:rsidP="00E97268">
            <w:pPr>
              <w:suppressAutoHyphens/>
              <w:snapToGrid w:val="0"/>
              <w:jc w:val="center"/>
              <w:rPr>
                <w:color w:val="000000"/>
                <w:sz w:val="18"/>
                <w:lang w:eastAsia="ar-SA"/>
              </w:rPr>
            </w:pPr>
            <w:r w:rsidRPr="00AB28FA">
              <w:rPr>
                <w:color w:val="000000"/>
                <w:sz w:val="18"/>
              </w:rPr>
              <w:t>Обязательные требования</w:t>
            </w:r>
          </w:p>
        </w:tc>
        <w:tc>
          <w:tcPr>
            <w:tcW w:w="875" w:type="pct"/>
            <w:tcBorders>
              <w:top w:val="nil"/>
              <w:left w:val="single" w:sz="8" w:space="0" w:color="000000"/>
              <w:bottom w:val="single" w:sz="8" w:space="0" w:color="000000"/>
              <w:right w:val="single" w:sz="4" w:space="0" w:color="auto"/>
            </w:tcBorders>
            <w:vAlign w:val="center"/>
          </w:tcPr>
          <w:p w:rsidR="00CD0C04" w:rsidRDefault="00CD0C04" w:rsidP="00E97268">
            <w:pPr>
              <w:suppressAutoHyphens/>
              <w:snapToGrid w:val="0"/>
              <w:jc w:val="center"/>
              <w:rPr>
                <w:color w:val="000000"/>
                <w:sz w:val="18"/>
                <w:lang w:eastAsia="ar-SA"/>
              </w:rPr>
            </w:pPr>
            <w:r>
              <w:rPr>
                <w:color w:val="000000"/>
                <w:sz w:val="18"/>
                <w:lang w:eastAsia="ar-SA"/>
              </w:rPr>
              <w:t xml:space="preserve">ООО </w:t>
            </w:r>
          </w:p>
          <w:p w:rsidR="00CD0C04" w:rsidRPr="00AB28FA" w:rsidRDefault="00CD0C04" w:rsidP="00E97268">
            <w:pPr>
              <w:suppressAutoHyphens/>
              <w:snapToGrid w:val="0"/>
              <w:jc w:val="center"/>
              <w:rPr>
                <w:color w:val="000000"/>
                <w:sz w:val="18"/>
                <w:lang w:eastAsia="ar-SA"/>
              </w:rPr>
            </w:pPr>
            <w:r w:rsidRPr="00496C4E">
              <w:rPr>
                <w:color w:val="000000"/>
                <w:sz w:val="18"/>
                <w:lang w:eastAsia="ar-SA"/>
              </w:rPr>
              <w:t>"</w:t>
            </w:r>
            <w:r w:rsidRPr="00ED1D6C">
              <w:rPr>
                <w:color w:val="000000"/>
                <w:sz w:val="18"/>
                <w:lang w:eastAsia="ar-SA"/>
              </w:rPr>
              <w:t>ЛУКОЙЛ-ИНТЕР-КАРД</w:t>
            </w:r>
            <w:r w:rsidRPr="00496C4E">
              <w:rPr>
                <w:color w:val="000000"/>
                <w:sz w:val="18"/>
                <w:lang w:eastAsia="ar-SA"/>
              </w:rPr>
              <w:t xml:space="preserve">" </w:t>
            </w:r>
            <w:r>
              <w:rPr>
                <w:color w:val="000000"/>
                <w:sz w:val="18"/>
                <w:lang w:eastAsia="ar-SA"/>
              </w:rPr>
              <w:t xml:space="preserve">г. </w:t>
            </w:r>
            <w:r w:rsidRPr="00ED1D6C">
              <w:rPr>
                <w:color w:val="000000"/>
                <w:sz w:val="18"/>
                <w:lang w:eastAsia="ar-SA"/>
              </w:rPr>
              <w:t>Волгоград</w:t>
            </w:r>
          </w:p>
        </w:tc>
        <w:tc>
          <w:tcPr>
            <w:tcW w:w="944" w:type="pct"/>
            <w:tcBorders>
              <w:top w:val="nil"/>
              <w:left w:val="single" w:sz="8" w:space="0" w:color="000000"/>
              <w:bottom w:val="single" w:sz="8" w:space="0" w:color="000000"/>
              <w:right w:val="single" w:sz="4" w:space="0" w:color="auto"/>
            </w:tcBorders>
            <w:vAlign w:val="center"/>
          </w:tcPr>
          <w:p w:rsidR="00CD0C04" w:rsidRDefault="00CD0C04" w:rsidP="00E97268">
            <w:pPr>
              <w:suppressAutoHyphens/>
              <w:snapToGrid w:val="0"/>
              <w:jc w:val="center"/>
              <w:rPr>
                <w:color w:val="000000"/>
                <w:sz w:val="18"/>
                <w:lang w:eastAsia="ar-SA"/>
              </w:rPr>
            </w:pPr>
            <w:r>
              <w:rPr>
                <w:color w:val="000000"/>
                <w:sz w:val="18"/>
                <w:lang w:eastAsia="ar-SA"/>
              </w:rPr>
              <w:t xml:space="preserve">ООО </w:t>
            </w:r>
          </w:p>
          <w:p w:rsidR="00CD0C04" w:rsidRPr="00AB28FA" w:rsidRDefault="00CD0C04" w:rsidP="00E97268">
            <w:pPr>
              <w:suppressAutoHyphens/>
              <w:snapToGrid w:val="0"/>
              <w:jc w:val="center"/>
              <w:rPr>
                <w:color w:val="000000"/>
                <w:sz w:val="18"/>
                <w:lang w:eastAsia="ar-SA"/>
              </w:rPr>
            </w:pPr>
            <w:r w:rsidRPr="00496C4E">
              <w:rPr>
                <w:color w:val="000000"/>
                <w:sz w:val="18"/>
                <w:lang w:eastAsia="ar-SA"/>
              </w:rPr>
              <w:t>"</w:t>
            </w:r>
            <w:r w:rsidRPr="00ED1D6C">
              <w:rPr>
                <w:color w:val="000000"/>
                <w:sz w:val="18"/>
                <w:lang w:eastAsia="ar-SA"/>
              </w:rPr>
              <w:t>ГАЗПРОМНЕФТЬ - КОРПОРАТИВНЫЕ ПРОДАЖИ</w:t>
            </w:r>
            <w:r w:rsidRPr="00496C4E">
              <w:rPr>
                <w:color w:val="000000"/>
                <w:sz w:val="18"/>
                <w:lang w:eastAsia="ar-SA"/>
              </w:rPr>
              <w:t xml:space="preserve">" </w:t>
            </w:r>
            <w:r>
              <w:rPr>
                <w:color w:val="000000"/>
                <w:sz w:val="18"/>
                <w:lang w:eastAsia="ar-SA"/>
              </w:rPr>
              <w:t xml:space="preserve">г. </w:t>
            </w:r>
            <w:r w:rsidRPr="00ED1D6C">
              <w:rPr>
                <w:color w:val="000000"/>
                <w:sz w:val="18"/>
                <w:lang w:eastAsia="ar-SA"/>
              </w:rPr>
              <w:t>Санкт-Петербург</w:t>
            </w:r>
          </w:p>
        </w:tc>
      </w:tr>
      <w:tr w:rsidR="00CD0C04" w:rsidRPr="00AB28FA" w:rsidTr="00E6023D">
        <w:trPr>
          <w:trHeight w:val="710"/>
        </w:trPr>
        <w:tc>
          <w:tcPr>
            <w:tcW w:w="2372" w:type="pct"/>
            <w:tcBorders>
              <w:top w:val="nil"/>
              <w:left w:val="single" w:sz="4" w:space="0" w:color="auto"/>
              <w:bottom w:val="single" w:sz="8" w:space="0" w:color="000000"/>
              <w:right w:val="nil"/>
            </w:tcBorders>
            <w:vAlign w:val="center"/>
            <w:hideMark/>
          </w:tcPr>
          <w:p w:rsidR="00CD0C04" w:rsidRPr="00AB28FA" w:rsidRDefault="00CD0C04" w:rsidP="00E97268">
            <w:pPr>
              <w:pStyle w:val="a6"/>
              <w:spacing w:line="276" w:lineRule="auto"/>
              <w:ind w:left="0"/>
              <w:rPr>
                <w:sz w:val="18"/>
                <w:lang w:eastAsia="en-US"/>
              </w:rPr>
            </w:pPr>
            <w:r w:rsidRPr="00AB28FA">
              <w:rPr>
                <w:color w:val="000000"/>
                <w:sz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809" w:type="pct"/>
            <w:tcBorders>
              <w:top w:val="nil"/>
              <w:left w:val="single" w:sz="8" w:space="0" w:color="000000"/>
              <w:bottom w:val="single" w:sz="8" w:space="0" w:color="000000"/>
              <w:right w:val="nil"/>
            </w:tcBorders>
            <w:vAlign w:val="center"/>
            <w:hideMark/>
          </w:tcPr>
          <w:p w:rsidR="00CD0C04" w:rsidRPr="00AB28FA" w:rsidRDefault="00CD0C04" w:rsidP="00E97268">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4" w:type="pct"/>
            <w:tcBorders>
              <w:top w:val="nil"/>
              <w:left w:val="single" w:sz="8" w:space="0" w:color="000000"/>
              <w:bottom w:val="single" w:sz="8" w:space="0" w:color="000000"/>
              <w:right w:val="single" w:sz="4" w:space="0" w:color="auto"/>
            </w:tcBorders>
            <w:vAlign w:val="center"/>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продекларирована</w:t>
            </w:r>
          </w:p>
        </w:tc>
      </w:tr>
      <w:tr w:rsidR="00CD0C04" w:rsidRPr="00AB28FA" w:rsidTr="00E6023D">
        <w:trPr>
          <w:trHeight w:val="388"/>
        </w:trPr>
        <w:tc>
          <w:tcPr>
            <w:tcW w:w="2372" w:type="pct"/>
            <w:tcBorders>
              <w:top w:val="nil"/>
              <w:left w:val="single" w:sz="4" w:space="0" w:color="auto"/>
              <w:bottom w:val="single" w:sz="8" w:space="0" w:color="000000"/>
              <w:right w:val="nil"/>
            </w:tcBorders>
            <w:vAlign w:val="center"/>
            <w:hideMark/>
          </w:tcPr>
          <w:p w:rsidR="00CD0C04" w:rsidRPr="00AB28FA" w:rsidRDefault="00CD0C04" w:rsidP="00E97268">
            <w:pPr>
              <w:spacing w:line="276" w:lineRule="auto"/>
              <w:rPr>
                <w:sz w:val="18"/>
                <w:lang w:eastAsia="en-US"/>
              </w:rPr>
            </w:pPr>
            <w:r w:rsidRPr="00AB28FA">
              <w:rPr>
                <w:color w:val="000000"/>
                <w:sz w:val="18"/>
                <w:lang w:eastAsia="en-US"/>
              </w:rPr>
              <w:t>2.</w:t>
            </w:r>
            <w:r w:rsidRPr="00AB28FA">
              <w:rPr>
                <w:sz w:val="18"/>
                <w:lang w:eastAsia="en-US"/>
              </w:rPr>
              <w:t xml:space="preserve">Неприостановление деятельности участника </w:t>
            </w:r>
            <w:r w:rsidRPr="00AB28FA">
              <w:rPr>
                <w:bCs/>
                <w:sz w:val="18"/>
                <w:lang w:eastAsia="en-US"/>
              </w:rPr>
              <w:t>закупки</w:t>
            </w:r>
            <w:r w:rsidRPr="00AB28FA">
              <w:rPr>
                <w:sz w:val="18"/>
                <w:lang w:eastAsia="en-US"/>
              </w:rPr>
              <w:t xml:space="preserve"> в порядке, </w:t>
            </w:r>
            <w:r w:rsidRPr="00AB28FA">
              <w:rPr>
                <w:bCs/>
                <w:sz w:val="18"/>
                <w:lang w:eastAsia="en-US"/>
              </w:rPr>
              <w:t>установленном</w:t>
            </w:r>
            <w:r w:rsidRPr="00AB28FA">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809" w:type="pct"/>
            <w:tcBorders>
              <w:top w:val="nil"/>
              <w:left w:val="single" w:sz="8" w:space="0" w:color="000000"/>
              <w:bottom w:val="single" w:sz="8" w:space="0" w:color="000000"/>
              <w:right w:val="nil"/>
            </w:tcBorders>
            <w:vAlign w:val="center"/>
            <w:hideMark/>
          </w:tcPr>
          <w:p w:rsidR="00CD0C04" w:rsidRPr="00AB28FA" w:rsidRDefault="00CD0C04" w:rsidP="00E97268">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4" w:type="pct"/>
            <w:tcBorders>
              <w:top w:val="nil"/>
              <w:left w:val="single" w:sz="8" w:space="0" w:color="000000"/>
              <w:bottom w:val="single" w:sz="8" w:space="0" w:color="000000"/>
              <w:right w:val="single" w:sz="4" w:space="0" w:color="auto"/>
            </w:tcBorders>
            <w:vAlign w:val="center"/>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продекларирована</w:t>
            </w:r>
          </w:p>
        </w:tc>
      </w:tr>
      <w:tr w:rsidR="00CD0C04" w:rsidRPr="00AB28FA" w:rsidTr="00E6023D">
        <w:trPr>
          <w:trHeight w:val="1155"/>
        </w:trPr>
        <w:tc>
          <w:tcPr>
            <w:tcW w:w="2372" w:type="pct"/>
            <w:tcBorders>
              <w:top w:val="nil"/>
              <w:left w:val="single" w:sz="4" w:space="0" w:color="auto"/>
              <w:bottom w:val="single" w:sz="8" w:space="0" w:color="000000"/>
              <w:right w:val="nil"/>
            </w:tcBorders>
            <w:vAlign w:val="center"/>
            <w:hideMark/>
          </w:tcPr>
          <w:p w:rsidR="00CD0C04" w:rsidRPr="00AB28FA" w:rsidRDefault="00CD0C04" w:rsidP="00E97268">
            <w:pPr>
              <w:spacing w:line="276" w:lineRule="auto"/>
              <w:rPr>
                <w:sz w:val="18"/>
                <w:lang w:eastAsia="en-US"/>
              </w:rPr>
            </w:pPr>
            <w:r w:rsidRPr="00AB28FA">
              <w:rPr>
                <w:color w:val="000000"/>
                <w:sz w:val="18"/>
                <w:lang w:eastAsia="en-US"/>
              </w:rPr>
              <w:t xml:space="preserve">3. </w:t>
            </w:r>
            <w:proofErr w:type="gramStart"/>
            <w:r w:rsidRPr="00AB28FA">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28FA">
              <w:rPr>
                <w:color w:val="000000"/>
                <w:sz w:val="18"/>
                <w:lang w:eastAsia="en-US"/>
              </w:rPr>
              <w:t xml:space="preserve"> </w:t>
            </w:r>
            <w:proofErr w:type="gramStart"/>
            <w:r w:rsidRPr="00AB28FA">
              <w:rPr>
                <w:color w:val="000000"/>
                <w:sz w:val="18"/>
                <w:lang w:eastAsia="en-US"/>
              </w:rPr>
              <w:t xml:space="preserve">заявителя по уплате этих сумм исполненной </w:t>
            </w:r>
            <w:r>
              <w:rPr>
                <w:color w:val="000000"/>
                <w:sz w:val="18"/>
                <w:lang w:eastAsia="en-US"/>
              </w:rPr>
              <w:t>ил</w:t>
            </w:r>
            <w:r w:rsidRPr="00AB28FA">
              <w:rPr>
                <w:color w:val="000000"/>
                <w:sz w:val="18"/>
                <w:lang w:eastAsia="en-US"/>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28FA">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28FA">
              <w:rPr>
                <w:color w:val="000000"/>
                <w:sz w:val="18"/>
                <w:lang w:eastAsia="en-US"/>
              </w:rPr>
              <w:t>указанных</w:t>
            </w:r>
            <w:proofErr w:type="gramEnd"/>
            <w:r w:rsidRPr="00AB28FA">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9" w:type="pct"/>
            <w:tcBorders>
              <w:top w:val="nil"/>
              <w:left w:val="single" w:sz="8" w:space="0" w:color="000000"/>
              <w:bottom w:val="single" w:sz="8" w:space="0" w:color="000000"/>
              <w:right w:val="nil"/>
            </w:tcBorders>
            <w:vAlign w:val="center"/>
          </w:tcPr>
          <w:p w:rsidR="00CD0C04" w:rsidRPr="00AB28FA" w:rsidRDefault="00CD0C04" w:rsidP="00E97268">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4" w:type="pct"/>
            <w:tcBorders>
              <w:top w:val="nil"/>
              <w:left w:val="single" w:sz="8" w:space="0" w:color="000000"/>
              <w:bottom w:val="single" w:sz="8" w:space="0" w:color="000000"/>
              <w:right w:val="single" w:sz="4" w:space="0" w:color="auto"/>
            </w:tcBorders>
            <w:vAlign w:val="center"/>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продекларирована</w:t>
            </w:r>
          </w:p>
        </w:tc>
      </w:tr>
      <w:tr w:rsidR="00CD0C04" w:rsidRPr="00AB28FA" w:rsidTr="00E6023D">
        <w:trPr>
          <w:trHeight w:val="256"/>
        </w:trPr>
        <w:tc>
          <w:tcPr>
            <w:tcW w:w="2372" w:type="pct"/>
            <w:tcBorders>
              <w:top w:val="nil"/>
              <w:left w:val="single" w:sz="4" w:space="0" w:color="auto"/>
              <w:bottom w:val="single" w:sz="8" w:space="0" w:color="000000"/>
              <w:right w:val="nil"/>
            </w:tcBorders>
            <w:vAlign w:val="center"/>
            <w:hideMark/>
          </w:tcPr>
          <w:p w:rsidR="00CD0C04" w:rsidRPr="00AB28FA" w:rsidRDefault="00CD0C04" w:rsidP="00E97268">
            <w:pPr>
              <w:spacing w:line="276" w:lineRule="auto"/>
              <w:rPr>
                <w:color w:val="000000"/>
                <w:sz w:val="18"/>
                <w:lang w:eastAsia="en-US"/>
              </w:rPr>
            </w:pPr>
            <w:r w:rsidRPr="00AB28FA">
              <w:rPr>
                <w:color w:val="000000"/>
                <w:sz w:val="18"/>
                <w:lang w:eastAsia="en-US"/>
              </w:rPr>
              <w:t xml:space="preserve">4. </w:t>
            </w:r>
            <w:proofErr w:type="gramStart"/>
            <w:r w:rsidRPr="00AB28FA">
              <w:rPr>
                <w:color w:val="000000"/>
                <w:sz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28FA">
              <w:rPr>
                <w:color w:val="000000"/>
                <w:sz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0C04" w:rsidRPr="00AB28FA" w:rsidRDefault="00CD0C04" w:rsidP="00E97268">
            <w:pPr>
              <w:spacing w:line="276" w:lineRule="auto"/>
              <w:rPr>
                <w:sz w:val="18"/>
                <w:lang w:eastAsia="en-US"/>
              </w:rPr>
            </w:pPr>
            <w:r w:rsidRPr="00AB28FA">
              <w:rPr>
                <w:color w:val="000000"/>
                <w:sz w:val="18"/>
                <w:lang w:eastAsia="en-US"/>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w:t>
            </w:r>
            <w:r w:rsidRPr="00AB28FA">
              <w:rPr>
                <w:color w:val="000000"/>
                <w:sz w:val="18"/>
                <w:lang w:eastAsia="en-US"/>
              </w:rPr>
              <w:lastRenderedPageBreak/>
              <w:t>об административных правонарушениях.</w:t>
            </w:r>
          </w:p>
        </w:tc>
        <w:tc>
          <w:tcPr>
            <w:tcW w:w="809" w:type="pct"/>
            <w:tcBorders>
              <w:top w:val="nil"/>
              <w:left w:val="single" w:sz="8" w:space="0" w:color="000000"/>
              <w:bottom w:val="single" w:sz="8" w:space="0" w:color="000000"/>
              <w:right w:val="nil"/>
            </w:tcBorders>
            <w:vAlign w:val="center"/>
            <w:hideMark/>
          </w:tcPr>
          <w:p w:rsidR="00CD0C04" w:rsidRPr="00AB28FA" w:rsidRDefault="00CD0C04" w:rsidP="00E97268">
            <w:pPr>
              <w:spacing w:line="276" w:lineRule="auto"/>
              <w:jc w:val="center"/>
              <w:rPr>
                <w:sz w:val="18"/>
                <w:lang w:eastAsia="en-US"/>
              </w:rPr>
            </w:pPr>
            <w:r w:rsidRPr="00AB28FA">
              <w:rPr>
                <w:sz w:val="18"/>
                <w:lang w:eastAsia="en-US"/>
              </w:rPr>
              <w:lastRenderedPageBreak/>
              <w:t>декларация</w:t>
            </w:r>
          </w:p>
        </w:tc>
        <w:tc>
          <w:tcPr>
            <w:tcW w:w="875" w:type="pct"/>
            <w:tcBorders>
              <w:top w:val="nil"/>
              <w:left w:val="single" w:sz="8" w:space="0" w:color="000000"/>
              <w:bottom w:val="single" w:sz="8" w:space="0" w:color="000000"/>
              <w:right w:val="single" w:sz="4" w:space="0" w:color="auto"/>
            </w:tcBorders>
            <w:vAlign w:val="center"/>
            <w:hideMark/>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4" w:type="pct"/>
            <w:tcBorders>
              <w:top w:val="nil"/>
              <w:left w:val="single" w:sz="8" w:space="0" w:color="000000"/>
              <w:bottom w:val="single" w:sz="8" w:space="0" w:color="000000"/>
              <w:right w:val="single" w:sz="4" w:space="0" w:color="auto"/>
            </w:tcBorders>
            <w:vAlign w:val="center"/>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продекларирована</w:t>
            </w:r>
          </w:p>
        </w:tc>
      </w:tr>
      <w:tr w:rsidR="00CD0C04" w:rsidRPr="00AB28FA" w:rsidTr="00E6023D">
        <w:trPr>
          <w:trHeight w:val="634"/>
        </w:trPr>
        <w:tc>
          <w:tcPr>
            <w:tcW w:w="2372" w:type="pct"/>
            <w:tcBorders>
              <w:top w:val="nil"/>
              <w:left w:val="single" w:sz="4" w:space="0" w:color="auto"/>
              <w:bottom w:val="single" w:sz="8" w:space="0" w:color="000000"/>
              <w:right w:val="nil"/>
            </w:tcBorders>
            <w:vAlign w:val="center"/>
            <w:hideMark/>
          </w:tcPr>
          <w:p w:rsidR="00CD0C04" w:rsidRPr="00AB28FA" w:rsidRDefault="00CD0C04" w:rsidP="00E97268">
            <w:pPr>
              <w:spacing w:line="276" w:lineRule="auto"/>
              <w:rPr>
                <w:sz w:val="18"/>
                <w:lang w:eastAsia="en-US"/>
              </w:rPr>
            </w:pPr>
            <w:r w:rsidRPr="00AB28FA">
              <w:rPr>
                <w:color w:val="000000"/>
                <w:sz w:val="18"/>
                <w:lang w:eastAsia="en-US"/>
              </w:rPr>
              <w:lastRenderedPageBreak/>
              <w:t xml:space="preserve">5. </w:t>
            </w:r>
            <w:proofErr w:type="gramStart"/>
            <w:r w:rsidRPr="00AB28FA">
              <w:rPr>
                <w:color w:val="000000"/>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28FA">
              <w:rPr>
                <w:color w:val="000000"/>
                <w:sz w:val="18"/>
                <w:lang w:eastAsia="en-US"/>
              </w:rPr>
              <w:t xml:space="preserve"> </w:t>
            </w:r>
            <w:proofErr w:type="gramStart"/>
            <w:r w:rsidRPr="00AB28FA">
              <w:rPr>
                <w:color w:val="000000"/>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28FA">
              <w:rPr>
                <w:color w:val="000000"/>
                <w:sz w:val="18"/>
                <w:lang w:eastAsia="en-US"/>
              </w:rPr>
              <w:t>неполнородными</w:t>
            </w:r>
            <w:proofErr w:type="spellEnd"/>
            <w:r w:rsidRPr="00AB28FA">
              <w:rPr>
                <w:color w:val="000000"/>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B28FA">
              <w:rPr>
                <w:color w:val="000000"/>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9" w:type="pct"/>
            <w:tcBorders>
              <w:top w:val="nil"/>
              <w:left w:val="single" w:sz="8" w:space="0" w:color="000000"/>
              <w:bottom w:val="single" w:sz="8" w:space="0" w:color="000000"/>
              <w:right w:val="nil"/>
            </w:tcBorders>
            <w:vAlign w:val="center"/>
            <w:hideMark/>
          </w:tcPr>
          <w:p w:rsidR="00CD0C04" w:rsidRPr="00AB28FA" w:rsidRDefault="00CD0C04" w:rsidP="00E97268">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8" w:space="0" w:color="000000"/>
              <w:right w:val="single" w:sz="4" w:space="0" w:color="auto"/>
            </w:tcBorders>
            <w:vAlign w:val="center"/>
            <w:hideMark/>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4" w:type="pct"/>
            <w:tcBorders>
              <w:top w:val="nil"/>
              <w:left w:val="single" w:sz="8" w:space="0" w:color="000000"/>
              <w:bottom w:val="single" w:sz="8" w:space="0" w:color="000000"/>
              <w:right w:val="single" w:sz="4" w:space="0" w:color="auto"/>
            </w:tcBorders>
            <w:vAlign w:val="center"/>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продекларирована</w:t>
            </w:r>
          </w:p>
        </w:tc>
      </w:tr>
      <w:tr w:rsidR="00CD0C04" w:rsidRPr="00AB28FA" w:rsidTr="00E6023D">
        <w:trPr>
          <w:trHeight w:val="1113"/>
        </w:trPr>
        <w:tc>
          <w:tcPr>
            <w:tcW w:w="2372" w:type="pct"/>
            <w:tcBorders>
              <w:top w:val="nil"/>
              <w:left w:val="single" w:sz="4" w:space="0" w:color="auto"/>
              <w:bottom w:val="single" w:sz="8" w:space="0" w:color="000000"/>
              <w:right w:val="nil"/>
            </w:tcBorders>
            <w:vAlign w:val="center"/>
            <w:hideMark/>
          </w:tcPr>
          <w:p w:rsidR="00CD0C04" w:rsidRPr="00AB28FA" w:rsidRDefault="00CD0C04" w:rsidP="00E97268">
            <w:pPr>
              <w:spacing w:line="276" w:lineRule="auto"/>
              <w:rPr>
                <w:sz w:val="18"/>
                <w:lang w:eastAsia="en-US"/>
              </w:rPr>
            </w:pPr>
            <w:r w:rsidRPr="00AB28FA">
              <w:rPr>
                <w:color w:val="000000"/>
                <w:sz w:val="18"/>
                <w:lang w:eastAsia="en-US"/>
              </w:rPr>
              <w:t xml:space="preserve">6. </w:t>
            </w:r>
            <w:r w:rsidRPr="00AB28FA">
              <w:rPr>
                <w:sz w:val="18"/>
                <w:lang w:eastAsia="en-US"/>
              </w:rPr>
              <w:t xml:space="preserve">Отсутствие в реестре недобросовестных поставщиков сведений об участнике </w:t>
            </w:r>
            <w:r w:rsidRPr="00AB28FA">
              <w:rPr>
                <w:bCs/>
                <w:sz w:val="18"/>
                <w:lang w:eastAsia="en-US"/>
              </w:rPr>
              <w:t>закупки – юридическом лице</w:t>
            </w:r>
            <w:r w:rsidRPr="00AB28FA">
              <w:rPr>
                <w:sz w:val="18"/>
                <w:lang w:eastAsia="en-US"/>
              </w:rPr>
              <w:t xml:space="preserve">, </w:t>
            </w:r>
            <w:r w:rsidRPr="00AB28FA">
              <w:rPr>
                <w:bCs/>
                <w:sz w:val="18"/>
                <w:lang w:eastAsia="en-US"/>
              </w:rPr>
              <w:t>в том числе</w:t>
            </w:r>
            <w:r w:rsidRPr="00AB28FA">
              <w:rPr>
                <w:sz w:val="18"/>
                <w:lang w:eastAsia="en-US"/>
              </w:rPr>
              <w:t xml:space="preserve"> сведений об учредителях, </w:t>
            </w:r>
            <w:r w:rsidRPr="00AB28FA">
              <w:rPr>
                <w:bCs/>
                <w:sz w:val="18"/>
                <w:lang w:eastAsia="en-US"/>
              </w:rPr>
              <w:t>о</w:t>
            </w:r>
            <w:r w:rsidRPr="00AB28FA">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B28FA">
              <w:rPr>
                <w:bCs/>
                <w:sz w:val="18"/>
                <w:lang w:eastAsia="en-US"/>
              </w:rPr>
              <w:t>закупки – для юридического лица.</w:t>
            </w:r>
          </w:p>
        </w:tc>
        <w:tc>
          <w:tcPr>
            <w:tcW w:w="809" w:type="pct"/>
            <w:tcBorders>
              <w:top w:val="nil"/>
              <w:left w:val="single" w:sz="8" w:space="0" w:color="000000"/>
              <w:bottom w:val="single" w:sz="8" w:space="0" w:color="000000"/>
              <w:right w:val="nil"/>
            </w:tcBorders>
            <w:vAlign w:val="center"/>
            <w:hideMark/>
          </w:tcPr>
          <w:p w:rsidR="00CD0C04" w:rsidRPr="00AB28FA" w:rsidRDefault="00CD0C04" w:rsidP="00E97268">
            <w:pPr>
              <w:spacing w:line="276" w:lineRule="auto"/>
              <w:jc w:val="center"/>
              <w:rPr>
                <w:sz w:val="18"/>
                <w:lang w:eastAsia="en-US"/>
              </w:rPr>
            </w:pPr>
            <w:proofErr w:type="gramStart"/>
            <w:r w:rsidRPr="00AB28FA">
              <w:rPr>
                <w:color w:val="000000"/>
                <w:sz w:val="18"/>
                <w:lang w:eastAsia="en-US"/>
              </w:rPr>
              <w:t>о</w:t>
            </w:r>
            <w:proofErr w:type="gramEnd"/>
            <w:r w:rsidRPr="00AB28FA">
              <w:rPr>
                <w:color w:val="000000"/>
                <w:sz w:val="18"/>
                <w:lang w:eastAsia="en-US"/>
              </w:rPr>
              <w:t>тсутствие</w:t>
            </w:r>
          </w:p>
        </w:tc>
        <w:tc>
          <w:tcPr>
            <w:tcW w:w="875" w:type="pct"/>
            <w:tcBorders>
              <w:top w:val="nil"/>
              <w:left w:val="single" w:sz="8" w:space="0" w:color="000000"/>
              <w:bottom w:val="single" w:sz="8" w:space="0" w:color="000000"/>
              <w:right w:val="single" w:sz="4" w:space="0" w:color="auto"/>
            </w:tcBorders>
            <w:vAlign w:val="center"/>
            <w:hideMark/>
          </w:tcPr>
          <w:p w:rsidR="00CD0C04" w:rsidRPr="00AB28FA" w:rsidRDefault="00CD0C04" w:rsidP="00E97268">
            <w:pPr>
              <w:spacing w:line="276" w:lineRule="auto"/>
              <w:jc w:val="center"/>
              <w:rPr>
                <w:rFonts w:eastAsia="Calibri"/>
                <w:color w:val="FF0000"/>
                <w:sz w:val="18"/>
                <w:lang w:eastAsia="en-US"/>
              </w:rPr>
            </w:pPr>
            <w:r w:rsidRPr="001E44CD">
              <w:rPr>
                <w:color w:val="000000"/>
                <w:sz w:val="18"/>
                <w:lang w:eastAsia="en-US"/>
              </w:rPr>
              <w:t>отсутствует</w:t>
            </w:r>
          </w:p>
        </w:tc>
        <w:tc>
          <w:tcPr>
            <w:tcW w:w="944" w:type="pct"/>
            <w:tcBorders>
              <w:top w:val="nil"/>
              <w:left w:val="single" w:sz="8" w:space="0" w:color="000000"/>
              <w:bottom w:val="single" w:sz="8" w:space="0" w:color="000000"/>
              <w:right w:val="single" w:sz="4" w:space="0" w:color="auto"/>
            </w:tcBorders>
            <w:vAlign w:val="center"/>
          </w:tcPr>
          <w:p w:rsidR="00CD0C04" w:rsidRPr="001B438D" w:rsidRDefault="00CD0C04" w:rsidP="00E97268">
            <w:pPr>
              <w:suppressAutoHyphens/>
              <w:snapToGrid w:val="0"/>
              <w:jc w:val="center"/>
              <w:rPr>
                <w:color w:val="000000"/>
                <w:sz w:val="18"/>
                <w:szCs w:val="18"/>
                <w:lang w:eastAsia="ar-SA"/>
              </w:rPr>
            </w:pPr>
            <w:r w:rsidRPr="001B438D">
              <w:rPr>
                <w:color w:val="000000"/>
                <w:sz w:val="18"/>
                <w:szCs w:val="18"/>
              </w:rPr>
              <w:t>отсутствует</w:t>
            </w:r>
          </w:p>
        </w:tc>
      </w:tr>
      <w:tr w:rsidR="00CD0C04" w:rsidRPr="00AB28FA" w:rsidTr="00E6023D">
        <w:trPr>
          <w:trHeight w:val="425"/>
        </w:trPr>
        <w:tc>
          <w:tcPr>
            <w:tcW w:w="2372" w:type="pct"/>
            <w:tcBorders>
              <w:top w:val="nil"/>
              <w:left w:val="single" w:sz="4" w:space="0" w:color="auto"/>
              <w:bottom w:val="single" w:sz="4" w:space="0" w:color="auto"/>
              <w:right w:val="nil"/>
            </w:tcBorders>
            <w:hideMark/>
          </w:tcPr>
          <w:p w:rsidR="00CD0C04" w:rsidRPr="00AB28FA" w:rsidRDefault="00CD0C04" w:rsidP="00E97268">
            <w:pPr>
              <w:snapToGrid w:val="0"/>
              <w:spacing w:line="276" w:lineRule="auto"/>
              <w:rPr>
                <w:color w:val="000000"/>
                <w:sz w:val="18"/>
                <w:lang w:eastAsia="en-US"/>
              </w:rPr>
            </w:pPr>
            <w:r>
              <w:rPr>
                <w:color w:val="000000"/>
                <w:sz w:val="18"/>
                <w:lang w:eastAsia="en-US"/>
              </w:rPr>
              <w:t>7</w:t>
            </w:r>
            <w:r w:rsidRPr="00AB28FA">
              <w:rPr>
                <w:color w:val="000000"/>
                <w:sz w:val="18"/>
                <w:lang w:eastAsia="en-US"/>
              </w:rPr>
              <w:t xml:space="preserve">. </w:t>
            </w:r>
            <w:r w:rsidRPr="00FB511F">
              <w:rPr>
                <w:color w:val="000000"/>
                <w:sz w:val="18"/>
                <w:lang w:eastAsia="en-US"/>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09" w:type="pct"/>
            <w:tcBorders>
              <w:top w:val="nil"/>
              <w:left w:val="single" w:sz="8" w:space="0" w:color="000000"/>
              <w:bottom w:val="single" w:sz="4" w:space="0" w:color="auto"/>
              <w:right w:val="nil"/>
            </w:tcBorders>
            <w:vAlign w:val="center"/>
            <w:hideMark/>
          </w:tcPr>
          <w:p w:rsidR="00CD0C04" w:rsidRPr="00AB28FA" w:rsidRDefault="00CD0C04" w:rsidP="00E97268">
            <w:pPr>
              <w:spacing w:line="276" w:lineRule="auto"/>
              <w:jc w:val="center"/>
              <w:rPr>
                <w:sz w:val="18"/>
                <w:lang w:eastAsia="en-US"/>
              </w:rPr>
            </w:pPr>
            <w:r w:rsidRPr="00AB28FA">
              <w:rPr>
                <w:sz w:val="18"/>
                <w:lang w:eastAsia="en-US"/>
              </w:rPr>
              <w:t>декларация</w:t>
            </w:r>
          </w:p>
        </w:tc>
        <w:tc>
          <w:tcPr>
            <w:tcW w:w="875" w:type="pct"/>
            <w:tcBorders>
              <w:top w:val="nil"/>
              <w:left w:val="single" w:sz="8" w:space="0" w:color="000000"/>
              <w:bottom w:val="single" w:sz="4" w:space="0" w:color="auto"/>
              <w:right w:val="single" w:sz="4" w:space="0" w:color="auto"/>
            </w:tcBorders>
            <w:vAlign w:val="center"/>
            <w:hideMark/>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944" w:type="pct"/>
            <w:tcBorders>
              <w:top w:val="nil"/>
              <w:left w:val="single" w:sz="8" w:space="0" w:color="000000"/>
              <w:bottom w:val="single" w:sz="4" w:space="0" w:color="auto"/>
              <w:right w:val="single" w:sz="4" w:space="0" w:color="auto"/>
            </w:tcBorders>
            <w:vAlign w:val="center"/>
          </w:tcPr>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информация</w:t>
            </w:r>
          </w:p>
          <w:p w:rsidR="00CD0C04" w:rsidRPr="00AB28FA" w:rsidRDefault="00CD0C04" w:rsidP="00E97268">
            <w:pPr>
              <w:snapToGrid w:val="0"/>
              <w:spacing w:line="276" w:lineRule="auto"/>
              <w:jc w:val="center"/>
              <w:rPr>
                <w:color w:val="000000"/>
                <w:sz w:val="18"/>
                <w:lang w:eastAsia="en-US"/>
              </w:rPr>
            </w:pPr>
            <w:r w:rsidRPr="00AB28FA">
              <w:rPr>
                <w:color w:val="000000"/>
                <w:sz w:val="18"/>
                <w:lang w:eastAsia="en-US"/>
              </w:rPr>
              <w:t>продекларирована</w:t>
            </w:r>
          </w:p>
        </w:tc>
      </w:tr>
      <w:tr w:rsidR="00CD0C04" w:rsidRPr="00AB28FA" w:rsidTr="00E6023D">
        <w:trPr>
          <w:trHeight w:val="425"/>
        </w:trPr>
        <w:tc>
          <w:tcPr>
            <w:tcW w:w="2372" w:type="pct"/>
            <w:tcBorders>
              <w:top w:val="nil"/>
              <w:left w:val="single" w:sz="4" w:space="0" w:color="auto"/>
              <w:bottom w:val="single" w:sz="4" w:space="0" w:color="auto"/>
              <w:right w:val="nil"/>
            </w:tcBorders>
          </w:tcPr>
          <w:p w:rsidR="00CD0C04" w:rsidRPr="00AB28FA" w:rsidRDefault="00CD0C04" w:rsidP="00E97268">
            <w:pPr>
              <w:spacing w:line="276" w:lineRule="auto"/>
              <w:rPr>
                <w:sz w:val="18"/>
                <w:lang w:eastAsia="en-US"/>
              </w:rPr>
            </w:pPr>
            <w:r>
              <w:rPr>
                <w:color w:val="000000"/>
                <w:sz w:val="18"/>
                <w:lang w:eastAsia="en-US"/>
              </w:rPr>
              <w:t>8</w:t>
            </w:r>
            <w:r w:rsidRPr="00AB28FA">
              <w:rPr>
                <w:color w:val="000000"/>
                <w:sz w:val="18"/>
                <w:lang w:eastAsia="en-US"/>
              </w:rPr>
              <w:t>. Объем предоставленных документов и  сведений для участия в аукционе</w:t>
            </w:r>
          </w:p>
        </w:tc>
        <w:tc>
          <w:tcPr>
            <w:tcW w:w="809" w:type="pct"/>
            <w:tcBorders>
              <w:top w:val="nil"/>
              <w:left w:val="single" w:sz="8" w:space="0" w:color="000000"/>
              <w:bottom w:val="single" w:sz="4" w:space="0" w:color="auto"/>
              <w:right w:val="nil"/>
            </w:tcBorders>
          </w:tcPr>
          <w:p w:rsidR="00CD0C04" w:rsidRPr="00AB28FA" w:rsidRDefault="00CD0C04" w:rsidP="00E97268">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875"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r w:rsidRPr="00AB28FA">
              <w:rPr>
                <w:color w:val="000000"/>
                <w:sz w:val="18"/>
                <w:lang w:eastAsia="en-US"/>
              </w:rPr>
              <w:t>в полном  объеме</w:t>
            </w:r>
          </w:p>
        </w:tc>
        <w:tc>
          <w:tcPr>
            <w:tcW w:w="944"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r w:rsidRPr="00AB28FA">
              <w:rPr>
                <w:color w:val="000000"/>
                <w:sz w:val="18"/>
                <w:lang w:eastAsia="en-US"/>
              </w:rPr>
              <w:t>в полном  объеме</w:t>
            </w:r>
          </w:p>
        </w:tc>
      </w:tr>
      <w:tr w:rsidR="00CD0C04" w:rsidRPr="00AB28FA" w:rsidTr="00E6023D">
        <w:trPr>
          <w:trHeight w:val="425"/>
        </w:trPr>
        <w:tc>
          <w:tcPr>
            <w:tcW w:w="3181" w:type="pct"/>
            <w:gridSpan w:val="2"/>
            <w:tcBorders>
              <w:top w:val="nil"/>
              <w:left w:val="single" w:sz="4" w:space="0" w:color="auto"/>
              <w:bottom w:val="single" w:sz="4" w:space="0" w:color="auto"/>
              <w:right w:val="nil"/>
            </w:tcBorders>
            <w:vAlign w:val="center"/>
          </w:tcPr>
          <w:p w:rsidR="00CD0C04" w:rsidRPr="005A485D" w:rsidRDefault="00CD0C04" w:rsidP="00E97268">
            <w:pPr>
              <w:spacing w:line="276" w:lineRule="auto"/>
              <w:rPr>
                <w:color w:val="000000"/>
                <w:sz w:val="18"/>
                <w:lang w:eastAsia="en-US"/>
              </w:rPr>
            </w:pPr>
            <w:r w:rsidRPr="005A485D">
              <w:rPr>
                <w:sz w:val="18"/>
              </w:rPr>
              <w:t>9. Начальная (максимальная) цена контракта – 249 830,20 руб.</w:t>
            </w:r>
          </w:p>
        </w:tc>
        <w:tc>
          <w:tcPr>
            <w:tcW w:w="875"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p>
        </w:tc>
        <w:tc>
          <w:tcPr>
            <w:tcW w:w="944"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p>
        </w:tc>
      </w:tr>
      <w:tr w:rsidR="00CD0C04" w:rsidRPr="00AB28FA" w:rsidTr="00E6023D">
        <w:trPr>
          <w:trHeight w:val="425"/>
        </w:trPr>
        <w:tc>
          <w:tcPr>
            <w:tcW w:w="3181" w:type="pct"/>
            <w:gridSpan w:val="2"/>
            <w:tcBorders>
              <w:top w:val="nil"/>
              <w:left w:val="single" w:sz="4" w:space="0" w:color="auto"/>
              <w:bottom w:val="single" w:sz="4" w:space="0" w:color="auto"/>
              <w:right w:val="nil"/>
            </w:tcBorders>
            <w:vAlign w:val="center"/>
          </w:tcPr>
          <w:p w:rsidR="00CD0C04" w:rsidRPr="005A485D" w:rsidRDefault="00CD0C04" w:rsidP="00E97268">
            <w:pPr>
              <w:spacing w:line="276" w:lineRule="auto"/>
              <w:rPr>
                <w:color w:val="000000"/>
                <w:sz w:val="18"/>
                <w:lang w:eastAsia="en-US"/>
              </w:rPr>
            </w:pPr>
            <w:r w:rsidRPr="005A485D">
              <w:rPr>
                <w:sz w:val="18"/>
              </w:rPr>
              <w:t>10. Предложенная цена контракта</w:t>
            </w:r>
          </w:p>
        </w:tc>
        <w:tc>
          <w:tcPr>
            <w:tcW w:w="875"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r w:rsidRPr="00ED1D6C">
              <w:rPr>
                <w:color w:val="000000"/>
                <w:sz w:val="18"/>
                <w:lang w:eastAsia="en-US"/>
              </w:rPr>
              <w:t>235</w:t>
            </w:r>
            <w:r>
              <w:rPr>
                <w:color w:val="000000"/>
                <w:sz w:val="18"/>
                <w:lang w:eastAsia="en-US"/>
              </w:rPr>
              <w:t> </w:t>
            </w:r>
            <w:r w:rsidRPr="00ED1D6C">
              <w:rPr>
                <w:color w:val="000000"/>
                <w:sz w:val="18"/>
                <w:lang w:eastAsia="en-US"/>
              </w:rPr>
              <w:t>060</w:t>
            </w:r>
            <w:r>
              <w:rPr>
                <w:color w:val="000000"/>
                <w:sz w:val="18"/>
                <w:lang w:eastAsia="en-US"/>
              </w:rPr>
              <w:t>,</w:t>
            </w:r>
            <w:r w:rsidRPr="00ED1D6C">
              <w:rPr>
                <w:color w:val="000000"/>
                <w:sz w:val="18"/>
                <w:lang w:eastAsia="en-US"/>
              </w:rPr>
              <w:t>85</w:t>
            </w:r>
          </w:p>
        </w:tc>
        <w:tc>
          <w:tcPr>
            <w:tcW w:w="944"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r w:rsidRPr="00ED1D6C">
              <w:rPr>
                <w:color w:val="000000"/>
                <w:sz w:val="18"/>
                <w:lang w:eastAsia="en-US"/>
              </w:rPr>
              <w:t>236</w:t>
            </w:r>
            <w:r>
              <w:rPr>
                <w:color w:val="000000"/>
                <w:sz w:val="18"/>
                <w:lang w:eastAsia="en-US"/>
              </w:rPr>
              <w:t> </w:t>
            </w:r>
            <w:r w:rsidRPr="00ED1D6C">
              <w:rPr>
                <w:color w:val="000000"/>
                <w:sz w:val="18"/>
                <w:lang w:eastAsia="en-US"/>
              </w:rPr>
              <w:t>310</w:t>
            </w:r>
            <w:r>
              <w:rPr>
                <w:color w:val="000000"/>
                <w:sz w:val="18"/>
                <w:lang w:eastAsia="en-US"/>
              </w:rPr>
              <w:t>,</w:t>
            </w:r>
            <w:r w:rsidRPr="00ED1D6C">
              <w:rPr>
                <w:color w:val="000000"/>
                <w:sz w:val="18"/>
                <w:lang w:eastAsia="en-US"/>
              </w:rPr>
              <w:t>00</w:t>
            </w:r>
          </w:p>
        </w:tc>
      </w:tr>
      <w:tr w:rsidR="00CD0C04" w:rsidRPr="00AB28FA" w:rsidTr="00E6023D">
        <w:trPr>
          <w:trHeight w:val="425"/>
        </w:trPr>
        <w:tc>
          <w:tcPr>
            <w:tcW w:w="3181" w:type="pct"/>
            <w:gridSpan w:val="2"/>
            <w:tcBorders>
              <w:top w:val="nil"/>
              <w:left w:val="single" w:sz="4" w:space="0" w:color="auto"/>
              <w:bottom w:val="single" w:sz="4" w:space="0" w:color="auto"/>
              <w:right w:val="nil"/>
            </w:tcBorders>
            <w:vAlign w:val="center"/>
          </w:tcPr>
          <w:p w:rsidR="00CD0C04" w:rsidRPr="00AB28FA" w:rsidRDefault="00CD0C04" w:rsidP="00E97268">
            <w:pPr>
              <w:spacing w:line="276" w:lineRule="auto"/>
              <w:rPr>
                <w:color w:val="000000"/>
                <w:sz w:val="18"/>
                <w:lang w:eastAsia="en-US"/>
              </w:rPr>
            </w:pPr>
            <w:r w:rsidRPr="00AB28FA">
              <w:rPr>
                <w:sz w:val="18"/>
              </w:rPr>
              <w:t>11. Номер по ранжированию</w:t>
            </w:r>
          </w:p>
        </w:tc>
        <w:tc>
          <w:tcPr>
            <w:tcW w:w="875"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r>
              <w:rPr>
                <w:color w:val="000000"/>
                <w:sz w:val="18"/>
                <w:lang w:eastAsia="en-US"/>
              </w:rPr>
              <w:t>1</w:t>
            </w:r>
          </w:p>
        </w:tc>
        <w:tc>
          <w:tcPr>
            <w:tcW w:w="944" w:type="pct"/>
            <w:tcBorders>
              <w:top w:val="nil"/>
              <w:left w:val="single" w:sz="8" w:space="0" w:color="000000"/>
              <w:bottom w:val="single" w:sz="4" w:space="0" w:color="auto"/>
              <w:right w:val="single" w:sz="4" w:space="0" w:color="auto"/>
            </w:tcBorders>
            <w:vAlign w:val="center"/>
          </w:tcPr>
          <w:p w:rsidR="00CD0C04" w:rsidRPr="00AB28FA" w:rsidRDefault="00CD0C04" w:rsidP="00E97268">
            <w:pPr>
              <w:spacing w:line="276" w:lineRule="auto"/>
              <w:jc w:val="center"/>
              <w:rPr>
                <w:color w:val="000000"/>
                <w:sz w:val="18"/>
                <w:lang w:eastAsia="en-US"/>
              </w:rPr>
            </w:pPr>
            <w:r>
              <w:rPr>
                <w:color w:val="000000"/>
                <w:sz w:val="18"/>
                <w:lang w:eastAsia="en-US"/>
              </w:rPr>
              <w:t>2</w:t>
            </w:r>
          </w:p>
        </w:tc>
      </w:tr>
    </w:tbl>
    <w:p w:rsidR="001753DE" w:rsidRDefault="001753DE" w:rsidP="00796BF0">
      <w:pPr>
        <w:snapToGrid w:val="0"/>
        <w:ind w:right="120"/>
        <w:jc w:val="right"/>
      </w:pPr>
    </w:p>
    <w:sectPr w:rsidR="001753DE" w:rsidSect="00CD0C04">
      <w:pgSz w:w="11906" w:h="16838"/>
      <w:pgMar w:top="678"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0E7171"/>
    <w:rsid w:val="00127C72"/>
    <w:rsid w:val="00132302"/>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B165A"/>
    <w:rsid w:val="004C54D1"/>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96BF0"/>
    <w:rsid w:val="00796D0D"/>
    <w:rsid w:val="007A0215"/>
    <w:rsid w:val="007C7A6D"/>
    <w:rsid w:val="007C7F94"/>
    <w:rsid w:val="0081120E"/>
    <w:rsid w:val="00811A9D"/>
    <w:rsid w:val="0082139F"/>
    <w:rsid w:val="00846B7A"/>
    <w:rsid w:val="008537C4"/>
    <w:rsid w:val="008A0FCA"/>
    <w:rsid w:val="008D1A48"/>
    <w:rsid w:val="008F161B"/>
    <w:rsid w:val="00916783"/>
    <w:rsid w:val="00961D8D"/>
    <w:rsid w:val="009C280A"/>
    <w:rsid w:val="009C3DDC"/>
    <w:rsid w:val="009C4F4C"/>
    <w:rsid w:val="00A06F56"/>
    <w:rsid w:val="00A47C64"/>
    <w:rsid w:val="00A50B7E"/>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D0C04"/>
    <w:rsid w:val="00CE1F4B"/>
    <w:rsid w:val="00D222C3"/>
    <w:rsid w:val="00D526DF"/>
    <w:rsid w:val="00D5310B"/>
    <w:rsid w:val="00D65F9C"/>
    <w:rsid w:val="00D74FAE"/>
    <w:rsid w:val="00D85260"/>
    <w:rsid w:val="00D91116"/>
    <w:rsid w:val="00DE3269"/>
    <w:rsid w:val="00DF4AC6"/>
    <w:rsid w:val="00E10822"/>
    <w:rsid w:val="00E20A9D"/>
    <w:rsid w:val="00E57B9B"/>
    <w:rsid w:val="00E6023D"/>
    <w:rsid w:val="00E6199A"/>
    <w:rsid w:val="00E926C8"/>
    <w:rsid w:val="00E93C7E"/>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87001-0AD6-4265-875B-C3839CFF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1928</Words>
  <Characters>10993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13</cp:revision>
  <cp:lastPrinted>2020-05-28T05:12:00Z</cp:lastPrinted>
  <dcterms:created xsi:type="dcterms:W3CDTF">2020-05-15T11:01:00Z</dcterms:created>
  <dcterms:modified xsi:type="dcterms:W3CDTF">2020-05-28T07:12:00Z</dcterms:modified>
</cp:coreProperties>
</file>