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B48" w:rsidRDefault="00590B48" w:rsidP="00590B48">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590B48" w:rsidRDefault="00590B48" w:rsidP="00590B48">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590B48" w:rsidRDefault="00590B48" w:rsidP="00590B48">
      <w:pPr>
        <w:jc w:val="center"/>
        <w:rPr>
          <w:b/>
          <w:bCs/>
          <w:sz w:val="24"/>
          <w:szCs w:val="24"/>
        </w:rPr>
      </w:pPr>
      <w:r>
        <w:rPr>
          <w:b/>
          <w:bCs/>
          <w:sz w:val="24"/>
          <w:szCs w:val="24"/>
        </w:rPr>
        <w:t>ПРОТОКОЛ</w:t>
      </w:r>
    </w:p>
    <w:p w:rsidR="00590B48" w:rsidRDefault="00590B48" w:rsidP="00590B48">
      <w:pPr>
        <w:jc w:val="center"/>
        <w:rPr>
          <w:b/>
          <w:sz w:val="24"/>
          <w:szCs w:val="24"/>
        </w:rPr>
      </w:pPr>
      <w:r>
        <w:rPr>
          <w:b/>
          <w:sz w:val="24"/>
          <w:szCs w:val="24"/>
        </w:rPr>
        <w:t>рассмотрения заявок на участие в аукционе в электронной форме</w:t>
      </w:r>
    </w:p>
    <w:p w:rsidR="00590B48" w:rsidRDefault="00590B48" w:rsidP="00590B48">
      <w:pPr>
        <w:ind w:left="426"/>
        <w:jc w:val="both"/>
        <w:rPr>
          <w:sz w:val="24"/>
          <w:szCs w:val="24"/>
        </w:rPr>
      </w:pPr>
      <w:r>
        <w:rPr>
          <w:sz w:val="24"/>
        </w:rPr>
        <w:t xml:space="preserve">«23» </w:t>
      </w:r>
      <w:r>
        <w:rPr>
          <w:sz w:val="24"/>
          <w:szCs w:val="24"/>
        </w:rPr>
        <w:t>апреля 2019 г.                                                                                      № 018730000581900057-1</w:t>
      </w:r>
    </w:p>
    <w:p w:rsidR="00590B48" w:rsidRDefault="00590B48" w:rsidP="00590B48">
      <w:pPr>
        <w:pStyle w:val="a7"/>
        <w:tabs>
          <w:tab w:val="left" w:pos="-567"/>
          <w:tab w:val="left" w:pos="142"/>
          <w:tab w:val="left" w:pos="426"/>
        </w:tabs>
        <w:ind w:left="426" w:right="142"/>
        <w:contextualSpacing/>
        <w:jc w:val="both"/>
        <w:rPr>
          <w:rFonts w:ascii="PT Serif" w:hAnsi="PT Serif"/>
        </w:rPr>
      </w:pPr>
      <w:r>
        <w:rPr>
          <w:rFonts w:ascii="PT Serif" w:hAnsi="PT Serif"/>
        </w:rPr>
        <w:t xml:space="preserve">ПРИСУТСТВОВАЛИ: </w:t>
      </w:r>
    </w:p>
    <w:p w:rsidR="00590B48" w:rsidRDefault="00590B48" w:rsidP="00590B48">
      <w:pPr>
        <w:pStyle w:val="a7"/>
        <w:tabs>
          <w:tab w:val="left" w:pos="-567"/>
          <w:tab w:val="left" w:pos="142"/>
          <w:tab w:val="left" w:pos="426"/>
        </w:tabs>
        <w:ind w:left="426" w:right="142"/>
        <w:contextualSpacing/>
        <w:jc w:val="both"/>
        <w:rPr>
          <w:rFonts w:ascii="PT Serif" w:hAnsi="PT Serif"/>
        </w:rPr>
      </w:pPr>
      <w:r>
        <w:rPr>
          <w:rFonts w:ascii="PT Serif" w:hAnsi="PT Serif"/>
        </w:rPr>
        <w:t xml:space="preserve">Единая комиссия по осуществлению закупок для обеспечения муниципальных нужд города </w:t>
      </w:r>
      <w:proofErr w:type="spellStart"/>
      <w:r>
        <w:rPr>
          <w:rFonts w:ascii="PT Serif" w:hAnsi="PT Serif"/>
        </w:rPr>
        <w:t>Югорска</w:t>
      </w:r>
      <w:proofErr w:type="spellEnd"/>
      <w:r>
        <w:rPr>
          <w:rFonts w:ascii="PT Serif" w:hAnsi="PT Serif"/>
        </w:rPr>
        <w:t xml:space="preserve"> (далее - комиссия) в следующем  составе:</w:t>
      </w:r>
    </w:p>
    <w:p w:rsidR="00590B48" w:rsidRDefault="00590B48" w:rsidP="00590B48">
      <w:pPr>
        <w:pStyle w:val="a7"/>
        <w:numPr>
          <w:ilvl w:val="0"/>
          <w:numId w:val="1"/>
        </w:numPr>
        <w:tabs>
          <w:tab w:val="left" w:pos="-567"/>
          <w:tab w:val="left" w:pos="142"/>
          <w:tab w:val="left" w:pos="426"/>
        </w:tabs>
        <w:ind w:left="426" w:right="142" w:firstLine="0"/>
        <w:contextualSpacing/>
        <w:jc w:val="both"/>
        <w:rPr>
          <w:rFonts w:ascii="PT Serif" w:hAnsi="PT Serif"/>
        </w:rPr>
      </w:pPr>
      <w:r>
        <w:rPr>
          <w:rFonts w:ascii="PT Serif" w:hAnsi="PT Serif"/>
        </w:rPr>
        <w:t xml:space="preserve">С. Д. </w:t>
      </w:r>
      <w:proofErr w:type="spellStart"/>
      <w:r>
        <w:rPr>
          <w:rFonts w:ascii="PT Serif" w:hAnsi="PT Serif"/>
        </w:rPr>
        <w:t>Голин</w:t>
      </w:r>
      <w:proofErr w:type="spellEnd"/>
      <w:r>
        <w:rPr>
          <w:rFonts w:ascii="PT Serif" w:hAnsi="PT Serif"/>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90B48" w:rsidRDefault="00590B48" w:rsidP="00590B48">
      <w:pPr>
        <w:pStyle w:val="a7"/>
        <w:tabs>
          <w:tab w:val="left" w:pos="-567"/>
          <w:tab w:val="left" w:pos="142"/>
          <w:tab w:val="left" w:pos="426"/>
        </w:tabs>
        <w:ind w:left="426" w:right="142"/>
        <w:contextualSpacing/>
        <w:jc w:val="both"/>
        <w:rPr>
          <w:rFonts w:ascii="PT Serif" w:hAnsi="PT Serif"/>
        </w:rPr>
      </w:pPr>
      <w:r>
        <w:rPr>
          <w:rFonts w:ascii="PT Serif" w:hAnsi="PT Serif"/>
        </w:rPr>
        <w:t>Члены комиссии:</w:t>
      </w:r>
    </w:p>
    <w:p w:rsidR="00590B48" w:rsidRDefault="00590B48" w:rsidP="00590B48">
      <w:pPr>
        <w:pStyle w:val="a7"/>
        <w:numPr>
          <w:ilvl w:val="0"/>
          <w:numId w:val="1"/>
        </w:numPr>
        <w:tabs>
          <w:tab w:val="left" w:pos="-567"/>
          <w:tab w:val="left" w:pos="142"/>
          <w:tab w:val="left" w:pos="426"/>
        </w:tabs>
        <w:ind w:left="426" w:right="142" w:firstLine="0"/>
        <w:contextualSpacing/>
        <w:jc w:val="both"/>
        <w:rPr>
          <w:rFonts w:ascii="PT Serif" w:hAnsi="PT Serif"/>
        </w:rPr>
      </w:pPr>
      <w:r>
        <w:rPr>
          <w:rFonts w:ascii="PT Serif" w:hAnsi="PT Serif"/>
        </w:rPr>
        <w:t xml:space="preserve">В.К. </w:t>
      </w:r>
      <w:proofErr w:type="spellStart"/>
      <w:r>
        <w:rPr>
          <w:rFonts w:ascii="PT Serif" w:hAnsi="PT Serif"/>
        </w:rPr>
        <w:t>Бандурин</w:t>
      </w:r>
      <w:proofErr w:type="spellEnd"/>
      <w:r>
        <w:rPr>
          <w:rFonts w:ascii="PT Serif" w:hAnsi="PT Serif"/>
        </w:rPr>
        <w:t xml:space="preserve">  - заместитель председателя комиссии, заместитель главы города - директор  департамента </w:t>
      </w:r>
      <w:proofErr w:type="spellStart"/>
      <w:r>
        <w:rPr>
          <w:rFonts w:ascii="PT Serif" w:hAnsi="PT Serif"/>
        </w:rPr>
        <w:t>жилищно</w:t>
      </w:r>
      <w:proofErr w:type="spellEnd"/>
      <w:r>
        <w:rPr>
          <w:rFonts w:ascii="PT Serif" w:hAnsi="PT Serif"/>
        </w:rPr>
        <w:t xml:space="preserve"> - коммунального и строительного комплекса администрации города </w:t>
      </w:r>
      <w:proofErr w:type="spellStart"/>
      <w:r>
        <w:rPr>
          <w:rFonts w:ascii="PT Serif" w:hAnsi="PT Serif"/>
        </w:rPr>
        <w:t>Югорска</w:t>
      </w:r>
      <w:proofErr w:type="spellEnd"/>
      <w:r>
        <w:rPr>
          <w:rFonts w:ascii="PT Serif" w:hAnsi="PT Serif"/>
        </w:rPr>
        <w:t>;</w:t>
      </w:r>
    </w:p>
    <w:p w:rsidR="00590B48" w:rsidRDefault="00590B48" w:rsidP="00590B48">
      <w:pPr>
        <w:pStyle w:val="a7"/>
        <w:numPr>
          <w:ilvl w:val="0"/>
          <w:numId w:val="1"/>
        </w:numPr>
        <w:tabs>
          <w:tab w:val="left" w:pos="-567"/>
          <w:tab w:val="left" w:pos="142"/>
          <w:tab w:val="left" w:pos="426"/>
        </w:tabs>
        <w:ind w:left="426" w:right="142" w:firstLine="0"/>
        <w:contextualSpacing/>
        <w:jc w:val="both"/>
        <w:rPr>
          <w:rFonts w:ascii="PT Serif" w:hAnsi="PT Serif"/>
        </w:rPr>
      </w:pPr>
      <w:r>
        <w:rPr>
          <w:rFonts w:ascii="PT Serif" w:hAnsi="PT Serif"/>
        </w:rPr>
        <w:t xml:space="preserve">В. А. </w:t>
      </w:r>
      <w:proofErr w:type="spellStart"/>
      <w:r>
        <w:rPr>
          <w:rFonts w:ascii="PT Serif" w:hAnsi="PT Serif"/>
        </w:rPr>
        <w:t>Климин</w:t>
      </w:r>
      <w:proofErr w:type="spellEnd"/>
      <w:r>
        <w:rPr>
          <w:rFonts w:ascii="PT Serif" w:hAnsi="PT Serif"/>
        </w:rPr>
        <w:t xml:space="preserve"> – председатель Думы города </w:t>
      </w:r>
      <w:proofErr w:type="spellStart"/>
      <w:r>
        <w:rPr>
          <w:rFonts w:ascii="PT Serif" w:hAnsi="PT Serif"/>
        </w:rPr>
        <w:t>Югорска</w:t>
      </w:r>
      <w:proofErr w:type="spellEnd"/>
      <w:r>
        <w:rPr>
          <w:rFonts w:ascii="PT Serif" w:hAnsi="PT Serif"/>
        </w:rPr>
        <w:t>;</w:t>
      </w:r>
    </w:p>
    <w:p w:rsidR="00590B48" w:rsidRDefault="00590B48" w:rsidP="00590B48">
      <w:pPr>
        <w:pStyle w:val="a7"/>
        <w:numPr>
          <w:ilvl w:val="0"/>
          <w:numId w:val="1"/>
        </w:numPr>
        <w:tabs>
          <w:tab w:val="left" w:pos="-567"/>
          <w:tab w:val="left" w:pos="142"/>
          <w:tab w:val="left" w:pos="426"/>
        </w:tabs>
        <w:ind w:left="426" w:right="142" w:firstLine="0"/>
        <w:contextualSpacing/>
        <w:jc w:val="both"/>
        <w:rPr>
          <w:rFonts w:ascii="PT Serif" w:hAnsi="PT Serif"/>
        </w:rPr>
      </w:pPr>
      <w:r>
        <w:rPr>
          <w:rFonts w:ascii="PT Serif" w:hAnsi="PT Serif"/>
        </w:rPr>
        <w:t>Н.А. Морозова – советник руководителя;</w:t>
      </w:r>
    </w:p>
    <w:p w:rsidR="00590B48" w:rsidRDefault="00590B48" w:rsidP="00590B48">
      <w:pPr>
        <w:pStyle w:val="a7"/>
        <w:numPr>
          <w:ilvl w:val="0"/>
          <w:numId w:val="1"/>
        </w:numPr>
        <w:tabs>
          <w:tab w:val="left" w:pos="-567"/>
          <w:tab w:val="left" w:pos="142"/>
          <w:tab w:val="left" w:pos="426"/>
        </w:tabs>
        <w:ind w:left="426" w:right="142" w:firstLine="0"/>
        <w:contextualSpacing/>
        <w:jc w:val="both"/>
        <w:rPr>
          <w:rFonts w:ascii="PT Serif" w:hAnsi="PT Serif"/>
        </w:rPr>
      </w:pPr>
      <w:r>
        <w:rPr>
          <w:rFonts w:ascii="PT Serif" w:hAnsi="PT Serif"/>
        </w:rPr>
        <w:t xml:space="preserve">Ж.В. </w:t>
      </w:r>
      <w:proofErr w:type="spellStart"/>
      <w:r>
        <w:rPr>
          <w:rFonts w:ascii="PT Serif" w:hAnsi="PT Serif"/>
        </w:rPr>
        <w:t>Резинкина</w:t>
      </w:r>
      <w:proofErr w:type="spellEnd"/>
      <w:r>
        <w:rPr>
          <w:rFonts w:ascii="PT Serif" w:hAnsi="PT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Serif" w:hAnsi="PT Serif"/>
        </w:rPr>
        <w:t>Югорска</w:t>
      </w:r>
      <w:proofErr w:type="spellEnd"/>
      <w:r>
        <w:rPr>
          <w:rFonts w:ascii="PT Serif" w:hAnsi="PT Serif"/>
        </w:rPr>
        <w:t>;</w:t>
      </w:r>
    </w:p>
    <w:p w:rsidR="00590B48" w:rsidRDefault="00590B48" w:rsidP="00590B48">
      <w:pPr>
        <w:pStyle w:val="a7"/>
        <w:numPr>
          <w:ilvl w:val="0"/>
          <w:numId w:val="1"/>
        </w:numPr>
        <w:tabs>
          <w:tab w:val="left" w:pos="-567"/>
          <w:tab w:val="left" w:pos="142"/>
          <w:tab w:val="left" w:pos="426"/>
        </w:tabs>
        <w:ind w:left="426" w:right="142" w:firstLine="0"/>
        <w:contextualSpacing/>
        <w:jc w:val="both"/>
        <w:rPr>
          <w:rFonts w:ascii="PT Serif" w:hAnsi="PT Serif"/>
        </w:rPr>
      </w:pPr>
      <w:r>
        <w:rPr>
          <w:rFonts w:ascii="PT Serif" w:hAnsi="PT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Serif" w:hAnsi="PT Serif"/>
        </w:rPr>
        <w:t>Югорска</w:t>
      </w:r>
      <w:proofErr w:type="spellEnd"/>
      <w:r>
        <w:rPr>
          <w:rFonts w:ascii="PT Serif" w:hAnsi="PT Serif"/>
        </w:rPr>
        <w:t>;</w:t>
      </w:r>
    </w:p>
    <w:p w:rsidR="00590B48" w:rsidRDefault="00590B48" w:rsidP="00590B48">
      <w:pPr>
        <w:pStyle w:val="a7"/>
        <w:numPr>
          <w:ilvl w:val="0"/>
          <w:numId w:val="1"/>
        </w:numPr>
        <w:tabs>
          <w:tab w:val="left" w:pos="-567"/>
          <w:tab w:val="left" w:pos="142"/>
          <w:tab w:val="left" w:pos="426"/>
        </w:tabs>
        <w:ind w:left="426" w:right="142" w:firstLine="0"/>
        <w:contextualSpacing/>
        <w:jc w:val="both"/>
        <w:rPr>
          <w:rFonts w:ascii="PT Serif" w:hAnsi="PT Serif"/>
        </w:rPr>
      </w:pPr>
      <w:r>
        <w:rPr>
          <w:rFonts w:ascii="PT Serif" w:hAnsi="PT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Serif" w:hAnsi="PT Serif"/>
        </w:rPr>
        <w:t>Югорска</w:t>
      </w:r>
      <w:proofErr w:type="spellEnd"/>
    </w:p>
    <w:p w:rsidR="00590B48" w:rsidRPr="0097612B" w:rsidRDefault="0097612B" w:rsidP="0097612B">
      <w:pPr>
        <w:keepNext/>
        <w:keepLines/>
        <w:suppressLineNumbers/>
        <w:tabs>
          <w:tab w:val="num" w:pos="0"/>
        </w:tabs>
        <w:suppressAutoHyphens/>
        <w:ind w:left="426"/>
        <w:jc w:val="both"/>
        <w:rPr>
          <w:rFonts w:ascii="PT Serif" w:hAnsi="PT Serif"/>
          <w:sz w:val="24"/>
          <w:szCs w:val="24"/>
        </w:rPr>
      </w:pPr>
      <w:r w:rsidRPr="0097612B">
        <w:rPr>
          <w:rFonts w:ascii="PT Serif" w:hAnsi="PT Serif"/>
          <w:sz w:val="24"/>
          <w:szCs w:val="24"/>
        </w:rPr>
        <w:t>Всего присутствовали 7</w:t>
      </w:r>
      <w:r w:rsidR="00590B48" w:rsidRPr="0097612B">
        <w:rPr>
          <w:rFonts w:ascii="PT Serif" w:hAnsi="PT Serif"/>
          <w:sz w:val="24"/>
          <w:szCs w:val="24"/>
        </w:rPr>
        <w:t xml:space="preserve"> членов комиссии из 8.</w:t>
      </w:r>
    </w:p>
    <w:p w:rsidR="00590B48" w:rsidRPr="0097612B" w:rsidRDefault="003D63B7" w:rsidP="00590B48">
      <w:pPr>
        <w:keepNext/>
        <w:keepLines/>
        <w:suppressLineNumbers/>
        <w:tabs>
          <w:tab w:val="num" w:pos="0"/>
        </w:tabs>
        <w:suppressAutoHyphens/>
        <w:ind w:left="426"/>
        <w:jc w:val="both"/>
        <w:rPr>
          <w:rFonts w:ascii="PT Serif" w:hAnsi="PT Serif"/>
          <w:sz w:val="24"/>
          <w:szCs w:val="24"/>
        </w:rPr>
      </w:pPr>
      <w:r w:rsidRPr="0097612B">
        <w:rPr>
          <w:rFonts w:ascii="PT Serif" w:hAnsi="PT Serif"/>
          <w:sz w:val="24"/>
          <w:szCs w:val="24"/>
        </w:rPr>
        <w:t xml:space="preserve">Представитель заказчика: Скороходова Людмила </w:t>
      </w:r>
      <w:proofErr w:type="spellStart"/>
      <w:r w:rsidRPr="0097612B">
        <w:rPr>
          <w:rFonts w:ascii="PT Serif" w:hAnsi="PT Serif"/>
          <w:sz w:val="24"/>
          <w:szCs w:val="24"/>
        </w:rPr>
        <w:t>Сабитовна</w:t>
      </w:r>
      <w:proofErr w:type="spellEnd"/>
      <w:r w:rsidRPr="0097612B">
        <w:rPr>
          <w:rFonts w:ascii="PT Serif" w:hAnsi="PT Serif"/>
          <w:sz w:val="24"/>
          <w:szCs w:val="24"/>
        </w:rP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sidRPr="0097612B">
        <w:rPr>
          <w:rFonts w:ascii="PT Serif" w:hAnsi="PT Serif"/>
          <w:sz w:val="24"/>
          <w:szCs w:val="24"/>
        </w:rPr>
        <w:t>Югорска</w:t>
      </w:r>
      <w:proofErr w:type="spellEnd"/>
      <w:r w:rsidR="00590B48" w:rsidRPr="0097612B">
        <w:rPr>
          <w:rFonts w:ascii="PT Serif" w:hAnsi="PT Serif"/>
          <w:sz w:val="24"/>
          <w:szCs w:val="24"/>
        </w:rPr>
        <w:t>.</w:t>
      </w:r>
    </w:p>
    <w:p w:rsidR="00590B48" w:rsidRPr="0097612B" w:rsidRDefault="00590B48" w:rsidP="003D63B7">
      <w:pPr>
        <w:pStyle w:val="a7"/>
        <w:keepNext/>
        <w:keepLines/>
        <w:numPr>
          <w:ilvl w:val="0"/>
          <w:numId w:val="4"/>
        </w:numPr>
        <w:suppressLineNumbers/>
        <w:tabs>
          <w:tab w:val="num" w:pos="0"/>
          <w:tab w:val="num" w:pos="567"/>
        </w:tabs>
        <w:suppressAutoHyphens/>
        <w:ind w:left="426" w:firstLine="0"/>
        <w:jc w:val="both"/>
        <w:rPr>
          <w:rFonts w:ascii="PT Serif" w:hAnsi="PT Serif"/>
        </w:rPr>
      </w:pPr>
      <w:r w:rsidRPr="0097612B">
        <w:rPr>
          <w:rFonts w:ascii="PT Serif" w:hAnsi="PT Serif"/>
        </w:rPr>
        <w:t>Наименование аукциона: аукцион в электро</w:t>
      </w:r>
      <w:r w:rsidR="003D63B7" w:rsidRPr="0097612B">
        <w:rPr>
          <w:rFonts w:ascii="PT Serif" w:hAnsi="PT Serif"/>
        </w:rPr>
        <w:t>нной форме № 0187300005819000057</w:t>
      </w:r>
      <w:r w:rsidRPr="0097612B">
        <w:rPr>
          <w:rFonts w:ascii="PT Serif" w:hAnsi="PT Serif"/>
        </w:rPr>
        <w:t xml:space="preserve"> </w:t>
      </w:r>
      <w:r w:rsidR="003D63B7" w:rsidRPr="0097612B">
        <w:rPr>
          <w:rFonts w:ascii="PT Serif" w:hAnsi="PT Serif"/>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уходу за саженцами деревьев и кустарников на городских территориях с последующей подготовкой к зиме, уходу за обустроенными альпийскими горками в городе </w:t>
      </w:r>
      <w:proofErr w:type="spellStart"/>
      <w:r w:rsidR="003D63B7" w:rsidRPr="0097612B">
        <w:rPr>
          <w:rFonts w:ascii="PT Serif" w:hAnsi="PT Serif"/>
        </w:rPr>
        <w:t>Югорске</w:t>
      </w:r>
      <w:proofErr w:type="spellEnd"/>
      <w:r w:rsidR="003D63B7" w:rsidRPr="0097612B">
        <w:rPr>
          <w:rFonts w:ascii="PT Serif" w:hAnsi="PT Serif"/>
        </w:rPr>
        <w:t>.</w:t>
      </w:r>
    </w:p>
    <w:p w:rsidR="00590B48" w:rsidRPr="0097612B" w:rsidRDefault="00590B48" w:rsidP="00590B48">
      <w:pPr>
        <w:keepNext/>
        <w:keepLines/>
        <w:suppressLineNumbers/>
        <w:tabs>
          <w:tab w:val="num" w:pos="0"/>
        </w:tabs>
        <w:suppressAutoHyphens/>
        <w:ind w:left="426"/>
        <w:jc w:val="both"/>
        <w:rPr>
          <w:rFonts w:ascii="PT Serif" w:hAnsi="PT Serif"/>
          <w:sz w:val="24"/>
          <w:szCs w:val="24"/>
        </w:rPr>
      </w:pPr>
      <w:r w:rsidRPr="0097612B">
        <w:rPr>
          <w:rFonts w:ascii="PT Serif" w:hAnsi="PT Serif"/>
          <w:sz w:val="24"/>
          <w:szCs w:val="24"/>
        </w:rPr>
        <w:t xml:space="preserve">Номер извещения о проведении торгов на официальном сайте – </w:t>
      </w:r>
      <w:hyperlink r:id="rId6" w:history="1">
        <w:r w:rsidRPr="0097612B">
          <w:rPr>
            <w:rStyle w:val="a3"/>
            <w:rFonts w:ascii="PT Serif" w:hAnsi="PT Serif"/>
            <w:color w:val="auto"/>
            <w:sz w:val="24"/>
            <w:szCs w:val="24"/>
            <w:u w:val="none"/>
          </w:rPr>
          <w:t>http://zakupki.gov.ru/</w:t>
        </w:r>
      </w:hyperlink>
      <w:r w:rsidRPr="0097612B">
        <w:rPr>
          <w:rFonts w:ascii="PT Serif" w:hAnsi="PT Serif"/>
          <w:sz w:val="24"/>
          <w:szCs w:val="24"/>
        </w:rPr>
        <w:t xml:space="preserve">, </w:t>
      </w:r>
      <w:r w:rsidR="003D63B7" w:rsidRPr="0097612B">
        <w:rPr>
          <w:rFonts w:ascii="PT Serif" w:hAnsi="PT Serif"/>
          <w:sz w:val="24"/>
          <w:szCs w:val="24"/>
        </w:rPr>
        <w:t>код аукциона 0187300005819000057, дата публикации 10.04</w:t>
      </w:r>
      <w:r w:rsidRPr="0097612B">
        <w:rPr>
          <w:rFonts w:ascii="PT Serif" w:hAnsi="PT Serif"/>
          <w:sz w:val="24"/>
          <w:szCs w:val="24"/>
        </w:rPr>
        <w:t xml:space="preserve">.2018. </w:t>
      </w:r>
    </w:p>
    <w:p w:rsidR="00590B48" w:rsidRPr="0097612B" w:rsidRDefault="00590B48" w:rsidP="003D63B7">
      <w:pPr>
        <w:widowControl/>
        <w:autoSpaceDE w:val="0"/>
        <w:autoSpaceDN w:val="0"/>
        <w:adjustRightInd w:val="0"/>
        <w:ind w:left="426" w:right="-180"/>
        <w:jc w:val="both"/>
        <w:rPr>
          <w:rFonts w:ascii="PT Serif" w:hAnsi="PT Serif" w:cs="Tahoma"/>
          <w:sz w:val="24"/>
          <w:szCs w:val="24"/>
        </w:rPr>
      </w:pPr>
      <w:r w:rsidRPr="0097612B">
        <w:rPr>
          <w:rFonts w:ascii="PT Serif" w:hAnsi="PT Serif"/>
          <w:sz w:val="24"/>
          <w:szCs w:val="24"/>
        </w:rPr>
        <w:t xml:space="preserve">Идентификационный код закупки: </w:t>
      </w:r>
      <w:r w:rsidR="003D63B7" w:rsidRPr="0097612B">
        <w:rPr>
          <w:rFonts w:ascii="PT Serif" w:hAnsi="PT Serif" w:cs="Tahoma"/>
          <w:sz w:val="24"/>
          <w:szCs w:val="24"/>
        </w:rPr>
        <w:t>193862201231086220100100140018130244</w:t>
      </w:r>
      <w:r w:rsidRPr="0097612B">
        <w:rPr>
          <w:rFonts w:ascii="PT Serif" w:hAnsi="PT Serif"/>
          <w:sz w:val="24"/>
          <w:szCs w:val="24"/>
        </w:rPr>
        <w:t>.</w:t>
      </w:r>
    </w:p>
    <w:p w:rsidR="00590B48" w:rsidRPr="0097612B" w:rsidRDefault="00590B48" w:rsidP="00590B48">
      <w:pPr>
        <w:keepNext/>
        <w:keepLines/>
        <w:suppressLineNumbers/>
        <w:tabs>
          <w:tab w:val="num" w:pos="0"/>
        </w:tabs>
        <w:suppressAutoHyphens/>
        <w:ind w:left="426"/>
        <w:jc w:val="both"/>
        <w:rPr>
          <w:rFonts w:ascii="PT Serif" w:hAnsi="PT Serif"/>
          <w:sz w:val="24"/>
          <w:szCs w:val="24"/>
        </w:rPr>
      </w:pPr>
      <w:r w:rsidRPr="0097612B">
        <w:rPr>
          <w:rFonts w:ascii="PT Serif" w:hAnsi="PT Serif"/>
          <w:sz w:val="24"/>
          <w:szCs w:val="24"/>
        </w:rPr>
        <w:t xml:space="preserve">2. Заказчик: </w:t>
      </w:r>
      <w:r w:rsidR="003D63B7" w:rsidRPr="0097612B">
        <w:rPr>
          <w:rFonts w:ascii="PT Serif" w:hAnsi="PT Serif"/>
          <w:sz w:val="24"/>
          <w:szCs w:val="24"/>
        </w:rPr>
        <w:t xml:space="preserve">Департамент жилищно-коммунального и строительного комплекса администрации города </w:t>
      </w:r>
      <w:proofErr w:type="spellStart"/>
      <w:r w:rsidR="003D63B7" w:rsidRPr="0097612B">
        <w:rPr>
          <w:rFonts w:ascii="PT Serif" w:hAnsi="PT Serif"/>
          <w:sz w:val="24"/>
          <w:szCs w:val="24"/>
        </w:rPr>
        <w:t>Югорска</w:t>
      </w:r>
      <w:proofErr w:type="spellEnd"/>
      <w:r w:rsidRPr="0097612B">
        <w:rPr>
          <w:rFonts w:ascii="PT Serif" w:hAnsi="PT Serif"/>
          <w:sz w:val="24"/>
          <w:szCs w:val="24"/>
        </w:rPr>
        <w:t xml:space="preserve">. </w:t>
      </w:r>
      <w:proofErr w:type="gramStart"/>
      <w:r w:rsidRPr="0097612B">
        <w:rPr>
          <w:rFonts w:ascii="PT Serif" w:hAnsi="PT Serif"/>
          <w:sz w:val="24"/>
          <w:szCs w:val="24"/>
        </w:rPr>
        <w:t xml:space="preserve">Почтовый адрес: 628260, Ханты - Мансийский автономный округ - Югра, Тюменская обл., г. </w:t>
      </w:r>
      <w:proofErr w:type="spellStart"/>
      <w:r w:rsidRPr="0097612B">
        <w:rPr>
          <w:rFonts w:ascii="PT Serif" w:hAnsi="PT Serif"/>
          <w:sz w:val="24"/>
          <w:szCs w:val="24"/>
        </w:rPr>
        <w:t>Югорск</w:t>
      </w:r>
      <w:proofErr w:type="spellEnd"/>
      <w:r w:rsidRPr="0097612B">
        <w:rPr>
          <w:rFonts w:ascii="PT Serif" w:hAnsi="PT Serif"/>
          <w:sz w:val="24"/>
          <w:szCs w:val="24"/>
        </w:rPr>
        <w:t xml:space="preserve">,  </w:t>
      </w:r>
      <w:r w:rsidR="003D63B7" w:rsidRPr="0097612B">
        <w:rPr>
          <w:rFonts w:ascii="PT Serif" w:hAnsi="PT Serif"/>
          <w:sz w:val="24"/>
          <w:szCs w:val="24"/>
        </w:rPr>
        <w:t>ул. Механизаторов, 22</w:t>
      </w:r>
      <w:r w:rsidRPr="0097612B">
        <w:rPr>
          <w:rFonts w:ascii="PT Serif" w:hAnsi="PT Serif"/>
          <w:sz w:val="24"/>
          <w:szCs w:val="24"/>
        </w:rPr>
        <w:t>.</w:t>
      </w:r>
      <w:proofErr w:type="gramEnd"/>
    </w:p>
    <w:p w:rsidR="00590B48" w:rsidRPr="0097612B" w:rsidRDefault="00590B48" w:rsidP="00590B48">
      <w:pPr>
        <w:keepNext/>
        <w:keepLines/>
        <w:suppressLineNumbers/>
        <w:tabs>
          <w:tab w:val="num" w:pos="0"/>
        </w:tabs>
        <w:suppressAutoHyphens/>
        <w:ind w:left="426"/>
        <w:jc w:val="both"/>
        <w:rPr>
          <w:rFonts w:ascii="PT Serif" w:hAnsi="PT Serif"/>
          <w:sz w:val="24"/>
          <w:szCs w:val="24"/>
        </w:rPr>
      </w:pPr>
      <w:r w:rsidRPr="0097612B">
        <w:rPr>
          <w:rFonts w:ascii="PT Serif" w:hAnsi="PT Serif"/>
          <w:sz w:val="24"/>
          <w:szCs w:val="24"/>
        </w:rPr>
        <w:t>3. Процедура рассмотрения первых частей заявок на участие в аукционе была пров</w:t>
      </w:r>
      <w:r w:rsidR="003D63B7" w:rsidRPr="0097612B">
        <w:rPr>
          <w:rFonts w:ascii="PT Serif" w:hAnsi="PT Serif"/>
          <w:sz w:val="24"/>
          <w:szCs w:val="24"/>
        </w:rPr>
        <w:t>едена комиссией в 10.00 часов 23</w:t>
      </w:r>
      <w:r w:rsidRPr="0097612B">
        <w:rPr>
          <w:rFonts w:ascii="PT Serif" w:hAnsi="PT Serif"/>
          <w:sz w:val="24"/>
          <w:szCs w:val="24"/>
        </w:rPr>
        <w:t xml:space="preserve"> апреля 2019 года, по адресу: ул. 40 лет Победы, 11, г. </w:t>
      </w:r>
      <w:proofErr w:type="spellStart"/>
      <w:r w:rsidRPr="0097612B">
        <w:rPr>
          <w:rFonts w:ascii="PT Serif" w:hAnsi="PT Serif"/>
          <w:sz w:val="24"/>
          <w:szCs w:val="24"/>
        </w:rPr>
        <w:t>Югорск</w:t>
      </w:r>
      <w:proofErr w:type="spellEnd"/>
      <w:r w:rsidRPr="0097612B">
        <w:rPr>
          <w:rFonts w:ascii="PT Serif" w:hAnsi="PT Serif"/>
          <w:sz w:val="24"/>
          <w:szCs w:val="24"/>
        </w:rPr>
        <w:t>, Ханты-Мансийский  автономный  округ-Югра, Тюменская область.</w:t>
      </w:r>
    </w:p>
    <w:p w:rsidR="00590B48" w:rsidRPr="0097612B" w:rsidRDefault="00590B48" w:rsidP="00590B48">
      <w:pPr>
        <w:ind w:left="426"/>
        <w:jc w:val="both"/>
        <w:rPr>
          <w:rFonts w:ascii="PT Serif" w:hAnsi="PT Serif"/>
          <w:noProof/>
          <w:sz w:val="24"/>
          <w:szCs w:val="24"/>
        </w:rPr>
      </w:pPr>
      <w:r w:rsidRPr="0097612B">
        <w:rPr>
          <w:rFonts w:ascii="PT Serif" w:hAnsi="PT Serif"/>
          <w:noProof/>
          <w:sz w:val="24"/>
          <w:szCs w:val="24"/>
        </w:rPr>
        <w:t xml:space="preserve">4. Количество поступивших заявок на участие в аукционе – </w:t>
      </w:r>
      <w:r w:rsidR="0097612B" w:rsidRPr="0097612B">
        <w:rPr>
          <w:rFonts w:ascii="PT Serif" w:hAnsi="PT Serif"/>
          <w:noProof/>
          <w:sz w:val="24"/>
          <w:szCs w:val="24"/>
        </w:rPr>
        <w:t>2</w:t>
      </w:r>
      <w:r w:rsidRPr="0097612B">
        <w:rPr>
          <w:rFonts w:ascii="PT Serif" w:hAnsi="PT Serif"/>
          <w:noProof/>
          <w:sz w:val="24"/>
          <w:szCs w:val="24"/>
        </w:rPr>
        <w:t xml:space="preserve">. </w:t>
      </w:r>
    </w:p>
    <w:p w:rsidR="00590B48" w:rsidRPr="0097612B" w:rsidRDefault="00590B48" w:rsidP="00590B48">
      <w:pPr>
        <w:ind w:left="426"/>
        <w:jc w:val="both"/>
        <w:rPr>
          <w:rFonts w:ascii="PT Serif" w:hAnsi="PT Serif"/>
          <w:noProof/>
          <w:sz w:val="24"/>
          <w:szCs w:val="24"/>
        </w:rPr>
      </w:pPr>
      <w:r w:rsidRPr="0097612B">
        <w:rPr>
          <w:rFonts w:ascii="PT Serif" w:hAnsi="PT Serif"/>
          <w:noProof/>
          <w:sz w:val="24"/>
          <w:szCs w:val="24"/>
        </w:rPr>
        <w:t xml:space="preserve">5. Комиссия рассмотрела первые части заявок и приняла следующее решение: </w:t>
      </w:r>
    </w:p>
    <w:p w:rsidR="00590B48" w:rsidRPr="0097612B" w:rsidRDefault="00590B48" w:rsidP="00590B48">
      <w:pPr>
        <w:ind w:left="426"/>
        <w:jc w:val="both"/>
        <w:rPr>
          <w:noProof/>
          <w:sz w:val="24"/>
          <w:szCs w:val="24"/>
        </w:rPr>
      </w:pPr>
    </w:p>
    <w:tbl>
      <w:tblPr>
        <w:tblW w:w="4782" w:type="pct"/>
        <w:tblInd w:w="441" w:type="dxa"/>
        <w:tblLook w:val="00A0" w:firstRow="1" w:lastRow="0" w:firstColumn="1" w:lastColumn="0" w:noHBand="0" w:noVBand="0"/>
      </w:tblPr>
      <w:tblGrid>
        <w:gridCol w:w="2048"/>
        <w:gridCol w:w="3608"/>
        <w:gridCol w:w="4404"/>
      </w:tblGrid>
      <w:tr w:rsidR="00590B48" w:rsidTr="00590B48">
        <w:tc>
          <w:tcPr>
            <w:tcW w:w="101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90B48" w:rsidRDefault="00590B48">
            <w:pPr>
              <w:pStyle w:val="a5"/>
              <w:spacing w:after="0" w:line="276" w:lineRule="auto"/>
              <w:jc w:val="center"/>
              <w:rPr>
                <w:sz w:val="20"/>
                <w:szCs w:val="20"/>
                <w:lang w:val="ru-RU"/>
              </w:rPr>
            </w:pPr>
            <w:r>
              <w:rPr>
                <w:sz w:val="20"/>
                <w:szCs w:val="20"/>
                <w:lang w:val="ru-RU"/>
              </w:rPr>
              <w:t>Идентификационный номер заявки</w:t>
            </w:r>
          </w:p>
        </w:tc>
        <w:tc>
          <w:tcPr>
            <w:tcW w:w="179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90B48" w:rsidRDefault="00590B48">
            <w:pPr>
              <w:pStyle w:val="a5"/>
              <w:spacing w:after="0" w:line="276" w:lineRule="auto"/>
              <w:jc w:val="center"/>
              <w:rPr>
                <w:sz w:val="20"/>
                <w:szCs w:val="20"/>
                <w:lang w:val="ru-RU"/>
              </w:rPr>
            </w:pPr>
            <w:r>
              <w:rPr>
                <w:sz w:val="20"/>
                <w:szCs w:val="20"/>
                <w:lang w:val="ru-RU"/>
              </w:rPr>
              <w:t>Решение о допуске или об отказе в допуске</w:t>
            </w:r>
          </w:p>
        </w:tc>
        <w:tc>
          <w:tcPr>
            <w:tcW w:w="21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90B48" w:rsidRDefault="00590B48">
            <w:pPr>
              <w:pStyle w:val="a5"/>
              <w:spacing w:after="0" w:line="276" w:lineRule="auto"/>
              <w:jc w:val="center"/>
              <w:rPr>
                <w:sz w:val="20"/>
                <w:szCs w:val="20"/>
                <w:lang w:val="ru-RU"/>
              </w:rPr>
            </w:pPr>
            <w:r>
              <w:rPr>
                <w:sz w:val="20"/>
                <w:szCs w:val="20"/>
                <w:lang w:val="ru-RU"/>
              </w:rPr>
              <w:t>Причина отказа в допуске</w:t>
            </w:r>
          </w:p>
        </w:tc>
      </w:tr>
      <w:tr w:rsidR="00590B48" w:rsidTr="00590B48">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90B48" w:rsidRPr="0097612B" w:rsidRDefault="0097612B">
            <w:pPr>
              <w:spacing w:line="276" w:lineRule="auto"/>
              <w:jc w:val="center"/>
              <w:rPr>
                <w:spacing w:val="-6"/>
                <w:sz w:val="18"/>
                <w:szCs w:val="18"/>
                <w:lang w:eastAsia="en-US"/>
              </w:rPr>
            </w:pPr>
            <w:r w:rsidRPr="0097612B">
              <w:rPr>
                <w:lang w:eastAsia="en-US"/>
              </w:rPr>
              <w:lastRenderedPageBreak/>
              <w:t>235</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90B48" w:rsidRPr="0097612B" w:rsidRDefault="00590B48">
            <w:pPr>
              <w:spacing w:line="276" w:lineRule="auto"/>
              <w:jc w:val="center"/>
              <w:rPr>
                <w:spacing w:val="-6"/>
                <w:sz w:val="18"/>
                <w:szCs w:val="18"/>
                <w:lang w:eastAsia="en-US"/>
              </w:rPr>
            </w:pPr>
            <w:r w:rsidRPr="0097612B">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90B48" w:rsidRDefault="00590B48">
            <w:pPr>
              <w:spacing w:line="276" w:lineRule="auto"/>
              <w:jc w:val="both"/>
              <w:rPr>
                <w:spacing w:val="-6"/>
                <w:sz w:val="18"/>
                <w:szCs w:val="18"/>
                <w:lang w:eastAsia="en-US"/>
              </w:rPr>
            </w:pPr>
          </w:p>
        </w:tc>
      </w:tr>
      <w:tr w:rsidR="00590B48" w:rsidTr="00590B48">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90B48" w:rsidRPr="0097612B" w:rsidRDefault="0097612B">
            <w:pPr>
              <w:spacing w:line="276" w:lineRule="auto"/>
              <w:jc w:val="center"/>
              <w:rPr>
                <w:lang w:eastAsia="en-US"/>
              </w:rPr>
            </w:pPr>
            <w:r w:rsidRPr="0097612B">
              <w:rPr>
                <w:lang w:eastAsia="en-US"/>
              </w:rPr>
              <w:t>82</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90B48" w:rsidRPr="0097612B" w:rsidRDefault="00590B48">
            <w:pPr>
              <w:spacing w:line="276" w:lineRule="auto"/>
              <w:jc w:val="center"/>
              <w:rPr>
                <w:spacing w:val="-6"/>
                <w:sz w:val="18"/>
                <w:szCs w:val="18"/>
                <w:lang w:eastAsia="en-US"/>
              </w:rPr>
            </w:pPr>
            <w:r w:rsidRPr="0097612B">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90B48" w:rsidRDefault="00590B48">
            <w:pPr>
              <w:widowControl/>
              <w:spacing w:line="276" w:lineRule="auto"/>
              <w:rPr>
                <w:rFonts w:asciiTheme="minorHAnsi" w:eastAsiaTheme="minorHAnsi" w:hAnsiTheme="minorHAnsi"/>
                <w:sz w:val="22"/>
                <w:szCs w:val="22"/>
                <w:lang w:eastAsia="en-US"/>
              </w:rPr>
            </w:pPr>
          </w:p>
        </w:tc>
      </w:tr>
    </w:tbl>
    <w:p w:rsidR="00590B48" w:rsidRDefault="00590B48" w:rsidP="00590B48">
      <w:pPr>
        <w:tabs>
          <w:tab w:val="left" w:pos="426"/>
          <w:tab w:val="left" w:pos="567"/>
        </w:tabs>
        <w:ind w:left="426"/>
        <w:jc w:val="both"/>
        <w:rPr>
          <w:sz w:val="24"/>
          <w:szCs w:val="24"/>
        </w:rPr>
      </w:pPr>
      <w:r>
        <w:rPr>
          <w:sz w:val="24"/>
        </w:rPr>
        <w:t xml:space="preserve">6. </w:t>
      </w:r>
      <w:r>
        <w:rPr>
          <w:sz w:val="24"/>
          <w:szCs w:val="24"/>
        </w:rPr>
        <w:t xml:space="preserve">Настоящий протокол подлежит размещению на сайте оператора электронной площадки </w:t>
      </w:r>
      <w:hyperlink r:id="rId7" w:history="1">
        <w:r>
          <w:rPr>
            <w:rStyle w:val="a3"/>
            <w:sz w:val="24"/>
            <w:szCs w:val="24"/>
          </w:rPr>
          <w:t>http://www.sberbank-ast.ru</w:t>
        </w:r>
      </w:hyperlink>
      <w:r>
        <w:t>.</w:t>
      </w:r>
    </w:p>
    <w:p w:rsidR="00590B48" w:rsidRDefault="00590B48" w:rsidP="00590B48">
      <w:pPr>
        <w:ind w:left="426"/>
        <w:jc w:val="center"/>
        <w:rPr>
          <w:noProof/>
          <w:sz w:val="24"/>
          <w:szCs w:val="24"/>
        </w:rPr>
      </w:pPr>
      <w:r>
        <w:rPr>
          <w:noProof/>
          <w:sz w:val="24"/>
          <w:szCs w:val="24"/>
        </w:rPr>
        <w:t>Сведения о решении</w:t>
      </w:r>
    </w:p>
    <w:p w:rsidR="00590B48" w:rsidRDefault="00590B48" w:rsidP="00590B48">
      <w:pPr>
        <w:ind w:left="426"/>
        <w:jc w:val="center"/>
        <w:rPr>
          <w:noProof/>
          <w:sz w:val="24"/>
          <w:szCs w:val="24"/>
        </w:rPr>
      </w:pPr>
      <w:r>
        <w:rPr>
          <w:noProof/>
          <w:sz w:val="24"/>
          <w:szCs w:val="24"/>
        </w:rPr>
        <w:t xml:space="preserve">членов комиссии о допуске участника закупки к участию в аукционе </w:t>
      </w:r>
    </w:p>
    <w:p w:rsidR="00590B48" w:rsidRDefault="00590B48" w:rsidP="00590B48">
      <w:pPr>
        <w:ind w:left="426"/>
        <w:jc w:val="center"/>
        <w:rPr>
          <w:noProof/>
          <w:sz w:val="24"/>
          <w:szCs w:val="24"/>
        </w:rPr>
      </w:pPr>
      <w:r>
        <w:rPr>
          <w:noProof/>
          <w:sz w:val="24"/>
          <w:szCs w:val="24"/>
        </w:rPr>
        <w:t>или об отказе их  в допуске к участию в аукционе</w:t>
      </w:r>
    </w:p>
    <w:p w:rsidR="00590B48" w:rsidRDefault="00590B48" w:rsidP="00590B48">
      <w:pPr>
        <w:jc w:val="both"/>
        <w:rPr>
          <w:noProof/>
          <w:sz w:val="24"/>
          <w:szCs w:val="24"/>
        </w:rPr>
      </w:pPr>
    </w:p>
    <w:tbl>
      <w:tblPr>
        <w:tblW w:w="9930" w:type="dxa"/>
        <w:tblInd w:w="534" w:type="dxa"/>
        <w:tblLayout w:type="fixed"/>
        <w:tblLook w:val="01E0" w:firstRow="1" w:lastRow="1" w:firstColumn="1" w:lastColumn="1" w:noHBand="0" w:noVBand="0"/>
      </w:tblPr>
      <w:tblGrid>
        <w:gridCol w:w="5107"/>
        <w:gridCol w:w="2127"/>
        <w:gridCol w:w="2696"/>
      </w:tblGrid>
      <w:tr w:rsidR="00590B48" w:rsidTr="0097612B">
        <w:tc>
          <w:tcPr>
            <w:tcW w:w="5107" w:type="dxa"/>
            <w:tcBorders>
              <w:top w:val="single" w:sz="4" w:space="0" w:color="auto"/>
              <w:left w:val="single" w:sz="4" w:space="0" w:color="auto"/>
              <w:bottom w:val="single" w:sz="4" w:space="0" w:color="auto"/>
              <w:right w:val="single" w:sz="4" w:space="0" w:color="auto"/>
            </w:tcBorders>
            <w:vAlign w:val="center"/>
            <w:hideMark/>
          </w:tcPr>
          <w:p w:rsidR="00590B48" w:rsidRDefault="00590B48">
            <w:pPr>
              <w:spacing w:after="60" w:line="276" w:lineRule="auto"/>
              <w:jc w:val="center"/>
              <w:rPr>
                <w:noProof/>
                <w:lang w:eastAsia="en-US"/>
              </w:rPr>
            </w:pPr>
            <w:r>
              <w:rPr>
                <w:noProof/>
                <w:lang w:eastAsia="en-US"/>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590B48" w:rsidRDefault="00590B48">
            <w:pPr>
              <w:spacing w:after="60" w:line="276" w:lineRule="auto"/>
              <w:jc w:val="center"/>
              <w:rPr>
                <w:noProof/>
                <w:lang w:eastAsia="en-US"/>
              </w:rPr>
            </w:pPr>
            <w:r>
              <w:rPr>
                <w:noProof/>
                <w:lang w:eastAsia="en-US"/>
              </w:rPr>
              <w:t>Подпись члена комиссии</w:t>
            </w:r>
          </w:p>
        </w:tc>
        <w:tc>
          <w:tcPr>
            <w:tcW w:w="2696" w:type="dxa"/>
            <w:tcBorders>
              <w:top w:val="single" w:sz="4" w:space="0" w:color="auto"/>
              <w:left w:val="single" w:sz="4" w:space="0" w:color="auto"/>
              <w:bottom w:val="single" w:sz="4" w:space="0" w:color="auto"/>
              <w:right w:val="single" w:sz="4" w:space="0" w:color="auto"/>
            </w:tcBorders>
            <w:vAlign w:val="center"/>
            <w:hideMark/>
          </w:tcPr>
          <w:p w:rsidR="00590B48" w:rsidRDefault="00590B48">
            <w:pPr>
              <w:spacing w:after="60" w:line="276" w:lineRule="auto"/>
              <w:jc w:val="center"/>
              <w:rPr>
                <w:noProof/>
                <w:lang w:eastAsia="en-US"/>
              </w:rPr>
            </w:pPr>
            <w:r>
              <w:rPr>
                <w:noProof/>
                <w:lang w:eastAsia="en-US"/>
              </w:rPr>
              <w:t>Состав комиссии</w:t>
            </w:r>
          </w:p>
        </w:tc>
      </w:tr>
      <w:tr w:rsidR="00590B48" w:rsidTr="0097612B">
        <w:tc>
          <w:tcPr>
            <w:tcW w:w="5107" w:type="dxa"/>
            <w:tcBorders>
              <w:top w:val="single" w:sz="4" w:space="0" w:color="auto"/>
              <w:left w:val="single" w:sz="4" w:space="0" w:color="auto"/>
              <w:bottom w:val="single" w:sz="4" w:space="0" w:color="auto"/>
              <w:right w:val="single" w:sz="4" w:space="0" w:color="auto"/>
            </w:tcBorders>
            <w:vAlign w:val="center"/>
            <w:hideMark/>
          </w:tcPr>
          <w:p w:rsidR="00590B48" w:rsidRDefault="00590B4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590B48" w:rsidRDefault="00590B48">
            <w:pPr>
              <w:spacing w:after="60" w:line="276" w:lineRule="auto"/>
              <w:jc w:val="center"/>
              <w:rPr>
                <w:noProof/>
                <w:lang w:eastAsia="en-US"/>
              </w:rPr>
            </w:pPr>
          </w:p>
        </w:tc>
        <w:tc>
          <w:tcPr>
            <w:tcW w:w="2696" w:type="dxa"/>
            <w:tcBorders>
              <w:top w:val="single" w:sz="4" w:space="0" w:color="auto"/>
              <w:left w:val="single" w:sz="4" w:space="0" w:color="auto"/>
              <w:bottom w:val="single" w:sz="4" w:space="0" w:color="auto"/>
              <w:right w:val="single" w:sz="4" w:space="0" w:color="auto"/>
            </w:tcBorders>
            <w:vAlign w:val="center"/>
            <w:hideMark/>
          </w:tcPr>
          <w:p w:rsidR="00590B48" w:rsidRDefault="00590B48">
            <w:pPr>
              <w:spacing w:line="276" w:lineRule="auto"/>
              <w:jc w:val="center"/>
              <w:rPr>
                <w:sz w:val="24"/>
                <w:szCs w:val="24"/>
                <w:lang w:eastAsia="en-US"/>
              </w:rPr>
            </w:pPr>
            <w:r>
              <w:rPr>
                <w:sz w:val="24"/>
                <w:szCs w:val="24"/>
                <w:lang w:eastAsia="en-US"/>
              </w:rPr>
              <w:t xml:space="preserve">С.Д. </w:t>
            </w:r>
            <w:proofErr w:type="spellStart"/>
            <w:r>
              <w:rPr>
                <w:sz w:val="24"/>
                <w:szCs w:val="24"/>
                <w:lang w:eastAsia="en-US"/>
              </w:rPr>
              <w:t>Голин</w:t>
            </w:r>
            <w:proofErr w:type="spellEnd"/>
          </w:p>
        </w:tc>
      </w:tr>
      <w:tr w:rsidR="00590B48" w:rsidTr="0097612B">
        <w:tc>
          <w:tcPr>
            <w:tcW w:w="5107" w:type="dxa"/>
            <w:tcBorders>
              <w:top w:val="single" w:sz="4" w:space="0" w:color="auto"/>
              <w:left w:val="single" w:sz="4" w:space="0" w:color="auto"/>
              <w:bottom w:val="single" w:sz="4" w:space="0" w:color="auto"/>
              <w:right w:val="single" w:sz="4" w:space="0" w:color="auto"/>
            </w:tcBorders>
            <w:hideMark/>
          </w:tcPr>
          <w:p w:rsidR="00590B48" w:rsidRDefault="00590B48">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590B48" w:rsidRDefault="00590B48">
            <w:pPr>
              <w:widowControl/>
              <w:spacing w:line="276" w:lineRule="auto"/>
              <w:rPr>
                <w:rFonts w:asciiTheme="minorHAnsi" w:eastAsiaTheme="minorHAnsi" w:hAnsiTheme="minorHAnsi"/>
                <w:sz w:val="22"/>
                <w:szCs w:val="22"/>
                <w:lang w:eastAsia="en-US"/>
              </w:rPr>
            </w:pPr>
          </w:p>
        </w:tc>
        <w:tc>
          <w:tcPr>
            <w:tcW w:w="2696" w:type="dxa"/>
            <w:tcBorders>
              <w:top w:val="single" w:sz="4" w:space="0" w:color="auto"/>
              <w:left w:val="single" w:sz="4" w:space="0" w:color="auto"/>
              <w:bottom w:val="single" w:sz="4" w:space="0" w:color="auto"/>
              <w:right w:val="single" w:sz="4" w:space="0" w:color="auto"/>
            </w:tcBorders>
            <w:vAlign w:val="center"/>
            <w:hideMark/>
          </w:tcPr>
          <w:p w:rsidR="00590B48" w:rsidRDefault="00590B48">
            <w:pPr>
              <w:suppressAutoHyphens/>
              <w:spacing w:after="60" w:line="276" w:lineRule="auto"/>
              <w:jc w:val="center"/>
              <w:rPr>
                <w:noProof/>
                <w:sz w:val="24"/>
                <w:lang w:eastAsia="en-US"/>
              </w:rPr>
            </w:pPr>
            <w:r>
              <w:rPr>
                <w:noProof/>
                <w:sz w:val="24"/>
                <w:lang w:eastAsia="en-US"/>
              </w:rPr>
              <w:t>В.К.Бандурин</w:t>
            </w:r>
          </w:p>
        </w:tc>
      </w:tr>
      <w:tr w:rsidR="00590B48" w:rsidTr="0097612B">
        <w:tc>
          <w:tcPr>
            <w:tcW w:w="5107" w:type="dxa"/>
            <w:tcBorders>
              <w:top w:val="single" w:sz="4" w:space="0" w:color="auto"/>
              <w:left w:val="single" w:sz="4" w:space="0" w:color="auto"/>
              <w:bottom w:val="single" w:sz="4" w:space="0" w:color="auto"/>
              <w:right w:val="single" w:sz="4" w:space="0" w:color="auto"/>
            </w:tcBorders>
            <w:hideMark/>
          </w:tcPr>
          <w:p w:rsidR="00590B48" w:rsidRDefault="00590B4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590B48" w:rsidRDefault="00590B48">
            <w:pPr>
              <w:spacing w:after="60" w:line="276" w:lineRule="auto"/>
              <w:jc w:val="center"/>
              <w:rPr>
                <w:noProof/>
                <w:lang w:eastAsia="en-US"/>
              </w:rPr>
            </w:pPr>
          </w:p>
        </w:tc>
        <w:tc>
          <w:tcPr>
            <w:tcW w:w="2696" w:type="dxa"/>
            <w:tcBorders>
              <w:top w:val="single" w:sz="4" w:space="0" w:color="auto"/>
              <w:left w:val="single" w:sz="4" w:space="0" w:color="auto"/>
              <w:bottom w:val="single" w:sz="4" w:space="0" w:color="auto"/>
              <w:right w:val="single" w:sz="4" w:space="0" w:color="auto"/>
            </w:tcBorders>
            <w:vAlign w:val="center"/>
            <w:hideMark/>
          </w:tcPr>
          <w:p w:rsidR="00590B48" w:rsidRDefault="00590B48">
            <w:pPr>
              <w:suppressAutoHyphens/>
              <w:spacing w:after="60" w:line="276" w:lineRule="auto"/>
              <w:jc w:val="center"/>
              <w:rPr>
                <w:noProof/>
                <w:sz w:val="24"/>
                <w:lang w:eastAsia="en-US"/>
              </w:rPr>
            </w:pPr>
            <w:r>
              <w:rPr>
                <w:noProof/>
                <w:sz w:val="24"/>
                <w:lang w:eastAsia="en-US"/>
              </w:rPr>
              <w:t>В.А.Климин</w:t>
            </w:r>
          </w:p>
        </w:tc>
      </w:tr>
      <w:tr w:rsidR="00590B48" w:rsidTr="0097612B">
        <w:tc>
          <w:tcPr>
            <w:tcW w:w="5107" w:type="dxa"/>
            <w:tcBorders>
              <w:top w:val="single" w:sz="4" w:space="0" w:color="auto"/>
              <w:left w:val="single" w:sz="4" w:space="0" w:color="auto"/>
              <w:bottom w:val="single" w:sz="4" w:space="0" w:color="auto"/>
              <w:right w:val="single" w:sz="4" w:space="0" w:color="auto"/>
            </w:tcBorders>
            <w:hideMark/>
          </w:tcPr>
          <w:p w:rsidR="00590B48" w:rsidRDefault="00590B48">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590B48" w:rsidRDefault="00590B48">
            <w:pPr>
              <w:spacing w:after="60" w:line="276" w:lineRule="auto"/>
              <w:jc w:val="center"/>
              <w:rPr>
                <w:noProof/>
                <w:lang w:eastAsia="en-US"/>
              </w:rPr>
            </w:pPr>
          </w:p>
        </w:tc>
        <w:tc>
          <w:tcPr>
            <w:tcW w:w="2696" w:type="dxa"/>
            <w:tcBorders>
              <w:top w:val="single" w:sz="4" w:space="0" w:color="auto"/>
              <w:left w:val="single" w:sz="4" w:space="0" w:color="auto"/>
              <w:bottom w:val="single" w:sz="4" w:space="0" w:color="auto"/>
              <w:right w:val="single" w:sz="4" w:space="0" w:color="auto"/>
            </w:tcBorders>
            <w:vAlign w:val="center"/>
            <w:hideMark/>
          </w:tcPr>
          <w:p w:rsidR="00590B48" w:rsidRDefault="00590B48">
            <w:pPr>
              <w:suppressAutoHyphens/>
              <w:spacing w:after="60" w:line="276" w:lineRule="auto"/>
              <w:jc w:val="center"/>
              <w:rPr>
                <w:noProof/>
                <w:sz w:val="24"/>
                <w:lang w:eastAsia="en-US"/>
              </w:rPr>
            </w:pPr>
            <w:r>
              <w:rPr>
                <w:noProof/>
                <w:sz w:val="24"/>
                <w:lang w:eastAsia="en-US"/>
              </w:rPr>
              <w:t>Н.А.Морозова</w:t>
            </w:r>
          </w:p>
        </w:tc>
      </w:tr>
      <w:tr w:rsidR="00590B48" w:rsidTr="0097612B">
        <w:tc>
          <w:tcPr>
            <w:tcW w:w="5107" w:type="dxa"/>
            <w:tcBorders>
              <w:top w:val="single" w:sz="4" w:space="0" w:color="auto"/>
              <w:left w:val="single" w:sz="4" w:space="0" w:color="auto"/>
              <w:bottom w:val="single" w:sz="4" w:space="0" w:color="auto"/>
              <w:right w:val="single" w:sz="4" w:space="0" w:color="auto"/>
            </w:tcBorders>
            <w:hideMark/>
          </w:tcPr>
          <w:p w:rsidR="00590B48" w:rsidRDefault="00590B48">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590B48" w:rsidRDefault="00590B48">
            <w:pPr>
              <w:spacing w:after="60" w:line="276" w:lineRule="auto"/>
              <w:jc w:val="center"/>
              <w:rPr>
                <w:noProof/>
                <w:lang w:eastAsia="en-US"/>
              </w:rPr>
            </w:pPr>
          </w:p>
        </w:tc>
        <w:tc>
          <w:tcPr>
            <w:tcW w:w="2696" w:type="dxa"/>
            <w:tcBorders>
              <w:top w:val="single" w:sz="4" w:space="0" w:color="auto"/>
              <w:left w:val="single" w:sz="4" w:space="0" w:color="auto"/>
              <w:bottom w:val="single" w:sz="4" w:space="0" w:color="auto"/>
              <w:right w:val="single" w:sz="4" w:space="0" w:color="auto"/>
            </w:tcBorders>
            <w:vAlign w:val="center"/>
            <w:hideMark/>
          </w:tcPr>
          <w:p w:rsidR="00590B48" w:rsidRDefault="00590B48">
            <w:pPr>
              <w:suppressAutoHyphens/>
              <w:spacing w:line="276" w:lineRule="auto"/>
              <w:jc w:val="center"/>
              <w:rPr>
                <w:rFonts w:eastAsia="Calibri"/>
                <w:sz w:val="24"/>
                <w:lang w:eastAsia="en-US"/>
              </w:rPr>
            </w:pPr>
            <w:r>
              <w:rPr>
                <w:rFonts w:eastAsia="Calibri"/>
                <w:sz w:val="24"/>
                <w:lang w:eastAsia="en-US"/>
              </w:rPr>
              <w:t xml:space="preserve">Ж.В. </w:t>
            </w:r>
            <w:proofErr w:type="spellStart"/>
            <w:r>
              <w:rPr>
                <w:rFonts w:eastAsia="Calibri"/>
                <w:sz w:val="24"/>
                <w:lang w:eastAsia="en-US"/>
              </w:rPr>
              <w:t>Резинкина</w:t>
            </w:r>
            <w:proofErr w:type="spellEnd"/>
          </w:p>
        </w:tc>
      </w:tr>
      <w:tr w:rsidR="00590B48" w:rsidTr="0097612B">
        <w:tc>
          <w:tcPr>
            <w:tcW w:w="5107" w:type="dxa"/>
            <w:tcBorders>
              <w:top w:val="single" w:sz="4" w:space="0" w:color="auto"/>
              <w:left w:val="single" w:sz="4" w:space="0" w:color="auto"/>
              <w:bottom w:val="single" w:sz="4" w:space="0" w:color="auto"/>
              <w:right w:val="single" w:sz="4" w:space="0" w:color="auto"/>
            </w:tcBorders>
            <w:hideMark/>
          </w:tcPr>
          <w:p w:rsidR="00590B48" w:rsidRDefault="00590B48">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590B48" w:rsidRDefault="00590B48">
            <w:pPr>
              <w:spacing w:after="60" w:line="276" w:lineRule="auto"/>
              <w:jc w:val="center"/>
              <w:rPr>
                <w:noProof/>
                <w:lang w:eastAsia="en-US"/>
              </w:rPr>
            </w:pPr>
          </w:p>
        </w:tc>
        <w:tc>
          <w:tcPr>
            <w:tcW w:w="2696" w:type="dxa"/>
            <w:tcBorders>
              <w:top w:val="single" w:sz="4" w:space="0" w:color="auto"/>
              <w:left w:val="single" w:sz="4" w:space="0" w:color="auto"/>
              <w:bottom w:val="single" w:sz="4" w:space="0" w:color="auto"/>
              <w:right w:val="single" w:sz="4" w:space="0" w:color="auto"/>
            </w:tcBorders>
            <w:vAlign w:val="center"/>
            <w:hideMark/>
          </w:tcPr>
          <w:p w:rsidR="00590B48" w:rsidRDefault="00590B48">
            <w:pPr>
              <w:suppressAutoHyphens/>
              <w:spacing w:line="276" w:lineRule="auto"/>
              <w:jc w:val="center"/>
              <w:rPr>
                <w:rFonts w:eastAsia="Calibri"/>
                <w:sz w:val="24"/>
                <w:lang w:eastAsia="en-US"/>
              </w:rPr>
            </w:pPr>
            <w:r>
              <w:rPr>
                <w:rFonts w:eastAsia="Calibri"/>
                <w:sz w:val="24"/>
                <w:lang w:eastAsia="en-US"/>
              </w:rPr>
              <w:t>А.Т. Абдуллаев</w:t>
            </w:r>
          </w:p>
        </w:tc>
      </w:tr>
      <w:tr w:rsidR="00590B48" w:rsidTr="0097612B">
        <w:tc>
          <w:tcPr>
            <w:tcW w:w="5107" w:type="dxa"/>
            <w:tcBorders>
              <w:top w:val="single" w:sz="4" w:space="0" w:color="auto"/>
              <w:left w:val="single" w:sz="4" w:space="0" w:color="auto"/>
              <w:bottom w:val="single" w:sz="4" w:space="0" w:color="auto"/>
              <w:right w:val="single" w:sz="4" w:space="0" w:color="auto"/>
            </w:tcBorders>
            <w:hideMark/>
          </w:tcPr>
          <w:p w:rsidR="00590B48" w:rsidRDefault="00590B48">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590B48" w:rsidRDefault="00590B48">
            <w:pPr>
              <w:spacing w:after="60" w:line="276" w:lineRule="auto"/>
              <w:jc w:val="center"/>
              <w:rPr>
                <w:noProof/>
                <w:lang w:eastAsia="en-US"/>
              </w:rPr>
            </w:pPr>
          </w:p>
        </w:tc>
        <w:tc>
          <w:tcPr>
            <w:tcW w:w="2696" w:type="dxa"/>
            <w:tcBorders>
              <w:top w:val="single" w:sz="4" w:space="0" w:color="auto"/>
              <w:left w:val="single" w:sz="4" w:space="0" w:color="auto"/>
              <w:bottom w:val="single" w:sz="4" w:space="0" w:color="auto"/>
              <w:right w:val="single" w:sz="4" w:space="0" w:color="auto"/>
            </w:tcBorders>
            <w:vAlign w:val="center"/>
            <w:hideMark/>
          </w:tcPr>
          <w:p w:rsidR="00590B48" w:rsidRDefault="00590B48">
            <w:pPr>
              <w:suppressAutoHyphens/>
              <w:spacing w:line="276" w:lineRule="auto"/>
              <w:jc w:val="center"/>
              <w:rPr>
                <w:rFonts w:eastAsia="Calibri"/>
                <w:sz w:val="24"/>
                <w:lang w:eastAsia="en-US"/>
              </w:rPr>
            </w:pPr>
            <w:r>
              <w:rPr>
                <w:rFonts w:eastAsia="Calibri"/>
                <w:sz w:val="24"/>
                <w:lang w:eastAsia="en-US"/>
              </w:rPr>
              <w:t>Н.Б. Захарова</w:t>
            </w:r>
          </w:p>
        </w:tc>
      </w:tr>
    </w:tbl>
    <w:p w:rsidR="00590B48" w:rsidRDefault="00590B48" w:rsidP="00590B48">
      <w:pPr>
        <w:jc w:val="both"/>
        <w:rPr>
          <w:b/>
          <w:sz w:val="24"/>
          <w:szCs w:val="24"/>
        </w:rPr>
      </w:pPr>
    </w:p>
    <w:p w:rsidR="00590B48" w:rsidRDefault="00590B48" w:rsidP="00590B48">
      <w:pPr>
        <w:ind w:left="426"/>
        <w:jc w:val="both"/>
        <w:rPr>
          <w:b/>
          <w:sz w:val="24"/>
          <w:szCs w:val="24"/>
        </w:rPr>
      </w:pPr>
      <w:r>
        <w:rPr>
          <w:b/>
          <w:sz w:val="24"/>
          <w:szCs w:val="24"/>
        </w:rPr>
        <w:t xml:space="preserve">Председатель комиссии:                                                                                 С.Д. </w:t>
      </w:r>
      <w:proofErr w:type="spellStart"/>
      <w:r>
        <w:rPr>
          <w:b/>
          <w:sz w:val="24"/>
          <w:szCs w:val="24"/>
        </w:rPr>
        <w:t>Голин</w:t>
      </w:r>
      <w:proofErr w:type="spellEnd"/>
    </w:p>
    <w:p w:rsidR="00590B48" w:rsidRDefault="00590B48" w:rsidP="00590B48">
      <w:pPr>
        <w:ind w:left="426"/>
        <w:jc w:val="both"/>
        <w:rPr>
          <w:b/>
          <w:sz w:val="24"/>
          <w:szCs w:val="24"/>
        </w:rPr>
      </w:pPr>
      <w:r>
        <w:rPr>
          <w:b/>
          <w:sz w:val="24"/>
          <w:szCs w:val="24"/>
        </w:rPr>
        <w:t>Члены  комиссии</w:t>
      </w:r>
    </w:p>
    <w:p w:rsidR="00590B48" w:rsidRDefault="00590B48" w:rsidP="00590B48">
      <w:pPr>
        <w:ind w:left="426"/>
        <w:jc w:val="both"/>
        <w:rPr>
          <w:sz w:val="24"/>
          <w:szCs w:val="24"/>
        </w:rPr>
      </w:pPr>
      <w:r>
        <w:rPr>
          <w:b/>
          <w:sz w:val="24"/>
          <w:szCs w:val="24"/>
        </w:rPr>
        <w:t xml:space="preserve">                                                                                                                                                                         </w:t>
      </w:r>
      <w:r>
        <w:rPr>
          <w:sz w:val="24"/>
          <w:szCs w:val="24"/>
        </w:rPr>
        <w:t xml:space="preserve">                                                                </w:t>
      </w:r>
    </w:p>
    <w:p w:rsidR="00590B48" w:rsidRDefault="00590B48" w:rsidP="00590B48">
      <w:pPr>
        <w:ind w:left="426"/>
        <w:jc w:val="right"/>
        <w:rPr>
          <w:sz w:val="24"/>
          <w:szCs w:val="24"/>
        </w:rPr>
      </w:pPr>
      <w:r>
        <w:rPr>
          <w:sz w:val="24"/>
          <w:szCs w:val="24"/>
        </w:rPr>
        <w:t xml:space="preserve">______________В.К. </w:t>
      </w:r>
      <w:proofErr w:type="spellStart"/>
      <w:r>
        <w:rPr>
          <w:sz w:val="24"/>
          <w:szCs w:val="24"/>
        </w:rPr>
        <w:t>Бандурин</w:t>
      </w:r>
      <w:proofErr w:type="spellEnd"/>
    </w:p>
    <w:p w:rsidR="00590B48" w:rsidRDefault="00590B48" w:rsidP="00590B48">
      <w:pPr>
        <w:ind w:left="426"/>
        <w:jc w:val="right"/>
        <w:rPr>
          <w:sz w:val="24"/>
          <w:szCs w:val="24"/>
        </w:rPr>
      </w:pPr>
      <w:r>
        <w:rPr>
          <w:sz w:val="24"/>
          <w:szCs w:val="24"/>
        </w:rPr>
        <w:t xml:space="preserve">______________   </w:t>
      </w:r>
      <w:proofErr w:type="spellStart"/>
      <w:r>
        <w:rPr>
          <w:sz w:val="24"/>
          <w:szCs w:val="24"/>
        </w:rPr>
        <w:t>В.А.Климин</w:t>
      </w:r>
      <w:proofErr w:type="spellEnd"/>
    </w:p>
    <w:p w:rsidR="00590B48" w:rsidRDefault="00590B48" w:rsidP="00590B48">
      <w:pPr>
        <w:ind w:left="426"/>
        <w:jc w:val="right"/>
        <w:rPr>
          <w:sz w:val="24"/>
          <w:szCs w:val="24"/>
        </w:rPr>
      </w:pPr>
      <w:r>
        <w:rPr>
          <w:sz w:val="24"/>
          <w:szCs w:val="24"/>
        </w:rPr>
        <w:t>______________Н.А. Морозова</w:t>
      </w:r>
    </w:p>
    <w:p w:rsidR="00590B48" w:rsidRDefault="00590B48" w:rsidP="00590B48">
      <w:pPr>
        <w:ind w:left="426"/>
        <w:jc w:val="right"/>
        <w:rPr>
          <w:sz w:val="24"/>
          <w:szCs w:val="24"/>
        </w:rPr>
      </w:pPr>
      <w:r>
        <w:rPr>
          <w:sz w:val="24"/>
          <w:szCs w:val="24"/>
        </w:rPr>
        <w:t xml:space="preserve">______________Ж.В. </w:t>
      </w:r>
      <w:proofErr w:type="spellStart"/>
      <w:r>
        <w:rPr>
          <w:sz w:val="24"/>
          <w:szCs w:val="24"/>
        </w:rPr>
        <w:t>Резинкина</w:t>
      </w:r>
      <w:proofErr w:type="spellEnd"/>
    </w:p>
    <w:p w:rsidR="00590B48" w:rsidRDefault="00590B48" w:rsidP="00590B48">
      <w:pPr>
        <w:ind w:left="426"/>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 А.Т. Абдуллаев </w:t>
      </w:r>
    </w:p>
    <w:p w:rsidR="00590B48" w:rsidRDefault="00590B48" w:rsidP="00590B48">
      <w:pPr>
        <w:ind w:left="426"/>
        <w:jc w:val="right"/>
        <w:rPr>
          <w:sz w:val="24"/>
          <w:szCs w:val="24"/>
        </w:rPr>
      </w:pPr>
      <w:r>
        <w:rPr>
          <w:sz w:val="24"/>
          <w:szCs w:val="24"/>
        </w:rPr>
        <w:t xml:space="preserve">_______________Н.Б. Захарова                                                                             </w:t>
      </w:r>
    </w:p>
    <w:p w:rsidR="00590B48" w:rsidRDefault="00590B48" w:rsidP="00590B48">
      <w:pPr>
        <w:ind w:left="426"/>
      </w:pPr>
    </w:p>
    <w:p w:rsidR="00590B48" w:rsidRDefault="00590B48" w:rsidP="00590B48">
      <w:pPr>
        <w:ind w:left="426"/>
        <w:jc w:val="both"/>
        <w:rPr>
          <w:sz w:val="24"/>
          <w:szCs w:val="24"/>
        </w:rPr>
      </w:pPr>
      <w:r>
        <w:rPr>
          <w:sz w:val="24"/>
          <w:szCs w:val="24"/>
        </w:rPr>
        <w:t xml:space="preserve">                                                                                  </w:t>
      </w:r>
    </w:p>
    <w:p w:rsidR="00590B48" w:rsidRDefault="00590B48" w:rsidP="00590B48">
      <w:pPr>
        <w:ind w:left="426"/>
        <w:rPr>
          <w:sz w:val="24"/>
        </w:rPr>
      </w:pPr>
      <w:r>
        <w:rPr>
          <w:color w:val="FF0000"/>
          <w:sz w:val="24"/>
          <w:szCs w:val="24"/>
        </w:rPr>
        <w:t xml:space="preserve">  </w:t>
      </w:r>
      <w:r>
        <w:rPr>
          <w:sz w:val="24"/>
          <w:szCs w:val="24"/>
        </w:rPr>
        <w:t xml:space="preserve">Представитель заказчика </w:t>
      </w:r>
      <w:r>
        <w:t xml:space="preserve">                                               </w:t>
      </w:r>
      <w:r w:rsidR="003D63B7">
        <w:t xml:space="preserve">                               </w:t>
      </w:r>
      <w:r>
        <w:t xml:space="preserve"> ______________</w:t>
      </w:r>
      <w:r w:rsidR="003D63B7">
        <w:rPr>
          <w:sz w:val="24"/>
        </w:rPr>
        <w:t>Л. С. Скороходова</w:t>
      </w:r>
    </w:p>
    <w:p w:rsidR="00590B48" w:rsidRDefault="00590B48" w:rsidP="00590B48"/>
    <w:p w:rsidR="00CB4E88" w:rsidRDefault="00CB4E88"/>
    <w:p w:rsidR="0097612B" w:rsidRDefault="0097612B"/>
    <w:p w:rsidR="0097612B" w:rsidRDefault="0097612B"/>
    <w:p w:rsidR="0097612B" w:rsidRDefault="0097612B"/>
    <w:p w:rsidR="0097612B" w:rsidRDefault="0097612B"/>
    <w:p w:rsidR="0097612B" w:rsidRDefault="0097612B"/>
    <w:p w:rsidR="0097612B" w:rsidRDefault="0097612B"/>
    <w:p w:rsidR="0097612B" w:rsidRDefault="0097612B"/>
    <w:p w:rsidR="0097612B" w:rsidRDefault="0097612B"/>
    <w:p w:rsidR="0097612B" w:rsidRDefault="0097612B"/>
    <w:p w:rsidR="0097612B" w:rsidRDefault="0097612B"/>
    <w:p w:rsidR="0097612B" w:rsidRDefault="0097612B"/>
    <w:p w:rsidR="0097612B" w:rsidRDefault="0097612B"/>
    <w:p w:rsidR="0097612B" w:rsidRDefault="0097612B"/>
    <w:p w:rsidR="0097612B" w:rsidRDefault="0097612B"/>
    <w:p w:rsidR="0097612B" w:rsidRDefault="0097612B"/>
    <w:p w:rsidR="0097612B" w:rsidRDefault="0097612B"/>
    <w:p w:rsidR="0097612B" w:rsidRDefault="0097612B" w:rsidP="0097612B">
      <w:pPr>
        <w:ind w:right="23"/>
        <w:jc w:val="right"/>
        <w:rPr>
          <w:sz w:val="16"/>
          <w:szCs w:val="16"/>
        </w:rPr>
      </w:pPr>
      <w:r>
        <w:rPr>
          <w:sz w:val="16"/>
          <w:szCs w:val="16"/>
        </w:rPr>
        <w:t xml:space="preserve">                                                                                                                                                            Приложение 1</w:t>
      </w:r>
    </w:p>
    <w:p w:rsidR="0097612B" w:rsidRDefault="0097612B" w:rsidP="0097612B">
      <w:pPr>
        <w:tabs>
          <w:tab w:val="left" w:pos="3930"/>
          <w:tab w:val="right" w:pos="9355"/>
        </w:tabs>
        <w:ind w:right="23"/>
        <w:jc w:val="right"/>
        <w:rPr>
          <w:sz w:val="16"/>
          <w:szCs w:val="16"/>
        </w:rPr>
      </w:pPr>
      <w:r>
        <w:rPr>
          <w:sz w:val="16"/>
          <w:szCs w:val="16"/>
        </w:rPr>
        <w:t xml:space="preserve">                                                                                                                                               к протоколу рассмотрения заявок</w:t>
      </w:r>
    </w:p>
    <w:p w:rsidR="0097612B" w:rsidRDefault="0097612B" w:rsidP="0097612B">
      <w:pPr>
        <w:tabs>
          <w:tab w:val="left" w:pos="3930"/>
        </w:tabs>
        <w:ind w:right="23"/>
        <w:jc w:val="right"/>
        <w:rPr>
          <w:sz w:val="16"/>
          <w:szCs w:val="16"/>
        </w:rPr>
      </w:pPr>
      <w:r>
        <w:rPr>
          <w:sz w:val="16"/>
          <w:szCs w:val="16"/>
        </w:rPr>
        <w:t xml:space="preserve">                                                                                                                                                                                            на участие в аукционе в электронной форме</w:t>
      </w:r>
    </w:p>
    <w:p w:rsidR="0097612B" w:rsidRDefault="0097612B" w:rsidP="0097612B">
      <w:pPr>
        <w:tabs>
          <w:tab w:val="left" w:pos="3930"/>
          <w:tab w:val="right" w:pos="9355"/>
        </w:tabs>
        <w:ind w:right="23"/>
        <w:jc w:val="right"/>
        <w:rPr>
          <w:sz w:val="16"/>
          <w:szCs w:val="16"/>
        </w:rPr>
      </w:pPr>
      <w:r>
        <w:rPr>
          <w:sz w:val="16"/>
          <w:szCs w:val="16"/>
        </w:rPr>
        <w:t xml:space="preserve">         от  «23»  апреля  2019 г. № 0187300005819000057-1</w:t>
      </w:r>
    </w:p>
    <w:p w:rsidR="0097612B" w:rsidRDefault="0097612B" w:rsidP="0097612B">
      <w:pPr>
        <w:ind w:left="-426"/>
        <w:jc w:val="center"/>
        <w:rPr>
          <w:color w:val="000000"/>
        </w:rPr>
      </w:pPr>
      <w:r>
        <w:rPr>
          <w:color w:val="000000"/>
        </w:rPr>
        <w:t>Таблица рассмотрения заявок</w:t>
      </w:r>
    </w:p>
    <w:p w:rsidR="0097612B" w:rsidRDefault="0097612B" w:rsidP="0097612B">
      <w:pPr>
        <w:autoSpaceDE w:val="0"/>
        <w:autoSpaceDN w:val="0"/>
        <w:adjustRightInd w:val="0"/>
        <w:jc w:val="center"/>
        <w:rPr>
          <w:color w:val="000000"/>
        </w:rPr>
      </w:pPr>
      <w:r>
        <w:rPr>
          <w:color w:val="000000"/>
        </w:rPr>
        <w:t xml:space="preserve">на участие в аукционе в электронной форме среди субъектов малого предпринимательства и социально ориентированных некоммерческих организаций </w:t>
      </w:r>
      <w:r>
        <w:t>на право заключения муниципального контракта</w:t>
      </w:r>
      <w:r>
        <w:rPr>
          <w:sz w:val="22"/>
          <w:szCs w:val="22"/>
        </w:rPr>
        <w:t xml:space="preserve"> на выполнение  работ по уходу за саженцами деревьев и кустарников на городских территориях с последующей подготовкой к зиме, уходу за обустроенными альпийскими горками в городе </w:t>
      </w:r>
      <w:proofErr w:type="spellStart"/>
      <w:r>
        <w:rPr>
          <w:sz w:val="22"/>
          <w:szCs w:val="22"/>
        </w:rPr>
        <w:t>Югорске</w:t>
      </w:r>
      <w:proofErr w:type="spellEnd"/>
      <w:r>
        <w:t>.</w:t>
      </w:r>
    </w:p>
    <w:p w:rsidR="0097612B" w:rsidRDefault="0097612B" w:rsidP="0097612B">
      <w:pPr>
        <w:ind w:left="-426" w:right="26"/>
        <w:jc w:val="center"/>
        <w:rPr>
          <w:color w:val="000000"/>
          <w:sz w:val="10"/>
          <w:szCs w:val="10"/>
        </w:rPr>
      </w:pPr>
    </w:p>
    <w:p w:rsidR="0097612B" w:rsidRDefault="0097612B" w:rsidP="0097612B">
      <w:pPr>
        <w:autoSpaceDE w:val="0"/>
        <w:autoSpaceDN w:val="0"/>
        <w:adjustRightInd w:val="0"/>
        <w:ind w:left="-426"/>
        <w:rPr>
          <w:color w:val="000000"/>
          <w:sz w:val="18"/>
          <w:szCs w:val="18"/>
        </w:rPr>
      </w:pPr>
      <w:r>
        <w:rPr>
          <w:color w:val="000000"/>
          <w:sz w:val="18"/>
          <w:szCs w:val="18"/>
        </w:rPr>
        <w:t xml:space="preserve">Заказчик: Департамент жилищно-коммунального и строительного комплекса администрации города </w:t>
      </w:r>
      <w:proofErr w:type="spellStart"/>
      <w:r>
        <w:rPr>
          <w:color w:val="000000"/>
          <w:sz w:val="18"/>
          <w:szCs w:val="18"/>
        </w:rPr>
        <w:t>Югорска</w:t>
      </w:r>
      <w:proofErr w:type="spellEnd"/>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4"/>
        <w:gridCol w:w="745"/>
        <w:gridCol w:w="3683"/>
        <w:gridCol w:w="1848"/>
        <w:gridCol w:w="2115"/>
      </w:tblGrid>
      <w:tr w:rsidR="0097612B" w:rsidTr="0097612B">
        <w:trPr>
          <w:trHeight w:val="201"/>
        </w:trPr>
        <w:tc>
          <w:tcPr>
            <w:tcW w:w="1081" w:type="pct"/>
            <w:vMerge w:val="restart"/>
            <w:tcBorders>
              <w:top w:val="single" w:sz="4" w:space="0" w:color="auto"/>
              <w:left w:val="single" w:sz="4" w:space="0" w:color="auto"/>
              <w:bottom w:val="single" w:sz="4" w:space="0" w:color="auto"/>
              <w:right w:val="single" w:sz="4" w:space="0" w:color="auto"/>
            </w:tcBorders>
            <w:hideMark/>
          </w:tcPr>
          <w:p w:rsidR="0097612B" w:rsidRDefault="0097612B">
            <w:pPr>
              <w:suppressAutoHyphens/>
              <w:snapToGrid w:val="0"/>
              <w:jc w:val="center"/>
              <w:rPr>
                <w:color w:val="000000"/>
                <w:kern w:val="2"/>
                <w:sz w:val="18"/>
                <w:szCs w:val="18"/>
                <w:lang w:eastAsia="ar-SA"/>
              </w:rPr>
            </w:pPr>
            <w:r>
              <w:rPr>
                <w:color w:val="000000"/>
                <w:sz w:val="18"/>
                <w:szCs w:val="18"/>
              </w:rPr>
              <w:t>Обязательные требования</w:t>
            </w:r>
          </w:p>
        </w:tc>
        <w:tc>
          <w:tcPr>
            <w:tcW w:w="348" w:type="pct"/>
            <w:vMerge w:val="restart"/>
            <w:tcBorders>
              <w:top w:val="single" w:sz="4" w:space="0" w:color="auto"/>
              <w:left w:val="single" w:sz="4" w:space="0" w:color="auto"/>
              <w:bottom w:val="single" w:sz="4" w:space="0" w:color="auto"/>
              <w:right w:val="single" w:sz="4" w:space="0" w:color="auto"/>
            </w:tcBorders>
            <w:vAlign w:val="center"/>
            <w:hideMark/>
          </w:tcPr>
          <w:p w:rsidR="0097612B" w:rsidRDefault="0097612B">
            <w:pPr>
              <w:suppressAutoHyphens/>
              <w:snapToGrid w:val="0"/>
              <w:jc w:val="center"/>
              <w:rPr>
                <w:color w:val="000000"/>
                <w:kern w:val="2"/>
                <w:sz w:val="18"/>
                <w:szCs w:val="18"/>
                <w:lang w:eastAsia="ar-SA"/>
              </w:rPr>
            </w:pPr>
            <w:r>
              <w:rPr>
                <w:color w:val="000000"/>
                <w:sz w:val="18"/>
                <w:szCs w:val="18"/>
              </w:rPr>
              <w:t>№ пункта</w:t>
            </w:r>
          </w:p>
        </w:tc>
        <w:tc>
          <w:tcPr>
            <w:tcW w:w="1720" w:type="pct"/>
            <w:vMerge w:val="restart"/>
            <w:tcBorders>
              <w:top w:val="single" w:sz="4" w:space="0" w:color="auto"/>
              <w:left w:val="single" w:sz="4" w:space="0" w:color="auto"/>
              <w:bottom w:val="single" w:sz="4" w:space="0" w:color="auto"/>
              <w:right w:val="single" w:sz="4" w:space="0" w:color="auto"/>
            </w:tcBorders>
            <w:vAlign w:val="center"/>
            <w:hideMark/>
          </w:tcPr>
          <w:p w:rsidR="0097612B" w:rsidRDefault="0097612B">
            <w:pPr>
              <w:suppressAutoHyphens/>
              <w:snapToGrid w:val="0"/>
              <w:jc w:val="center"/>
              <w:rPr>
                <w:color w:val="000000"/>
                <w:kern w:val="2"/>
                <w:sz w:val="18"/>
                <w:szCs w:val="18"/>
                <w:lang w:eastAsia="ar-SA"/>
              </w:rPr>
            </w:pPr>
            <w:r>
              <w:rPr>
                <w:color w:val="000000"/>
                <w:sz w:val="18"/>
                <w:szCs w:val="18"/>
              </w:rPr>
              <w:t>Характеристика товара</w:t>
            </w:r>
          </w:p>
        </w:tc>
        <w:tc>
          <w:tcPr>
            <w:tcW w:w="1851" w:type="pct"/>
            <w:gridSpan w:val="2"/>
            <w:tcBorders>
              <w:top w:val="single" w:sz="4" w:space="0" w:color="auto"/>
              <w:left w:val="single" w:sz="4" w:space="0" w:color="auto"/>
              <w:bottom w:val="single" w:sz="4" w:space="0" w:color="auto"/>
              <w:right w:val="single" w:sz="4" w:space="0" w:color="auto"/>
            </w:tcBorders>
            <w:vAlign w:val="center"/>
            <w:hideMark/>
          </w:tcPr>
          <w:p w:rsidR="0097612B" w:rsidRDefault="0097612B">
            <w:pPr>
              <w:suppressAutoHyphens/>
              <w:jc w:val="center"/>
              <w:rPr>
                <w:rFonts w:eastAsia="Calibri"/>
                <w:kern w:val="2"/>
                <w:sz w:val="18"/>
                <w:szCs w:val="18"/>
                <w:lang w:eastAsia="ar-SA"/>
              </w:rPr>
            </w:pPr>
            <w:r>
              <w:rPr>
                <w:rFonts w:eastAsia="Calibri"/>
                <w:sz w:val="18"/>
                <w:szCs w:val="18"/>
              </w:rPr>
              <w:t>Идентификационный номер заявки</w:t>
            </w:r>
          </w:p>
        </w:tc>
      </w:tr>
      <w:tr w:rsidR="0097612B" w:rsidTr="0097612B">
        <w:trPr>
          <w:trHeight w:val="2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612B" w:rsidRDefault="0097612B">
            <w:pPr>
              <w:rPr>
                <w:color w:val="000000"/>
                <w:kern w:val="2"/>
                <w:sz w:val="18"/>
                <w:szCs w:val="18"/>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612B" w:rsidRDefault="0097612B">
            <w:pPr>
              <w:rPr>
                <w:color w:val="000000"/>
                <w:kern w:val="2"/>
                <w:sz w:val="18"/>
                <w:szCs w:val="18"/>
                <w:lang w:eastAsia="ar-SA"/>
              </w:rPr>
            </w:pPr>
          </w:p>
        </w:tc>
        <w:tc>
          <w:tcPr>
            <w:tcW w:w="1720" w:type="pct"/>
            <w:vMerge/>
            <w:tcBorders>
              <w:top w:val="single" w:sz="4" w:space="0" w:color="auto"/>
              <w:left w:val="single" w:sz="4" w:space="0" w:color="auto"/>
              <w:bottom w:val="single" w:sz="4" w:space="0" w:color="auto"/>
              <w:right w:val="single" w:sz="4" w:space="0" w:color="auto"/>
            </w:tcBorders>
            <w:vAlign w:val="center"/>
            <w:hideMark/>
          </w:tcPr>
          <w:p w:rsidR="0097612B" w:rsidRDefault="0097612B">
            <w:pPr>
              <w:rPr>
                <w:color w:val="000000"/>
                <w:kern w:val="2"/>
                <w:sz w:val="18"/>
                <w:szCs w:val="18"/>
                <w:lang w:eastAsia="ar-SA"/>
              </w:rPr>
            </w:pPr>
          </w:p>
        </w:tc>
        <w:tc>
          <w:tcPr>
            <w:tcW w:w="863" w:type="pct"/>
            <w:tcBorders>
              <w:top w:val="single" w:sz="4" w:space="0" w:color="auto"/>
              <w:left w:val="single" w:sz="4" w:space="0" w:color="auto"/>
              <w:bottom w:val="single" w:sz="4" w:space="0" w:color="auto"/>
              <w:right w:val="single" w:sz="4" w:space="0" w:color="auto"/>
            </w:tcBorders>
            <w:vAlign w:val="center"/>
            <w:hideMark/>
          </w:tcPr>
          <w:p w:rsidR="0097612B" w:rsidRDefault="0097612B">
            <w:pPr>
              <w:jc w:val="center"/>
              <w:rPr>
                <w:rFonts w:eastAsia="Calibri"/>
                <w:kern w:val="2"/>
                <w:sz w:val="18"/>
                <w:szCs w:val="18"/>
                <w:lang w:eastAsia="ar-SA"/>
              </w:rPr>
            </w:pPr>
            <w:r>
              <w:rPr>
                <w:sz w:val="18"/>
                <w:szCs w:val="18"/>
              </w:rPr>
              <w:t>Заявка №82</w:t>
            </w:r>
          </w:p>
        </w:tc>
        <w:tc>
          <w:tcPr>
            <w:tcW w:w="987" w:type="pct"/>
            <w:tcBorders>
              <w:top w:val="single" w:sz="4" w:space="0" w:color="auto"/>
              <w:left w:val="single" w:sz="4" w:space="0" w:color="auto"/>
              <w:bottom w:val="single" w:sz="4" w:space="0" w:color="auto"/>
              <w:right w:val="single" w:sz="4" w:space="0" w:color="auto"/>
            </w:tcBorders>
            <w:vAlign w:val="center"/>
            <w:hideMark/>
          </w:tcPr>
          <w:p w:rsidR="0097612B" w:rsidRDefault="0097612B">
            <w:pPr>
              <w:jc w:val="center"/>
              <w:rPr>
                <w:rFonts w:eastAsia="Calibri"/>
                <w:kern w:val="2"/>
                <w:sz w:val="18"/>
                <w:szCs w:val="18"/>
                <w:lang w:eastAsia="ar-SA"/>
              </w:rPr>
            </w:pPr>
            <w:r>
              <w:rPr>
                <w:sz w:val="18"/>
                <w:szCs w:val="18"/>
              </w:rPr>
              <w:t>Заявка №235</w:t>
            </w:r>
          </w:p>
        </w:tc>
      </w:tr>
      <w:tr w:rsidR="0097612B" w:rsidTr="0097612B">
        <w:trPr>
          <w:trHeight w:val="884"/>
        </w:trPr>
        <w:tc>
          <w:tcPr>
            <w:tcW w:w="1081" w:type="pct"/>
            <w:vMerge w:val="restart"/>
            <w:tcBorders>
              <w:top w:val="single" w:sz="4" w:space="0" w:color="auto"/>
              <w:left w:val="single" w:sz="4" w:space="0" w:color="auto"/>
              <w:bottom w:val="single" w:sz="4" w:space="0" w:color="auto"/>
              <w:right w:val="single" w:sz="4" w:space="0" w:color="auto"/>
            </w:tcBorders>
            <w:hideMark/>
          </w:tcPr>
          <w:p w:rsidR="0097612B" w:rsidRPr="0097612B" w:rsidRDefault="0097612B">
            <w:pPr>
              <w:snapToGrid w:val="0"/>
              <w:rPr>
                <w:b/>
                <w:kern w:val="2"/>
                <w:sz w:val="16"/>
                <w:szCs w:val="16"/>
                <w:lang w:eastAsia="ar-SA"/>
              </w:rPr>
            </w:pPr>
            <w:r w:rsidRPr="0097612B">
              <w:rPr>
                <w:b/>
                <w:sz w:val="16"/>
                <w:szCs w:val="16"/>
              </w:rPr>
              <w:t>Первая часть заявки на участие в электронном аукционе должна содержать следующие сведения:</w:t>
            </w:r>
          </w:p>
          <w:p w:rsidR="0097612B" w:rsidRPr="0097612B" w:rsidRDefault="0097612B">
            <w:pPr>
              <w:rPr>
                <w:sz w:val="16"/>
                <w:szCs w:val="16"/>
              </w:rPr>
            </w:pPr>
            <w:r w:rsidRPr="0097612B">
              <w:rPr>
                <w:sz w:val="16"/>
                <w:szCs w:val="16"/>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w:t>
            </w:r>
          </w:p>
          <w:p w:rsidR="0097612B" w:rsidRPr="0097612B" w:rsidRDefault="0097612B">
            <w:pPr>
              <w:rPr>
                <w:sz w:val="16"/>
                <w:szCs w:val="16"/>
              </w:rPr>
            </w:pPr>
            <w:r w:rsidRPr="0097612B">
              <w:rPr>
                <w:sz w:val="16"/>
                <w:szCs w:val="16"/>
              </w:rPr>
              <w:t>2) при осуществлении закупки товара или закупки работы, услуги, для выполнения, оказания которых используется товар:</w:t>
            </w:r>
          </w:p>
          <w:p w:rsidR="0097612B" w:rsidRPr="0097612B" w:rsidRDefault="0097612B">
            <w:pPr>
              <w:suppressAutoHyphens/>
              <w:rPr>
                <w:kern w:val="2"/>
                <w:sz w:val="16"/>
                <w:szCs w:val="16"/>
                <w:lang w:eastAsia="ar-SA"/>
              </w:rPr>
            </w:pPr>
            <w:proofErr w:type="gramStart"/>
            <w:r w:rsidRPr="0097612B">
              <w:rPr>
                <w:sz w:val="16"/>
                <w:szCs w:val="16"/>
              </w:rPr>
              <w:t>конкретные показатели товара, соответствующие значениям, установленным в части II «ТЕХНИЧЕСКОЕ ЗАДАНИЕ»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w:t>
            </w:r>
            <w:proofErr w:type="gramEnd"/>
            <w:r w:rsidRPr="0097612B">
              <w:rPr>
                <w:sz w:val="16"/>
                <w:szCs w:val="16"/>
              </w:rPr>
              <w:t xml:space="preserve"> товарного знака, указанного в документации об электронном аукционе).</w:t>
            </w:r>
          </w:p>
        </w:tc>
        <w:tc>
          <w:tcPr>
            <w:tcW w:w="348" w:type="pct"/>
            <w:tcBorders>
              <w:top w:val="single" w:sz="4" w:space="0" w:color="auto"/>
              <w:left w:val="single" w:sz="4" w:space="0" w:color="auto"/>
              <w:bottom w:val="single" w:sz="4" w:space="0" w:color="auto"/>
              <w:right w:val="single" w:sz="4" w:space="0" w:color="auto"/>
            </w:tcBorders>
            <w:hideMark/>
          </w:tcPr>
          <w:p w:rsidR="0097612B" w:rsidRDefault="0097612B">
            <w:pPr>
              <w:suppressAutoHyphens/>
              <w:jc w:val="center"/>
              <w:rPr>
                <w:kern w:val="2"/>
                <w:sz w:val="18"/>
                <w:szCs w:val="18"/>
                <w:lang w:eastAsia="ar-SA"/>
              </w:rPr>
            </w:pPr>
            <w:r>
              <w:rPr>
                <w:sz w:val="18"/>
                <w:szCs w:val="18"/>
              </w:rPr>
              <w:t>1</w:t>
            </w:r>
          </w:p>
        </w:tc>
        <w:tc>
          <w:tcPr>
            <w:tcW w:w="1720" w:type="pct"/>
            <w:tcBorders>
              <w:top w:val="single" w:sz="4" w:space="0" w:color="auto"/>
              <w:left w:val="single" w:sz="4" w:space="0" w:color="auto"/>
              <w:bottom w:val="single" w:sz="4" w:space="0" w:color="auto"/>
              <w:right w:val="single" w:sz="4" w:space="0" w:color="auto"/>
            </w:tcBorders>
            <w:hideMark/>
          </w:tcPr>
          <w:p w:rsidR="0097612B" w:rsidRDefault="0097612B">
            <w:pPr>
              <w:jc w:val="both"/>
              <w:rPr>
                <w:kern w:val="2"/>
                <w:sz w:val="18"/>
                <w:szCs w:val="18"/>
                <w:lang w:eastAsia="ar-SA"/>
              </w:rPr>
            </w:pPr>
            <w:proofErr w:type="spellStart"/>
            <w:r>
              <w:rPr>
                <w:sz w:val="18"/>
                <w:szCs w:val="18"/>
              </w:rPr>
              <w:t>Почвогрунт</w:t>
            </w:r>
            <w:proofErr w:type="spellEnd"/>
            <w:r>
              <w:rPr>
                <w:sz w:val="18"/>
                <w:szCs w:val="18"/>
              </w:rPr>
              <w:t xml:space="preserve"> растительный.</w:t>
            </w:r>
          </w:p>
          <w:p w:rsidR="0097612B" w:rsidRDefault="0097612B">
            <w:pPr>
              <w:jc w:val="both"/>
              <w:rPr>
                <w:sz w:val="18"/>
                <w:szCs w:val="18"/>
              </w:rPr>
            </w:pPr>
            <w:r>
              <w:rPr>
                <w:sz w:val="18"/>
                <w:szCs w:val="18"/>
              </w:rPr>
              <w:t>Должен представлять собой однородную сыпучую массу, без комков и включений. В составе может присутствовать торф.</w:t>
            </w:r>
          </w:p>
          <w:p w:rsidR="0097612B" w:rsidRDefault="0097612B">
            <w:pPr>
              <w:jc w:val="both"/>
              <w:rPr>
                <w:sz w:val="18"/>
                <w:szCs w:val="18"/>
                <w:lang w:eastAsia="ar-SA"/>
              </w:rPr>
            </w:pPr>
            <w:r>
              <w:rPr>
                <w:sz w:val="18"/>
                <w:szCs w:val="18"/>
              </w:rPr>
              <w:t>Не допускается присутствие патогенных микроорганизмов.</w:t>
            </w:r>
          </w:p>
          <w:p w:rsidR="0097612B" w:rsidRDefault="0097612B">
            <w:pPr>
              <w:pStyle w:val="a7"/>
              <w:ind w:left="86" w:right="87" w:hanging="86"/>
              <w:jc w:val="both"/>
              <w:rPr>
                <w:b/>
                <w:bCs/>
                <w:sz w:val="18"/>
                <w:szCs w:val="18"/>
              </w:rPr>
            </w:pPr>
            <w:r>
              <w:rPr>
                <w:sz w:val="18"/>
                <w:szCs w:val="18"/>
              </w:rPr>
              <w:t xml:space="preserve">В соответствии с ГОСТ </w:t>
            </w:r>
            <w:proofErr w:type="gramStart"/>
            <w:r>
              <w:rPr>
                <w:sz w:val="18"/>
                <w:szCs w:val="18"/>
              </w:rPr>
              <w:t>Р</w:t>
            </w:r>
            <w:proofErr w:type="gramEnd"/>
            <w:r>
              <w:rPr>
                <w:sz w:val="18"/>
                <w:szCs w:val="18"/>
              </w:rPr>
              <w:t xml:space="preserve"> 53381-2009</w:t>
            </w:r>
          </w:p>
        </w:tc>
        <w:tc>
          <w:tcPr>
            <w:tcW w:w="863" w:type="pct"/>
            <w:tcBorders>
              <w:top w:val="single" w:sz="4" w:space="0" w:color="auto"/>
              <w:left w:val="single" w:sz="4" w:space="0" w:color="auto"/>
              <w:bottom w:val="single" w:sz="4" w:space="0" w:color="auto"/>
              <w:right w:val="single" w:sz="4" w:space="0" w:color="auto"/>
            </w:tcBorders>
            <w:vAlign w:val="center"/>
            <w:hideMark/>
          </w:tcPr>
          <w:p w:rsidR="0097612B" w:rsidRDefault="0097612B">
            <w:pPr>
              <w:jc w:val="center"/>
              <w:rPr>
                <w:color w:val="000000"/>
                <w:sz w:val="18"/>
                <w:szCs w:val="18"/>
              </w:rPr>
            </w:pPr>
            <w:r>
              <w:rPr>
                <w:color w:val="000000"/>
                <w:sz w:val="18"/>
                <w:szCs w:val="18"/>
              </w:rPr>
              <w:t>соответствует</w:t>
            </w:r>
          </w:p>
        </w:tc>
        <w:tc>
          <w:tcPr>
            <w:tcW w:w="987" w:type="pct"/>
            <w:tcBorders>
              <w:top w:val="single" w:sz="4" w:space="0" w:color="auto"/>
              <w:left w:val="single" w:sz="4" w:space="0" w:color="auto"/>
              <w:bottom w:val="single" w:sz="4" w:space="0" w:color="auto"/>
              <w:right w:val="single" w:sz="4" w:space="0" w:color="auto"/>
            </w:tcBorders>
            <w:vAlign w:val="center"/>
            <w:hideMark/>
          </w:tcPr>
          <w:p w:rsidR="0097612B" w:rsidRDefault="0097612B">
            <w:pPr>
              <w:jc w:val="center"/>
              <w:rPr>
                <w:color w:val="000000"/>
                <w:sz w:val="18"/>
                <w:szCs w:val="18"/>
              </w:rPr>
            </w:pPr>
            <w:r>
              <w:rPr>
                <w:color w:val="000000"/>
                <w:sz w:val="18"/>
                <w:szCs w:val="18"/>
              </w:rPr>
              <w:t>соответствует</w:t>
            </w:r>
          </w:p>
        </w:tc>
      </w:tr>
      <w:tr w:rsidR="0097612B" w:rsidTr="0097612B">
        <w:trPr>
          <w:trHeight w:val="4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612B" w:rsidRDefault="0097612B">
            <w:pPr>
              <w:rPr>
                <w:kern w:val="2"/>
                <w:sz w:val="18"/>
                <w:szCs w:val="18"/>
                <w:lang w:eastAsia="ar-SA"/>
              </w:rPr>
            </w:pPr>
          </w:p>
        </w:tc>
        <w:tc>
          <w:tcPr>
            <w:tcW w:w="348" w:type="pct"/>
            <w:tcBorders>
              <w:top w:val="single" w:sz="4" w:space="0" w:color="auto"/>
              <w:left w:val="single" w:sz="4" w:space="0" w:color="auto"/>
              <w:bottom w:val="single" w:sz="4" w:space="0" w:color="auto"/>
              <w:right w:val="single" w:sz="4" w:space="0" w:color="auto"/>
            </w:tcBorders>
            <w:hideMark/>
          </w:tcPr>
          <w:p w:rsidR="0097612B" w:rsidRDefault="0097612B">
            <w:pPr>
              <w:suppressAutoHyphens/>
              <w:jc w:val="center"/>
              <w:rPr>
                <w:kern w:val="2"/>
                <w:sz w:val="18"/>
                <w:szCs w:val="18"/>
                <w:lang w:eastAsia="ar-SA"/>
              </w:rPr>
            </w:pPr>
            <w:r>
              <w:rPr>
                <w:sz w:val="18"/>
                <w:szCs w:val="18"/>
              </w:rPr>
              <w:t>2</w:t>
            </w:r>
          </w:p>
        </w:tc>
        <w:tc>
          <w:tcPr>
            <w:tcW w:w="1720" w:type="pct"/>
            <w:tcBorders>
              <w:top w:val="single" w:sz="4" w:space="0" w:color="auto"/>
              <w:left w:val="single" w:sz="4" w:space="0" w:color="auto"/>
              <w:bottom w:val="single" w:sz="4" w:space="0" w:color="auto"/>
              <w:right w:val="single" w:sz="4" w:space="0" w:color="auto"/>
            </w:tcBorders>
            <w:hideMark/>
          </w:tcPr>
          <w:p w:rsidR="0097612B" w:rsidRDefault="0097612B">
            <w:pPr>
              <w:ind w:left="80" w:right="80"/>
              <w:jc w:val="both"/>
              <w:rPr>
                <w:kern w:val="2"/>
                <w:sz w:val="18"/>
                <w:szCs w:val="18"/>
                <w:lang w:eastAsia="ar-SA"/>
              </w:rPr>
            </w:pPr>
            <w:r>
              <w:rPr>
                <w:sz w:val="18"/>
                <w:szCs w:val="18"/>
              </w:rPr>
              <w:t xml:space="preserve">Торфяной питательный субстрат (далее торф) должен представлять  собой питательную смесь  на основе верхового торфа низкой степени разложения, нейтрализованного известняковой (доломитовой) мукой. Торф должен соответствовать  требованиям ГОСТ </w:t>
            </w:r>
            <w:proofErr w:type="gramStart"/>
            <w:r>
              <w:rPr>
                <w:sz w:val="18"/>
                <w:szCs w:val="18"/>
              </w:rPr>
              <w:t>Р</w:t>
            </w:r>
            <w:proofErr w:type="gramEnd"/>
            <w:r>
              <w:rPr>
                <w:sz w:val="18"/>
                <w:szCs w:val="18"/>
              </w:rPr>
              <w:t xml:space="preserve"> 51661.4-2000.  Торф не должен иметь  запах, не должен быть  с плесенью, с признаками саморазогревания, с болезнетворными микроорганизмами, с семенами сорных растений. В соответствии с</w:t>
            </w:r>
            <w:r>
              <w:rPr>
                <w:color w:val="363636"/>
                <w:sz w:val="18"/>
                <w:szCs w:val="18"/>
              </w:rPr>
              <w:t xml:space="preserve"> ГОСТ </w:t>
            </w:r>
            <w:proofErr w:type="gramStart"/>
            <w:r>
              <w:rPr>
                <w:color w:val="363636"/>
                <w:sz w:val="18"/>
                <w:szCs w:val="18"/>
              </w:rPr>
              <w:t>Р</w:t>
            </w:r>
            <w:proofErr w:type="gramEnd"/>
            <w:r>
              <w:rPr>
                <w:color w:val="363636"/>
                <w:sz w:val="18"/>
                <w:szCs w:val="18"/>
              </w:rPr>
              <w:t xml:space="preserve"> 50611-93.</w:t>
            </w:r>
          </w:p>
        </w:tc>
        <w:tc>
          <w:tcPr>
            <w:tcW w:w="863" w:type="pct"/>
            <w:tcBorders>
              <w:top w:val="single" w:sz="4" w:space="0" w:color="auto"/>
              <w:left w:val="single" w:sz="4" w:space="0" w:color="auto"/>
              <w:bottom w:val="single" w:sz="4" w:space="0" w:color="auto"/>
              <w:right w:val="single" w:sz="4" w:space="0" w:color="auto"/>
            </w:tcBorders>
            <w:vAlign w:val="center"/>
            <w:hideMark/>
          </w:tcPr>
          <w:p w:rsidR="0097612B" w:rsidRDefault="0097612B">
            <w:pPr>
              <w:suppressAutoHyphens/>
              <w:jc w:val="center"/>
              <w:rPr>
                <w:kern w:val="2"/>
                <w:sz w:val="18"/>
                <w:szCs w:val="18"/>
                <w:lang w:eastAsia="ar-SA"/>
              </w:rPr>
            </w:pPr>
            <w:r>
              <w:rPr>
                <w:color w:val="000000"/>
                <w:sz w:val="18"/>
                <w:szCs w:val="18"/>
              </w:rPr>
              <w:t>соответствует</w:t>
            </w:r>
          </w:p>
        </w:tc>
        <w:tc>
          <w:tcPr>
            <w:tcW w:w="987" w:type="pct"/>
            <w:tcBorders>
              <w:top w:val="single" w:sz="4" w:space="0" w:color="auto"/>
              <w:left w:val="single" w:sz="4" w:space="0" w:color="auto"/>
              <w:bottom w:val="single" w:sz="4" w:space="0" w:color="auto"/>
              <w:right w:val="single" w:sz="4" w:space="0" w:color="auto"/>
            </w:tcBorders>
            <w:vAlign w:val="center"/>
            <w:hideMark/>
          </w:tcPr>
          <w:p w:rsidR="0097612B" w:rsidRDefault="0097612B">
            <w:pPr>
              <w:suppressAutoHyphens/>
              <w:jc w:val="center"/>
              <w:rPr>
                <w:kern w:val="2"/>
                <w:sz w:val="18"/>
                <w:szCs w:val="18"/>
                <w:lang w:eastAsia="ar-SA"/>
              </w:rPr>
            </w:pPr>
            <w:r>
              <w:rPr>
                <w:color w:val="000000"/>
                <w:sz w:val="18"/>
                <w:szCs w:val="18"/>
              </w:rPr>
              <w:t>соответствует</w:t>
            </w:r>
          </w:p>
        </w:tc>
      </w:tr>
      <w:tr w:rsidR="0097612B" w:rsidTr="0097612B">
        <w:trPr>
          <w:trHeight w:val="4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612B" w:rsidRDefault="0097612B">
            <w:pPr>
              <w:rPr>
                <w:kern w:val="2"/>
                <w:sz w:val="18"/>
                <w:szCs w:val="18"/>
                <w:lang w:eastAsia="ar-SA"/>
              </w:rPr>
            </w:pPr>
          </w:p>
        </w:tc>
        <w:tc>
          <w:tcPr>
            <w:tcW w:w="348" w:type="pct"/>
            <w:tcBorders>
              <w:top w:val="single" w:sz="4" w:space="0" w:color="auto"/>
              <w:left w:val="single" w:sz="4" w:space="0" w:color="auto"/>
              <w:bottom w:val="single" w:sz="4" w:space="0" w:color="auto"/>
              <w:right w:val="single" w:sz="4" w:space="0" w:color="auto"/>
            </w:tcBorders>
            <w:hideMark/>
          </w:tcPr>
          <w:p w:rsidR="0097612B" w:rsidRDefault="0097612B">
            <w:pPr>
              <w:suppressAutoHyphens/>
              <w:jc w:val="center"/>
              <w:rPr>
                <w:kern w:val="2"/>
                <w:sz w:val="18"/>
                <w:szCs w:val="18"/>
                <w:lang w:eastAsia="ar-SA"/>
              </w:rPr>
            </w:pPr>
            <w:r>
              <w:rPr>
                <w:sz w:val="18"/>
                <w:szCs w:val="18"/>
              </w:rPr>
              <w:t>3</w:t>
            </w:r>
          </w:p>
        </w:tc>
        <w:tc>
          <w:tcPr>
            <w:tcW w:w="1720" w:type="pct"/>
            <w:tcBorders>
              <w:top w:val="single" w:sz="4" w:space="0" w:color="auto"/>
              <w:left w:val="single" w:sz="4" w:space="0" w:color="auto"/>
              <w:bottom w:val="single" w:sz="4" w:space="0" w:color="auto"/>
              <w:right w:val="single" w:sz="4" w:space="0" w:color="auto"/>
            </w:tcBorders>
            <w:hideMark/>
          </w:tcPr>
          <w:p w:rsidR="0097612B" w:rsidRDefault="0097612B">
            <w:pPr>
              <w:suppressAutoHyphens/>
              <w:snapToGrid w:val="0"/>
              <w:ind w:left="80" w:right="80"/>
              <w:jc w:val="both"/>
              <w:rPr>
                <w:kern w:val="2"/>
                <w:sz w:val="18"/>
                <w:szCs w:val="18"/>
                <w:lang w:eastAsia="ar-SA"/>
              </w:rPr>
            </w:pPr>
            <w:r>
              <w:rPr>
                <w:sz w:val="18"/>
                <w:szCs w:val="18"/>
              </w:rPr>
              <w:t>Мешковина с характеристиками: с</w:t>
            </w:r>
            <w:r>
              <w:rPr>
                <w:bCs/>
                <w:sz w:val="18"/>
                <w:szCs w:val="18"/>
              </w:rPr>
              <w:t>остав: ткань мешочная джутовая, обыкновенная</w:t>
            </w:r>
            <w:r>
              <w:rPr>
                <w:sz w:val="18"/>
                <w:szCs w:val="18"/>
              </w:rPr>
              <w:t xml:space="preserve">. </w:t>
            </w:r>
            <w:r>
              <w:rPr>
                <w:bCs/>
                <w:sz w:val="18"/>
                <w:szCs w:val="18"/>
              </w:rPr>
              <w:t xml:space="preserve">Влажность  ткани должна быть не более 14%. </w:t>
            </w:r>
            <w:r>
              <w:rPr>
                <w:sz w:val="18"/>
                <w:szCs w:val="18"/>
              </w:rPr>
              <w:t>В соответствии с ГОСТ 30090-93</w:t>
            </w:r>
          </w:p>
        </w:tc>
        <w:tc>
          <w:tcPr>
            <w:tcW w:w="863" w:type="pct"/>
            <w:tcBorders>
              <w:top w:val="single" w:sz="4" w:space="0" w:color="auto"/>
              <w:left w:val="single" w:sz="4" w:space="0" w:color="auto"/>
              <w:bottom w:val="single" w:sz="4" w:space="0" w:color="auto"/>
              <w:right w:val="single" w:sz="4" w:space="0" w:color="auto"/>
            </w:tcBorders>
            <w:vAlign w:val="center"/>
            <w:hideMark/>
          </w:tcPr>
          <w:p w:rsidR="0097612B" w:rsidRDefault="0097612B">
            <w:pPr>
              <w:suppressAutoHyphens/>
              <w:jc w:val="center"/>
              <w:rPr>
                <w:color w:val="000000"/>
                <w:sz w:val="18"/>
                <w:szCs w:val="18"/>
              </w:rPr>
            </w:pPr>
            <w:r>
              <w:rPr>
                <w:color w:val="000000"/>
                <w:sz w:val="18"/>
                <w:szCs w:val="18"/>
              </w:rPr>
              <w:t>соответствует</w:t>
            </w:r>
          </w:p>
        </w:tc>
        <w:tc>
          <w:tcPr>
            <w:tcW w:w="987" w:type="pct"/>
            <w:tcBorders>
              <w:top w:val="single" w:sz="4" w:space="0" w:color="auto"/>
              <w:left w:val="single" w:sz="4" w:space="0" w:color="auto"/>
              <w:bottom w:val="single" w:sz="4" w:space="0" w:color="auto"/>
              <w:right w:val="single" w:sz="4" w:space="0" w:color="auto"/>
            </w:tcBorders>
            <w:vAlign w:val="center"/>
            <w:hideMark/>
          </w:tcPr>
          <w:p w:rsidR="0097612B" w:rsidRDefault="0097612B">
            <w:pPr>
              <w:suppressAutoHyphens/>
              <w:jc w:val="center"/>
              <w:rPr>
                <w:color w:val="000000"/>
                <w:sz w:val="18"/>
                <w:szCs w:val="18"/>
              </w:rPr>
            </w:pPr>
            <w:r>
              <w:rPr>
                <w:color w:val="000000"/>
                <w:sz w:val="18"/>
                <w:szCs w:val="18"/>
              </w:rPr>
              <w:t>соответствует</w:t>
            </w:r>
          </w:p>
        </w:tc>
      </w:tr>
      <w:tr w:rsidR="0097612B" w:rsidTr="0097612B">
        <w:trPr>
          <w:trHeight w:val="4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612B" w:rsidRDefault="0097612B">
            <w:pPr>
              <w:rPr>
                <w:kern w:val="2"/>
                <w:sz w:val="18"/>
                <w:szCs w:val="18"/>
                <w:lang w:eastAsia="ar-SA"/>
              </w:rPr>
            </w:pPr>
          </w:p>
        </w:tc>
        <w:tc>
          <w:tcPr>
            <w:tcW w:w="348" w:type="pct"/>
            <w:tcBorders>
              <w:top w:val="single" w:sz="4" w:space="0" w:color="auto"/>
              <w:left w:val="single" w:sz="4" w:space="0" w:color="auto"/>
              <w:bottom w:val="single" w:sz="4" w:space="0" w:color="auto"/>
              <w:right w:val="single" w:sz="4" w:space="0" w:color="auto"/>
            </w:tcBorders>
            <w:hideMark/>
          </w:tcPr>
          <w:p w:rsidR="0097612B" w:rsidRDefault="0097612B">
            <w:pPr>
              <w:suppressAutoHyphens/>
              <w:jc w:val="center"/>
              <w:rPr>
                <w:kern w:val="2"/>
                <w:sz w:val="18"/>
                <w:szCs w:val="18"/>
                <w:lang w:eastAsia="ar-SA"/>
              </w:rPr>
            </w:pPr>
            <w:r>
              <w:rPr>
                <w:sz w:val="18"/>
                <w:szCs w:val="18"/>
              </w:rPr>
              <w:t>4</w:t>
            </w:r>
          </w:p>
        </w:tc>
        <w:tc>
          <w:tcPr>
            <w:tcW w:w="1720" w:type="pct"/>
            <w:tcBorders>
              <w:top w:val="single" w:sz="4" w:space="0" w:color="auto"/>
              <w:left w:val="single" w:sz="4" w:space="0" w:color="auto"/>
              <w:bottom w:val="single" w:sz="4" w:space="0" w:color="auto"/>
              <w:right w:val="single" w:sz="4" w:space="0" w:color="auto"/>
            </w:tcBorders>
            <w:hideMark/>
          </w:tcPr>
          <w:p w:rsidR="0097612B" w:rsidRDefault="0097612B">
            <w:pPr>
              <w:snapToGrid w:val="0"/>
              <w:ind w:left="80" w:right="80"/>
              <w:jc w:val="both"/>
              <w:rPr>
                <w:rFonts w:eastAsia="Calibri"/>
                <w:kern w:val="2"/>
                <w:sz w:val="18"/>
                <w:szCs w:val="18"/>
                <w:lang w:eastAsia="en-US"/>
              </w:rPr>
            </w:pPr>
            <w:r>
              <w:rPr>
                <w:rFonts w:eastAsia="Calibri"/>
                <w:sz w:val="18"/>
                <w:szCs w:val="18"/>
                <w:lang w:eastAsia="en-US"/>
              </w:rPr>
              <w:t xml:space="preserve">Бруски деревянные обрезные из хвойных пород,  шириной 75 мм или 100 мм, толщиной 40 мм или  44 мм. </w:t>
            </w:r>
          </w:p>
          <w:p w:rsidR="0097612B" w:rsidRDefault="0097612B">
            <w:pPr>
              <w:suppressAutoHyphens/>
              <w:snapToGrid w:val="0"/>
              <w:ind w:left="80" w:right="80"/>
              <w:jc w:val="both"/>
              <w:rPr>
                <w:rFonts w:eastAsia="Calibri"/>
                <w:kern w:val="2"/>
                <w:sz w:val="18"/>
                <w:szCs w:val="18"/>
                <w:lang w:eastAsia="en-US"/>
              </w:rPr>
            </w:pPr>
            <w:r>
              <w:rPr>
                <w:rFonts w:eastAsia="Calibri"/>
                <w:sz w:val="18"/>
                <w:szCs w:val="18"/>
                <w:lang w:eastAsia="en-US"/>
              </w:rPr>
              <w:t xml:space="preserve">В </w:t>
            </w:r>
            <w:r>
              <w:rPr>
                <w:rFonts w:eastAsia="Calibri"/>
                <w:bCs/>
                <w:sz w:val="18"/>
                <w:szCs w:val="18"/>
                <w:lang w:eastAsia="en-US"/>
              </w:rPr>
              <w:t>соответствии с ГОСТ 24454-80</w:t>
            </w:r>
          </w:p>
        </w:tc>
        <w:tc>
          <w:tcPr>
            <w:tcW w:w="863" w:type="pct"/>
            <w:tcBorders>
              <w:top w:val="single" w:sz="4" w:space="0" w:color="auto"/>
              <w:left w:val="single" w:sz="4" w:space="0" w:color="auto"/>
              <w:bottom w:val="single" w:sz="4" w:space="0" w:color="auto"/>
              <w:right w:val="single" w:sz="4" w:space="0" w:color="auto"/>
            </w:tcBorders>
            <w:vAlign w:val="center"/>
          </w:tcPr>
          <w:p w:rsidR="0097612B" w:rsidRDefault="0097612B">
            <w:pPr>
              <w:suppressAutoHyphens/>
              <w:jc w:val="both"/>
              <w:rPr>
                <w:color w:val="000000"/>
                <w:sz w:val="18"/>
                <w:szCs w:val="18"/>
              </w:rPr>
            </w:pPr>
          </w:p>
        </w:tc>
        <w:tc>
          <w:tcPr>
            <w:tcW w:w="987" w:type="pct"/>
            <w:tcBorders>
              <w:top w:val="single" w:sz="4" w:space="0" w:color="auto"/>
              <w:left w:val="single" w:sz="4" w:space="0" w:color="auto"/>
              <w:bottom w:val="single" w:sz="4" w:space="0" w:color="auto"/>
              <w:right w:val="single" w:sz="4" w:space="0" w:color="auto"/>
            </w:tcBorders>
            <w:vAlign w:val="center"/>
          </w:tcPr>
          <w:p w:rsidR="0097612B" w:rsidRDefault="0097612B">
            <w:pPr>
              <w:suppressAutoHyphens/>
              <w:jc w:val="both"/>
              <w:rPr>
                <w:color w:val="000000"/>
                <w:sz w:val="18"/>
                <w:szCs w:val="18"/>
              </w:rPr>
            </w:pPr>
          </w:p>
        </w:tc>
      </w:tr>
    </w:tbl>
    <w:p w:rsidR="0097612B" w:rsidRDefault="0097612B">
      <w:bookmarkStart w:id="0" w:name="_GoBack"/>
      <w:bookmarkEnd w:id="0"/>
    </w:p>
    <w:sectPr w:rsidR="0097612B" w:rsidSect="00590B48">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659234B"/>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45D37E1F"/>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4B704149"/>
    <w:multiLevelType w:val="hybridMultilevel"/>
    <w:tmpl w:val="5610247A"/>
    <w:lvl w:ilvl="0" w:tplc="E3E0C68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8FA"/>
    <w:rsid w:val="003D63B7"/>
    <w:rsid w:val="00590B48"/>
    <w:rsid w:val="00823F29"/>
    <w:rsid w:val="0097612B"/>
    <w:rsid w:val="00BB75D2"/>
    <w:rsid w:val="00CB4E88"/>
    <w:rsid w:val="00F01658"/>
    <w:rsid w:val="00F02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B4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590B4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90B48"/>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90B48"/>
    <w:pPr>
      <w:spacing w:after="120"/>
    </w:pPr>
    <w:rPr>
      <w:sz w:val="22"/>
      <w:szCs w:val="22"/>
      <w:lang w:val="x-none" w:eastAsia="x-none"/>
    </w:rPr>
  </w:style>
  <w:style w:type="character" w:customStyle="1" w:styleId="1">
    <w:name w:val="Основной текст Знак1"/>
    <w:basedOn w:val="a0"/>
    <w:uiPriority w:val="99"/>
    <w:semiHidden/>
    <w:rsid w:val="00590B4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590B48"/>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590B48"/>
    <w:pPr>
      <w:widowControl/>
      <w:ind w:left="720"/>
    </w:pPr>
    <w:rPr>
      <w:sz w:val="24"/>
      <w:szCs w:val="24"/>
    </w:rPr>
  </w:style>
  <w:style w:type="paragraph" w:styleId="a8">
    <w:name w:val="Balloon Text"/>
    <w:basedOn w:val="a"/>
    <w:link w:val="a9"/>
    <w:uiPriority w:val="99"/>
    <w:semiHidden/>
    <w:unhideWhenUsed/>
    <w:rsid w:val="0097612B"/>
    <w:rPr>
      <w:rFonts w:ascii="Tahoma" w:hAnsi="Tahoma" w:cs="Tahoma"/>
      <w:sz w:val="16"/>
      <w:szCs w:val="16"/>
    </w:rPr>
  </w:style>
  <w:style w:type="character" w:customStyle="1" w:styleId="a9">
    <w:name w:val="Текст выноски Знак"/>
    <w:basedOn w:val="a0"/>
    <w:link w:val="a8"/>
    <w:uiPriority w:val="99"/>
    <w:semiHidden/>
    <w:rsid w:val="0097612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B4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590B4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90B48"/>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90B48"/>
    <w:pPr>
      <w:spacing w:after="120"/>
    </w:pPr>
    <w:rPr>
      <w:sz w:val="22"/>
      <w:szCs w:val="22"/>
      <w:lang w:val="x-none" w:eastAsia="x-none"/>
    </w:rPr>
  </w:style>
  <w:style w:type="character" w:customStyle="1" w:styleId="1">
    <w:name w:val="Основной текст Знак1"/>
    <w:basedOn w:val="a0"/>
    <w:uiPriority w:val="99"/>
    <w:semiHidden/>
    <w:rsid w:val="00590B4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590B48"/>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590B48"/>
    <w:pPr>
      <w:widowControl/>
      <w:ind w:left="720"/>
    </w:pPr>
    <w:rPr>
      <w:sz w:val="24"/>
      <w:szCs w:val="24"/>
    </w:rPr>
  </w:style>
  <w:style w:type="paragraph" w:styleId="a8">
    <w:name w:val="Balloon Text"/>
    <w:basedOn w:val="a"/>
    <w:link w:val="a9"/>
    <w:uiPriority w:val="99"/>
    <w:semiHidden/>
    <w:unhideWhenUsed/>
    <w:rsid w:val="0097612B"/>
    <w:rPr>
      <w:rFonts w:ascii="Tahoma" w:hAnsi="Tahoma" w:cs="Tahoma"/>
      <w:sz w:val="16"/>
      <w:szCs w:val="16"/>
    </w:rPr>
  </w:style>
  <w:style w:type="character" w:customStyle="1" w:styleId="a9">
    <w:name w:val="Текст выноски Знак"/>
    <w:basedOn w:val="a0"/>
    <w:link w:val="a8"/>
    <w:uiPriority w:val="99"/>
    <w:semiHidden/>
    <w:rsid w:val="0097612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366134">
      <w:bodyDiv w:val="1"/>
      <w:marLeft w:val="0"/>
      <w:marRight w:val="0"/>
      <w:marTop w:val="0"/>
      <w:marBottom w:val="0"/>
      <w:divBdr>
        <w:top w:val="none" w:sz="0" w:space="0" w:color="auto"/>
        <w:left w:val="none" w:sz="0" w:space="0" w:color="auto"/>
        <w:bottom w:val="none" w:sz="0" w:space="0" w:color="auto"/>
        <w:right w:val="none" w:sz="0" w:space="0" w:color="auto"/>
      </w:divBdr>
    </w:div>
    <w:div w:id="1004821622">
      <w:bodyDiv w:val="1"/>
      <w:marLeft w:val="0"/>
      <w:marRight w:val="0"/>
      <w:marTop w:val="0"/>
      <w:marBottom w:val="0"/>
      <w:divBdr>
        <w:top w:val="none" w:sz="0" w:space="0" w:color="auto"/>
        <w:left w:val="none" w:sz="0" w:space="0" w:color="auto"/>
        <w:bottom w:val="none" w:sz="0" w:space="0" w:color="auto"/>
        <w:right w:val="none" w:sz="0" w:space="0" w:color="auto"/>
      </w:divBdr>
    </w:div>
    <w:div w:id="1266381030">
      <w:bodyDiv w:val="1"/>
      <w:marLeft w:val="0"/>
      <w:marRight w:val="0"/>
      <w:marTop w:val="0"/>
      <w:marBottom w:val="0"/>
      <w:divBdr>
        <w:top w:val="none" w:sz="0" w:space="0" w:color="auto"/>
        <w:left w:val="none" w:sz="0" w:space="0" w:color="auto"/>
        <w:bottom w:val="none" w:sz="0" w:space="0" w:color="auto"/>
        <w:right w:val="none" w:sz="0" w:space="0" w:color="auto"/>
      </w:divBdr>
    </w:div>
    <w:div w:id="127016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1333</Words>
  <Characters>7603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cp:revision>
  <cp:lastPrinted>2019-04-22T09:54:00Z</cp:lastPrinted>
  <dcterms:created xsi:type="dcterms:W3CDTF">2019-04-22T05:19:00Z</dcterms:created>
  <dcterms:modified xsi:type="dcterms:W3CDTF">2019-04-22T09:55:00Z</dcterms:modified>
</cp:coreProperties>
</file>