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B0C" w:rsidRPr="0002226D" w:rsidRDefault="00931B0C" w:rsidP="00245B6B">
      <w:pPr>
        <w:spacing w:after="0" w:line="240" w:lineRule="auto"/>
        <w:jc w:val="right"/>
        <w:rPr>
          <w:rFonts w:ascii="PT Astra Serif" w:eastAsia="Times New Roman" w:hAnsi="PT Astra Serif" w:cs="Times New Roman"/>
          <w:sz w:val="24"/>
          <w:szCs w:val="24"/>
          <w:lang w:eastAsia="ru-RU"/>
        </w:rPr>
      </w:pPr>
      <w:r w:rsidRPr="0002226D">
        <w:rPr>
          <w:rFonts w:ascii="PT Astra Serif" w:eastAsia="Times New Roman" w:hAnsi="PT Astra Serif" w:cs="Times New Roman"/>
          <w:noProof/>
          <w:sz w:val="24"/>
          <w:szCs w:val="24"/>
          <w:lang w:eastAsia="ru-RU"/>
        </w:rPr>
        <w:drawing>
          <wp:anchor distT="0" distB="0" distL="114300" distR="114300" simplePos="0" relativeHeight="251659264" behindDoc="0" locked="0" layoutInCell="1" allowOverlap="1" wp14:anchorId="6D8DB28B" wp14:editId="70075E67">
            <wp:simplePos x="0" y="0"/>
            <wp:positionH relativeFrom="column">
              <wp:posOffset>2857500</wp:posOffset>
            </wp:positionH>
            <wp:positionV relativeFrom="paragraph">
              <wp:posOffset>2540</wp:posOffset>
            </wp:positionV>
            <wp:extent cx="584200" cy="723900"/>
            <wp:effectExtent l="0" t="0" r="6350" b="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42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226D">
        <w:rPr>
          <w:rFonts w:ascii="PT Astra Serif" w:eastAsia="Times New Roman" w:hAnsi="PT Astra Serif" w:cs="Times New Roman"/>
          <w:sz w:val="24"/>
          <w:szCs w:val="24"/>
          <w:lang w:eastAsia="ru-RU"/>
        </w:rPr>
        <w:br w:type="textWrapping" w:clear="all"/>
      </w:r>
    </w:p>
    <w:p w:rsidR="00931B0C" w:rsidRPr="0002226D" w:rsidRDefault="00931B0C" w:rsidP="00931B0C">
      <w:pPr>
        <w:spacing w:after="0" w:line="240" w:lineRule="auto"/>
        <w:jc w:val="center"/>
        <w:rPr>
          <w:rFonts w:ascii="PT Astra Serif" w:eastAsia="Times New Roman" w:hAnsi="PT Astra Serif" w:cs="Times New Roman"/>
          <w:spacing w:val="20"/>
          <w:sz w:val="32"/>
          <w:szCs w:val="32"/>
          <w:lang w:eastAsia="ru-RU"/>
        </w:rPr>
      </w:pPr>
      <w:r w:rsidRPr="0002226D">
        <w:rPr>
          <w:rFonts w:ascii="PT Astra Serif" w:eastAsia="Times New Roman" w:hAnsi="PT Astra Serif" w:cs="Times New Roman"/>
          <w:spacing w:val="20"/>
          <w:sz w:val="32"/>
          <w:szCs w:val="32"/>
          <w:lang w:eastAsia="ru-RU"/>
        </w:rPr>
        <w:t>ДУМА ГОРОДА ЮГОРСКА</w:t>
      </w:r>
    </w:p>
    <w:p w:rsidR="00931B0C" w:rsidRPr="0002226D" w:rsidRDefault="00931B0C" w:rsidP="00931B0C">
      <w:pPr>
        <w:spacing w:after="0" w:line="240" w:lineRule="auto"/>
        <w:jc w:val="center"/>
        <w:rPr>
          <w:rFonts w:ascii="PT Astra Serif" w:eastAsia="Times New Roman" w:hAnsi="PT Astra Serif" w:cs="Times New Roman"/>
          <w:sz w:val="28"/>
          <w:szCs w:val="28"/>
          <w:lang w:eastAsia="ru-RU"/>
        </w:rPr>
      </w:pPr>
      <w:r w:rsidRPr="0002226D">
        <w:rPr>
          <w:rFonts w:ascii="PT Astra Serif" w:eastAsia="Times New Roman" w:hAnsi="PT Astra Serif" w:cs="Times New Roman"/>
          <w:sz w:val="28"/>
          <w:szCs w:val="28"/>
          <w:lang w:eastAsia="ru-RU"/>
        </w:rPr>
        <w:t>Ханты-Мансийского  автономного округа – Югры</w:t>
      </w:r>
    </w:p>
    <w:p w:rsidR="00931B0C" w:rsidRPr="0002226D" w:rsidRDefault="00931B0C" w:rsidP="00931B0C">
      <w:pPr>
        <w:spacing w:after="0" w:line="240" w:lineRule="auto"/>
        <w:jc w:val="center"/>
        <w:rPr>
          <w:rFonts w:ascii="PT Astra Serif" w:eastAsia="Times New Roman" w:hAnsi="PT Astra Serif" w:cs="Times New Roman"/>
          <w:sz w:val="24"/>
          <w:szCs w:val="24"/>
          <w:lang w:eastAsia="ru-RU"/>
        </w:rPr>
      </w:pPr>
    </w:p>
    <w:p w:rsidR="00931B0C" w:rsidRPr="0002226D" w:rsidRDefault="00931B0C" w:rsidP="00931B0C">
      <w:pPr>
        <w:keepNext/>
        <w:spacing w:after="0" w:line="240" w:lineRule="auto"/>
        <w:jc w:val="center"/>
        <w:outlineLvl w:val="5"/>
        <w:rPr>
          <w:rFonts w:ascii="PT Astra Serif" w:eastAsia="Times New Roman" w:hAnsi="PT Astra Serif" w:cs="Times New Roman"/>
          <w:sz w:val="36"/>
          <w:szCs w:val="36"/>
          <w:lang w:eastAsia="ru-RU"/>
        </w:rPr>
      </w:pPr>
      <w:r w:rsidRPr="0002226D">
        <w:rPr>
          <w:rFonts w:ascii="PT Astra Serif" w:eastAsia="Times New Roman" w:hAnsi="PT Astra Serif" w:cs="Times New Roman"/>
          <w:sz w:val="36"/>
          <w:szCs w:val="36"/>
          <w:lang w:eastAsia="ru-RU"/>
        </w:rPr>
        <w:t>РЕШЕНИЕ</w:t>
      </w:r>
    </w:p>
    <w:p w:rsidR="00931B0C" w:rsidRPr="0002226D" w:rsidRDefault="00931B0C" w:rsidP="00931B0C">
      <w:pPr>
        <w:spacing w:after="0" w:line="240" w:lineRule="auto"/>
        <w:rPr>
          <w:rFonts w:ascii="PT Astra Serif" w:eastAsia="Times New Roman" w:hAnsi="PT Astra Serif" w:cs="Times New Roman"/>
          <w:sz w:val="24"/>
          <w:szCs w:val="24"/>
          <w:lang w:eastAsia="ru-RU"/>
        </w:rPr>
      </w:pPr>
    </w:p>
    <w:p w:rsidR="00931B0C" w:rsidRPr="0002226D" w:rsidRDefault="00931B0C" w:rsidP="00931B0C">
      <w:pPr>
        <w:spacing w:after="0" w:line="240" w:lineRule="auto"/>
        <w:rPr>
          <w:rFonts w:ascii="PT Astra Serif" w:eastAsia="Times New Roman" w:hAnsi="PT Astra Serif" w:cs="Times New Roman"/>
          <w:sz w:val="24"/>
          <w:szCs w:val="24"/>
          <w:lang w:eastAsia="ru-RU"/>
        </w:rPr>
      </w:pPr>
    </w:p>
    <w:p w:rsidR="00931B0C" w:rsidRPr="00E02240" w:rsidRDefault="00931B0C" w:rsidP="00931B0C">
      <w:pPr>
        <w:spacing w:after="0" w:line="240" w:lineRule="auto"/>
        <w:jc w:val="both"/>
        <w:rPr>
          <w:rFonts w:ascii="PT Astra Serif" w:eastAsia="Times New Roman" w:hAnsi="PT Astra Serif" w:cs="Times New Roman"/>
          <w:b/>
          <w:sz w:val="24"/>
          <w:szCs w:val="24"/>
          <w:lang w:eastAsia="ru-RU"/>
        </w:rPr>
      </w:pPr>
      <w:r w:rsidRPr="00E02240">
        <w:rPr>
          <w:rFonts w:ascii="PT Astra Serif" w:eastAsia="Times New Roman" w:hAnsi="PT Astra Serif" w:cs="Times New Roman"/>
          <w:b/>
          <w:sz w:val="24"/>
          <w:szCs w:val="24"/>
          <w:lang w:eastAsia="ru-RU"/>
        </w:rPr>
        <w:t>от </w:t>
      </w:r>
      <w:r w:rsidR="00E02240" w:rsidRPr="00E02240">
        <w:rPr>
          <w:rFonts w:ascii="PT Astra Serif" w:eastAsia="Times New Roman" w:hAnsi="PT Astra Serif" w:cs="Times New Roman"/>
          <w:b/>
          <w:sz w:val="24"/>
          <w:szCs w:val="24"/>
          <w:lang w:eastAsia="ru-RU"/>
        </w:rPr>
        <w:t>18 февраля 2021 года</w:t>
      </w:r>
      <w:r w:rsidR="00E02240">
        <w:rPr>
          <w:rFonts w:ascii="PT Astra Serif" w:eastAsia="Times New Roman" w:hAnsi="PT Astra Serif" w:cs="Times New Roman"/>
          <w:b/>
          <w:sz w:val="24"/>
          <w:szCs w:val="24"/>
          <w:lang w:eastAsia="ru-RU"/>
        </w:rPr>
        <w:t xml:space="preserve">          </w:t>
      </w:r>
      <w:r w:rsidRPr="00E02240">
        <w:rPr>
          <w:rFonts w:ascii="PT Astra Serif" w:eastAsia="Times New Roman" w:hAnsi="PT Astra Serif" w:cs="Times New Roman"/>
          <w:b/>
          <w:sz w:val="24"/>
          <w:szCs w:val="24"/>
          <w:lang w:eastAsia="ru-RU"/>
        </w:rPr>
        <w:t xml:space="preserve">                                                                                    </w:t>
      </w:r>
      <w:r w:rsidR="00BF4117" w:rsidRPr="00E02240">
        <w:rPr>
          <w:rFonts w:ascii="PT Astra Serif" w:eastAsia="Times New Roman" w:hAnsi="PT Astra Serif" w:cs="Times New Roman"/>
          <w:b/>
          <w:sz w:val="24"/>
          <w:szCs w:val="24"/>
          <w:lang w:eastAsia="ru-RU"/>
        </w:rPr>
        <w:t xml:space="preserve">        </w:t>
      </w:r>
      <w:r w:rsidR="000B0323">
        <w:rPr>
          <w:rFonts w:ascii="PT Astra Serif" w:eastAsia="Times New Roman" w:hAnsi="PT Astra Serif" w:cs="Times New Roman"/>
          <w:b/>
          <w:sz w:val="24"/>
          <w:szCs w:val="24"/>
          <w:lang w:eastAsia="ru-RU"/>
        </w:rPr>
        <w:t xml:space="preserve"> </w:t>
      </w:r>
      <w:r w:rsidR="00BF4117" w:rsidRPr="00E02240">
        <w:rPr>
          <w:rFonts w:ascii="PT Astra Serif" w:eastAsia="Times New Roman" w:hAnsi="PT Astra Serif" w:cs="Times New Roman"/>
          <w:b/>
          <w:sz w:val="24"/>
          <w:szCs w:val="24"/>
          <w:lang w:eastAsia="ru-RU"/>
        </w:rPr>
        <w:t xml:space="preserve">   </w:t>
      </w:r>
      <w:r w:rsidR="00E02240" w:rsidRPr="00E02240">
        <w:rPr>
          <w:rFonts w:ascii="PT Astra Serif" w:eastAsia="Times New Roman" w:hAnsi="PT Astra Serif" w:cs="Times New Roman"/>
          <w:b/>
          <w:sz w:val="24"/>
          <w:szCs w:val="24"/>
          <w:lang w:eastAsia="ru-RU"/>
        </w:rPr>
        <w:t>№ 2</w:t>
      </w:r>
    </w:p>
    <w:p w:rsidR="00931B0C" w:rsidRPr="0002226D" w:rsidRDefault="00931B0C" w:rsidP="00931B0C">
      <w:pPr>
        <w:spacing w:after="0" w:line="240" w:lineRule="auto"/>
        <w:jc w:val="center"/>
        <w:rPr>
          <w:rFonts w:ascii="PT Astra Serif" w:eastAsia="Times New Roman" w:hAnsi="PT Astra Serif" w:cs="Times New Roman"/>
          <w:sz w:val="28"/>
          <w:szCs w:val="24"/>
          <w:lang w:eastAsia="ru-RU"/>
        </w:rPr>
      </w:pPr>
    </w:p>
    <w:p w:rsidR="00931B0C" w:rsidRPr="0002226D" w:rsidRDefault="00931B0C" w:rsidP="00FB6E35">
      <w:pPr>
        <w:pStyle w:val="a3"/>
        <w:tabs>
          <w:tab w:val="left" w:pos="936"/>
        </w:tabs>
        <w:spacing w:after="0" w:line="240" w:lineRule="auto"/>
        <w:ind w:left="0"/>
        <w:jc w:val="right"/>
        <w:rPr>
          <w:rFonts w:ascii="PT Astra Serif" w:hAnsi="PT Astra Serif"/>
          <w:b/>
          <w:color w:val="000000"/>
          <w:sz w:val="24"/>
          <w:szCs w:val="24"/>
        </w:rPr>
      </w:pPr>
    </w:p>
    <w:p w:rsidR="009C3578" w:rsidRPr="0002226D" w:rsidRDefault="009C3578" w:rsidP="009C3578">
      <w:pPr>
        <w:keepNext/>
        <w:tabs>
          <w:tab w:val="left" w:pos="0"/>
        </w:tabs>
        <w:suppressAutoHyphens/>
        <w:spacing w:after="0" w:line="200" w:lineRule="atLeast"/>
        <w:jc w:val="both"/>
        <w:rPr>
          <w:rFonts w:ascii="PT Astra Serif" w:eastAsia="Arial Unicode MS" w:hAnsi="PT Astra Serif" w:cs="Times New Roman"/>
          <w:b/>
          <w:bCs/>
          <w:sz w:val="26"/>
          <w:szCs w:val="26"/>
          <w:lang w:eastAsia="ar-SA"/>
        </w:rPr>
      </w:pPr>
      <w:r w:rsidRPr="0002226D">
        <w:rPr>
          <w:rFonts w:ascii="PT Astra Serif" w:eastAsia="Arial Unicode MS" w:hAnsi="PT Astra Serif" w:cs="Times New Roman"/>
          <w:b/>
          <w:bCs/>
          <w:sz w:val="26"/>
          <w:szCs w:val="26"/>
          <w:lang w:eastAsia="ar-SA"/>
        </w:rPr>
        <w:t>Об отчете главы города Югорска</w:t>
      </w:r>
    </w:p>
    <w:p w:rsidR="009C3578" w:rsidRPr="0002226D" w:rsidRDefault="009C3578" w:rsidP="009C3578">
      <w:pPr>
        <w:keepNext/>
        <w:tabs>
          <w:tab w:val="left" w:pos="0"/>
        </w:tabs>
        <w:suppressAutoHyphens/>
        <w:spacing w:after="0" w:line="200" w:lineRule="atLeast"/>
        <w:jc w:val="both"/>
        <w:rPr>
          <w:rFonts w:ascii="PT Astra Serif" w:eastAsia="Arial Unicode MS" w:hAnsi="PT Astra Serif" w:cs="Times New Roman"/>
          <w:b/>
          <w:bCs/>
          <w:sz w:val="26"/>
          <w:szCs w:val="26"/>
          <w:lang w:eastAsia="ar-SA"/>
        </w:rPr>
      </w:pPr>
      <w:r w:rsidRPr="0002226D">
        <w:rPr>
          <w:rFonts w:ascii="PT Astra Serif" w:eastAsia="Arial Unicode MS" w:hAnsi="PT Astra Serif" w:cs="Times New Roman"/>
          <w:b/>
          <w:bCs/>
          <w:sz w:val="26"/>
          <w:szCs w:val="26"/>
          <w:lang w:eastAsia="ar-SA"/>
        </w:rPr>
        <w:t>о результатах своей деятельности</w:t>
      </w:r>
    </w:p>
    <w:p w:rsidR="009C3578" w:rsidRPr="0002226D" w:rsidRDefault="009C3578" w:rsidP="009C3578">
      <w:pPr>
        <w:keepNext/>
        <w:tabs>
          <w:tab w:val="left" w:pos="0"/>
        </w:tabs>
        <w:suppressAutoHyphens/>
        <w:spacing w:after="0" w:line="200" w:lineRule="atLeast"/>
        <w:jc w:val="both"/>
        <w:rPr>
          <w:rFonts w:ascii="PT Astra Serif" w:eastAsia="Arial Unicode MS" w:hAnsi="PT Astra Serif" w:cs="Times New Roman"/>
          <w:b/>
          <w:bCs/>
          <w:sz w:val="26"/>
          <w:szCs w:val="26"/>
          <w:lang w:eastAsia="ar-SA"/>
        </w:rPr>
      </w:pPr>
      <w:r w:rsidRPr="0002226D">
        <w:rPr>
          <w:rFonts w:ascii="PT Astra Serif" w:eastAsia="Arial Unicode MS" w:hAnsi="PT Astra Serif" w:cs="Times New Roman"/>
          <w:b/>
          <w:bCs/>
          <w:sz w:val="26"/>
          <w:szCs w:val="26"/>
          <w:lang w:eastAsia="ar-SA"/>
        </w:rPr>
        <w:t xml:space="preserve">и </w:t>
      </w:r>
      <w:proofErr w:type="gramStart"/>
      <w:r w:rsidRPr="0002226D">
        <w:rPr>
          <w:rFonts w:ascii="PT Astra Serif" w:eastAsia="Arial Unicode MS" w:hAnsi="PT Astra Serif" w:cs="Times New Roman"/>
          <w:b/>
          <w:bCs/>
          <w:sz w:val="26"/>
          <w:szCs w:val="26"/>
          <w:lang w:eastAsia="ar-SA"/>
        </w:rPr>
        <w:t>результатах</w:t>
      </w:r>
      <w:proofErr w:type="gramEnd"/>
      <w:r w:rsidRPr="0002226D">
        <w:rPr>
          <w:rFonts w:ascii="PT Astra Serif" w:eastAsia="Arial Unicode MS" w:hAnsi="PT Astra Serif" w:cs="Times New Roman"/>
          <w:b/>
          <w:bCs/>
          <w:sz w:val="26"/>
          <w:szCs w:val="26"/>
          <w:lang w:eastAsia="ar-SA"/>
        </w:rPr>
        <w:t xml:space="preserve"> деятельности </w:t>
      </w:r>
    </w:p>
    <w:p w:rsidR="009C3578" w:rsidRPr="0002226D" w:rsidRDefault="009C3578" w:rsidP="009C3578">
      <w:pPr>
        <w:keepNext/>
        <w:tabs>
          <w:tab w:val="left" w:pos="0"/>
        </w:tabs>
        <w:suppressAutoHyphens/>
        <w:spacing w:after="0" w:line="200" w:lineRule="atLeast"/>
        <w:jc w:val="both"/>
        <w:rPr>
          <w:rFonts w:ascii="PT Astra Serif" w:eastAsia="Arial Unicode MS" w:hAnsi="PT Astra Serif" w:cs="Times New Roman"/>
          <w:b/>
          <w:bCs/>
          <w:sz w:val="26"/>
          <w:szCs w:val="26"/>
          <w:lang w:eastAsia="ar-SA"/>
        </w:rPr>
      </w:pPr>
      <w:r w:rsidRPr="0002226D">
        <w:rPr>
          <w:rFonts w:ascii="PT Astra Serif" w:eastAsia="Arial Unicode MS" w:hAnsi="PT Astra Serif" w:cs="Times New Roman"/>
          <w:b/>
          <w:bCs/>
          <w:sz w:val="26"/>
          <w:szCs w:val="26"/>
          <w:lang w:eastAsia="ar-SA"/>
        </w:rPr>
        <w:t>администрации города Югорска за 2020 год</w:t>
      </w:r>
    </w:p>
    <w:p w:rsidR="009C3578" w:rsidRPr="0002226D" w:rsidRDefault="009C3578" w:rsidP="009C3578">
      <w:pPr>
        <w:keepNext/>
        <w:tabs>
          <w:tab w:val="left" w:pos="0"/>
        </w:tabs>
        <w:suppressAutoHyphens/>
        <w:spacing w:after="0" w:line="200" w:lineRule="atLeast"/>
        <w:jc w:val="both"/>
        <w:rPr>
          <w:rFonts w:ascii="PT Astra Serif" w:eastAsia="Arial Unicode MS" w:hAnsi="PT Astra Serif" w:cs="Times New Roman"/>
          <w:b/>
          <w:sz w:val="26"/>
          <w:szCs w:val="26"/>
          <w:lang w:eastAsia="ar-SA"/>
        </w:rPr>
      </w:pPr>
    </w:p>
    <w:p w:rsidR="009C3578" w:rsidRPr="0002226D" w:rsidRDefault="009C3578" w:rsidP="009C3578">
      <w:pPr>
        <w:tabs>
          <w:tab w:val="left" w:pos="567"/>
        </w:tabs>
        <w:suppressAutoHyphens/>
        <w:spacing w:after="0" w:line="240" w:lineRule="auto"/>
        <w:jc w:val="both"/>
        <w:rPr>
          <w:rFonts w:ascii="PT Astra Serif" w:eastAsia="Times New Roman" w:hAnsi="PT Astra Serif" w:cs="Times New Roman"/>
          <w:b/>
          <w:sz w:val="26"/>
          <w:szCs w:val="26"/>
          <w:lang w:eastAsia="ar-SA"/>
        </w:rPr>
      </w:pPr>
    </w:p>
    <w:p w:rsidR="009C3578" w:rsidRPr="0002226D" w:rsidRDefault="009C3578" w:rsidP="009C3578">
      <w:pPr>
        <w:keepNext/>
        <w:suppressAutoHyphens/>
        <w:spacing w:after="0" w:line="240" w:lineRule="auto"/>
        <w:ind w:right="-83" w:firstLine="720"/>
        <w:jc w:val="both"/>
        <w:rPr>
          <w:rFonts w:ascii="PT Astra Serif" w:eastAsia="Arial Unicode MS" w:hAnsi="PT Astra Serif" w:cs="Times New Roman"/>
          <w:sz w:val="26"/>
          <w:szCs w:val="26"/>
          <w:lang w:eastAsia="ar-SA"/>
        </w:rPr>
      </w:pPr>
      <w:r w:rsidRPr="0002226D">
        <w:rPr>
          <w:rFonts w:ascii="PT Astra Serif" w:eastAsia="Arial Unicode MS" w:hAnsi="PT Astra Serif" w:cs="Times New Roman"/>
          <w:sz w:val="26"/>
          <w:szCs w:val="26"/>
          <w:lang w:eastAsia="ar-SA"/>
        </w:rPr>
        <w:t>Рассмотрев отчет главы города Югорска о результатах своей деятельности и результатах деятельности адми</w:t>
      </w:r>
      <w:r w:rsidR="00A564FE" w:rsidRPr="0002226D">
        <w:rPr>
          <w:rFonts w:ascii="PT Astra Serif" w:eastAsia="Arial Unicode MS" w:hAnsi="PT Astra Serif" w:cs="Times New Roman"/>
          <w:sz w:val="26"/>
          <w:szCs w:val="26"/>
          <w:lang w:eastAsia="ar-SA"/>
        </w:rPr>
        <w:t>нистрации города Югорска за 2020</w:t>
      </w:r>
      <w:r w:rsidRPr="0002226D">
        <w:rPr>
          <w:rFonts w:ascii="PT Astra Serif" w:eastAsia="Arial Unicode MS" w:hAnsi="PT Astra Serif" w:cs="Times New Roman"/>
          <w:sz w:val="26"/>
          <w:szCs w:val="26"/>
          <w:lang w:eastAsia="ar-SA"/>
        </w:rPr>
        <w:t xml:space="preserve"> год, представленный в соответствии с пунктом 5 статьи 25 Устава города Югорска,</w:t>
      </w:r>
    </w:p>
    <w:p w:rsidR="009C3578" w:rsidRPr="0002226D" w:rsidRDefault="009C3578" w:rsidP="009C3578">
      <w:pPr>
        <w:widowControl w:val="0"/>
        <w:suppressAutoHyphens/>
        <w:spacing w:after="0" w:line="240" w:lineRule="auto"/>
        <w:ind w:right="283"/>
        <w:jc w:val="both"/>
        <w:rPr>
          <w:rFonts w:ascii="PT Astra Serif" w:eastAsia="Arial Unicode MS" w:hAnsi="PT Astra Serif" w:cs="Times New Roman"/>
          <w:b/>
          <w:kern w:val="2"/>
          <w:sz w:val="26"/>
          <w:szCs w:val="26"/>
          <w:lang w:eastAsia="ar-SA"/>
        </w:rPr>
      </w:pPr>
    </w:p>
    <w:p w:rsidR="009C3578" w:rsidRPr="0002226D" w:rsidRDefault="009C3578" w:rsidP="009C3578">
      <w:pPr>
        <w:widowControl w:val="0"/>
        <w:suppressAutoHyphens/>
        <w:spacing w:after="0" w:line="240" w:lineRule="auto"/>
        <w:ind w:right="283"/>
        <w:jc w:val="both"/>
        <w:rPr>
          <w:rFonts w:ascii="PT Astra Serif" w:eastAsia="Arial Unicode MS" w:hAnsi="PT Astra Serif" w:cs="Times New Roman"/>
          <w:b/>
          <w:kern w:val="2"/>
          <w:sz w:val="26"/>
          <w:szCs w:val="26"/>
          <w:lang w:eastAsia="ar-SA"/>
        </w:rPr>
      </w:pPr>
      <w:r w:rsidRPr="0002226D">
        <w:rPr>
          <w:rFonts w:ascii="PT Astra Serif" w:eastAsia="Arial Unicode MS" w:hAnsi="PT Astra Serif" w:cs="Times New Roman"/>
          <w:b/>
          <w:kern w:val="2"/>
          <w:sz w:val="26"/>
          <w:szCs w:val="26"/>
          <w:lang w:eastAsia="ar-SA"/>
        </w:rPr>
        <w:t>ДУМА ГОРОДА ЮГОРСКА РЕШИЛА:</w:t>
      </w:r>
    </w:p>
    <w:p w:rsidR="009C3578" w:rsidRPr="0002226D" w:rsidRDefault="009C3578" w:rsidP="009C3578">
      <w:pPr>
        <w:suppressAutoHyphens/>
        <w:spacing w:after="0" w:line="240" w:lineRule="auto"/>
        <w:ind w:firstLine="540"/>
        <w:jc w:val="both"/>
        <w:rPr>
          <w:rFonts w:ascii="PT Astra Serif" w:eastAsia="Times New Roman" w:hAnsi="PT Astra Serif" w:cs="Times New Roman"/>
          <w:sz w:val="26"/>
          <w:szCs w:val="26"/>
          <w:lang w:eastAsia="ar-SA"/>
        </w:rPr>
      </w:pPr>
    </w:p>
    <w:p w:rsidR="009C3578" w:rsidRPr="0002226D" w:rsidRDefault="009C3578" w:rsidP="009C3578">
      <w:pPr>
        <w:suppressAutoHyphens/>
        <w:spacing w:after="0" w:line="240" w:lineRule="auto"/>
        <w:ind w:firstLine="675"/>
        <w:jc w:val="both"/>
        <w:rPr>
          <w:rFonts w:ascii="PT Astra Serif" w:eastAsia="Times New Roman" w:hAnsi="PT Astra Serif" w:cs="Times New Roman"/>
          <w:sz w:val="26"/>
          <w:szCs w:val="26"/>
          <w:lang w:eastAsia="ar-SA"/>
        </w:rPr>
      </w:pPr>
      <w:r w:rsidRPr="0002226D">
        <w:rPr>
          <w:rFonts w:ascii="PT Astra Serif" w:eastAsia="Times New Roman" w:hAnsi="PT Astra Serif" w:cs="Times New Roman"/>
          <w:sz w:val="26"/>
          <w:szCs w:val="26"/>
          <w:lang w:eastAsia="ar-SA"/>
        </w:rPr>
        <w:t>1. Принять к сведению отчет главы города Югорска о результатах своей деятельности и результатах деятельности адми</w:t>
      </w:r>
      <w:r w:rsidR="00A564FE" w:rsidRPr="0002226D">
        <w:rPr>
          <w:rFonts w:ascii="PT Astra Serif" w:eastAsia="Times New Roman" w:hAnsi="PT Astra Serif" w:cs="Times New Roman"/>
          <w:sz w:val="26"/>
          <w:szCs w:val="26"/>
          <w:lang w:eastAsia="ar-SA"/>
        </w:rPr>
        <w:t>нистрации города Югорска за 2020</w:t>
      </w:r>
      <w:r w:rsidRPr="0002226D">
        <w:rPr>
          <w:rFonts w:ascii="PT Astra Serif" w:eastAsia="Times New Roman" w:hAnsi="PT Astra Serif" w:cs="Times New Roman"/>
          <w:sz w:val="26"/>
          <w:szCs w:val="26"/>
          <w:lang w:eastAsia="ar-SA"/>
        </w:rPr>
        <w:t xml:space="preserve"> год (приложение).</w:t>
      </w:r>
    </w:p>
    <w:p w:rsidR="009C3578" w:rsidRPr="0002226D" w:rsidRDefault="009C3578" w:rsidP="009C3578">
      <w:pPr>
        <w:suppressAutoHyphens/>
        <w:spacing w:after="0" w:line="240" w:lineRule="auto"/>
        <w:ind w:firstLine="675"/>
        <w:jc w:val="both"/>
        <w:rPr>
          <w:rFonts w:ascii="PT Astra Serif" w:eastAsia="Times New Roman" w:hAnsi="PT Astra Serif" w:cs="Times New Roman"/>
          <w:sz w:val="26"/>
          <w:szCs w:val="26"/>
          <w:lang w:eastAsia="ar-SA"/>
        </w:rPr>
      </w:pPr>
      <w:r w:rsidRPr="0002226D">
        <w:rPr>
          <w:rFonts w:ascii="PT Astra Serif" w:eastAsia="Times New Roman" w:hAnsi="PT Astra Serif" w:cs="Times New Roman"/>
          <w:sz w:val="26"/>
          <w:szCs w:val="26"/>
          <w:lang w:eastAsia="ar-SA"/>
        </w:rPr>
        <w:t xml:space="preserve">2. Признать деятельность главы города Югорска и деятельность администрации города Югорска за </w:t>
      </w:r>
      <w:r w:rsidR="00A564FE" w:rsidRPr="0002226D">
        <w:rPr>
          <w:rFonts w:ascii="PT Astra Serif" w:eastAsia="Times New Roman" w:hAnsi="PT Astra Serif" w:cs="Times New Roman"/>
          <w:sz w:val="26"/>
          <w:szCs w:val="26"/>
          <w:lang w:eastAsia="ar-SA"/>
        </w:rPr>
        <w:t>2020</w:t>
      </w:r>
      <w:r w:rsidRPr="0002226D">
        <w:rPr>
          <w:rFonts w:ascii="PT Astra Serif" w:eastAsia="Times New Roman" w:hAnsi="PT Astra Serif" w:cs="Times New Roman"/>
          <w:sz w:val="26"/>
          <w:szCs w:val="26"/>
          <w:lang w:eastAsia="ar-SA"/>
        </w:rPr>
        <w:t xml:space="preserve"> год удовлетворительной. </w:t>
      </w:r>
    </w:p>
    <w:p w:rsidR="009C3578" w:rsidRPr="0002226D" w:rsidRDefault="009C3578" w:rsidP="009C3578">
      <w:pPr>
        <w:suppressAutoHyphens/>
        <w:spacing w:after="0" w:line="240" w:lineRule="auto"/>
        <w:ind w:firstLine="675"/>
        <w:jc w:val="both"/>
        <w:rPr>
          <w:rFonts w:ascii="PT Astra Serif" w:eastAsia="Times New Roman" w:hAnsi="PT Astra Serif" w:cs="Times New Roman"/>
          <w:sz w:val="26"/>
          <w:szCs w:val="26"/>
          <w:lang w:eastAsia="ar-SA"/>
        </w:rPr>
      </w:pPr>
      <w:r w:rsidRPr="0002226D">
        <w:rPr>
          <w:rFonts w:ascii="PT Astra Serif" w:eastAsia="Times New Roman" w:hAnsi="PT Astra Serif" w:cs="Times New Roman"/>
          <w:sz w:val="26"/>
          <w:szCs w:val="26"/>
          <w:lang w:eastAsia="ar-SA"/>
        </w:rPr>
        <w:t>3. Настоящее решение вступает в силу после его подписания.</w:t>
      </w:r>
    </w:p>
    <w:p w:rsidR="009C3578" w:rsidRPr="0002226D" w:rsidRDefault="009C3578" w:rsidP="009C3578">
      <w:pPr>
        <w:tabs>
          <w:tab w:val="left" w:pos="567"/>
        </w:tabs>
        <w:suppressAutoHyphens/>
        <w:spacing w:after="0" w:line="240" w:lineRule="auto"/>
        <w:ind w:firstLine="675"/>
        <w:jc w:val="both"/>
        <w:rPr>
          <w:rFonts w:ascii="PT Astra Serif" w:eastAsia="Times New Roman" w:hAnsi="PT Astra Serif" w:cs="Times New Roman"/>
          <w:b/>
          <w:sz w:val="26"/>
          <w:szCs w:val="26"/>
          <w:highlight w:val="yellow"/>
          <w:lang w:eastAsia="ar-SA"/>
        </w:rPr>
      </w:pPr>
    </w:p>
    <w:p w:rsidR="009C3578" w:rsidRPr="0002226D" w:rsidRDefault="009C3578" w:rsidP="009C3578">
      <w:pPr>
        <w:tabs>
          <w:tab w:val="left" w:pos="567"/>
        </w:tabs>
        <w:suppressAutoHyphens/>
        <w:spacing w:after="0" w:line="240" w:lineRule="auto"/>
        <w:ind w:firstLine="675"/>
        <w:jc w:val="both"/>
        <w:rPr>
          <w:rFonts w:ascii="PT Astra Serif" w:eastAsia="Times New Roman" w:hAnsi="PT Astra Serif" w:cs="Times New Roman"/>
          <w:b/>
          <w:sz w:val="26"/>
          <w:szCs w:val="26"/>
          <w:highlight w:val="yellow"/>
          <w:lang w:eastAsia="ar-SA"/>
        </w:rPr>
      </w:pPr>
    </w:p>
    <w:p w:rsidR="009C3578" w:rsidRDefault="009C3578" w:rsidP="009C3578">
      <w:pPr>
        <w:tabs>
          <w:tab w:val="left" w:pos="567"/>
        </w:tabs>
        <w:suppressAutoHyphens/>
        <w:spacing w:after="0" w:line="240" w:lineRule="auto"/>
        <w:ind w:firstLine="675"/>
        <w:jc w:val="both"/>
        <w:rPr>
          <w:rFonts w:ascii="PT Astra Serif" w:eastAsia="Times New Roman" w:hAnsi="PT Astra Serif" w:cs="Times New Roman"/>
          <w:b/>
          <w:sz w:val="26"/>
          <w:szCs w:val="26"/>
          <w:highlight w:val="yellow"/>
          <w:lang w:eastAsia="ar-SA"/>
        </w:rPr>
      </w:pPr>
    </w:p>
    <w:p w:rsidR="00E02240" w:rsidRPr="0002226D" w:rsidRDefault="00E02240" w:rsidP="009C3578">
      <w:pPr>
        <w:tabs>
          <w:tab w:val="left" w:pos="567"/>
        </w:tabs>
        <w:suppressAutoHyphens/>
        <w:spacing w:after="0" w:line="240" w:lineRule="auto"/>
        <w:ind w:firstLine="675"/>
        <w:jc w:val="both"/>
        <w:rPr>
          <w:rFonts w:ascii="PT Astra Serif" w:eastAsia="Times New Roman" w:hAnsi="PT Astra Serif" w:cs="Times New Roman"/>
          <w:b/>
          <w:sz w:val="26"/>
          <w:szCs w:val="26"/>
          <w:highlight w:val="yellow"/>
          <w:lang w:eastAsia="ar-SA"/>
        </w:rPr>
      </w:pPr>
    </w:p>
    <w:p w:rsidR="009C3578" w:rsidRPr="0002226D" w:rsidRDefault="009C3578" w:rsidP="009C3578">
      <w:pPr>
        <w:keepNext/>
        <w:keepLines/>
        <w:numPr>
          <w:ilvl w:val="0"/>
          <w:numId w:val="2"/>
        </w:numPr>
        <w:suppressAutoHyphens/>
        <w:spacing w:after="0" w:line="240" w:lineRule="auto"/>
        <w:jc w:val="both"/>
        <w:outlineLvl w:val="3"/>
        <w:rPr>
          <w:rFonts w:ascii="PT Astra Serif" w:eastAsia="Times New Roman" w:hAnsi="PT Astra Serif" w:cs="Times New Roman"/>
          <w:bCs/>
          <w:i/>
          <w:iCs/>
          <w:color w:val="4F81BD"/>
          <w:sz w:val="26"/>
          <w:szCs w:val="26"/>
          <w:lang w:eastAsia="ar-SA"/>
        </w:rPr>
      </w:pPr>
      <w:r w:rsidRPr="0002226D">
        <w:rPr>
          <w:rFonts w:ascii="PT Astra Serif" w:eastAsia="Times New Roman" w:hAnsi="PT Astra Serif" w:cs="Times New Roman"/>
          <w:b/>
          <w:bCs/>
          <w:iCs/>
          <w:sz w:val="26"/>
          <w:szCs w:val="26"/>
          <w:lang w:eastAsia="ar-SA"/>
        </w:rPr>
        <w:t xml:space="preserve">Председатель Думы города Югорска </w:t>
      </w:r>
      <w:r w:rsidR="00E02240">
        <w:rPr>
          <w:rFonts w:ascii="PT Astra Serif" w:eastAsia="Times New Roman" w:hAnsi="PT Astra Serif" w:cs="Times New Roman"/>
          <w:b/>
          <w:bCs/>
          <w:iCs/>
          <w:sz w:val="26"/>
          <w:szCs w:val="26"/>
          <w:lang w:eastAsia="ar-SA"/>
        </w:rPr>
        <w:t xml:space="preserve">    </w:t>
      </w:r>
      <w:r w:rsidRPr="0002226D">
        <w:rPr>
          <w:rFonts w:ascii="PT Astra Serif" w:eastAsia="Times New Roman" w:hAnsi="PT Astra Serif" w:cs="Times New Roman"/>
          <w:b/>
          <w:bCs/>
          <w:iCs/>
          <w:sz w:val="26"/>
          <w:szCs w:val="26"/>
          <w:lang w:eastAsia="ar-SA"/>
        </w:rPr>
        <w:t xml:space="preserve">                                           </w:t>
      </w:r>
      <w:r w:rsidR="00547EE4">
        <w:rPr>
          <w:rFonts w:ascii="PT Astra Serif" w:eastAsia="Times New Roman" w:hAnsi="PT Astra Serif" w:cs="Times New Roman"/>
          <w:b/>
          <w:bCs/>
          <w:iCs/>
          <w:sz w:val="26"/>
          <w:szCs w:val="26"/>
          <w:lang w:eastAsia="ar-SA"/>
        </w:rPr>
        <w:t xml:space="preserve">         </w:t>
      </w:r>
      <w:r w:rsidRPr="0002226D">
        <w:rPr>
          <w:rFonts w:ascii="PT Astra Serif" w:eastAsia="Times New Roman" w:hAnsi="PT Astra Serif" w:cs="Times New Roman"/>
          <w:b/>
          <w:bCs/>
          <w:iCs/>
          <w:sz w:val="26"/>
          <w:szCs w:val="26"/>
          <w:lang w:eastAsia="ar-SA"/>
        </w:rPr>
        <w:t>В.А. Климин</w:t>
      </w:r>
    </w:p>
    <w:p w:rsidR="009C3578" w:rsidRPr="0002226D" w:rsidRDefault="009C3578" w:rsidP="009C3578">
      <w:pPr>
        <w:pStyle w:val="a3"/>
        <w:tabs>
          <w:tab w:val="left" w:pos="936"/>
        </w:tabs>
        <w:spacing w:after="0" w:line="240" w:lineRule="auto"/>
        <w:ind w:left="0"/>
        <w:rPr>
          <w:rFonts w:ascii="PT Astra Serif" w:hAnsi="PT Astra Serif"/>
          <w:b/>
          <w:color w:val="000000"/>
          <w:sz w:val="26"/>
          <w:szCs w:val="26"/>
        </w:rPr>
      </w:pPr>
    </w:p>
    <w:p w:rsidR="00931B0C" w:rsidRDefault="00931B0C" w:rsidP="00FB6E35">
      <w:pPr>
        <w:pStyle w:val="a3"/>
        <w:tabs>
          <w:tab w:val="left" w:pos="936"/>
        </w:tabs>
        <w:spacing w:after="0" w:line="240" w:lineRule="auto"/>
        <w:ind w:left="0"/>
        <w:jc w:val="right"/>
        <w:rPr>
          <w:rFonts w:ascii="PT Astra Serif" w:hAnsi="PT Astra Serif"/>
          <w:b/>
          <w:color w:val="000000"/>
          <w:sz w:val="24"/>
          <w:szCs w:val="24"/>
        </w:rPr>
      </w:pPr>
    </w:p>
    <w:p w:rsidR="0002226D" w:rsidRDefault="0002226D" w:rsidP="00FB6E35">
      <w:pPr>
        <w:pStyle w:val="a3"/>
        <w:tabs>
          <w:tab w:val="left" w:pos="936"/>
        </w:tabs>
        <w:spacing w:after="0" w:line="240" w:lineRule="auto"/>
        <w:ind w:left="0"/>
        <w:jc w:val="right"/>
        <w:rPr>
          <w:rFonts w:ascii="PT Astra Serif" w:hAnsi="PT Astra Serif"/>
          <w:b/>
          <w:color w:val="000000"/>
          <w:sz w:val="24"/>
          <w:szCs w:val="24"/>
        </w:rPr>
      </w:pPr>
    </w:p>
    <w:p w:rsidR="0002226D" w:rsidRDefault="0002226D" w:rsidP="00FB6E35">
      <w:pPr>
        <w:pStyle w:val="a3"/>
        <w:tabs>
          <w:tab w:val="left" w:pos="936"/>
        </w:tabs>
        <w:spacing w:after="0" w:line="240" w:lineRule="auto"/>
        <w:ind w:left="0"/>
        <w:jc w:val="right"/>
        <w:rPr>
          <w:rFonts w:ascii="PT Astra Serif" w:hAnsi="PT Astra Serif"/>
          <w:b/>
          <w:color w:val="000000"/>
          <w:sz w:val="24"/>
          <w:szCs w:val="24"/>
        </w:rPr>
      </w:pPr>
    </w:p>
    <w:p w:rsidR="0002226D" w:rsidRDefault="0002226D" w:rsidP="00FB6E35">
      <w:pPr>
        <w:pStyle w:val="a3"/>
        <w:tabs>
          <w:tab w:val="left" w:pos="936"/>
        </w:tabs>
        <w:spacing w:after="0" w:line="240" w:lineRule="auto"/>
        <w:ind w:left="0"/>
        <w:jc w:val="right"/>
        <w:rPr>
          <w:rFonts w:ascii="PT Astra Serif" w:hAnsi="PT Astra Serif"/>
          <w:b/>
          <w:color w:val="000000"/>
          <w:sz w:val="24"/>
          <w:szCs w:val="24"/>
        </w:rPr>
      </w:pPr>
    </w:p>
    <w:p w:rsidR="0002226D" w:rsidRDefault="0002226D" w:rsidP="00FB6E35">
      <w:pPr>
        <w:pStyle w:val="a3"/>
        <w:tabs>
          <w:tab w:val="left" w:pos="936"/>
        </w:tabs>
        <w:spacing w:after="0" w:line="240" w:lineRule="auto"/>
        <w:ind w:left="0"/>
        <w:jc w:val="right"/>
        <w:rPr>
          <w:rFonts w:ascii="PT Astra Serif" w:hAnsi="PT Astra Serif"/>
          <w:b/>
          <w:color w:val="000000"/>
          <w:sz w:val="24"/>
          <w:szCs w:val="24"/>
        </w:rPr>
      </w:pPr>
    </w:p>
    <w:p w:rsidR="0002226D" w:rsidRDefault="0002226D" w:rsidP="00FB6E35">
      <w:pPr>
        <w:pStyle w:val="a3"/>
        <w:tabs>
          <w:tab w:val="left" w:pos="936"/>
        </w:tabs>
        <w:spacing w:after="0" w:line="240" w:lineRule="auto"/>
        <w:ind w:left="0"/>
        <w:jc w:val="right"/>
        <w:rPr>
          <w:rFonts w:ascii="PT Astra Serif" w:hAnsi="PT Astra Serif"/>
          <w:b/>
          <w:color w:val="000000"/>
          <w:sz w:val="24"/>
          <w:szCs w:val="24"/>
        </w:rPr>
      </w:pPr>
    </w:p>
    <w:p w:rsidR="000B0323" w:rsidRDefault="000B0323" w:rsidP="00FB6E35">
      <w:pPr>
        <w:pStyle w:val="a3"/>
        <w:tabs>
          <w:tab w:val="left" w:pos="936"/>
        </w:tabs>
        <w:spacing w:after="0" w:line="240" w:lineRule="auto"/>
        <w:ind w:left="0"/>
        <w:jc w:val="right"/>
        <w:rPr>
          <w:rFonts w:ascii="PT Astra Serif" w:hAnsi="PT Astra Serif"/>
          <w:b/>
          <w:color w:val="000000"/>
          <w:sz w:val="24"/>
          <w:szCs w:val="24"/>
        </w:rPr>
      </w:pPr>
    </w:p>
    <w:p w:rsidR="000B0323" w:rsidRDefault="000B0323" w:rsidP="00FB6E35">
      <w:pPr>
        <w:pStyle w:val="a3"/>
        <w:tabs>
          <w:tab w:val="left" w:pos="936"/>
        </w:tabs>
        <w:spacing w:after="0" w:line="240" w:lineRule="auto"/>
        <w:ind w:left="0"/>
        <w:jc w:val="right"/>
        <w:rPr>
          <w:rFonts w:ascii="PT Astra Serif" w:hAnsi="PT Astra Serif"/>
          <w:b/>
          <w:color w:val="000000"/>
          <w:sz w:val="24"/>
          <w:szCs w:val="24"/>
        </w:rPr>
      </w:pPr>
    </w:p>
    <w:p w:rsidR="000B0323" w:rsidRDefault="000B0323" w:rsidP="00FB6E35">
      <w:pPr>
        <w:pStyle w:val="a3"/>
        <w:tabs>
          <w:tab w:val="left" w:pos="936"/>
        </w:tabs>
        <w:spacing w:after="0" w:line="240" w:lineRule="auto"/>
        <w:ind w:left="0"/>
        <w:jc w:val="right"/>
        <w:rPr>
          <w:rFonts w:ascii="PT Astra Serif" w:hAnsi="PT Astra Serif"/>
          <w:b/>
          <w:color w:val="000000"/>
          <w:sz w:val="24"/>
          <w:szCs w:val="24"/>
        </w:rPr>
      </w:pPr>
    </w:p>
    <w:p w:rsidR="000B0323" w:rsidRPr="0002226D" w:rsidRDefault="000B0323" w:rsidP="00FB6E35">
      <w:pPr>
        <w:pStyle w:val="a3"/>
        <w:tabs>
          <w:tab w:val="left" w:pos="936"/>
        </w:tabs>
        <w:spacing w:after="0" w:line="240" w:lineRule="auto"/>
        <w:ind w:left="0"/>
        <w:jc w:val="right"/>
        <w:rPr>
          <w:rFonts w:ascii="PT Astra Serif" w:hAnsi="PT Astra Serif"/>
          <w:b/>
          <w:color w:val="000000"/>
          <w:sz w:val="24"/>
          <w:szCs w:val="24"/>
        </w:rPr>
      </w:pPr>
    </w:p>
    <w:p w:rsidR="009F4B00" w:rsidRDefault="009F4B00" w:rsidP="00FB6E35">
      <w:pPr>
        <w:pStyle w:val="a3"/>
        <w:tabs>
          <w:tab w:val="left" w:pos="936"/>
        </w:tabs>
        <w:spacing w:after="0" w:line="240" w:lineRule="auto"/>
        <w:ind w:left="0"/>
        <w:jc w:val="right"/>
        <w:rPr>
          <w:rFonts w:ascii="PT Astra Serif" w:hAnsi="PT Astra Serif"/>
          <w:b/>
          <w:color w:val="000000"/>
          <w:sz w:val="24"/>
          <w:szCs w:val="24"/>
        </w:rPr>
      </w:pPr>
    </w:p>
    <w:p w:rsidR="009F4B00" w:rsidRDefault="009F4B00" w:rsidP="00FB6E35">
      <w:pPr>
        <w:pStyle w:val="a3"/>
        <w:tabs>
          <w:tab w:val="left" w:pos="936"/>
        </w:tabs>
        <w:spacing w:after="0" w:line="240" w:lineRule="auto"/>
        <w:ind w:left="0"/>
        <w:jc w:val="right"/>
        <w:rPr>
          <w:rFonts w:ascii="PT Astra Serif" w:hAnsi="PT Astra Serif"/>
          <w:b/>
          <w:color w:val="000000"/>
          <w:sz w:val="24"/>
          <w:szCs w:val="24"/>
        </w:rPr>
      </w:pPr>
    </w:p>
    <w:p w:rsidR="00E02240" w:rsidRPr="00D234ED" w:rsidRDefault="00E02240" w:rsidP="00E02240">
      <w:pPr>
        <w:tabs>
          <w:tab w:val="left" w:pos="936"/>
        </w:tabs>
        <w:spacing w:after="0" w:line="240" w:lineRule="auto"/>
        <w:jc w:val="both"/>
        <w:rPr>
          <w:rFonts w:ascii="PT Astra Serif" w:hAnsi="PT Astra Serif"/>
          <w:b/>
          <w:bCs/>
          <w:u w:val="single"/>
        </w:rPr>
      </w:pPr>
      <w:r w:rsidRPr="00D234ED">
        <w:rPr>
          <w:rFonts w:ascii="PT Astra Serif" w:hAnsi="PT Astra Serif"/>
          <w:b/>
          <w:bCs/>
          <w:u w:val="single"/>
        </w:rPr>
        <w:t>«</w:t>
      </w:r>
      <w:r>
        <w:rPr>
          <w:rFonts w:ascii="PT Astra Serif" w:hAnsi="PT Astra Serif"/>
          <w:b/>
          <w:bCs/>
          <w:u w:val="single"/>
        </w:rPr>
        <w:t>18» февраля 2021</w:t>
      </w:r>
      <w:r w:rsidRPr="00D234ED">
        <w:rPr>
          <w:rFonts w:ascii="PT Astra Serif" w:hAnsi="PT Astra Serif"/>
          <w:b/>
          <w:bCs/>
          <w:u w:val="single"/>
        </w:rPr>
        <w:t xml:space="preserve"> года</w:t>
      </w:r>
    </w:p>
    <w:p w:rsidR="00E02240" w:rsidRPr="00D234ED" w:rsidRDefault="00E02240" w:rsidP="00E02240">
      <w:pPr>
        <w:tabs>
          <w:tab w:val="left" w:pos="936"/>
        </w:tabs>
        <w:spacing w:after="0" w:line="240" w:lineRule="auto"/>
        <w:jc w:val="both"/>
        <w:rPr>
          <w:rFonts w:ascii="PT Astra Serif" w:hAnsi="PT Astra Serif"/>
          <w:b/>
          <w:color w:val="000000"/>
        </w:rPr>
      </w:pPr>
      <w:r w:rsidRPr="00D234ED">
        <w:rPr>
          <w:rFonts w:ascii="PT Astra Serif" w:hAnsi="PT Astra Serif"/>
          <w:b/>
          <w:bCs/>
        </w:rPr>
        <w:t xml:space="preserve">   (дата подписания)</w:t>
      </w:r>
    </w:p>
    <w:p w:rsidR="00FB6E35" w:rsidRPr="0002226D" w:rsidRDefault="00FB6E35" w:rsidP="00FB6E35">
      <w:pPr>
        <w:pStyle w:val="a3"/>
        <w:tabs>
          <w:tab w:val="left" w:pos="936"/>
        </w:tabs>
        <w:spacing w:after="0" w:line="240" w:lineRule="auto"/>
        <w:ind w:left="0"/>
        <w:jc w:val="right"/>
        <w:rPr>
          <w:rFonts w:ascii="PT Astra Serif" w:hAnsi="PT Astra Serif"/>
          <w:b/>
          <w:color w:val="000000"/>
          <w:sz w:val="26"/>
          <w:szCs w:val="26"/>
        </w:rPr>
      </w:pPr>
      <w:bookmarkStart w:id="0" w:name="_GoBack"/>
      <w:bookmarkEnd w:id="0"/>
      <w:r w:rsidRPr="0002226D">
        <w:rPr>
          <w:rFonts w:ascii="PT Astra Serif" w:hAnsi="PT Astra Serif"/>
          <w:b/>
          <w:color w:val="000000"/>
          <w:sz w:val="26"/>
          <w:szCs w:val="26"/>
        </w:rPr>
        <w:lastRenderedPageBreak/>
        <w:t xml:space="preserve">Приложение </w:t>
      </w:r>
    </w:p>
    <w:p w:rsidR="00FB6E35" w:rsidRPr="0002226D" w:rsidRDefault="00FB6E35" w:rsidP="00FB6E35">
      <w:pPr>
        <w:spacing w:after="0" w:line="240" w:lineRule="auto"/>
        <w:jc w:val="right"/>
        <w:rPr>
          <w:rFonts w:ascii="PT Astra Serif" w:hAnsi="PT Astra Serif" w:cs="Times New Roman"/>
          <w:b/>
          <w:color w:val="000000"/>
          <w:sz w:val="26"/>
          <w:szCs w:val="26"/>
        </w:rPr>
      </w:pPr>
      <w:r w:rsidRPr="0002226D">
        <w:rPr>
          <w:rFonts w:ascii="PT Astra Serif" w:hAnsi="PT Astra Serif" w:cs="Times New Roman"/>
          <w:b/>
          <w:color w:val="000000"/>
          <w:sz w:val="26"/>
          <w:szCs w:val="26"/>
        </w:rPr>
        <w:t>к решению Думы города Югорска</w:t>
      </w:r>
    </w:p>
    <w:p w:rsidR="00FB6E35" w:rsidRPr="0002226D" w:rsidRDefault="00FB6E35" w:rsidP="00FB6E35">
      <w:pPr>
        <w:spacing w:after="0" w:line="240" w:lineRule="auto"/>
        <w:jc w:val="right"/>
        <w:rPr>
          <w:rFonts w:ascii="PT Astra Serif" w:hAnsi="PT Astra Serif" w:cs="Times New Roman"/>
          <w:b/>
          <w:color w:val="000000"/>
          <w:sz w:val="26"/>
          <w:szCs w:val="26"/>
        </w:rPr>
      </w:pPr>
      <w:r w:rsidRPr="0002226D">
        <w:rPr>
          <w:rFonts w:ascii="PT Astra Serif" w:hAnsi="PT Astra Serif" w:cs="Times New Roman"/>
          <w:b/>
          <w:color w:val="000000"/>
          <w:sz w:val="26"/>
          <w:szCs w:val="26"/>
        </w:rPr>
        <w:t xml:space="preserve">от </w:t>
      </w:r>
      <w:r w:rsidR="00E02240">
        <w:rPr>
          <w:rFonts w:ascii="PT Astra Serif" w:hAnsi="PT Astra Serif" w:cs="Times New Roman"/>
          <w:b/>
          <w:color w:val="000000"/>
          <w:sz w:val="26"/>
          <w:szCs w:val="26"/>
        </w:rPr>
        <w:t>18 февраля 2021 года № 2</w:t>
      </w:r>
    </w:p>
    <w:p w:rsidR="00FB6E35" w:rsidRDefault="00FB6E35" w:rsidP="00FB6E35">
      <w:pPr>
        <w:widowControl w:val="0"/>
        <w:spacing w:after="0" w:line="240" w:lineRule="auto"/>
        <w:jc w:val="center"/>
        <w:rPr>
          <w:rFonts w:ascii="PT Astra Serif" w:eastAsia="Times New Roman" w:hAnsi="PT Astra Serif" w:cs="Times New Roman"/>
          <w:b/>
          <w:sz w:val="26"/>
          <w:szCs w:val="26"/>
          <w:lang w:eastAsia="ar-SA"/>
        </w:rPr>
      </w:pPr>
    </w:p>
    <w:p w:rsidR="00FB6E35" w:rsidRPr="0002226D" w:rsidRDefault="00FB6E35" w:rsidP="00FB6E35">
      <w:pPr>
        <w:widowControl w:val="0"/>
        <w:spacing w:after="0" w:line="240" w:lineRule="auto"/>
        <w:jc w:val="center"/>
        <w:rPr>
          <w:rFonts w:ascii="PT Astra Serif" w:eastAsia="Times New Roman" w:hAnsi="PT Astra Serif" w:cs="Times New Roman"/>
          <w:b/>
          <w:sz w:val="26"/>
          <w:szCs w:val="26"/>
          <w:lang w:eastAsia="ar-SA"/>
        </w:rPr>
      </w:pPr>
      <w:r w:rsidRPr="0002226D">
        <w:rPr>
          <w:rFonts w:ascii="PT Astra Serif" w:eastAsia="Times New Roman" w:hAnsi="PT Astra Serif" w:cs="Times New Roman"/>
          <w:b/>
          <w:sz w:val="26"/>
          <w:szCs w:val="26"/>
          <w:lang w:eastAsia="ar-SA"/>
        </w:rPr>
        <w:t>Отчет главы города Югорска о результатах своей деятельности и результатах деятельности адми</w:t>
      </w:r>
      <w:r w:rsidR="008F72B1" w:rsidRPr="0002226D">
        <w:rPr>
          <w:rFonts w:ascii="PT Astra Serif" w:eastAsia="Times New Roman" w:hAnsi="PT Astra Serif" w:cs="Times New Roman"/>
          <w:b/>
          <w:sz w:val="26"/>
          <w:szCs w:val="26"/>
          <w:lang w:eastAsia="ar-SA"/>
        </w:rPr>
        <w:t>нистрации города Югорска за 2020</w:t>
      </w:r>
      <w:r w:rsidRPr="0002226D">
        <w:rPr>
          <w:rFonts w:ascii="PT Astra Serif" w:eastAsia="Times New Roman" w:hAnsi="PT Astra Serif" w:cs="Times New Roman"/>
          <w:b/>
          <w:sz w:val="26"/>
          <w:szCs w:val="26"/>
          <w:lang w:eastAsia="ar-SA"/>
        </w:rPr>
        <w:t xml:space="preserve"> год</w:t>
      </w:r>
    </w:p>
    <w:p w:rsidR="00B04A01" w:rsidRDefault="00B04A01" w:rsidP="00B04A01">
      <w:pPr>
        <w:pStyle w:val="a9"/>
        <w:spacing w:before="0" w:line="240" w:lineRule="auto"/>
        <w:jc w:val="center"/>
        <w:rPr>
          <w:rFonts w:ascii="PT Astra Serif" w:hAnsi="PT Astra Serif" w:cs="Times New Roman"/>
          <w:b/>
          <w:color w:val="auto"/>
          <w:sz w:val="26"/>
          <w:szCs w:val="26"/>
        </w:rPr>
      </w:pPr>
    </w:p>
    <w:p w:rsidR="00B04A01" w:rsidRDefault="00B04A01" w:rsidP="00B04A01">
      <w:pPr>
        <w:pStyle w:val="a9"/>
        <w:spacing w:before="0" w:line="240" w:lineRule="auto"/>
        <w:jc w:val="center"/>
        <w:rPr>
          <w:rFonts w:ascii="PT Astra Serif" w:hAnsi="PT Astra Serif" w:cs="Times New Roman"/>
          <w:b/>
          <w:color w:val="auto"/>
          <w:sz w:val="26"/>
          <w:szCs w:val="26"/>
        </w:rPr>
      </w:pPr>
      <w:r w:rsidRPr="0002226D">
        <w:rPr>
          <w:rFonts w:ascii="PT Astra Serif" w:hAnsi="PT Astra Serif" w:cs="Times New Roman"/>
          <w:b/>
          <w:color w:val="auto"/>
          <w:sz w:val="26"/>
          <w:szCs w:val="26"/>
        </w:rPr>
        <w:t>Содержание</w:t>
      </w:r>
    </w:p>
    <w:p w:rsidR="00FB6E35" w:rsidRPr="0002226D" w:rsidRDefault="00FB6E35" w:rsidP="00FB6E35">
      <w:pPr>
        <w:widowControl w:val="0"/>
        <w:spacing w:after="0" w:line="240" w:lineRule="auto"/>
        <w:jc w:val="center"/>
        <w:rPr>
          <w:rFonts w:ascii="PT Astra Serif" w:eastAsia="Times New Roman" w:hAnsi="PT Astra Serif" w:cs="Times New Roman"/>
          <w:b/>
          <w:sz w:val="26"/>
          <w:szCs w:val="26"/>
          <w:lang w:eastAsia="ar-SA"/>
        </w:rPr>
      </w:pPr>
    </w:p>
    <w:sdt>
      <w:sdtPr>
        <w:rPr>
          <w:rFonts w:ascii="PT Astra Serif" w:hAnsi="PT Astra Serif" w:cs="Times New Roman"/>
          <w:sz w:val="26"/>
          <w:szCs w:val="26"/>
        </w:rPr>
        <w:id w:val="397103098"/>
        <w:docPartObj>
          <w:docPartGallery w:val="Table of Contents"/>
          <w:docPartUnique/>
        </w:docPartObj>
      </w:sdtPr>
      <w:sdtEndPr>
        <w:rPr>
          <w:b/>
          <w:bCs/>
        </w:rPr>
      </w:sdtEndPr>
      <w:sdtContent>
        <w:p w:rsidR="0067299E" w:rsidRDefault="00ED7893">
          <w:pPr>
            <w:pStyle w:val="14"/>
            <w:tabs>
              <w:tab w:val="left" w:pos="440"/>
              <w:tab w:val="right" w:leader="dot" w:pos="9628"/>
            </w:tabs>
            <w:rPr>
              <w:rFonts w:eastAsiaTheme="minorEastAsia"/>
              <w:noProof/>
              <w:lang w:eastAsia="ru-RU"/>
            </w:rPr>
          </w:pPr>
          <w:r w:rsidRPr="0002226D">
            <w:rPr>
              <w:rFonts w:ascii="PT Astra Serif" w:hAnsi="PT Astra Serif" w:cs="Times New Roman"/>
              <w:sz w:val="26"/>
              <w:szCs w:val="26"/>
            </w:rPr>
            <w:fldChar w:fldCharType="begin"/>
          </w:r>
          <w:r w:rsidRPr="0002226D">
            <w:rPr>
              <w:rFonts w:ascii="PT Astra Serif" w:hAnsi="PT Astra Serif" w:cs="Times New Roman"/>
              <w:sz w:val="26"/>
              <w:szCs w:val="26"/>
            </w:rPr>
            <w:instrText xml:space="preserve"> TOC \o "1-3" \h \z \u </w:instrText>
          </w:r>
          <w:r w:rsidRPr="0002226D">
            <w:rPr>
              <w:rFonts w:ascii="PT Astra Serif" w:hAnsi="PT Astra Serif" w:cs="Times New Roman"/>
              <w:sz w:val="26"/>
              <w:szCs w:val="26"/>
            </w:rPr>
            <w:fldChar w:fldCharType="separate"/>
          </w:r>
          <w:hyperlink w:anchor="_Toc63431239" w:history="1">
            <w:r w:rsidR="0067299E" w:rsidRPr="003D7CCD">
              <w:rPr>
                <w:rStyle w:val="aa"/>
                <w:rFonts w:ascii="PT Astra Serif" w:hAnsi="PT Astra Serif"/>
                <w:noProof/>
              </w:rPr>
              <w:t>1.</w:t>
            </w:r>
            <w:r w:rsidR="0067299E">
              <w:rPr>
                <w:rFonts w:eastAsiaTheme="minorEastAsia"/>
                <w:noProof/>
                <w:lang w:eastAsia="ru-RU"/>
              </w:rPr>
              <w:tab/>
            </w:r>
            <w:r w:rsidR="0067299E" w:rsidRPr="003D7CCD">
              <w:rPr>
                <w:rStyle w:val="aa"/>
                <w:rFonts w:ascii="PT Astra Serif" w:hAnsi="PT Astra Serif"/>
                <w:noProof/>
              </w:rPr>
              <w:t>Основные показатели социально-экономического развития города Югорска</w:t>
            </w:r>
            <w:r w:rsidR="0067299E">
              <w:rPr>
                <w:noProof/>
                <w:webHidden/>
              </w:rPr>
              <w:tab/>
            </w:r>
            <w:r w:rsidR="0067299E">
              <w:rPr>
                <w:noProof/>
                <w:webHidden/>
              </w:rPr>
              <w:fldChar w:fldCharType="begin"/>
            </w:r>
            <w:r w:rsidR="0067299E">
              <w:rPr>
                <w:noProof/>
                <w:webHidden/>
              </w:rPr>
              <w:instrText xml:space="preserve"> PAGEREF _Toc63431239 \h </w:instrText>
            </w:r>
            <w:r w:rsidR="0067299E">
              <w:rPr>
                <w:noProof/>
                <w:webHidden/>
              </w:rPr>
            </w:r>
            <w:r w:rsidR="0067299E">
              <w:rPr>
                <w:noProof/>
                <w:webHidden/>
              </w:rPr>
              <w:fldChar w:fldCharType="separate"/>
            </w:r>
            <w:r w:rsidR="00F74B8B">
              <w:rPr>
                <w:noProof/>
                <w:webHidden/>
              </w:rPr>
              <w:t>3</w:t>
            </w:r>
            <w:r w:rsidR="0067299E">
              <w:rPr>
                <w:noProof/>
                <w:webHidden/>
              </w:rPr>
              <w:fldChar w:fldCharType="end"/>
            </w:r>
          </w:hyperlink>
        </w:p>
        <w:p w:rsidR="0067299E" w:rsidRDefault="00E02240">
          <w:pPr>
            <w:pStyle w:val="14"/>
            <w:tabs>
              <w:tab w:val="left" w:pos="440"/>
              <w:tab w:val="right" w:leader="dot" w:pos="9628"/>
            </w:tabs>
            <w:rPr>
              <w:rFonts w:eastAsiaTheme="minorEastAsia"/>
              <w:noProof/>
              <w:lang w:eastAsia="ru-RU"/>
            </w:rPr>
          </w:pPr>
          <w:hyperlink w:anchor="_Toc63431240" w:history="1">
            <w:r w:rsidR="0067299E" w:rsidRPr="003D7CCD">
              <w:rPr>
                <w:rStyle w:val="aa"/>
                <w:rFonts w:ascii="PT Astra Serif" w:hAnsi="PT Astra Serif"/>
                <w:noProof/>
              </w:rPr>
              <w:t>2.</w:t>
            </w:r>
            <w:r w:rsidR="0067299E">
              <w:rPr>
                <w:rFonts w:eastAsiaTheme="minorEastAsia"/>
                <w:noProof/>
                <w:lang w:eastAsia="ru-RU"/>
              </w:rPr>
              <w:tab/>
            </w:r>
            <w:r w:rsidR="0067299E" w:rsidRPr="003D7CCD">
              <w:rPr>
                <w:rStyle w:val="aa"/>
                <w:rFonts w:ascii="PT Astra Serif" w:hAnsi="PT Astra Serif"/>
                <w:noProof/>
              </w:rPr>
              <w:t>Демография</w:t>
            </w:r>
            <w:r w:rsidR="0067299E">
              <w:rPr>
                <w:noProof/>
                <w:webHidden/>
              </w:rPr>
              <w:tab/>
            </w:r>
            <w:r w:rsidR="0067299E">
              <w:rPr>
                <w:noProof/>
                <w:webHidden/>
              </w:rPr>
              <w:fldChar w:fldCharType="begin"/>
            </w:r>
            <w:r w:rsidR="0067299E">
              <w:rPr>
                <w:noProof/>
                <w:webHidden/>
              </w:rPr>
              <w:instrText xml:space="preserve"> PAGEREF _Toc63431240 \h </w:instrText>
            </w:r>
            <w:r w:rsidR="0067299E">
              <w:rPr>
                <w:noProof/>
                <w:webHidden/>
              </w:rPr>
            </w:r>
            <w:r w:rsidR="0067299E">
              <w:rPr>
                <w:noProof/>
                <w:webHidden/>
              </w:rPr>
              <w:fldChar w:fldCharType="separate"/>
            </w:r>
            <w:r w:rsidR="00F74B8B">
              <w:rPr>
                <w:noProof/>
                <w:webHidden/>
              </w:rPr>
              <w:t>3</w:t>
            </w:r>
            <w:r w:rsidR="0067299E">
              <w:rPr>
                <w:noProof/>
                <w:webHidden/>
              </w:rPr>
              <w:fldChar w:fldCharType="end"/>
            </w:r>
          </w:hyperlink>
        </w:p>
        <w:p w:rsidR="0067299E" w:rsidRDefault="00E02240">
          <w:pPr>
            <w:pStyle w:val="14"/>
            <w:tabs>
              <w:tab w:val="left" w:pos="440"/>
              <w:tab w:val="right" w:leader="dot" w:pos="9628"/>
            </w:tabs>
            <w:rPr>
              <w:rFonts w:eastAsiaTheme="minorEastAsia"/>
              <w:noProof/>
              <w:lang w:eastAsia="ru-RU"/>
            </w:rPr>
          </w:pPr>
          <w:hyperlink w:anchor="_Toc63431241" w:history="1">
            <w:r w:rsidR="0067299E" w:rsidRPr="003D7CCD">
              <w:rPr>
                <w:rStyle w:val="aa"/>
                <w:rFonts w:ascii="PT Astra Serif" w:hAnsi="PT Astra Serif"/>
                <w:noProof/>
              </w:rPr>
              <w:t>3.</w:t>
            </w:r>
            <w:r w:rsidR="0067299E">
              <w:rPr>
                <w:rFonts w:eastAsiaTheme="minorEastAsia"/>
                <w:noProof/>
                <w:lang w:eastAsia="ru-RU"/>
              </w:rPr>
              <w:tab/>
            </w:r>
            <w:r w:rsidR="0067299E" w:rsidRPr="003D7CCD">
              <w:rPr>
                <w:rStyle w:val="aa"/>
                <w:rFonts w:ascii="PT Astra Serif" w:hAnsi="PT Astra Serif"/>
                <w:noProof/>
              </w:rPr>
              <w:t>Труд и занятость населения</w:t>
            </w:r>
            <w:r w:rsidR="0067299E">
              <w:rPr>
                <w:noProof/>
                <w:webHidden/>
              </w:rPr>
              <w:tab/>
            </w:r>
            <w:r w:rsidR="0067299E">
              <w:rPr>
                <w:noProof/>
                <w:webHidden/>
              </w:rPr>
              <w:fldChar w:fldCharType="begin"/>
            </w:r>
            <w:r w:rsidR="0067299E">
              <w:rPr>
                <w:noProof/>
                <w:webHidden/>
              </w:rPr>
              <w:instrText xml:space="preserve"> PAGEREF _Toc63431241 \h </w:instrText>
            </w:r>
            <w:r w:rsidR="0067299E">
              <w:rPr>
                <w:noProof/>
                <w:webHidden/>
              </w:rPr>
            </w:r>
            <w:r w:rsidR="0067299E">
              <w:rPr>
                <w:noProof/>
                <w:webHidden/>
              </w:rPr>
              <w:fldChar w:fldCharType="separate"/>
            </w:r>
            <w:r w:rsidR="00F74B8B">
              <w:rPr>
                <w:noProof/>
                <w:webHidden/>
              </w:rPr>
              <w:t>4</w:t>
            </w:r>
            <w:r w:rsidR="0067299E">
              <w:rPr>
                <w:noProof/>
                <w:webHidden/>
              </w:rPr>
              <w:fldChar w:fldCharType="end"/>
            </w:r>
          </w:hyperlink>
        </w:p>
        <w:p w:rsidR="0067299E" w:rsidRDefault="00E02240">
          <w:pPr>
            <w:pStyle w:val="14"/>
            <w:tabs>
              <w:tab w:val="left" w:pos="440"/>
              <w:tab w:val="right" w:leader="dot" w:pos="9628"/>
            </w:tabs>
            <w:rPr>
              <w:rFonts w:eastAsiaTheme="minorEastAsia"/>
              <w:noProof/>
              <w:lang w:eastAsia="ru-RU"/>
            </w:rPr>
          </w:pPr>
          <w:hyperlink w:anchor="_Toc63431242" w:history="1">
            <w:r w:rsidR="0067299E" w:rsidRPr="003D7CCD">
              <w:rPr>
                <w:rStyle w:val="aa"/>
                <w:rFonts w:ascii="PT Astra Serif" w:hAnsi="PT Astra Serif"/>
                <w:noProof/>
              </w:rPr>
              <w:t>4.</w:t>
            </w:r>
            <w:r w:rsidR="0067299E">
              <w:rPr>
                <w:rFonts w:eastAsiaTheme="minorEastAsia"/>
                <w:noProof/>
                <w:lang w:eastAsia="ru-RU"/>
              </w:rPr>
              <w:tab/>
            </w:r>
            <w:r w:rsidR="0067299E" w:rsidRPr="003D7CCD">
              <w:rPr>
                <w:rStyle w:val="aa"/>
                <w:rFonts w:ascii="PT Astra Serif" w:hAnsi="PT Astra Serif"/>
                <w:noProof/>
              </w:rPr>
              <w:t>Уровень жизни населения</w:t>
            </w:r>
            <w:r w:rsidR="0067299E">
              <w:rPr>
                <w:noProof/>
                <w:webHidden/>
              </w:rPr>
              <w:tab/>
            </w:r>
            <w:r w:rsidR="0067299E">
              <w:rPr>
                <w:noProof/>
                <w:webHidden/>
              </w:rPr>
              <w:fldChar w:fldCharType="begin"/>
            </w:r>
            <w:r w:rsidR="0067299E">
              <w:rPr>
                <w:noProof/>
                <w:webHidden/>
              </w:rPr>
              <w:instrText xml:space="preserve"> PAGEREF _Toc63431242 \h </w:instrText>
            </w:r>
            <w:r w:rsidR="0067299E">
              <w:rPr>
                <w:noProof/>
                <w:webHidden/>
              </w:rPr>
            </w:r>
            <w:r w:rsidR="0067299E">
              <w:rPr>
                <w:noProof/>
                <w:webHidden/>
              </w:rPr>
              <w:fldChar w:fldCharType="separate"/>
            </w:r>
            <w:r w:rsidR="00F74B8B">
              <w:rPr>
                <w:noProof/>
                <w:webHidden/>
              </w:rPr>
              <w:t>6</w:t>
            </w:r>
            <w:r w:rsidR="0067299E">
              <w:rPr>
                <w:noProof/>
                <w:webHidden/>
              </w:rPr>
              <w:fldChar w:fldCharType="end"/>
            </w:r>
          </w:hyperlink>
        </w:p>
        <w:p w:rsidR="0067299E" w:rsidRDefault="00E02240">
          <w:pPr>
            <w:pStyle w:val="14"/>
            <w:tabs>
              <w:tab w:val="left" w:pos="440"/>
              <w:tab w:val="right" w:leader="dot" w:pos="9628"/>
            </w:tabs>
            <w:rPr>
              <w:rFonts w:eastAsiaTheme="minorEastAsia"/>
              <w:noProof/>
              <w:lang w:eastAsia="ru-RU"/>
            </w:rPr>
          </w:pPr>
          <w:hyperlink w:anchor="_Toc63431243" w:history="1">
            <w:r w:rsidR="0067299E" w:rsidRPr="003D7CCD">
              <w:rPr>
                <w:rStyle w:val="aa"/>
                <w:rFonts w:ascii="PT Astra Serif" w:hAnsi="PT Astra Serif"/>
                <w:noProof/>
              </w:rPr>
              <w:t>5.</w:t>
            </w:r>
            <w:r w:rsidR="0067299E">
              <w:rPr>
                <w:rFonts w:eastAsiaTheme="minorEastAsia"/>
                <w:noProof/>
                <w:lang w:eastAsia="ru-RU"/>
              </w:rPr>
              <w:tab/>
            </w:r>
            <w:r w:rsidR="0067299E" w:rsidRPr="003D7CCD">
              <w:rPr>
                <w:rStyle w:val="aa"/>
                <w:rFonts w:ascii="PT Astra Serif" w:hAnsi="PT Astra Serif"/>
                <w:noProof/>
              </w:rPr>
              <w:t>Развитие промышленного производства</w:t>
            </w:r>
            <w:r w:rsidR="0067299E">
              <w:rPr>
                <w:noProof/>
                <w:webHidden/>
              </w:rPr>
              <w:tab/>
            </w:r>
            <w:r w:rsidR="0067299E">
              <w:rPr>
                <w:noProof/>
                <w:webHidden/>
              </w:rPr>
              <w:fldChar w:fldCharType="begin"/>
            </w:r>
            <w:r w:rsidR="0067299E">
              <w:rPr>
                <w:noProof/>
                <w:webHidden/>
              </w:rPr>
              <w:instrText xml:space="preserve"> PAGEREF _Toc63431243 \h </w:instrText>
            </w:r>
            <w:r w:rsidR="0067299E">
              <w:rPr>
                <w:noProof/>
                <w:webHidden/>
              </w:rPr>
            </w:r>
            <w:r w:rsidR="0067299E">
              <w:rPr>
                <w:noProof/>
                <w:webHidden/>
              </w:rPr>
              <w:fldChar w:fldCharType="separate"/>
            </w:r>
            <w:r w:rsidR="00F74B8B">
              <w:rPr>
                <w:noProof/>
                <w:webHidden/>
              </w:rPr>
              <w:t>7</w:t>
            </w:r>
            <w:r w:rsidR="0067299E">
              <w:rPr>
                <w:noProof/>
                <w:webHidden/>
              </w:rPr>
              <w:fldChar w:fldCharType="end"/>
            </w:r>
          </w:hyperlink>
        </w:p>
        <w:p w:rsidR="0067299E" w:rsidRDefault="00E02240">
          <w:pPr>
            <w:pStyle w:val="14"/>
            <w:tabs>
              <w:tab w:val="left" w:pos="440"/>
              <w:tab w:val="right" w:leader="dot" w:pos="9628"/>
            </w:tabs>
            <w:rPr>
              <w:rFonts w:eastAsiaTheme="minorEastAsia"/>
              <w:noProof/>
              <w:lang w:eastAsia="ru-RU"/>
            </w:rPr>
          </w:pPr>
          <w:hyperlink w:anchor="_Toc63431244" w:history="1">
            <w:r w:rsidR="0067299E" w:rsidRPr="003D7CCD">
              <w:rPr>
                <w:rStyle w:val="aa"/>
                <w:rFonts w:ascii="PT Astra Serif" w:hAnsi="PT Astra Serif"/>
                <w:noProof/>
              </w:rPr>
              <w:t>6.</w:t>
            </w:r>
            <w:r w:rsidR="0067299E">
              <w:rPr>
                <w:rFonts w:eastAsiaTheme="minorEastAsia"/>
                <w:noProof/>
                <w:lang w:eastAsia="ru-RU"/>
              </w:rPr>
              <w:tab/>
            </w:r>
            <w:r w:rsidR="0067299E" w:rsidRPr="003D7CCD">
              <w:rPr>
                <w:rStyle w:val="aa"/>
                <w:rFonts w:ascii="PT Astra Serif" w:hAnsi="PT Astra Serif"/>
                <w:noProof/>
              </w:rPr>
              <w:t>Развитие агропромышленного комплекса</w:t>
            </w:r>
            <w:r w:rsidR="0067299E">
              <w:rPr>
                <w:noProof/>
                <w:webHidden/>
              </w:rPr>
              <w:tab/>
            </w:r>
            <w:r w:rsidR="0067299E">
              <w:rPr>
                <w:noProof/>
                <w:webHidden/>
              </w:rPr>
              <w:fldChar w:fldCharType="begin"/>
            </w:r>
            <w:r w:rsidR="0067299E">
              <w:rPr>
                <w:noProof/>
                <w:webHidden/>
              </w:rPr>
              <w:instrText xml:space="preserve"> PAGEREF _Toc63431244 \h </w:instrText>
            </w:r>
            <w:r w:rsidR="0067299E">
              <w:rPr>
                <w:noProof/>
                <w:webHidden/>
              </w:rPr>
            </w:r>
            <w:r w:rsidR="0067299E">
              <w:rPr>
                <w:noProof/>
                <w:webHidden/>
              </w:rPr>
              <w:fldChar w:fldCharType="separate"/>
            </w:r>
            <w:r w:rsidR="00F74B8B">
              <w:rPr>
                <w:noProof/>
                <w:webHidden/>
              </w:rPr>
              <w:t>7</w:t>
            </w:r>
            <w:r w:rsidR="0067299E">
              <w:rPr>
                <w:noProof/>
                <w:webHidden/>
              </w:rPr>
              <w:fldChar w:fldCharType="end"/>
            </w:r>
          </w:hyperlink>
        </w:p>
        <w:p w:rsidR="0067299E" w:rsidRDefault="00E02240">
          <w:pPr>
            <w:pStyle w:val="14"/>
            <w:tabs>
              <w:tab w:val="left" w:pos="440"/>
              <w:tab w:val="right" w:leader="dot" w:pos="9628"/>
            </w:tabs>
            <w:rPr>
              <w:rFonts w:eastAsiaTheme="minorEastAsia"/>
              <w:noProof/>
              <w:lang w:eastAsia="ru-RU"/>
            </w:rPr>
          </w:pPr>
          <w:hyperlink w:anchor="_Toc63431245" w:history="1">
            <w:r w:rsidR="0067299E" w:rsidRPr="003D7CCD">
              <w:rPr>
                <w:rStyle w:val="aa"/>
                <w:rFonts w:ascii="PT Astra Serif" w:hAnsi="PT Astra Serif"/>
                <w:noProof/>
              </w:rPr>
              <w:t>7.</w:t>
            </w:r>
            <w:r w:rsidR="0067299E">
              <w:rPr>
                <w:rFonts w:eastAsiaTheme="minorEastAsia"/>
                <w:noProof/>
                <w:lang w:eastAsia="ru-RU"/>
              </w:rPr>
              <w:tab/>
            </w:r>
            <w:r w:rsidR="0067299E" w:rsidRPr="003D7CCD">
              <w:rPr>
                <w:rStyle w:val="aa"/>
                <w:rFonts w:ascii="PT Astra Serif" w:hAnsi="PT Astra Serif"/>
                <w:noProof/>
              </w:rPr>
              <w:t>Развитие малого и среднего предпринимательства</w:t>
            </w:r>
            <w:r w:rsidR="0067299E">
              <w:rPr>
                <w:noProof/>
                <w:webHidden/>
              </w:rPr>
              <w:tab/>
            </w:r>
            <w:r w:rsidR="0067299E">
              <w:rPr>
                <w:noProof/>
                <w:webHidden/>
              </w:rPr>
              <w:fldChar w:fldCharType="begin"/>
            </w:r>
            <w:r w:rsidR="0067299E">
              <w:rPr>
                <w:noProof/>
                <w:webHidden/>
              </w:rPr>
              <w:instrText xml:space="preserve"> PAGEREF _Toc63431245 \h </w:instrText>
            </w:r>
            <w:r w:rsidR="0067299E">
              <w:rPr>
                <w:noProof/>
                <w:webHidden/>
              </w:rPr>
            </w:r>
            <w:r w:rsidR="0067299E">
              <w:rPr>
                <w:noProof/>
                <w:webHidden/>
              </w:rPr>
              <w:fldChar w:fldCharType="separate"/>
            </w:r>
            <w:r w:rsidR="00F74B8B">
              <w:rPr>
                <w:noProof/>
                <w:webHidden/>
              </w:rPr>
              <w:t>8</w:t>
            </w:r>
            <w:r w:rsidR="0067299E">
              <w:rPr>
                <w:noProof/>
                <w:webHidden/>
              </w:rPr>
              <w:fldChar w:fldCharType="end"/>
            </w:r>
          </w:hyperlink>
        </w:p>
        <w:p w:rsidR="0067299E" w:rsidRDefault="00E02240">
          <w:pPr>
            <w:pStyle w:val="14"/>
            <w:tabs>
              <w:tab w:val="left" w:pos="440"/>
              <w:tab w:val="right" w:leader="dot" w:pos="9628"/>
            </w:tabs>
            <w:rPr>
              <w:rFonts w:eastAsiaTheme="minorEastAsia"/>
              <w:noProof/>
              <w:lang w:eastAsia="ru-RU"/>
            </w:rPr>
          </w:pPr>
          <w:hyperlink w:anchor="_Toc63431246" w:history="1">
            <w:r w:rsidR="0067299E" w:rsidRPr="003D7CCD">
              <w:rPr>
                <w:rStyle w:val="aa"/>
                <w:rFonts w:ascii="PT Astra Serif" w:hAnsi="PT Astra Serif"/>
                <w:noProof/>
              </w:rPr>
              <w:t>8.</w:t>
            </w:r>
            <w:r w:rsidR="0067299E">
              <w:rPr>
                <w:rFonts w:eastAsiaTheme="minorEastAsia"/>
                <w:noProof/>
                <w:lang w:eastAsia="ru-RU"/>
              </w:rPr>
              <w:tab/>
            </w:r>
            <w:r w:rsidR="0067299E" w:rsidRPr="003D7CCD">
              <w:rPr>
                <w:rStyle w:val="aa"/>
                <w:rFonts w:ascii="PT Astra Serif" w:hAnsi="PT Astra Serif"/>
                <w:noProof/>
              </w:rPr>
              <w:t>Потребительский рынок</w:t>
            </w:r>
            <w:r w:rsidR="0067299E">
              <w:rPr>
                <w:noProof/>
                <w:webHidden/>
              </w:rPr>
              <w:tab/>
            </w:r>
            <w:r w:rsidR="0067299E">
              <w:rPr>
                <w:noProof/>
                <w:webHidden/>
              </w:rPr>
              <w:fldChar w:fldCharType="begin"/>
            </w:r>
            <w:r w:rsidR="0067299E">
              <w:rPr>
                <w:noProof/>
                <w:webHidden/>
              </w:rPr>
              <w:instrText xml:space="preserve"> PAGEREF _Toc63431246 \h </w:instrText>
            </w:r>
            <w:r w:rsidR="0067299E">
              <w:rPr>
                <w:noProof/>
                <w:webHidden/>
              </w:rPr>
            </w:r>
            <w:r w:rsidR="0067299E">
              <w:rPr>
                <w:noProof/>
                <w:webHidden/>
              </w:rPr>
              <w:fldChar w:fldCharType="separate"/>
            </w:r>
            <w:r w:rsidR="00F74B8B">
              <w:rPr>
                <w:noProof/>
                <w:webHidden/>
              </w:rPr>
              <w:t>10</w:t>
            </w:r>
            <w:r w:rsidR="0067299E">
              <w:rPr>
                <w:noProof/>
                <w:webHidden/>
              </w:rPr>
              <w:fldChar w:fldCharType="end"/>
            </w:r>
          </w:hyperlink>
        </w:p>
        <w:p w:rsidR="0067299E" w:rsidRDefault="00E02240">
          <w:pPr>
            <w:pStyle w:val="14"/>
            <w:tabs>
              <w:tab w:val="left" w:pos="440"/>
              <w:tab w:val="right" w:leader="dot" w:pos="9628"/>
            </w:tabs>
            <w:rPr>
              <w:rFonts w:eastAsiaTheme="minorEastAsia"/>
              <w:noProof/>
              <w:lang w:eastAsia="ru-RU"/>
            </w:rPr>
          </w:pPr>
          <w:hyperlink w:anchor="_Toc63431247" w:history="1">
            <w:r w:rsidR="0067299E" w:rsidRPr="003D7CCD">
              <w:rPr>
                <w:rStyle w:val="aa"/>
                <w:rFonts w:ascii="PT Astra Serif" w:hAnsi="PT Astra Serif"/>
                <w:noProof/>
              </w:rPr>
              <w:t>9.</w:t>
            </w:r>
            <w:r w:rsidR="0067299E">
              <w:rPr>
                <w:rFonts w:eastAsiaTheme="minorEastAsia"/>
                <w:noProof/>
                <w:lang w:eastAsia="ru-RU"/>
              </w:rPr>
              <w:tab/>
            </w:r>
            <w:r w:rsidR="0067299E" w:rsidRPr="003D7CCD">
              <w:rPr>
                <w:rStyle w:val="aa"/>
                <w:rFonts w:ascii="PT Astra Serif" w:hAnsi="PT Astra Serif"/>
                <w:noProof/>
              </w:rPr>
              <w:t>Инвестиционный климат и инвестиционная политика</w:t>
            </w:r>
            <w:r w:rsidR="0067299E">
              <w:rPr>
                <w:noProof/>
                <w:webHidden/>
              </w:rPr>
              <w:tab/>
            </w:r>
            <w:r w:rsidR="0067299E">
              <w:rPr>
                <w:noProof/>
                <w:webHidden/>
              </w:rPr>
              <w:fldChar w:fldCharType="begin"/>
            </w:r>
            <w:r w:rsidR="0067299E">
              <w:rPr>
                <w:noProof/>
                <w:webHidden/>
              </w:rPr>
              <w:instrText xml:space="preserve"> PAGEREF _Toc63431247 \h </w:instrText>
            </w:r>
            <w:r w:rsidR="0067299E">
              <w:rPr>
                <w:noProof/>
                <w:webHidden/>
              </w:rPr>
            </w:r>
            <w:r w:rsidR="0067299E">
              <w:rPr>
                <w:noProof/>
                <w:webHidden/>
              </w:rPr>
              <w:fldChar w:fldCharType="separate"/>
            </w:r>
            <w:r w:rsidR="00F74B8B">
              <w:rPr>
                <w:noProof/>
                <w:webHidden/>
              </w:rPr>
              <w:t>11</w:t>
            </w:r>
            <w:r w:rsidR="0067299E">
              <w:rPr>
                <w:noProof/>
                <w:webHidden/>
              </w:rPr>
              <w:fldChar w:fldCharType="end"/>
            </w:r>
          </w:hyperlink>
        </w:p>
        <w:p w:rsidR="0067299E" w:rsidRDefault="00E02240">
          <w:pPr>
            <w:pStyle w:val="14"/>
            <w:tabs>
              <w:tab w:val="left" w:pos="660"/>
              <w:tab w:val="right" w:leader="dot" w:pos="9628"/>
            </w:tabs>
            <w:rPr>
              <w:rFonts w:eastAsiaTheme="minorEastAsia"/>
              <w:noProof/>
              <w:lang w:eastAsia="ru-RU"/>
            </w:rPr>
          </w:pPr>
          <w:hyperlink w:anchor="_Toc63431248" w:history="1">
            <w:r w:rsidR="0067299E" w:rsidRPr="003D7CCD">
              <w:rPr>
                <w:rStyle w:val="aa"/>
                <w:rFonts w:ascii="PT Astra Serif" w:hAnsi="PT Astra Serif"/>
                <w:noProof/>
              </w:rPr>
              <w:t>10.</w:t>
            </w:r>
            <w:r w:rsidR="0067299E">
              <w:rPr>
                <w:rFonts w:eastAsiaTheme="minorEastAsia"/>
                <w:noProof/>
                <w:lang w:eastAsia="ru-RU"/>
              </w:rPr>
              <w:tab/>
            </w:r>
            <w:r w:rsidR="0067299E" w:rsidRPr="00335C06">
              <w:rPr>
                <w:rStyle w:val="aa"/>
                <w:rFonts w:ascii="PT Astra Serif" w:hAnsi="PT Astra Serif"/>
                <w:noProof/>
              </w:rPr>
              <w:t>Строительство</w:t>
            </w:r>
            <w:r w:rsidR="0067299E">
              <w:rPr>
                <w:noProof/>
                <w:webHidden/>
              </w:rPr>
              <w:tab/>
            </w:r>
            <w:r w:rsidR="0067299E">
              <w:rPr>
                <w:noProof/>
                <w:webHidden/>
              </w:rPr>
              <w:fldChar w:fldCharType="begin"/>
            </w:r>
            <w:r w:rsidR="0067299E">
              <w:rPr>
                <w:noProof/>
                <w:webHidden/>
              </w:rPr>
              <w:instrText xml:space="preserve"> PAGEREF _Toc63431248 \h </w:instrText>
            </w:r>
            <w:r w:rsidR="0067299E">
              <w:rPr>
                <w:noProof/>
                <w:webHidden/>
              </w:rPr>
            </w:r>
            <w:r w:rsidR="0067299E">
              <w:rPr>
                <w:noProof/>
                <w:webHidden/>
              </w:rPr>
              <w:fldChar w:fldCharType="separate"/>
            </w:r>
            <w:r w:rsidR="00F74B8B">
              <w:rPr>
                <w:noProof/>
                <w:webHidden/>
              </w:rPr>
              <w:t>13</w:t>
            </w:r>
            <w:r w:rsidR="0067299E">
              <w:rPr>
                <w:noProof/>
                <w:webHidden/>
              </w:rPr>
              <w:fldChar w:fldCharType="end"/>
            </w:r>
          </w:hyperlink>
        </w:p>
        <w:p w:rsidR="0067299E" w:rsidRDefault="00E02240">
          <w:pPr>
            <w:pStyle w:val="22"/>
            <w:tabs>
              <w:tab w:val="right" w:leader="dot" w:pos="9628"/>
            </w:tabs>
            <w:rPr>
              <w:rFonts w:eastAsiaTheme="minorEastAsia"/>
              <w:noProof/>
              <w:lang w:eastAsia="ru-RU"/>
            </w:rPr>
          </w:pPr>
          <w:hyperlink w:anchor="_Toc63431249" w:history="1">
            <w:r w:rsidR="0067299E" w:rsidRPr="00335C06">
              <w:rPr>
                <w:rStyle w:val="aa"/>
                <w:rFonts w:ascii="PT Astra Serif" w:hAnsi="PT Astra Serif"/>
                <w:noProof/>
              </w:rPr>
              <w:t>10.1. Улучшение жилищных условий</w:t>
            </w:r>
            <w:r w:rsidR="0067299E">
              <w:rPr>
                <w:noProof/>
                <w:webHidden/>
              </w:rPr>
              <w:tab/>
            </w:r>
            <w:r w:rsidR="0067299E">
              <w:rPr>
                <w:noProof/>
                <w:webHidden/>
              </w:rPr>
              <w:fldChar w:fldCharType="begin"/>
            </w:r>
            <w:r w:rsidR="0067299E">
              <w:rPr>
                <w:noProof/>
                <w:webHidden/>
              </w:rPr>
              <w:instrText xml:space="preserve"> PAGEREF _Toc63431249 \h </w:instrText>
            </w:r>
            <w:r w:rsidR="0067299E">
              <w:rPr>
                <w:noProof/>
                <w:webHidden/>
              </w:rPr>
            </w:r>
            <w:r w:rsidR="0067299E">
              <w:rPr>
                <w:noProof/>
                <w:webHidden/>
              </w:rPr>
              <w:fldChar w:fldCharType="separate"/>
            </w:r>
            <w:r w:rsidR="00F74B8B">
              <w:rPr>
                <w:noProof/>
                <w:webHidden/>
              </w:rPr>
              <w:t>16</w:t>
            </w:r>
            <w:r w:rsidR="0067299E">
              <w:rPr>
                <w:noProof/>
                <w:webHidden/>
              </w:rPr>
              <w:fldChar w:fldCharType="end"/>
            </w:r>
          </w:hyperlink>
        </w:p>
        <w:p w:rsidR="0067299E" w:rsidRDefault="00E02240">
          <w:pPr>
            <w:pStyle w:val="14"/>
            <w:tabs>
              <w:tab w:val="left" w:pos="660"/>
              <w:tab w:val="right" w:leader="dot" w:pos="9628"/>
            </w:tabs>
            <w:rPr>
              <w:rFonts w:eastAsiaTheme="minorEastAsia"/>
              <w:noProof/>
              <w:lang w:eastAsia="ru-RU"/>
            </w:rPr>
          </w:pPr>
          <w:hyperlink w:anchor="_Toc63431250" w:history="1">
            <w:r w:rsidR="0067299E" w:rsidRPr="003D7CCD">
              <w:rPr>
                <w:rStyle w:val="aa"/>
                <w:rFonts w:ascii="PT Astra Serif" w:hAnsi="PT Astra Serif"/>
                <w:noProof/>
              </w:rPr>
              <w:t>11.</w:t>
            </w:r>
            <w:r w:rsidR="0067299E">
              <w:rPr>
                <w:rFonts w:eastAsiaTheme="minorEastAsia"/>
                <w:noProof/>
                <w:lang w:eastAsia="ru-RU"/>
              </w:rPr>
              <w:tab/>
            </w:r>
            <w:r w:rsidR="0067299E" w:rsidRPr="003D7CCD">
              <w:rPr>
                <w:rStyle w:val="aa"/>
                <w:rFonts w:ascii="PT Astra Serif" w:hAnsi="PT Astra Serif"/>
                <w:noProof/>
              </w:rPr>
              <w:t>Жилищно-коммунальный комплекс</w:t>
            </w:r>
            <w:r w:rsidR="0067299E">
              <w:rPr>
                <w:noProof/>
                <w:webHidden/>
              </w:rPr>
              <w:tab/>
            </w:r>
            <w:r w:rsidR="0067299E">
              <w:rPr>
                <w:noProof/>
                <w:webHidden/>
              </w:rPr>
              <w:fldChar w:fldCharType="begin"/>
            </w:r>
            <w:r w:rsidR="0067299E">
              <w:rPr>
                <w:noProof/>
                <w:webHidden/>
              </w:rPr>
              <w:instrText xml:space="preserve"> PAGEREF _Toc63431250 \h </w:instrText>
            </w:r>
            <w:r w:rsidR="0067299E">
              <w:rPr>
                <w:noProof/>
                <w:webHidden/>
              </w:rPr>
            </w:r>
            <w:r w:rsidR="0067299E">
              <w:rPr>
                <w:noProof/>
                <w:webHidden/>
              </w:rPr>
              <w:fldChar w:fldCharType="separate"/>
            </w:r>
            <w:r w:rsidR="00F74B8B">
              <w:rPr>
                <w:noProof/>
                <w:webHidden/>
              </w:rPr>
              <w:t>17</w:t>
            </w:r>
            <w:r w:rsidR="0067299E">
              <w:rPr>
                <w:noProof/>
                <w:webHidden/>
              </w:rPr>
              <w:fldChar w:fldCharType="end"/>
            </w:r>
          </w:hyperlink>
        </w:p>
        <w:p w:rsidR="0067299E" w:rsidRDefault="00E02240">
          <w:pPr>
            <w:pStyle w:val="14"/>
            <w:tabs>
              <w:tab w:val="left" w:pos="660"/>
              <w:tab w:val="right" w:leader="dot" w:pos="9628"/>
            </w:tabs>
            <w:rPr>
              <w:rFonts w:eastAsiaTheme="minorEastAsia"/>
              <w:noProof/>
              <w:lang w:eastAsia="ru-RU"/>
            </w:rPr>
          </w:pPr>
          <w:hyperlink w:anchor="_Toc63431251" w:history="1">
            <w:r w:rsidR="0067299E" w:rsidRPr="003D7CCD">
              <w:rPr>
                <w:rStyle w:val="aa"/>
                <w:rFonts w:ascii="PT Astra Serif" w:hAnsi="PT Astra Serif"/>
                <w:noProof/>
              </w:rPr>
              <w:t>12.</w:t>
            </w:r>
            <w:r w:rsidR="0067299E">
              <w:rPr>
                <w:rFonts w:eastAsiaTheme="minorEastAsia"/>
                <w:noProof/>
                <w:lang w:eastAsia="ru-RU"/>
              </w:rPr>
              <w:tab/>
            </w:r>
            <w:r w:rsidR="0067299E" w:rsidRPr="003D7CCD">
              <w:rPr>
                <w:rStyle w:val="aa"/>
                <w:rFonts w:ascii="PT Astra Serif" w:hAnsi="PT Astra Serif"/>
                <w:noProof/>
              </w:rPr>
              <w:t>Транспортное обслуживание населения</w:t>
            </w:r>
            <w:r w:rsidR="0067299E">
              <w:rPr>
                <w:noProof/>
                <w:webHidden/>
              </w:rPr>
              <w:tab/>
            </w:r>
            <w:r w:rsidR="0067299E">
              <w:rPr>
                <w:noProof/>
                <w:webHidden/>
              </w:rPr>
              <w:fldChar w:fldCharType="begin"/>
            </w:r>
            <w:r w:rsidR="0067299E">
              <w:rPr>
                <w:noProof/>
                <w:webHidden/>
              </w:rPr>
              <w:instrText xml:space="preserve"> PAGEREF _Toc63431251 \h </w:instrText>
            </w:r>
            <w:r w:rsidR="0067299E">
              <w:rPr>
                <w:noProof/>
                <w:webHidden/>
              </w:rPr>
            </w:r>
            <w:r w:rsidR="0067299E">
              <w:rPr>
                <w:noProof/>
                <w:webHidden/>
              </w:rPr>
              <w:fldChar w:fldCharType="separate"/>
            </w:r>
            <w:r w:rsidR="00F74B8B">
              <w:rPr>
                <w:noProof/>
                <w:webHidden/>
              </w:rPr>
              <w:t>20</w:t>
            </w:r>
            <w:r w:rsidR="0067299E">
              <w:rPr>
                <w:noProof/>
                <w:webHidden/>
              </w:rPr>
              <w:fldChar w:fldCharType="end"/>
            </w:r>
          </w:hyperlink>
        </w:p>
        <w:p w:rsidR="0067299E" w:rsidRDefault="00E02240">
          <w:pPr>
            <w:pStyle w:val="14"/>
            <w:tabs>
              <w:tab w:val="left" w:pos="660"/>
              <w:tab w:val="right" w:leader="dot" w:pos="9628"/>
            </w:tabs>
            <w:rPr>
              <w:rFonts w:eastAsiaTheme="minorEastAsia"/>
              <w:noProof/>
              <w:lang w:eastAsia="ru-RU"/>
            </w:rPr>
          </w:pPr>
          <w:hyperlink w:anchor="_Toc63431252" w:history="1">
            <w:r w:rsidR="0067299E" w:rsidRPr="003D7CCD">
              <w:rPr>
                <w:rStyle w:val="aa"/>
                <w:rFonts w:ascii="PT Astra Serif" w:hAnsi="PT Astra Serif"/>
                <w:noProof/>
              </w:rPr>
              <w:t>13.</w:t>
            </w:r>
            <w:r w:rsidR="0067299E">
              <w:rPr>
                <w:rFonts w:eastAsiaTheme="minorEastAsia"/>
                <w:noProof/>
                <w:lang w:eastAsia="ru-RU"/>
              </w:rPr>
              <w:tab/>
            </w:r>
            <w:r w:rsidR="0067299E" w:rsidRPr="003D7CCD">
              <w:rPr>
                <w:rStyle w:val="aa"/>
                <w:rFonts w:ascii="PT Astra Serif" w:hAnsi="PT Astra Serif"/>
                <w:noProof/>
              </w:rPr>
              <w:t>Организация и осуществление мероприятий по гражданской обороне, защите от чрезвычайных ситуаций и пожарной безопасности</w:t>
            </w:r>
            <w:r w:rsidR="0067299E">
              <w:rPr>
                <w:noProof/>
                <w:webHidden/>
              </w:rPr>
              <w:tab/>
            </w:r>
            <w:r w:rsidR="0067299E">
              <w:rPr>
                <w:noProof/>
                <w:webHidden/>
              </w:rPr>
              <w:fldChar w:fldCharType="begin"/>
            </w:r>
            <w:r w:rsidR="0067299E">
              <w:rPr>
                <w:noProof/>
                <w:webHidden/>
              </w:rPr>
              <w:instrText xml:space="preserve"> PAGEREF _Toc63431252 \h </w:instrText>
            </w:r>
            <w:r w:rsidR="0067299E">
              <w:rPr>
                <w:noProof/>
                <w:webHidden/>
              </w:rPr>
            </w:r>
            <w:r w:rsidR="0067299E">
              <w:rPr>
                <w:noProof/>
                <w:webHidden/>
              </w:rPr>
              <w:fldChar w:fldCharType="separate"/>
            </w:r>
            <w:r w:rsidR="00F74B8B">
              <w:rPr>
                <w:noProof/>
                <w:webHidden/>
              </w:rPr>
              <w:t>21</w:t>
            </w:r>
            <w:r w:rsidR="0067299E">
              <w:rPr>
                <w:noProof/>
                <w:webHidden/>
              </w:rPr>
              <w:fldChar w:fldCharType="end"/>
            </w:r>
          </w:hyperlink>
        </w:p>
        <w:p w:rsidR="0067299E" w:rsidRDefault="00E02240">
          <w:pPr>
            <w:pStyle w:val="14"/>
            <w:tabs>
              <w:tab w:val="left" w:pos="660"/>
              <w:tab w:val="right" w:leader="dot" w:pos="9628"/>
            </w:tabs>
            <w:rPr>
              <w:rFonts w:eastAsiaTheme="minorEastAsia"/>
              <w:noProof/>
              <w:lang w:eastAsia="ru-RU"/>
            </w:rPr>
          </w:pPr>
          <w:hyperlink w:anchor="_Toc63431253" w:history="1">
            <w:r w:rsidR="0067299E" w:rsidRPr="003D7CCD">
              <w:rPr>
                <w:rStyle w:val="aa"/>
                <w:rFonts w:ascii="PT Astra Serif" w:hAnsi="PT Astra Serif"/>
                <w:noProof/>
              </w:rPr>
              <w:t>14.</w:t>
            </w:r>
            <w:r w:rsidR="0067299E">
              <w:rPr>
                <w:rFonts w:eastAsiaTheme="minorEastAsia"/>
                <w:noProof/>
                <w:lang w:eastAsia="ru-RU"/>
              </w:rPr>
              <w:tab/>
            </w:r>
            <w:r w:rsidR="0067299E" w:rsidRPr="003D7CCD">
              <w:rPr>
                <w:rStyle w:val="aa"/>
                <w:rFonts w:ascii="PT Astra Serif" w:hAnsi="PT Astra Serif"/>
                <w:noProof/>
              </w:rPr>
              <w:t>Социальная сфера</w:t>
            </w:r>
            <w:r w:rsidR="0067299E">
              <w:rPr>
                <w:noProof/>
                <w:webHidden/>
              </w:rPr>
              <w:tab/>
            </w:r>
            <w:r w:rsidR="0067299E">
              <w:rPr>
                <w:noProof/>
                <w:webHidden/>
              </w:rPr>
              <w:fldChar w:fldCharType="begin"/>
            </w:r>
            <w:r w:rsidR="0067299E">
              <w:rPr>
                <w:noProof/>
                <w:webHidden/>
              </w:rPr>
              <w:instrText xml:space="preserve"> PAGEREF _Toc63431253 \h </w:instrText>
            </w:r>
            <w:r w:rsidR="0067299E">
              <w:rPr>
                <w:noProof/>
                <w:webHidden/>
              </w:rPr>
            </w:r>
            <w:r w:rsidR="0067299E">
              <w:rPr>
                <w:noProof/>
                <w:webHidden/>
              </w:rPr>
              <w:fldChar w:fldCharType="separate"/>
            </w:r>
            <w:r w:rsidR="00F74B8B">
              <w:rPr>
                <w:noProof/>
                <w:webHidden/>
              </w:rPr>
              <w:t>23</w:t>
            </w:r>
            <w:r w:rsidR="0067299E">
              <w:rPr>
                <w:noProof/>
                <w:webHidden/>
              </w:rPr>
              <w:fldChar w:fldCharType="end"/>
            </w:r>
          </w:hyperlink>
        </w:p>
        <w:p w:rsidR="0067299E" w:rsidRDefault="00E02240">
          <w:pPr>
            <w:pStyle w:val="22"/>
            <w:tabs>
              <w:tab w:val="left" w:pos="1100"/>
              <w:tab w:val="right" w:leader="dot" w:pos="9628"/>
            </w:tabs>
            <w:rPr>
              <w:rFonts w:eastAsiaTheme="minorEastAsia"/>
              <w:noProof/>
              <w:lang w:eastAsia="ru-RU"/>
            </w:rPr>
          </w:pPr>
          <w:hyperlink w:anchor="_Toc63431254" w:history="1">
            <w:r w:rsidR="0067299E" w:rsidRPr="003D7CCD">
              <w:rPr>
                <w:rStyle w:val="aa"/>
                <w:rFonts w:ascii="PT Astra Serif" w:hAnsi="PT Astra Serif"/>
                <w:noProof/>
              </w:rPr>
              <w:t>14.1.</w:t>
            </w:r>
            <w:r w:rsidR="0067299E">
              <w:rPr>
                <w:rFonts w:eastAsiaTheme="minorEastAsia"/>
                <w:noProof/>
                <w:lang w:eastAsia="ru-RU"/>
              </w:rPr>
              <w:tab/>
            </w:r>
            <w:r w:rsidR="0067299E" w:rsidRPr="003D7CCD">
              <w:rPr>
                <w:rStyle w:val="aa"/>
                <w:rFonts w:ascii="PT Astra Serif" w:hAnsi="PT Astra Serif"/>
                <w:noProof/>
              </w:rPr>
              <w:t>Образование</w:t>
            </w:r>
            <w:r w:rsidR="0067299E">
              <w:rPr>
                <w:noProof/>
                <w:webHidden/>
              </w:rPr>
              <w:tab/>
            </w:r>
            <w:r w:rsidR="0067299E">
              <w:rPr>
                <w:noProof/>
                <w:webHidden/>
              </w:rPr>
              <w:fldChar w:fldCharType="begin"/>
            </w:r>
            <w:r w:rsidR="0067299E">
              <w:rPr>
                <w:noProof/>
                <w:webHidden/>
              </w:rPr>
              <w:instrText xml:space="preserve"> PAGEREF _Toc63431254 \h </w:instrText>
            </w:r>
            <w:r w:rsidR="0067299E">
              <w:rPr>
                <w:noProof/>
                <w:webHidden/>
              </w:rPr>
            </w:r>
            <w:r w:rsidR="0067299E">
              <w:rPr>
                <w:noProof/>
                <w:webHidden/>
              </w:rPr>
              <w:fldChar w:fldCharType="separate"/>
            </w:r>
            <w:r w:rsidR="00F74B8B">
              <w:rPr>
                <w:noProof/>
                <w:webHidden/>
              </w:rPr>
              <w:t>23</w:t>
            </w:r>
            <w:r w:rsidR="0067299E">
              <w:rPr>
                <w:noProof/>
                <w:webHidden/>
              </w:rPr>
              <w:fldChar w:fldCharType="end"/>
            </w:r>
          </w:hyperlink>
        </w:p>
        <w:p w:rsidR="0067299E" w:rsidRDefault="00E02240">
          <w:pPr>
            <w:pStyle w:val="22"/>
            <w:tabs>
              <w:tab w:val="left" w:pos="1100"/>
              <w:tab w:val="right" w:leader="dot" w:pos="9628"/>
            </w:tabs>
            <w:rPr>
              <w:rFonts w:eastAsiaTheme="minorEastAsia"/>
              <w:noProof/>
              <w:lang w:eastAsia="ru-RU"/>
            </w:rPr>
          </w:pPr>
          <w:hyperlink w:anchor="_Toc63431255" w:history="1">
            <w:r w:rsidR="0067299E" w:rsidRPr="003D7CCD">
              <w:rPr>
                <w:rStyle w:val="aa"/>
                <w:rFonts w:ascii="PT Astra Serif" w:hAnsi="PT Astra Serif"/>
                <w:noProof/>
              </w:rPr>
              <w:t>14.2.</w:t>
            </w:r>
            <w:r w:rsidR="0067299E">
              <w:rPr>
                <w:rFonts w:eastAsiaTheme="minorEastAsia"/>
                <w:noProof/>
                <w:lang w:eastAsia="ru-RU"/>
              </w:rPr>
              <w:tab/>
            </w:r>
            <w:r w:rsidR="0067299E" w:rsidRPr="003D7CCD">
              <w:rPr>
                <w:rStyle w:val="aa"/>
                <w:rFonts w:ascii="PT Astra Serif" w:hAnsi="PT Astra Serif"/>
                <w:noProof/>
              </w:rPr>
              <w:t>Работа с детьми и молодежью</w:t>
            </w:r>
            <w:r w:rsidR="0067299E">
              <w:rPr>
                <w:noProof/>
                <w:webHidden/>
              </w:rPr>
              <w:tab/>
            </w:r>
            <w:r w:rsidR="0067299E">
              <w:rPr>
                <w:noProof/>
                <w:webHidden/>
              </w:rPr>
              <w:fldChar w:fldCharType="begin"/>
            </w:r>
            <w:r w:rsidR="0067299E">
              <w:rPr>
                <w:noProof/>
                <w:webHidden/>
              </w:rPr>
              <w:instrText xml:space="preserve"> PAGEREF _Toc63431255 \h </w:instrText>
            </w:r>
            <w:r w:rsidR="0067299E">
              <w:rPr>
                <w:noProof/>
                <w:webHidden/>
              </w:rPr>
            </w:r>
            <w:r w:rsidR="0067299E">
              <w:rPr>
                <w:noProof/>
                <w:webHidden/>
              </w:rPr>
              <w:fldChar w:fldCharType="separate"/>
            </w:r>
            <w:r w:rsidR="00F74B8B">
              <w:rPr>
                <w:noProof/>
                <w:webHidden/>
              </w:rPr>
              <w:t>28</w:t>
            </w:r>
            <w:r w:rsidR="0067299E">
              <w:rPr>
                <w:noProof/>
                <w:webHidden/>
              </w:rPr>
              <w:fldChar w:fldCharType="end"/>
            </w:r>
          </w:hyperlink>
        </w:p>
        <w:p w:rsidR="0067299E" w:rsidRDefault="00E02240">
          <w:pPr>
            <w:pStyle w:val="22"/>
            <w:tabs>
              <w:tab w:val="left" w:pos="1100"/>
              <w:tab w:val="right" w:leader="dot" w:pos="9628"/>
            </w:tabs>
            <w:rPr>
              <w:rFonts w:eastAsiaTheme="minorEastAsia"/>
              <w:noProof/>
              <w:lang w:eastAsia="ru-RU"/>
            </w:rPr>
          </w:pPr>
          <w:hyperlink w:anchor="_Toc63431256" w:history="1">
            <w:r w:rsidR="0067299E" w:rsidRPr="003D7CCD">
              <w:rPr>
                <w:rStyle w:val="aa"/>
                <w:rFonts w:ascii="PT Astra Serif" w:hAnsi="PT Astra Serif"/>
                <w:noProof/>
              </w:rPr>
              <w:t>14.3.</w:t>
            </w:r>
            <w:r w:rsidR="0067299E">
              <w:rPr>
                <w:rFonts w:eastAsiaTheme="minorEastAsia"/>
                <w:noProof/>
                <w:lang w:eastAsia="ru-RU"/>
              </w:rPr>
              <w:tab/>
            </w:r>
            <w:r w:rsidR="0067299E" w:rsidRPr="003D7CCD">
              <w:rPr>
                <w:rStyle w:val="aa"/>
                <w:rFonts w:ascii="PT Astra Serif" w:hAnsi="PT Astra Serif"/>
                <w:noProof/>
              </w:rPr>
              <w:t>Физкультура и спорт</w:t>
            </w:r>
            <w:r w:rsidR="0067299E">
              <w:rPr>
                <w:noProof/>
                <w:webHidden/>
              </w:rPr>
              <w:tab/>
            </w:r>
            <w:r w:rsidR="0067299E">
              <w:rPr>
                <w:noProof/>
                <w:webHidden/>
              </w:rPr>
              <w:fldChar w:fldCharType="begin"/>
            </w:r>
            <w:r w:rsidR="0067299E">
              <w:rPr>
                <w:noProof/>
                <w:webHidden/>
              </w:rPr>
              <w:instrText xml:space="preserve"> PAGEREF _Toc63431256 \h </w:instrText>
            </w:r>
            <w:r w:rsidR="0067299E">
              <w:rPr>
                <w:noProof/>
                <w:webHidden/>
              </w:rPr>
            </w:r>
            <w:r w:rsidR="0067299E">
              <w:rPr>
                <w:noProof/>
                <w:webHidden/>
              </w:rPr>
              <w:fldChar w:fldCharType="separate"/>
            </w:r>
            <w:r w:rsidR="00F74B8B">
              <w:rPr>
                <w:noProof/>
                <w:webHidden/>
              </w:rPr>
              <w:t>29</w:t>
            </w:r>
            <w:r w:rsidR="0067299E">
              <w:rPr>
                <w:noProof/>
                <w:webHidden/>
              </w:rPr>
              <w:fldChar w:fldCharType="end"/>
            </w:r>
          </w:hyperlink>
        </w:p>
        <w:p w:rsidR="0067299E" w:rsidRDefault="00E02240">
          <w:pPr>
            <w:pStyle w:val="22"/>
            <w:tabs>
              <w:tab w:val="left" w:pos="1100"/>
              <w:tab w:val="right" w:leader="dot" w:pos="9628"/>
            </w:tabs>
            <w:rPr>
              <w:rFonts w:eastAsiaTheme="minorEastAsia"/>
              <w:noProof/>
              <w:lang w:eastAsia="ru-RU"/>
            </w:rPr>
          </w:pPr>
          <w:hyperlink w:anchor="_Toc63431257" w:history="1">
            <w:r w:rsidR="0067299E" w:rsidRPr="003D7CCD">
              <w:rPr>
                <w:rStyle w:val="aa"/>
                <w:rFonts w:ascii="PT Astra Serif" w:hAnsi="PT Astra Serif"/>
                <w:noProof/>
              </w:rPr>
              <w:t>14.4.</w:t>
            </w:r>
            <w:r w:rsidR="0067299E">
              <w:rPr>
                <w:rFonts w:eastAsiaTheme="minorEastAsia"/>
                <w:noProof/>
                <w:lang w:eastAsia="ru-RU"/>
              </w:rPr>
              <w:tab/>
            </w:r>
            <w:r w:rsidR="0067299E" w:rsidRPr="003D7CCD">
              <w:rPr>
                <w:rStyle w:val="aa"/>
                <w:rFonts w:ascii="PT Astra Serif" w:hAnsi="PT Astra Serif"/>
                <w:noProof/>
              </w:rPr>
              <w:t>Культура</w:t>
            </w:r>
            <w:r w:rsidR="0067299E">
              <w:rPr>
                <w:noProof/>
                <w:webHidden/>
              </w:rPr>
              <w:tab/>
            </w:r>
            <w:r w:rsidR="0067299E">
              <w:rPr>
                <w:noProof/>
                <w:webHidden/>
              </w:rPr>
              <w:fldChar w:fldCharType="begin"/>
            </w:r>
            <w:r w:rsidR="0067299E">
              <w:rPr>
                <w:noProof/>
                <w:webHidden/>
              </w:rPr>
              <w:instrText xml:space="preserve"> PAGEREF _Toc63431257 \h </w:instrText>
            </w:r>
            <w:r w:rsidR="0067299E">
              <w:rPr>
                <w:noProof/>
                <w:webHidden/>
              </w:rPr>
            </w:r>
            <w:r w:rsidR="0067299E">
              <w:rPr>
                <w:noProof/>
                <w:webHidden/>
              </w:rPr>
              <w:fldChar w:fldCharType="separate"/>
            </w:r>
            <w:r w:rsidR="00F74B8B">
              <w:rPr>
                <w:noProof/>
                <w:webHidden/>
              </w:rPr>
              <w:t>30</w:t>
            </w:r>
            <w:r w:rsidR="0067299E">
              <w:rPr>
                <w:noProof/>
                <w:webHidden/>
              </w:rPr>
              <w:fldChar w:fldCharType="end"/>
            </w:r>
          </w:hyperlink>
        </w:p>
        <w:p w:rsidR="0067299E" w:rsidRDefault="00E02240">
          <w:pPr>
            <w:pStyle w:val="22"/>
            <w:tabs>
              <w:tab w:val="left" w:pos="1100"/>
              <w:tab w:val="right" w:leader="dot" w:pos="9628"/>
            </w:tabs>
            <w:rPr>
              <w:rFonts w:eastAsiaTheme="minorEastAsia"/>
              <w:noProof/>
              <w:lang w:eastAsia="ru-RU"/>
            </w:rPr>
          </w:pPr>
          <w:hyperlink w:anchor="_Toc63431258" w:history="1">
            <w:r w:rsidR="0067299E" w:rsidRPr="003D7CCD">
              <w:rPr>
                <w:rStyle w:val="aa"/>
                <w:rFonts w:ascii="PT Astra Serif" w:hAnsi="PT Astra Serif"/>
                <w:noProof/>
              </w:rPr>
              <w:t>14.5.</w:t>
            </w:r>
            <w:r w:rsidR="0067299E">
              <w:rPr>
                <w:rFonts w:eastAsiaTheme="minorEastAsia"/>
                <w:noProof/>
                <w:lang w:eastAsia="ru-RU"/>
              </w:rPr>
              <w:tab/>
            </w:r>
            <w:r w:rsidR="0067299E" w:rsidRPr="003D7CCD">
              <w:rPr>
                <w:rStyle w:val="aa"/>
                <w:rFonts w:ascii="PT Astra Serif" w:hAnsi="PT Astra Serif"/>
                <w:noProof/>
              </w:rPr>
              <w:t>Здравоохранение</w:t>
            </w:r>
            <w:r w:rsidR="0067299E">
              <w:rPr>
                <w:noProof/>
                <w:webHidden/>
              </w:rPr>
              <w:tab/>
            </w:r>
            <w:r w:rsidR="0067299E">
              <w:rPr>
                <w:noProof/>
                <w:webHidden/>
              </w:rPr>
              <w:fldChar w:fldCharType="begin"/>
            </w:r>
            <w:r w:rsidR="0067299E">
              <w:rPr>
                <w:noProof/>
                <w:webHidden/>
              </w:rPr>
              <w:instrText xml:space="preserve"> PAGEREF _Toc63431258 \h </w:instrText>
            </w:r>
            <w:r w:rsidR="0067299E">
              <w:rPr>
                <w:noProof/>
                <w:webHidden/>
              </w:rPr>
            </w:r>
            <w:r w:rsidR="0067299E">
              <w:rPr>
                <w:noProof/>
                <w:webHidden/>
              </w:rPr>
              <w:fldChar w:fldCharType="separate"/>
            </w:r>
            <w:r w:rsidR="00F74B8B">
              <w:rPr>
                <w:noProof/>
                <w:webHidden/>
              </w:rPr>
              <w:t>34</w:t>
            </w:r>
            <w:r w:rsidR="0067299E">
              <w:rPr>
                <w:noProof/>
                <w:webHidden/>
              </w:rPr>
              <w:fldChar w:fldCharType="end"/>
            </w:r>
          </w:hyperlink>
        </w:p>
        <w:p w:rsidR="0067299E" w:rsidRDefault="00E02240">
          <w:pPr>
            <w:pStyle w:val="14"/>
            <w:tabs>
              <w:tab w:val="left" w:pos="660"/>
              <w:tab w:val="right" w:leader="dot" w:pos="9628"/>
            </w:tabs>
            <w:rPr>
              <w:rFonts w:eastAsiaTheme="minorEastAsia"/>
              <w:noProof/>
              <w:lang w:eastAsia="ru-RU"/>
            </w:rPr>
          </w:pPr>
          <w:hyperlink w:anchor="_Toc63431259" w:history="1">
            <w:r w:rsidR="0067299E" w:rsidRPr="003D7CCD">
              <w:rPr>
                <w:rStyle w:val="aa"/>
                <w:rFonts w:ascii="PT Astra Serif" w:hAnsi="PT Astra Serif"/>
                <w:noProof/>
              </w:rPr>
              <w:t>15.</w:t>
            </w:r>
            <w:r w:rsidR="0067299E">
              <w:rPr>
                <w:rFonts w:eastAsiaTheme="minorEastAsia"/>
                <w:noProof/>
                <w:lang w:eastAsia="ru-RU"/>
              </w:rPr>
              <w:tab/>
            </w:r>
            <w:r w:rsidR="0067299E" w:rsidRPr="003D7CCD">
              <w:rPr>
                <w:rStyle w:val="aa"/>
                <w:rFonts w:ascii="PT Astra Serif" w:hAnsi="PT Astra Serif"/>
                <w:noProof/>
              </w:rPr>
              <w:t>Владение, пользование и распоряжение имуществом, находящимся в муниципальной собственности</w:t>
            </w:r>
            <w:r w:rsidR="0067299E">
              <w:rPr>
                <w:noProof/>
                <w:webHidden/>
              </w:rPr>
              <w:tab/>
            </w:r>
            <w:r w:rsidR="0067299E">
              <w:rPr>
                <w:noProof/>
                <w:webHidden/>
              </w:rPr>
              <w:fldChar w:fldCharType="begin"/>
            </w:r>
            <w:r w:rsidR="0067299E">
              <w:rPr>
                <w:noProof/>
                <w:webHidden/>
              </w:rPr>
              <w:instrText xml:space="preserve"> PAGEREF _Toc63431259 \h </w:instrText>
            </w:r>
            <w:r w:rsidR="0067299E">
              <w:rPr>
                <w:noProof/>
                <w:webHidden/>
              </w:rPr>
            </w:r>
            <w:r w:rsidR="0067299E">
              <w:rPr>
                <w:noProof/>
                <w:webHidden/>
              </w:rPr>
              <w:fldChar w:fldCharType="separate"/>
            </w:r>
            <w:r w:rsidR="00F74B8B">
              <w:rPr>
                <w:noProof/>
                <w:webHidden/>
              </w:rPr>
              <w:t>35</w:t>
            </w:r>
            <w:r w:rsidR="0067299E">
              <w:rPr>
                <w:noProof/>
                <w:webHidden/>
              </w:rPr>
              <w:fldChar w:fldCharType="end"/>
            </w:r>
          </w:hyperlink>
        </w:p>
        <w:p w:rsidR="0067299E" w:rsidRDefault="00E02240">
          <w:pPr>
            <w:pStyle w:val="14"/>
            <w:tabs>
              <w:tab w:val="left" w:pos="660"/>
              <w:tab w:val="right" w:leader="dot" w:pos="9628"/>
            </w:tabs>
            <w:rPr>
              <w:rFonts w:eastAsiaTheme="minorEastAsia"/>
              <w:noProof/>
              <w:lang w:eastAsia="ru-RU"/>
            </w:rPr>
          </w:pPr>
          <w:hyperlink w:anchor="_Toc63431260" w:history="1">
            <w:r w:rsidR="0067299E" w:rsidRPr="003D7CCD">
              <w:rPr>
                <w:rStyle w:val="aa"/>
                <w:rFonts w:ascii="PT Astra Serif" w:hAnsi="PT Astra Serif"/>
                <w:noProof/>
              </w:rPr>
              <w:t>16.</w:t>
            </w:r>
            <w:r w:rsidR="0067299E">
              <w:rPr>
                <w:rFonts w:eastAsiaTheme="minorEastAsia"/>
                <w:noProof/>
                <w:lang w:eastAsia="ru-RU"/>
              </w:rPr>
              <w:tab/>
            </w:r>
            <w:r w:rsidR="0067299E" w:rsidRPr="003D7CCD">
              <w:rPr>
                <w:rStyle w:val="aa"/>
                <w:rFonts w:ascii="PT Astra Serif" w:hAnsi="PT Astra Serif"/>
                <w:noProof/>
              </w:rPr>
              <w:t>Цифровое развитие</w:t>
            </w:r>
            <w:r w:rsidR="0067299E">
              <w:rPr>
                <w:noProof/>
                <w:webHidden/>
              </w:rPr>
              <w:tab/>
            </w:r>
            <w:r w:rsidR="0067299E">
              <w:rPr>
                <w:noProof/>
                <w:webHidden/>
              </w:rPr>
              <w:fldChar w:fldCharType="begin"/>
            </w:r>
            <w:r w:rsidR="0067299E">
              <w:rPr>
                <w:noProof/>
                <w:webHidden/>
              </w:rPr>
              <w:instrText xml:space="preserve"> PAGEREF _Toc63431260 \h </w:instrText>
            </w:r>
            <w:r w:rsidR="0067299E">
              <w:rPr>
                <w:noProof/>
                <w:webHidden/>
              </w:rPr>
            </w:r>
            <w:r w:rsidR="0067299E">
              <w:rPr>
                <w:noProof/>
                <w:webHidden/>
              </w:rPr>
              <w:fldChar w:fldCharType="separate"/>
            </w:r>
            <w:r w:rsidR="00F74B8B">
              <w:rPr>
                <w:noProof/>
                <w:webHidden/>
              </w:rPr>
              <w:t>38</w:t>
            </w:r>
            <w:r w:rsidR="0067299E">
              <w:rPr>
                <w:noProof/>
                <w:webHidden/>
              </w:rPr>
              <w:fldChar w:fldCharType="end"/>
            </w:r>
          </w:hyperlink>
        </w:p>
        <w:p w:rsidR="0067299E" w:rsidRDefault="00E02240">
          <w:pPr>
            <w:pStyle w:val="14"/>
            <w:tabs>
              <w:tab w:val="left" w:pos="660"/>
              <w:tab w:val="right" w:leader="dot" w:pos="9628"/>
            </w:tabs>
            <w:rPr>
              <w:rFonts w:eastAsiaTheme="minorEastAsia"/>
              <w:noProof/>
              <w:lang w:eastAsia="ru-RU"/>
            </w:rPr>
          </w:pPr>
          <w:hyperlink w:anchor="_Toc63431261" w:history="1">
            <w:r w:rsidR="0067299E" w:rsidRPr="003D7CCD">
              <w:rPr>
                <w:rStyle w:val="aa"/>
                <w:rFonts w:ascii="PT Astra Serif" w:hAnsi="PT Astra Serif"/>
                <w:noProof/>
              </w:rPr>
              <w:t>17.</w:t>
            </w:r>
            <w:r w:rsidR="0067299E">
              <w:rPr>
                <w:rFonts w:eastAsiaTheme="minorEastAsia"/>
                <w:noProof/>
                <w:lang w:eastAsia="ru-RU"/>
              </w:rPr>
              <w:tab/>
            </w:r>
            <w:r w:rsidR="0067299E" w:rsidRPr="003D7CCD">
              <w:rPr>
                <w:rStyle w:val="aa"/>
                <w:rFonts w:ascii="PT Astra Serif" w:hAnsi="PT Astra Serif"/>
                <w:noProof/>
              </w:rPr>
              <w:t>Организация мероприятий по охране окружающей среды</w:t>
            </w:r>
            <w:r w:rsidR="0067299E">
              <w:rPr>
                <w:noProof/>
                <w:webHidden/>
              </w:rPr>
              <w:tab/>
            </w:r>
            <w:r w:rsidR="0067299E">
              <w:rPr>
                <w:noProof/>
                <w:webHidden/>
              </w:rPr>
              <w:fldChar w:fldCharType="begin"/>
            </w:r>
            <w:r w:rsidR="0067299E">
              <w:rPr>
                <w:noProof/>
                <w:webHidden/>
              </w:rPr>
              <w:instrText xml:space="preserve"> PAGEREF _Toc63431261 \h </w:instrText>
            </w:r>
            <w:r w:rsidR="0067299E">
              <w:rPr>
                <w:noProof/>
                <w:webHidden/>
              </w:rPr>
            </w:r>
            <w:r w:rsidR="0067299E">
              <w:rPr>
                <w:noProof/>
                <w:webHidden/>
              </w:rPr>
              <w:fldChar w:fldCharType="separate"/>
            </w:r>
            <w:r w:rsidR="00F74B8B">
              <w:rPr>
                <w:noProof/>
                <w:webHidden/>
              </w:rPr>
              <w:t>39</w:t>
            </w:r>
            <w:r w:rsidR="0067299E">
              <w:rPr>
                <w:noProof/>
                <w:webHidden/>
              </w:rPr>
              <w:fldChar w:fldCharType="end"/>
            </w:r>
          </w:hyperlink>
        </w:p>
        <w:p w:rsidR="0067299E" w:rsidRDefault="00E02240">
          <w:pPr>
            <w:pStyle w:val="14"/>
            <w:tabs>
              <w:tab w:val="left" w:pos="660"/>
              <w:tab w:val="right" w:leader="dot" w:pos="9628"/>
            </w:tabs>
            <w:rPr>
              <w:rFonts w:eastAsiaTheme="minorEastAsia"/>
              <w:noProof/>
              <w:lang w:eastAsia="ru-RU"/>
            </w:rPr>
          </w:pPr>
          <w:hyperlink w:anchor="_Toc63431262" w:history="1">
            <w:r w:rsidR="0067299E" w:rsidRPr="003D7CCD">
              <w:rPr>
                <w:rStyle w:val="aa"/>
                <w:rFonts w:ascii="PT Astra Serif" w:hAnsi="PT Astra Serif"/>
                <w:noProof/>
              </w:rPr>
              <w:t>18.</w:t>
            </w:r>
            <w:r w:rsidR="0067299E">
              <w:rPr>
                <w:rFonts w:eastAsiaTheme="minorEastAsia"/>
                <w:noProof/>
                <w:lang w:eastAsia="ru-RU"/>
              </w:rPr>
              <w:tab/>
            </w:r>
            <w:r w:rsidR="0067299E" w:rsidRPr="003D7CCD">
              <w:rPr>
                <w:rStyle w:val="aa"/>
                <w:rFonts w:ascii="PT Astra Serif" w:hAnsi="PT Astra Serif"/>
                <w:noProof/>
              </w:rPr>
              <w:t>Бюджетная система</w:t>
            </w:r>
            <w:r w:rsidR="0067299E">
              <w:rPr>
                <w:noProof/>
                <w:webHidden/>
              </w:rPr>
              <w:tab/>
            </w:r>
            <w:r w:rsidR="0067299E">
              <w:rPr>
                <w:noProof/>
                <w:webHidden/>
              </w:rPr>
              <w:fldChar w:fldCharType="begin"/>
            </w:r>
            <w:r w:rsidR="0067299E">
              <w:rPr>
                <w:noProof/>
                <w:webHidden/>
              </w:rPr>
              <w:instrText xml:space="preserve"> PAGEREF _Toc63431262 \h </w:instrText>
            </w:r>
            <w:r w:rsidR="0067299E">
              <w:rPr>
                <w:noProof/>
                <w:webHidden/>
              </w:rPr>
            </w:r>
            <w:r w:rsidR="0067299E">
              <w:rPr>
                <w:noProof/>
                <w:webHidden/>
              </w:rPr>
              <w:fldChar w:fldCharType="separate"/>
            </w:r>
            <w:r w:rsidR="00F74B8B">
              <w:rPr>
                <w:noProof/>
                <w:webHidden/>
              </w:rPr>
              <w:t>40</w:t>
            </w:r>
            <w:r w:rsidR="0067299E">
              <w:rPr>
                <w:noProof/>
                <w:webHidden/>
              </w:rPr>
              <w:fldChar w:fldCharType="end"/>
            </w:r>
          </w:hyperlink>
        </w:p>
        <w:p w:rsidR="0067299E" w:rsidRDefault="00E02240">
          <w:pPr>
            <w:pStyle w:val="14"/>
            <w:tabs>
              <w:tab w:val="left" w:pos="660"/>
              <w:tab w:val="right" w:leader="dot" w:pos="9628"/>
            </w:tabs>
            <w:rPr>
              <w:rFonts w:eastAsiaTheme="minorEastAsia"/>
              <w:noProof/>
              <w:lang w:eastAsia="ru-RU"/>
            </w:rPr>
          </w:pPr>
          <w:hyperlink w:anchor="_Toc63431263" w:history="1">
            <w:r w:rsidR="0067299E" w:rsidRPr="003D7CCD">
              <w:rPr>
                <w:rStyle w:val="aa"/>
                <w:rFonts w:ascii="PT Astra Serif" w:hAnsi="PT Astra Serif"/>
                <w:noProof/>
              </w:rPr>
              <w:t>19.</w:t>
            </w:r>
            <w:r w:rsidR="0067299E">
              <w:rPr>
                <w:rFonts w:eastAsiaTheme="minorEastAsia"/>
                <w:noProof/>
                <w:lang w:eastAsia="ru-RU"/>
              </w:rPr>
              <w:tab/>
            </w:r>
            <w:r w:rsidR="0067299E" w:rsidRPr="003D7CCD">
              <w:rPr>
                <w:rStyle w:val="aa"/>
                <w:rFonts w:ascii="PT Astra Serif" w:hAnsi="PT Astra Serif"/>
                <w:noProof/>
              </w:rPr>
              <w:t>Гражданское общество</w:t>
            </w:r>
            <w:r w:rsidR="0067299E">
              <w:rPr>
                <w:noProof/>
                <w:webHidden/>
              </w:rPr>
              <w:tab/>
            </w:r>
            <w:r w:rsidR="0067299E">
              <w:rPr>
                <w:noProof/>
                <w:webHidden/>
              </w:rPr>
              <w:fldChar w:fldCharType="begin"/>
            </w:r>
            <w:r w:rsidR="0067299E">
              <w:rPr>
                <w:noProof/>
                <w:webHidden/>
              </w:rPr>
              <w:instrText xml:space="preserve"> PAGEREF _Toc63431263 \h </w:instrText>
            </w:r>
            <w:r w:rsidR="0067299E">
              <w:rPr>
                <w:noProof/>
                <w:webHidden/>
              </w:rPr>
            </w:r>
            <w:r w:rsidR="0067299E">
              <w:rPr>
                <w:noProof/>
                <w:webHidden/>
              </w:rPr>
              <w:fldChar w:fldCharType="separate"/>
            </w:r>
            <w:r w:rsidR="00F74B8B">
              <w:rPr>
                <w:noProof/>
                <w:webHidden/>
              </w:rPr>
              <w:t>44</w:t>
            </w:r>
            <w:r w:rsidR="0067299E">
              <w:rPr>
                <w:noProof/>
                <w:webHidden/>
              </w:rPr>
              <w:fldChar w:fldCharType="end"/>
            </w:r>
          </w:hyperlink>
        </w:p>
        <w:p w:rsidR="0067299E" w:rsidRDefault="00E02240">
          <w:pPr>
            <w:pStyle w:val="14"/>
            <w:tabs>
              <w:tab w:val="left" w:pos="660"/>
              <w:tab w:val="right" w:leader="dot" w:pos="9628"/>
            </w:tabs>
            <w:rPr>
              <w:rFonts w:eastAsiaTheme="minorEastAsia"/>
              <w:noProof/>
              <w:lang w:eastAsia="ru-RU"/>
            </w:rPr>
          </w:pPr>
          <w:hyperlink w:anchor="_Toc63431264" w:history="1">
            <w:r w:rsidR="0067299E" w:rsidRPr="003D7CCD">
              <w:rPr>
                <w:rStyle w:val="aa"/>
                <w:rFonts w:ascii="PT Astra Serif" w:hAnsi="PT Astra Serif"/>
                <w:noProof/>
              </w:rPr>
              <w:t>20.</w:t>
            </w:r>
            <w:r w:rsidR="0067299E">
              <w:rPr>
                <w:rFonts w:eastAsiaTheme="minorEastAsia"/>
                <w:noProof/>
                <w:lang w:eastAsia="ru-RU"/>
              </w:rPr>
              <w:tab/>
            </w:r>
            <w:r w:rsidR="0067299E" w:rsidRPr="003D7CCD">
              <w:rPr>
                <w:rStyle w:val="aa"/>
                <w:rFonts w:ascii="PT Astra Serif" w:hAnsi="PT Astra Serif"/>
                <w:noProof/>
              </w:rPr>
              <w:t>Профилактика экстремизма, создание условий для укрепления гражданского единства, сохранение этнокультурного многообразия народов</w:t>
            </w:r>
            <w:r w:rsidR="0067299E">
              <w:rPr>
                <w:noProof/>
                <w:webHidden/>
              </w:rPr>
              <w:tab/>
            </w:r>
            <w:r w:rsidR="0067299E">
              <w:rPr>
                <w:noProof/>
                <w:webHidden/>
              </w:rPr>
              <w:fldChar w:fldCharType="begin"/>
            </w:r>
            <w:r w:rsidR="0067299E">
              <w:rPr>
                <w:noProof/>
                <w:webHidden/>
              </w:rPr>
              <w:instrText xml:space="preserve"> PAGEREF _Toc63431264 \h </w:instrText>
            </w:r>
            <w:r w:rsidR="0067299E">
              <w:rPr>
                <w:noProof/>
                <w:webHidden/>
              </w:rPr>
            </w:r>
            <w:r w:rsidR="0067299E">
              <w:rPr>
                <w:noProof/>
                <w:webHidden/>
              </w:rPr>
              <w:fldChar w:fldCharType="separate"/>
            </w:r>
            <w:r w:rsidR="00F74B8B">
              <w:rPr>
                <w:noProof/>
                <w:webHidden/>
              </w:rPr>
              <w:t>45</w:t>
            </w:r>
            <w:r w:rsidR="0067299E">
              <w:rPr>
                <w:noProof/>
                <w:webHidden/>
              </w:rPr>
              <w:fldChar w:fldCharType="end"/>
            </w:r>
          </w:hyperlink>
        </w:p>
        <w:p w:rsidR="0067299E" w:rsidRDefault="00E02240">
          <w:pPr>
            <w:pStyle w:val="14"/>
            <w:tabs>
              <w:tab w:val="left" w:pos="660"/>
              <w:tab w:val="right" w:leader="dot" w:pos="9628"/>
            </w:tabs>
            <w:rPr>
              <w:rFonts w:eastAsiaTheme="minorEastAsia"/>
              <w:noProof/>
              <w:lang w:eastAsia="ru-RU"/>
            </w:rPr>
          </w:pPr>
          <w:hyperlink w:anchor="_Toc63431265" w:history="1">
            <w:r w:rsidR="0067299E" w:rsidRPr="003D7CCD">
              <w:rPr>
                <w:rStyle w:val="aa"/>
                <w:rFonts w:ascii="PT Astra Serif" w:eastAsia="Calibri" w:hAnsi="PT Astra Serif"/>
                <w:noProof/>
              </w:rPr>
              <w:t>21.</w:t>
            </w:r>
            <w:r w:rsidR="0067299E">
              <w:rPr>
                <w:rFonts w:eastAsiaTheme="minorEastAsia"/>
                <w:noProof/>
                <w:lang w:eastAsia="ru-RU"/>
              </w:rPr>
              <w:tab/>
            </w:r>
            <w:r w:rsidR="0067299E" w:rsidRPr="003D7CCD">
              <w:rPr>
                <w:rStyle w:val="aa"/>
                <w:rFonts w:ascii="PT Astra Serif" w:hAnsi="PT Astra Serif"/>
                <w:noProof/>
              </w:rPr>
              <w:t>Муниципальное управление</w:t>
            </w:r>
            <w:r w:rsidR="0067299E">
              <w:rPr>
                <w:noProof/>
                <w:webHidden/>
              </w:rPr>
              <w:tab/>
            </w:r>
            <w:r w:rsidR="0067299E">
              <w:rPr>
                <w:noProof/>
                <w:webHidden/>
              </w:rPr>
              <w:fldChar w:fldCharType="begin"/>
            </w:r>
            <w:r w:rsidR="0067299E">
              <w:rPr>
                <w:noProof/>
                <w:webHidden/>
              </w:rPr>
              <w:instrText xml:space="preserve"> PAGEREF _Toc63431265 \h </w:instrText>
            </w:r>
            <w:r w:rsidR="0067299E">
              <w:rPr>
                <w:noProof/>
                <w:webHidden/>
              </w:rPr>
            </w:r>
            <w:r w:rsidR="0067299E">
              <w:rPr>
                <w:noProof/>
                <w:webHidden/>
              </w:rPr>
              <w:fldChar w:fldCharType="separate"/>
            </w:r>
            <w:r w:rsidR="00F74B8B">
              <w:rPr>
                <w:noProof/>
                <w:webHidden/>
              </w:rPr>
              <w:t>46</w:t>
            </w:r>
            <w:r w:rsidR="0067299E">
              <w:rPr>
                <w:noProof/>
                <w:webHidden/>
              </w:rPr>
              <w:fldChar w:fldCharType="end"/>
            </w:r>
          </w:hyperlink>
        </w:p>
        <w:p w:rsidR="0067299E" w:rsidRDefault="00E02240">
          <w:pPr>
            <w:pStyle w:val="14"/>
            <w:tabs>
              <w:tab w:val="left" w:pos="660"/>
              <w:tab w:val="right" w:leader="dot" w:pos="9628"/>
            </w:tabs>
            <w:rPr>
              <w:rFonts w:eastAsiaTheme="minorEastAsia"/>
              <w:noProof/>
              <w:lang w:eastAsia="ru-RU"/>
            </w:rPr>
          </w:pPr>
          <w:hyperlink w:anchor="_Toc63431266" w:history="1">
            <w:r w:rsidR="0067299E" w:rsidRPr="0083701B">
              <w:rPr>
                <w:rStyle w:val="aa"/>
                <w:rFonts w:ascii="PT Astra Serif" w:eastAsia="Calibri" w:hAnsi="PT Astra Serif"/>
                <w:noProof/>
              </w:rPr>
              <w:t>22.</w:t>
            </w:r>
            <w:r w:rsidR="0067299E">
              <w:rPr>
                <w:rFonts w:eastAsiaTheme="minorEastAsia"/>
                <w:noProof/>
                <w:lang w:eastAsia="ru-RU"/>
              </w:rPr>
              <w:tab/>
            </w:r>
            <w:r w:rsidR="0067299E" w:rsidRPr="0067299E">
              <w:rPr>
                <w:rStyle w:val="aa"/>
                <w:rFonts w:ascii="PT Astra Serif" w:eastAsia="Calibri" w:hAnsi="PT Astra Serif"/>
                <w:noProof/>
              </w:rPr>
              <w:t>Муниципальная служба и кадры</w:t>
            </w:r>
            <w:r w:rsidR="0067299E">
              <w:rPr>
                <w:noProof/>
                <w:webHidden/>
              </w:rPr>
              <w:tab/>
            </w:r>
            <w:r w:rsidR="0067299E">
              <w:rPr>
                <w:noProof/>
                <w:webHidden/>
              </w:rPr>
              <w:fldChar w:fldCharType="begin"/>
            </w:r>
            <w:r w:rsidR="0067299E">
              <w:rPr>
                <w:noProof/>
                <w:webHidden/>
              </w:rPr>
              <w:instrText xml:space="preserve"> PAGEREF _Toc63431266 \h </w:instrText>
            </w:r>
            <w:r w:rsidR="0067299E">
              <w:rPr>
                <w:noProof/>
                <w:webHidden/>
              </w:rPr>
            </w:r>
            <w:r w:rsidR="0067299E">
              <w:rPr>
                <w:noProof/>
                <w:webHidden/>
              </w:rPr>
              <w:fldChar w:fldCharType="separate"/>
            </w:r>
            <w:r w:rsidR="00F74B8B">
              <w:rPr>
                <w:noProof/>
                <w:webHidden/>
              </w:rPr>
              <w:t>48</w:t>
            </w:r>
            <w:r w:rsidR="0067299E">
              <w:rPr>
                <w:noProof/>
                <w:webHidden/>
              </w:rPr>
              <w:fldChar w:fldCharType="end"/>
            </w:r>
          </w:hyperlink>
        </w:p>
        <w:p w:rsidR="00932A89" w:rsidRPr="00D42EB6" w:rsidRDefault="00E02240" w:rsidP="00245B6B">
          <w:pPr>
            <w:pStyle w:val="14"/>
            <w:tabs>
              <w:tab w:val="left" w:pos="660"/>
              <w:tab w:val="right" w:leader="dot" w:pos="9628"/>
            </w:tabs>
            <w:rPr>
              <w:rFonts w:ascii="PT Astra Serif" w:hAnsi="PT Astra Serif"/>
              <w:sz w:val="26"/>
              <w:szCs w:val="26"/>
            </w:rPr>
          </w:pPr>
          <w:hyperlink w:anchor="_Toc63431267" w:history="1">
            <w:r w:rsidR="0067299E" w:rsidRPr="003D7CCD">
              <w:rPr>
                <w:rStyle w:val="aa"/>
                <w:rFonts w:ascii="PT Astra Serif" w:hAnsi="PT Astra Serif"/>
                <w:noProof/>
              </w:rPr>
              <w:t>23.</w:t>
            </w:r>
            <w:r w:rsidR="0067299E">
              <w:rPr>
                <w:rFonts w:eastAsiaTheme="minorEastAsia"/>
                <w:noProof/>
                <w:lang w:eastAsia="ru-RU"/>
              </w:rPr>
              <w:tab/>
            </w:r>
            <w:r w:rsidR="0067299E" w:rsidRPr="003D7CCD">
              <w:rPr>
                <w:rStyle w:val="aa"/>
                <w:rFonts w:ascii="PT Astra Serif" w:hAnsi="PT Astra Serif"/>
                <w:noProof/>
              </w:rPr>
              <w:t>Работа с обращениями граждан</w:t>
            </w:r>
            <w:r w:rsidR="0067299E">
              <w:rPr>
                <w:noProof/>
                <w:webHidden/>
              </w:rPr>
              <w:tab/>
            </w:r>
            <w:r w:rsidR="0067299E">
              <w:rPr>
                <w:noProof/>
                <w:webHidden/>
              </w:rPr>
              <w:fldChar w:fldCharType="begin"/>
            </w:r>
            <w:r w:rsidR="0067299E">
              <w:rPr>
                <w:noProof/>
                <w:webHidden/>
              </w:rPr>
              <w:instrText xml:space="preserve"> PAGEREF _Toc63431267 \h </w:instrText>
            </w:r>
            <w:r w:rsidR="0067299E">
              <w:rPr>
                <w:noProof/>
                <w:webHidden/>
              </w:rPr>
            </w:r>
            <w:r w:rsidR="0067299E">
              <w:rPr>
                <w:noProof/>
                <w:webHidden/>
              </w:rPr>
              <w:fldChar w:fldCharType="separate"/>
            </w:r>
            <w:r w:rsidR="00F74B8B">
              <w:rPr>
                <w:noProof/>
                <w:webHidden/>
              </w:rPr>
              <w:t>49</w:t>
            </w:r>
            <w:r w:rsidR="0067299E">
              <w:rPr>
                <w:noProof/>
                <w:webHidden/>
              </w:rPr>
              <w:fldChar w:fldCharType="end"/>
            </w:r>
          </w:hyperlink>
          <w:r w:rsidR="00ED7893" w:rsidRPr="0002226D">
            <w:rPr>
              <w:rFonts w:ascii="PT Astra Serif" w:hAnsi="PT Astra Serif" w:cs="Times New Roman"/>
              <w:b/>
              <w:bCs/>
              <w:sz w:val="26"/>
              <w:szCs w:val="26"/>
            </w:rPr>
            <w:fldChar w:fldCharType="end"/>
          </w:r>
        </w:p>
      </w:sdtContent>
    </w:sdt>
    <w:p w:rsidR="0002226D" w:rsidRPr="009625C1" w:rsidRDefault="0002226D" w:rsidP="00547EE4">
      <w:pPr>
        <w:pStyle w:val="1"/>
        <w:ind w:left="0" w:firstLine="709"/>
        <w:rPr>
          <w:rFonts w:ascii="PT Astra Serif" w:hAnsi="PT Astra Serif"/>
          <w:sz w:val="26"/>
          <w:szCs w:val="26"/>
        </w:rPr>
      </w:pPr>
      <w:bookmarkStart w:id="1" w:name="_Toc63431239"/>
      <w:r w:rsidRPr="009625C1">
        <w:rPr>
          <w:rFonts w:ascii="PT Astra Serif" w:hAnsi="PT Astra Serif"/>
          <w:sz w:val="26"/>
          <w:szCs w:val="26"/>
        </w:rPr>
        <w:lastRenderedPageBreak/>
        <w:t>Основные показатели социально-экономического развития города Югорска</w:t>
      </w:r>
      <w:bookmarkEnd w:id="1"/>
    </w:p>
    <w:p w:rsidR="0002226D" w:rsidRPr="00A97CC9" w:rsidRDefault="0002226D" w:rsidP="0002226D">
      <w:pPr>
        <w:spacing w:after="0" w:line="240" w:lineRule="auto"/>
        <w:jc w:val="right"/>
        <w:rPr>
          <w:rFonts w:ascii="PT Astra Serif" w:hAnsi="PT Astra Serif" w:cs="Times New Roman"/>
          <w:sz w:val="26"/>
          <w:szCs w:val="26"/>
        </w:rPr>
      </w:pPr>
      <w:r w:rsidRPr="00A97CC9">
        <w:rPr>
          <w:rFonts w:ascii="PT Astra Serif" w:hAnsi="PT Astra Serif" w:cs="Times New Roman"/>
          <w:sz w:val="26"/>
          <w:szCs w:val="26"/>
        </w:rPr>
        <w:t>Таблица 1</w:t>
      </w:r>
    </w:p>
    <w:p w:rsidR="0002226D" w:rsidRPr="00A97CC9" w:rsidRDefault="0002226D" w:rsidP="0002226D">
      <w:pPr>
        <w:spacing w:after="0" w:line="240" w:lineRule="auto"/>
        <w:jc w:val="center"/>
        <w:rPr>
          <w:rFonts w:ascii="PT Astra Serif" w:hAnsi="PT Astra Serif" w:cs="Times New Roman"/>
          <w:b/>
          <w:sz w:val="26"/>
          <w:szCs w:val="26"/>
        </w:rPr>
      </w:pPr>
      <w:r w:rsidRPr="00A97CC9">
        <w:rPr>
          <w:rFonts w:ascii="PT Astra Serif" w:hAnsi="PT Astra Serif" w:cs="Times New Roman"/>
          <w:b/>
          <w:sz w:val="26"/>
          <w:szCs w:val="26"/>
        </w:rPr>
        <w:t xml:space="preserve">Динамика основных показателей </w:t>
      </w:r>
    </w:p>
    <w:p w:rsidR="00547EE4" w:rsidRPr="00A97CC9" w:rsidRDefault="0002226D" w:rsidP="0002226D">
      <w:pPr>
        <w:spacing w:after="0" w:line="240" w:lineRule="auto"/>
        <w:jc w:val="center"/>
        <w:rPr>
          <w:rFonts w:ascii="PT Astra Serif" w:hAnsi="PT Astra Serif" w:cs="Times New Roman"/>
          <w:b/>
          <w:sz w:val="26"/>
          <w:szCs w:val="26"/>
        </w:rPr>
      </w:pPr>
      <w:r w:rsidRPr="00A97CC9">
        <w:rPr>
          <w:rFonts w:ascii="PT Astra Serif" w:hAnsi="PT Astra Serif" w:cs="Times New Roman"/>
          <w:b/>
          <w:sz w:val="26"/>
          <w:szCs w:val="26"/>
        </w:rPr>
        <w:t>социально-экономического развития города Югорска</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992"/>
        <w:gridCol w:w="992"/>
        <w:gridCol w:w="992"/>
        <w:gridCol w:w="992"/>
        <w:gridCol w:w="992"/>
      </w:tblGrid>
      <w:tr w:rsidR="003A0813" w:rsidRPr="00B14FD5" w:rsidTr="003A0813">
        <w:trPr>
          <w:trHeight w:val="347"/>
          <w:jc w:val="center"/>
        </w:trPr>
        <w:tc>
          <w:tcPr>
            <w:tcW w:w="4962" w:type="dxa"/>
            <w:shd w:val="clear" w:color="auto" w:fill="auto"/>
            <w:hideMark/>
          </w:tcPr>
          <w:p w:rsidR="003A0813" w:rsidRPr="003A0813" w:rsidRDefault="003A0813" w:rsidP="00A42557">
            <w:pPr>
              <w:spacing w:after="0" w:line="240" w:lineRule="auto"/>
              <w:jc w:val="center"/>
              <w:rPr>
                <w:rFonts w:ascii="PT Astra Serif" w:eastAsia="Times New Roman" w:hAnsi="PT Astra Serif" w:cs="Times New Roman"/>
                <w:b/>
                <w:sz w:val="20"/>
                <w:szCs w:val="20"/>
              </w:rPr>
            </w:pPr>
            <w:r w:rsidRPr="003A0813">
              <w:rPr>
                <w:rFonts w:ascii="PT Astra Serif" w:eastAsia="Times New Roman" w:hAnsi="PT Astra Serif" w:cs="Times New Roman"/>
                <w:b/>
                <w:sz w:val="20"/>
                <w:szCs w:val="20"/>
              </w:rPr>
              <w:t>Наименование показателя</w:t>
            </w:r>
          </w:p>
        </w:tc>
        <w:tc>
          <w:tcPr>
            <w:tcW w:w="992" w:type="dxa"/>
            <w:shd w:val="clear" w:color="auto" w:fill="auto"/>
            <w:hideMark/>
          </w:tcPr>
          <w:p w:rsidR="003A0813" w:rsidRPr="003A0813" w:rsidRDefault="003A0813" w:rsidP="00A42557">
            <w:pPr>
              <w:spacing w:after="0" w:line="240" w:lineRule="auto"/>
              <w:jc w:val="center"/>
              <w:rPr>
                <w:rFonts w:ascii="PT Astra Serif" w:eastAsia="Times New Roman" w:hAnsi="PT Astra Serif" w:cs="Times New Roman"/>
                <w:b/>
                <w:sz w:val="20"/>
                <w:szCs w:val="20"/>
              </w:rPr>
            </w:pPr>
            <w:r w:rsidRPr="003A0813">
              <w:rPr>
                <w:rFonts w:ascii="PT Astra Serif" w:eastAsia="Times New Roman" w:hAnsi="PT Astra Serif" w:cs="Times New Roman"/>
                <w:b/>
                <w:sz w:val="20"/>
                <w:szCs w:val="20"/>
              </w:rPr>
              <w:t>2016 год</w:t>
            </w:r>
          </w:p>
        </w:tc>
        <w:tc>
          <w:tcPr>
            <w:tcW w:w="992" w:type="dxa"/>
            <w:shd w:val="clear" w:color="auto" w:fill="auto"/>
            <w:hideMark/>
          </w:tcPr>
          <w:p w:rsidR="003A0813" w:rsidRPr="003A0813" w:rsidRDefault="003A0813" w:rsidP="00A42557">
            <w:pPr>
              <w:spacing w:after="0" w:line="240" w:lineRule="auto"/>
              <w:jc w:val="center"/>
              <w:rPr>
                <w:rFonts w:ascii="PT Astra Serif" w:eastAsia="Times New Roman" w:hAnsi="PT Astra Serif" w:cs="Times New Roman"/>
                <w:b/>
                <w:sz w:val="20"/>
                <w:szCs w:val="20"/>
              </w:rPr>
            </w:pPr>
            <w:r w:rsidRPr="003A0813">
              <w:rPr>
                <w:rFonts w:ascii="PT Astra Serif" w:eastAsia="Times New Roman" w:hAnsi="PT Astra Serif" w:cs="Times New Roman"/>
                <w:b/>
                <w:sz w:val="20"/>
                <w:szCs w:val="20"/>
              </w:rPr>
              <w:t>2017 год</w:t>
            </w:r>
          </w:p>
        </w:tc>
        <w:tc>
          <w:tcPr>
            <w:tcW w:w="992" w:type="dxa"/>
            <w:shd w:val="clear" w:color="auto" w:fill="auto"/>
            <w:hideMark/>
          </w:tcPr>
          <w:p w:rsidR="003A0813" w:rsidRPr="003A0813" w:rsidRDefault="003A0813" w:rsidP="00A42557">
            <w:pPr>
              <w:spacing w:after="0" w:line="240" w:lineRule="auto"/>
              <w:jc w:val="center"/>
              <w:rPr>
                <w:rFonts w:ascii="PT Astra Serif" w:eastAsia="Times New Roman" w:hAnsi="PT Astra Serif" w:cs="Times New Roman"/>
                <w:b/>
                <w:sz w:val="20"/>
                <w:szCs w:val="20"/>
              </w:rPr>
            </w:pPr>
            <w:r w:rsidRPr="003A0813">
              <w:rPr>
                <w:rFonts w:ascii="PT Astra Serif" w:eastAsia="Times New Roman" w:hAnsi="PT Astra Serif" w:cs="Times New Roman"/>
                <w:b/>
                <w:sz w:val="20"/>
                <w:szCs w:val="20"/>
              </w:rPr>
              <w:t>2018 год</w:t>
            </w:r>
          </w:p>
        </w:tc>
        <w:tc>
          <w:tcPr>
            <w:tcW w:w="992" w:type="dxa"/>
          </w:tcPr>
          <w:p w:rsidR="003A0813" w:rsidRPr="003A0813" w:rsidRDefault="003A0813" w:rsidP="00A42557">
            <w:pPr>
              <w:spacing w:after="0" w:line="240" w:lineRule="auto"/>
              <w:jc w:val="center"/>
              <w:rPr>
                <w:rFonts w:ascii="PT Astra Serif" w:eastAsia="Times New Roman" w:hAnsi="PT Astra Serif" w:cs="Times New Roman"/>
                <w:b/>
                <w:sz w:val="20"/>
                <w:szCs w:val="20"/>
              </w:rPr>
            </w:pPr>
            <w:r w:rsidRPr="003A0813">
              <w:rPr>
                <w:rFonts w:ascii="PT Astra Serif" w:eastAsia="Times New Roman" w:hAnsi="PT Astra Serif" w:cs="Times New Roman"/>
                <w:b/>
                <w:sz w:val="20"/>
                <w:szCs w:val="20"/>
              </w:rPr>
              <w:t>2019 год</w:t>
            </w:r>
          </w:p>
        </w:tc>
        <w:tc>
          <w:tcPr>
            <w:tcW w:w="992" w:type="dxa"/>
          </w:tcPr>
          <w:p w:rsidR="003A0813" w:rsidRPr="003A0813" w:rsidRDefault="003A0813" w:rsidP="00A42557">
            <w:pPr>
              <w:spacing w:after="0" w:line="240" w:lineRule="auto"/>
              <w:jc w:val="center"/>
              <w:rPr>
                <w:rFonts w:ascii="PT Astra Serif" w:eastAsia="Times New Roman" w:hAnsi="PT Astra Serif" w:cs="Times New Roman"/>
                <w:b/>
                <w:sz w:val="20"/>
                <w:szCs w:val="20"/>
              </w:rPr>
            </w:pPr>
            <w:r w:rsidRPr="003A0813">
              <w:rPr>
                <w:rFonts w:ascii="PT Astra Serif" w:eastAsia="Times New Roman" w:hAnsi="PT Astra Serif" w:cs="Times New Roman"/>
                <w:b/>
                <w:sz w:val="20"/>
                <w:szCs w:val="20"/>
              </w:rPr>
              <w:t>2020 год</w:t>
            </w:r>
          </w:p>
        </w:tc>
      </w:tr>
      <w:tr w:rsidR="003A0813" w:rsidRPr="00B14FD5" w:rsidTr="003A0813">
        <w:trPr>
          <w:trHeight w:val="281"/>
          <w:jc w:val="center"/>
        </w:trPr>
        <w:tc>
          <w:tcPr>
            <w:tcW w:w="4962" w:type="dxa"/>
            <w:shd w:val="clear" w:color="auto" w:fill="auto"/>
            <w:hideMark/>
          </w:tcPr>
          <w:p w:rsidR="003A0813" w:rsidRPr="003A0813" w:rsidRDefault="003A0813" w:rsidP="00A42557">
            <w:pPr>
              <w:spacing w:after="0" w:line="240" w:lineRule="auto"/>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Численность населения (среднегодовая), тыс. чел.</w:t>
            </w:r>
          </w:p>
        </w:tc>
        <w:tc>
          <w:tcPr>
            <w:tcW w:w="992" w:type="dxa"/>
            <w:shd w:val="clear" w:color="000000" w:fill="FFFFFF"/>
            <w:noWrap/>
            <w:hideMark/>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36,9</w:t>
            </w:r>
          </w:p>
        </w:tc>
        <w:tc>
          <w:tcPr>
            <w:tcW w:w="992" w:type="dxa"/>
            <w:shd w:val="clear" w:color="000000" w:fill="FFFFFF"/>
            <w:noWrap/>
            <w:hideMark/>
          </w:tcPr>
          <w:p w:rsidR="003A0813" w:rsidRPr="003A0813" w:rsidRDefault="009C0A28"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37,3</w:t>
            </w:r>
          </w:p>
        </w:tc>
        <w:tc>
          <w:tcPr>
            <w:tcW w:w="992" w:type="dxa"/>
            <w:shd w:val="clear" w:color="auto" w:fill="auto"/>
            <w:noWrap/>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37,4</w:t>
            </w:r>
          </w:p>
        </w:tc>
        <w:tc>
          <w:tcPr>
            <w:tcW w:w="992" w:type="dxa"/>
          </w:tcPr>
          <w:p w:rsidR="003A0813" w:rsidRPr="003A0813" w:rsidRDefault="00714708"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37,7</w:t>
            </w:r>
          </w:p>
        </w:tc>
        <w:tc>
          <w:tcPr>
            <w:tcW w:w="992" w:type="dxa"/>
          </w:tcPr>
          <w:p w:rsidR="003A0813" w:rsidRPr="003A0813" w:rsidRDefault="00714708"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38,1</w:t>
            </w:r>
          </w:p>
        </w:tc>
      </w:tr>
      <w:tr w:rsidR="003A0813" w:rsidRPr="00B14FD5" w:rsidTr="003A0813">
        <w:trPr>
          <w:trHeight w:val="281"/>
          <w:jc w:val="center"/>
        </w:trPr>
        <w:tc>
          <w:tcPr>
            <w:tcW w:w="4962" w:type="dxa"/>
            <w:shd w:val="clear" w:color="auto" w:fill="auto"/>
          </w:tcPr>
          <w:p w:rsidR="003A0813" w:rsidRPr="003A0813" w:rsidRDefault="003A0813" w:rsidP="00A42557">
            <w:pPr>
              <w:spacing w:after="0" w:line="240" w:lineRule="auto"/>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Численность родившихся, чел.</w:t>
            </w:r>
          </w:p>
        </w:tc>
        <w:tc>
          <w:tcPr>
            <w:tcW w:w="992" w:type="dxa"/>
            <w:shd w:val="clear" w:color="000000" w:fill="FFFFFF"/>
            <w:noWrap/>
          </w:tcPr>
          <w:p w:rsidR="003A0813" w:rsidRPr="003A0813" w:rsidRDefault="003A0813"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3A0813">
              <w:rPr>
                <w:rFonts w:ascii="PT Astra Serif" w:eastAsia="Calibri" w:hAnsi="PT Astra Serif" w:cs="Times New Roman"/>
                <w:color w:val="000000"/>
                <w:sz w:val="20"/>
                <w:szCs w:val="20"/>
              </w:rPr>
              <w:t>556</w:t>
            </w:r>
          </w:p>
        </w:tc>
        <w:tc>
          <w:tcPr>
            <w:tcW w:w="992" w:type="dxa"/>
            <w:shd w:val="clear" w:color="000000" w:fill="FFFFFF"/>
            <w:noWrap/>
          </w:tcPr>
          <w:p w:rsidR="003A0813" w:rsidRPr="003A0813" w:rsidRDefault="003A0813"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3A0813">
              <w:rPr>
                <w:rFonts w:ascii="PT Astra Serif" w:eastAsia="Calibri" w:hAnsi="PT Astra Serif" w:cs="Times New Roman"/>
                <w:color w:val="000000"/>
                <w:sz w:val="20"/>
                <w:szCs w:val="20"/>
              </w:rPr>
              <w:t>459</w:t>
            </w:r>
          </w:p>
        </w:tc>
        <w:tc>
          <w:tcPr>
            <w:tcW w:w="992" w:type="dxa"/>
            <w:shd w:val="clear" w:color="auto" w:fill="auto"/>
            <w:noWrap/>
          </w:tcPr>
          <w:p w:rsidR="003A0813" w:rsidRPr="003A0813" w:rsidRDefault="003A0813"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3A0813">
              <w:rPr>
                <w:rFonts w:ascii="PT Astra Serif" w:eastAsia="Calibri" w:hAnsi="PT Astra Serif" w:cs="Times New Roman"/>
                <w:color w:val="000000"/>
                <w:sz w:val="20"/>
                <w:szCs w:val="20"/>
              </w:rPr>
              <w:t>463</w:t>
            </w:r>
          </w:p>
        </w:tc>
        <w:tc>
          <w:tcPr>
            <w:tcW w:w="992" w:type="dxa"/>
          </w:tcPr>
          <w:p w:rsidR="003A0813" w:rsidRPr="003A0813" w:rsidRDefault="00714708"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Pr>
                <w:rFonts w:ascii="PT Astra Serif" w:eastAsia="Calibri" w:hAnsi="PT Astra Serif" w:cs="Times New Roman"/>
                <w:color w:val="000000"/>
                <w:sz w:val="20"/>
                <w:szCs w:val="20"/>
              </w:rPr>
              <w:t>411</w:t>
            </w:r>
          </w:p>
        </w:tc>
        <w:tc>
          <w:tcPr>
            <w:tcW w:w="992" w:type="dxa"/>
          </w:tcPr>
          <w:p w:rsidR="003A0813" w:rsidRPr="003A0813" w:rsidRDefault="00714708"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Pr>
                <w:rFonts w:ascii="PT Astra Serif" w:eastAsia="Calibri" w:hAnsi="PT Astra Serif" w:cs="Times New Roman"/>
                <w:color w:val="000000"/>
                <w:sz w:val="20"/>
                <w:szCs w:val="20"/>
              </w:rPr>
              <w:t>447</w:t>
            </w:r>
          </w:p>
        </w:tc>
      </w:tr>
      <w:tr w:rsidR="003A0813" w:rsidRPr="00B14FD5" w:rsidTr="003A0813">
        <w:trPr>
          <w:trHeight w:val="281"/>
          <w:jc w:val="center"/>
        </w:trPr>
        <w:tc>
          <w:tcPr>
            <w:tcW w:w="4962" w:type="dxa"/>
            <w:shd w:val="clear" w:color="auto" w:fill="auto"/>
          </w:tcPr>
          <w:p w:rsidR="003A0813" w:rsidRPr="003A0813" w:rsidRDefault="003A0813" w:rsidP="00A42557">
            <w:pPr>
              <w:spacing w:after="0" w:line="240" w:lineRule="auto"/>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Численность умерших, чел.</w:t>
            </w:r>
          </w:p>
        </w:tc>
        <w:tc>
          <w:tcPr>
            <w:tcW w:w="992" w:type="dxa"/>
            <w:shd w:val="clear" w:color="000000" w:fill="FFFFFF"/>
            <w:noWrap/>
          </w:tcPr>
          <w:p w:rsidR="003A0813" w:rsidRPr="003A0813" w:rsidRDefault="003A0813"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3A0813">
              <w:rPr>
                <w:rFonts w:ascii="PT Astra Serif" w:eastAsia="Calibri" w:hAnsi="PT Astra Serif" w:cs="Times New Roman"/>
                <w:color w:val="000000"/>
                <w:sz w:val="20"/>
                <w:szCs w:val="20"/>
              </w:rPr>
              <w:t>260</w:t>
            </w:r>
          </w:p>
        </w:tc>
        <w:tc>
          <w:tcPr>
            <w:tcW w:w="992" w:type="dxa"/>
            <w:shd w:val="clear" w:color="000000" w:fill="FFFFFF"/>
            <w:noWrap/>
          </w:tcPr>
          <w:p w:rsidR="003A0813" w:rsidRPr="003A0813" w:rsidRDefault="003A0813"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3A0813">
              <w:rPr>
                <w:rFonts w:ascii="PT Astra Serif" w:eastAsia="Calibri" w:hAnsi="PT Astra Serif" w:cs="Times New Roman"/>
                <w:color w:val="000000"/>
                <w:sz w:val="20"/>
                <w:szCs w:val="20"/>
              </w:rPr>
              <w:t>257</w:t>
            </w:r>
          </w:p>
        </w:tc>
        <w:tc>
          <w:tcPr>
            <w:tcW w:w="992" w:type="dxa"/>
            <w:shd w:val="clear" w:color="auto" w:fill="auto"/>
            <w:noWrap/>
          </w:tcPr>
          <w:p w:rsidR="003A0813" w:rsidRPr="003A0813" w:rsidRDefault="003A0813"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3A0813">
              <w:rPr>
                <w:rFonts w:ascii="PT Astra Serif" w:eastAsia="Calibri" w:hAnsi="PT Astra Serif" w:cs="Times New Roman"/>
                <w:color w:val="000000"/>
                <w:sz w:val="20"/>
                <w:szCs w:val="20"/>
              </w:rPr>
              <w:t>250</w:t>
            </w:r>
          </w:p>
        </w:tc>
        <w:tc>
          <w:tcPr>
            <w:tcW w:w="992" w:type="dxa"/>
          </w:tcPr>
          <w:p w:rsidR="003A0813" w:rsidRPr="003A0813" w:rsidRDefault="00714708"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Pr>
                <w:rFonts w:ascii="PT Astra Serif" w:eastAsia="Calibri" w:hAnsi="PT Astra Serif" w:cs="Times New Roman"/>
                <w:color w:val="000000"/>
                <w:sz w:val="20"/>
                <w:szCs w:val="20"/>
              </w:rPr>
              <w:t>269</w:t>
            </w:r>
          </w:p>
        </w:tc>
        <w:tc>
          <w:tcPr>
            <w:tcW w:w="992" w:type="dxa"/>
          </w:tcPr>
          <w:p w:rsidR="003A0813" w:rsidRPr="003A0813" w:rsidRDefault="00714708"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Pr>
                <w:rFonts w:ascii="PT Astra Serif" w:eastAsia="Calibri" w:hAnsi="PT Astra Serif" w:cs="Times New Roman"/>
                <w:color w:val="000000"/>
                <w:sz w:val="20"/>
                <w:szCs w:val="20"/>
              </w:rPr>
              <w:t>284</w:t>
            </w:r>
          </w:p>
        </w:tc>
      </w:tr>
      <w:tr w:rsidR="003A0813" w:rsidRPr="00B14FD5" w:rsidTr="003A0813">
        <w:trPr>
          <w:trHeight w:val="281"/>
          <w:jc w:val="center"/>
        </w:trPr>
        <w:tc>
          <w:tcPr>
            <w:tcW w:w="4962" w:type="dxa"/>
            <w:shd w:val="clear" w:color="auto" w:fill="auto"/>
          </w:tcPr>
          <w:p w:rsidR="003A0813" w:rsidRPr="003A0813" w:rsidRDefault="003A0813" w:rsidP="00A42557">
            <w:pPr>
              <w:spacing w:after="0" w:line="240" w:lineRule="auto"/>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Миграционный прирост, чел.</w:t>
            </w:r>
          </w:p>
        </w:tc>
        <w:tc>
          <w:tcPr>
            <w:tcW w:w="992" w:type="dxa"/>
            <w:shd w:val="clear" w:color="000000" w:fill="FFFFFF"/>
            <w:noWrap/>
          </w:tcPr>
          <w:p w:rsidR="003A0813" w:rsidRPr="003A0813" w:rsidRDefault="003A0813"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3A0813">
              <w:rPr>
                <w:rFonts w:ascii="PT Astra Serif" w:eastAsia="Calibri" w:hAnsi="PT Astra Serif" w:cs="Times New Roman"/>
                <w:color w:val="000000"/>
                <w:sz w:val="20"/>
                <w:szCs w:val="20"/>
              </w:rPr>
              <w:t>120</w:t>
            </w:r>
          </w:p>
        </w:tc>
        <w:tc>
          <w:tcPr>
            <w:tcW w:w="992" w:type="dxa"/>
            <w:shd w:val="clear" w:color="000000" w:fill="FFFFFF"/>
            <w:noWrap/>
          </w:tcPr>
          <w:p w:rsidR="003A0813" w:rsidRPr="003A0813" w:rsidRDefault="003A0813"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3A0813">
              <w:rPr>
                <w:rFonts w:ascii="PT Astra Serif" w:eastAsia="Calibri" w:hAnsi="PT Astra Serif" w:cs="Times New Roman"/>
                <w:color w:val="000000"/>
                <w:sz w:val="20"/>
                <w:szCs w:val="20"/>
              </w:rPr>
              <w:t>59</w:t>
            </w:r>
          </w:p>
        </w:tc>
        <w:tc>
          <w:tcPr>
            <w:tcW w:w="992" w:type="dxa"/>
            <w:shd w:val="clear" w:color="auto" w:fill="auto"/>
            <w:noWrap/>
          </w:tcPr>
          <w:p w:rsidR="003A0813" w:rsidRPr="003A0813" w:rsidRDefault="003A0813"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3A0813">
              <w:rPr>
                <w:rFonts w:ascii="PT Astra Serif" w:eastAsia="Calibri" w:hAnsi="PT Astra Serif" w:cs="Times New Roman"/>
                <w:color w:val="000000"/>
                <w:sz w:val="20"/>
                <w:szCs w:val="20"/>
              </w:rPr>
              <w:t>- 202</w:t>
            </w:r>
          </w:p>
        </w:tc>
        <w:tc>
          <w:tcPr>
            <w:tcW w:w="992" w:type="dxa"/>
          </w:tcPr>
          <w:p w:rsidR="003A0813" w:rsidRPr="003A0813" w:rsidRDefault="00714708"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Pr>
                <w:rFonts w:ascii="PT Astra Serif" w:eastAsia="Calibri" w:hAnsi="PT Astra Serif" w:cs="Times New Roman"/>
                <w:color w:val="000000"/>
                <w:sz w:val="20"/>
                <w:szCs w:val="20"/>
              </w:rPr>
              <w:t>402</w:t>
            </w:r>
          </w:p>
        </w:tc>
        <w:tc>
          <w:tcPr>
            <w:tcW w:w="992" w:type="dxa"/>
          </w:tcPr>
          <w:p w:rsidR="003A0813" w:rsidRPr="003A0813" w:rsidRDefault="00714708"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Pr>
                <w:rFonts w:ascii="PT Astra Serif" w:eastAsia="Calibri" w:hAnsi="PT Astra Serif" w:cs="Times New Roman"/>
                <w:color w:val="000000"/>
                <w:sz w:val="20"/>
                <w:szCs w:val="20"/>
              </w:rPr>
              <w:t>71</w:t>
            </w:r>
          </w:p>
        </w:tc>
      </w:tr>
      <w:tr w:rsidR="003A0813" w:rsidRPr="00B14FD5" w:rsidTr="003A0813">
        <w:trPr>
          <w:trHeight w:val="285"/>
          <w:jc w:val="center"/>
        </w:trPr>
        <w:tc>
          <w:tcPr>
            <w:tcW w:w="4962" w:type="dxa"/>
            <w:shd w:val="clear" w:color="auto" w:fill="auto"/>
            <w:hideMark/>
          </w:tcPr>
          <w:p w:rsidR="003A0813" w:rsidRPr="003A0813" w:rsidRDefault="003A0813" w:rsidP="00A42557">
            <w:pPr>
              <w:spacing w:after="0" w:line="240" w:lineRule="auto"/>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Общий прирост (убыль) населения, чел.</w:t>
            </w:r>
          </w:p>
        </w:tc>
        <w:tc>
          <w:tcPr>
            <w:tcW w:w="992" w:type="dxa"/>
            <w:shd w:val="clear" w:color="000000" w:fill="FFFFFF"/>
            <w:noWrap/>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416</w:t>
            </w:r>
          </w:p>
        </w:tc>
        <w:tc>
          <w:tcPr>
            <w:tcW w:w="992" w:type="dxa"/>
            <w:shd w:val="clear" w:color="000000" w:fill="FFFFFF"/>
            <w:noWrap/>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261</w:t>
            </w:r>
          </w:p>
        </w:tc>
        <w:tc>
          <w:tcPr>
            <w:tcW w:w="992" w:type="dxa"/>
            <w:shd w:val="clear" w:color="auto" w:fill="auto"/>
            <w:noWrap/>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11</w:t>
            </w:r>
          </w:p>
        </w:tc>
        <w:tc>
          <w:tcPr>
            <w:tcW w:w="992" w:type="dxa"/>
          </w:tcPr>
          <w:p w:rsidR="003A0813" w:rsidRPr="003A0813" w:rsidRDefault="00714708"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544</w:t>
            </w:r>
          </w:p>
        </w:tc>
        <w:tc>
          <w:tcPr>
            <w:tcW w:w="992" w:type="dxa"/>
          </w:tcPr>
          <w:p w:rsidR="003A0813" w:rsidRPr="003A0813" w:rsidRDefault="00714708"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234</w:t>
            </w:r>
          </w:p>
        </w:tc>
      </w:tr>
      <w:tr w:rsidR="003A0813" w:rsidRPr="00B14FD5" w:rsidTr="003A0813">
        <w:trPr>
          <w:trHeight w:val="1018"/>
          <w:jc w:val="center"/>
        </w:trPr>
        <w:tc>
          <w:tcPr>
            <w:tcW w:w="4962" w:type="dxa"/>
            <w:shd w:val="clear" w:color="auto" w:fill="auto"/>
            <w:hideMark/>
          </w:tcPr>
          <w:p w:rsidR="003A0813" w:rsidRPr="003A0813" w:rsidRDefault="003A0813" w:rsidP="00A42557">
            <w:pPr>
              <w:spacing w:after="0" w:line="240" w:lineRule="auto"/>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Среднесписочная численность работников (без внешних совместителей) по организациям, не относящимся к субъектам малого предпринимательства, тыс. чел.</w:t>
            </w:r>
          </w:p>
        </w:tc>
        <w:tc>
          <w:tcPr>
            <w:tcW w:w="992" w:type="dxa"/>
            <w:shd w:val="clear" w:color="auto" w:fill="auto"/>
            <w:noWrap/>
            <w:hideMark/>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13,3</w:t>
            </w:r>
          </w:p>
        </w:tc>
        <w:tc>
          <w:tcPr>
            <w:tcW w:w="992" w:type="dxa"/>
            <w:shd w:val="clear" w:color="auto" w:fill="auto"/>
            <w:noWrap/>
            <w:hideMark/>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12,83</w:t>
            </w:r>
          </w:p>
        </w:tc>
        <w:tc>
          <w:tcPr>
            <w:tcW w:w="992" w:type="dxa"/>
            <w:shd w:val="clear" w:color="auto" w:fill="auto"/>
            <w:noWrap/>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12,45</w:t>
            </w:r>
          </w:p>
        </w:tc>
        <w:tc>
          <w:tcPr>
            <w:tcW w:w="992" w:type="dxa"/>
          </w:tcPr>
          <w:p w:rsidR="003A0813" w:rsidRPr="003A0813" w:rsidRDefault="006E0D32"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12,47</w:t>
            </w:r>
          </w:p>
        </w:tc>
        <w:tc>
          <w:tcPr>
            <w:tcW w:w="992" w:type="dxa"/>
          </w:tcPr>
          <w:p w:rsidR="003A0813" w:rsidRPr="003A0813" w:rsidRDefault="006E0D32"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12,1</w:t>
            </w:r>
          </w:p>
        </w:tc>
      </w:tr>
      <w:tr w:rsidR="003A0813" w:rsidRPr="00B14FD5" w:rsidTr="003A0813">
        <w:trPr>
          <w:trHeight w:val="563"/>
          <w:jc w:val="center"/>
        </w:trPr>
        <w:tc>
          <w:tcPr>
            <w:tcW w:w="4962" w:type="dxa"/>
            <w:shd w:val="clear" w:color="auto" w:fill="auto"/>
            <w:hideMark/>
          </w:tcPr>
          <w:p w:rsidR="003A0813" w:rsidRPr="003A0813" w:rsidRDefault="003A0813" w:rsidP="00A42557">
            <w:pPr>
              <w:spacing w:after="0" w:line="240" w:lineRule="auto"/>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Численность официально зарег</w:t>
            </w:r>
            <w:r w:rsidR="006E0D32">
              <w:rPr>
                <w:rFonts w:ascii="PT Astra Serif" w:eastAsia="Times New Roman" w:hAnsi="PT Astra Serif" w:cs="Times New Roman"/>
                <w:sz w:val="20"/>
                <w:szCs w:val="20"/>
              </w:rPr>
              <w:t xml:space="preserve">истрированных безработных, </w:t>
            </w:r>
            <w:r w:rsidRPr="003A0813">
              <w:rPr>
                <w:rFonts w:ascii="PT Astra Serif" w:eastAsia="Times New Roman" w:hAnsi="PT Astra Serif" w:cs="Times New Roman"/>
                <w:sz w:val="20"/>
                <w:szCs w:val="20"/>
              </w:rPr>
              <w:t>чел.</w:t>
            </w:r>
          </w:p>
        </w:tc>
        <w:tc>
          <w:tcPr>
            <w:tcW w:w="992" w:type="dxa"/>
            <w:shd w:val="clear" w:color="auto" w:fill="auto"/>
            <w:noWrap/>
            <w:hideMark/>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292</w:t>
            </w:r>
          </w:p>
        </w:tc>
        <w:tc>
          <w:tcPr>
            <w:tcW w:w="992" w:type="dxa"/>
            <w:shd w:val="clear" w:color="auto" w:fill="auto"/>
            <w:noWrap/>
            <w:hideMark/>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313</w:t>
            </w:r>
          </w:p>
        </w:tc>
        <w:tc>
          <w:tcPr>
            <w:tcW w:w="992" w:type="dxa"/>
            <w:shd w:val="clear" w:color="auto" w:fill="auto"/>
            <w:noWrap/>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190</w:t>
            </w:r>
          </w:p>
        </w:tc>
        <w:tc>
          <w:tcPr>
            <w:tcW w:w="992" w:type="dxa"/>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187</w:t>
            </w:r>
          </w:p>
        </w:tc>
        <w:tc>
          <w:tcPr>
            <w:tcW w:w="992" w:type="dxa"/>
          </w:tcPr>
          <w:p w:rsidR="003A0813" w:rsidRPr="003A0813" w:rsidRDefault="006E0D32"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831</w:t>
            </w:r>
          </w:p>
        </w:tc>
      </w:tr>
      <w:tr w:rsidR="003A0813" w:rsidRPr="00B14FD5" w:rsidTr="003A0813">
        <w:trPr>
          <w:trHeight w:val="561"/>
          <w:jc w:val="center"/>
        </w:trPr>
        <w:tc>
          <w:tcPr>
            <w:tcW w:w="4962" w:type="dxa"/>
            <w:shd w:val="clear" w:color="auto" w:fill="auto"/>
            <w:hideMark/>
          </w:tcPr>
          <w:p w:rsidR="003A0813" w:rsidRPr="003A0813" w:rsidRDefault="003A0813" w:rsidP="00A42557">
            <w:pPr>
              <w:spacing w:after="0" w:line="240" w:lineRule="auto"/>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Уровень зарегистрированной безработицы (на конец периода), %</w:t>
            </w:r>
          </w:p>
        </w:tc>
        <w:tc>
          <w:tcPr>
            <w:tcW w:w="992" w:type="dxa"/>
            <w:shd w:val="clear" w:color="auto" w:fill="auto"/>
            <w:noWrap/>
            <w:hideMark/>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1,1</w:t>
            </w:r>
          </w:p>
        </w:tc>
        <w:tc>
          <w:tcPr>
            <w:tcW w:w="992" w:type="dxa"/>
            <w:shd w:val="clear" w:color="auto" w:fill="auto"/>
            <w:noWrap/>
            <w:hideMark/>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1,19</w:t>
            </w:r>
          </w:p>
        </w:tc>
        <w:tc>
          <w:tcPr>
            <w:tcW w:w="992" w:type="dxa"/>
            <w:shd w:val="clear" w:color="auto" w:fill="auto"/>
            <w:noWrap/>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0,72</w:t>
            </w:r>
          </w:p>
        </w:tc>
        <w:tc>
          <w:tcPr>
            <w:tcW w:w="992" w:type="dxa"/>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0,71</w:t>
            </w:r>
          </w:p>
        </w:tc>
        <w:tc>
          <w:tcPr>
            <w:tcW w:w="992" w:type="dxa"/>
          </w:tcPr>
          <w:p w:rsidR="003A0813" w:rsidRPr="003A0813" w:rsidRDefault="006E0D32"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3,14</w:t>
            </w:r>
          </w:p>
        </w:tc>
      </w:tr>
      <w:tr w:rsidR="003A0813" w:rsidRPr="00B14FD5" w:rsidTr="00C12C25">
        <w:trPr>
          <w:trHeight w:val="561"/>
          <w:jc w:val="center"/>
        </w:trPr>
        <w:tc>
          <w:tcPr>
            <w:tcW w:w="4962" w:type="dxa"/>
            <w:shd w:val="clear" w:color="auto" w:fill="auto"/>
          </w:tcPr>
          <w:p w:rsidR="003A0813" w:rsidRPr="003A0813" w:rsidRDefault="003A0813" w:rsidP="00C8477A">
            <w:pPr>
              <w:spacing w:after="0" w:line="240" w:lineRule="auto"/>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Объем отгруженных товаров собственного производства</w:t>
            </w:r>
            <w:r w:rsidR="00C8477A">
              <w:rPr>
                <w:rFonts w:ascii="PT Astra Serif" w:eastAsia="Times New Roman" w:hAnsi="PT Astra Serif" w:cs="Times New Roman"/>
                <w:sz w:val="20"/>
                <w:szCs w:val="20"/>
              </w:rPr>
              <w:t>, выполненных работ и услуг собственными силами</w:t>
            </w:r>
            <w:r w:rsidRPr="003A0813">
              <w:rPr>
                <w:rFonts w:ascii="PT Astra Serif" w:eastAsia="Times New Roman" w:hAnsi="PT Astra Serif" w:cs="Times New Roman"/>
                <w:sz w:val="20"/>
                <w:szCs w:val="20"/>
              </w:rPr>
              <w:t xml:space="preserve"> </w:t>
            </w:r>
            <w:r w:rsidR="00C8477A">
              <w:rPr>
                <w:rFonts w:ascii="PT Astra Serif" w:eastAsia="Times New Roman" w:hAnsi="PT Astra Serif" w:cs="Times New Roman"/>
                <w:sz w:val="20"/>
                <w:szCs w:val="20"/>
              </w:rPr>
              <w:t>производителей промышленной продукции (без субъектов малого предпринимательства)</w:t>
            </w:r>
            <w:r w:rsidRPr="003A0813">
              <w:rPr>
                <w:rFonts w:ascii="PT Astra Serif" w:eastAsia="Times New Roman" w:hAnsi="PT Astra Serif" w:cs="Times New Roman"/>
                <w:sz w:val="20"/>
                <w:szCs w:val="20"/>
              </w:rPr>
              <w:t>, млн. рублей</w:t>
            </w:r>
          </w:p>
        </w:tc>
        <w:tc>
          <w:tcPr>
            <w:tcW w:w="992" w:type="dxa"/>
            <w:shd w:val="clear" w:color="auto" w:fill="auto"/>
            <w:noWrap/>
            <w:vAlign w:val="center"/>
          </w:tcPr>
          <w:p w:rsidR="003A0813" w:rsidRPr="003A0813" w:rsidRDefault="003A0813" w:rsidP="00C12C25">
            <w:pPr>
              <w:jc w:val="center"/>
              <w:rPr>
                <w:rFonts w:ascii="PT Astra Serif" w:eastAsia="Calibri" w:hAnsi="PT Astra Serif"/>
                <w:sz w:val="20"/>
                <w:szCs w:val="20"/>
              </w:rPr>
            </w:pPr>
            <w:r w:rsidRPr="003A0813">
              <w:rPr>
                <w:rFonts w:ascii="PT Astra Serif" w:eastAsia="Calibri" w:hAnsi="PT Astra Serif"/>
                <w:sz w:val="20"/>
                <w:szCs w:val="20"/>
              </w:rPr>
              <w:t>1 074,0</w:t>
            </w:r>
          </w:p>
        </w:tc>
        <w:tc>
          <w:tcPr>
            <w:tcW w:w="992" w:type="dxa"/>
            <w:shd w:val="clear" w:color="auto" w:fill="auto"/>
            <w:noWrap/>
            <w:vAlign w:val="center"/>
          </w:tcPr>
          <w:p w:rsidR="003A0813" w:rsidRPr="003A0813" w:rsidRDefault="003A0813" w:rsidP="00C12C25">
            <w:pPr>
              <w:jc w:val="center"/>
              <w:rPr>
                <w:rFonts w:ascii="PT Astra Serif" w:eastAsia="Calibri" w:hAnsi="PT Astra Serif"/>
                <w:sz w:val="20"/>
                <w:szCs w:val="20"/>
              </w:rPr>
            </w:pPr>
            <w:r w:rsidRPr="003A0813">
              <w:rPr>
                <w:rFonts w:ascii="PT Astra Serif" w:eastAsia="Calibri" w:hAnsi="PT Astra Serif"/>
                <w:sz w:val="20"/>
                <w:szCs w:val="20"/>
              </w:rPr>
              <w:t>1 111,9</w:t>
            </w:r>
          </w:p>
        </w:tc>
        <w:tc>
          <w:tcPr>
            <w:tcW w:w="992" w:type="dxa"/>
            <w:shd w:val="clear" w:color="auto" w:fill="auto"/>
            <w:noWrap/>
            <w:vAlign w:val="center"/>
          </w:tcPr>
          <w:p w:rsidR="003A0813" w:rsidRPr="003A0813" w:rsidRDefault="003A0813" w:rsidP="00C12C25">
            <w:pPr>
              <w:jc w:val="center"/>
              <w:rPr>
                <w:rFonts w:ascii="PT Astra Serif" w:eastAsia="Calibri" w:hAnsi="PT Astra Serif"/>
                <w:sz w:val="20"/>
                <w:szCs w:val="20"/>
              </w:rPr>
            </w:pPr>
            <w:r w:rsidRPr="003A0813">
              <w:rPr>
                <w:rFonts w:ascii="PT Astra Serif" w:eastAsia="Calibri" w:hAnsi="PT Astra Serif"/>
                <w:sz w:val="20"/>
                <w:szCs w:val="20"/>
              </w:rPr>
              <w:t>1 523,5</w:t>
            </w:r>
          </w:p>
        </w:tc>
        <w:tc>
          <w:tcPr>
            <w:tcW w:w="992" w:type="dxa"/>
            <w:vAlign w:val="center"/>
          </w:tcPr>
          <w:p w:rsidR="003A0813" w:rsidRPr="003A0813" w:rsidRDefault="003A0813" w:rsidP="00C12C25">
            <w:pPr>
              <w:jc w:val="center"/>
              <w:rPr>
                <w:rFonts w:ascii="PT Astra Serif" w:eastAsia="Calibri" w:hAnsi="PT Astra Serif"/>
                <w:sz w:val="20"/>
                <w:szCs w:val="20"/>
              </w:rPr>
            </w:pPr>
            <w:r w:rsidRPr="003A0813">
              <w:rPr>
                <w:rFonts w:ascii="PT Astra Serif" w:eastAsia="Calibri" w:hAnsi="PT Astra Serif"/>
                <w:sz w:val="20"/>
                <w:szCs w:val="20"/>
              </w:rPr>
              <w:t>1</w:t>
            </w:r>
            <w:r w:rsidR="00C12C25">
              <w:rPr>
                <w:rFonts w:ascii="PT Astra Serif" w:eastAsia="Calibri" w:hAnsi="PT Astra Serif"/>
                <w:sz w:val="20"/>
                <w:szCs w:val="20"/>
              </w:rPr>
              <w:t xml:space="preserve"> </w:t>
            </w:r>
            <w:r w:rsidRPr="003A0813">
              <w:rPr>
                <w:rFonts w:ascii="PT Astra Serif" w:eastAsia="Calibri" w:hAnsi="PT Astra Serif"/>
                <w:sz w:val="20"/>
                <w:szCs w:val="20"/>
              </w:rPr>
              <w:t>260,2</w:t>
            </w:r>
          </w:p>
        </w:tc>
        <w:tc>
          <w:tcPr>
            <w:tcW w:w="992" w:type="dxa"/>
            <w:vAlign w:val="center"/>
          </w:tcPr>
          <w:p w:rsidR="003A0813" w:rsidRPr="003A0813" w:rsidRDefault="00C12C25" w:rsidP="00C12C25">
            <w:pPr>
              <w:jc w:val="center"/>
              <w:rPr>
                <w:rFonts w:ascii="PT Astra Serif" w:eastAsia="Calibri" w:hAnsi="PT Astra Serif"/>
                <w:sz w:val="20"/>
                <w:szCs w:val="20"/>
              </w:rPr>
            </w:pPr>
            <w:r>
              <w:rPr>
                <w:rFonts w:ascii="PT Astra Serif" w:eastAsia="Calibri" w:hAnsi="PT Astra Serif"/>
                <w:sz w:val="20"/>
                <w:szCs w:val="20"/>
              </w:rPr>
              <w:t>1 154,1</w:t>
            </w:r>
          </w:p>
        </w:tc>
      </w:tr>
      <w:tr w:rsidR="003A0813" w:rsidRPr="00B14FD5" w:rsidTr="003A0813">
        <w:trPr>
          <w:trHeight w:val="561"/>
          <w:jc w:val="center"/>
        </w:trPr>
        <w:tc>
          <w:tcPr>
            <w:tcW w:w="4962" w:type="dxa"/>
            <w:shd w:val="clear" w:color="auto" w:fill="auto"/>
            <w:hideMark/>
          </w:tcPr>
          <w:p w:rsidR="003A0813" w:rsidRPr="003A0813" w:rsidRDefault="003A0813" w:rsidP="00A42557">
            <w:pPr>
              <w:spacing w:after="0" w:line="240" w:lineRule="auto"/>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 xml:space="preserve">Индекс промышленного производства (без субъектов малого предпринимательства), </w:t>
            </w:r>
            <w:proofErr w:type="gramStart"/>
            <w:r w:rsidRPr="003A0813">
              <w:rPr>
                <w:rFonts w:ascii="PT Astra Serif" w:eastAsia="Times New Roman" w:hAnsi="PT Astra Serif" w:cs="Times New Roman"/>
                <w:sz w:val="20"/>
                <w:szCs w:val="20"/>
              </w:rPr>
              <w:t>в</w:t>
            </w:r>
            <w:proofErr w:type="gramEnd"/>
            <w:r w:rsidRPr="003A0813">
              <w:rPr>
                <w:rFonts w:ascii="PT Astra Serif" w:eastAsia="Times New Roman" w:hAnsi="PT Astra Serif" w:cs="Times New Roman"/>
                <w:sz w:val="20"/>
                <w:szCs w:val="20"/>
              </w:rPr>
              <w:t xml:space="preserve"> % </w:t>
            </w:r>
            <w:proofErr w:type="gramStart"/>
            <w:r w:rsidRPr="003A0813">
              <w:rPr>
                <w:rFonts w:ascii="PT Astra Serif" w:eastAsia="Times New Roman" w:hAnsi="PT Astra Serif" w:cs="Times New Roman"/>
                <w:sz w:val="20"/>
                <w:szCs w:val="20"/>
              </w:rPr>
              <w:t>к</w:t>
            </w:r>
            <w:proofErr w:type="gramEnd"/>
            <w:r w:rsidRPr="003A0813">
              <w:rPr>
                <w:rFonts w:ascii="PT Astra Serif" w:eastAsia="Times New Roman" w:hAnsi="PT Astra Serif" w:cs="Times New Roman"/>
                <w:sz w:val="20"/>
                <w:szCs w:val="20"/>
              </w:rPr>
              <w:t xml:space="preserve"> предыдущему году</w:t>
            </w:r>
          </w:p>
        </w:tc>
        <w:tc>
          <w:tcPr>
            <w:tcW w:w="992" w:type="dxa"/>
            <w:shd w:val="clear" w:color="auto" w:fill="auto"/>
            <w:hideMark/>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93,4</w:t>
            </w:r>
          </w:p>
        </w:tc>
        <w:tc>
          <w:tcPr>
            <w:tcW w:w="992" w:type="dxa"/>
            <w:shd w:val="clear" w:color="auto" w:fill="auto"/>
            <w:noWrap/>
            <w:hideMark/>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96,1</w:t>
            </w:r>
          </w:p>
        </w:tc>
        <w:tc>
          <w:tcPr>
            <w:tcW w:w="992" w:type="dxa"/>
            <w:shd w:val="clear" w:color="auto" w:fill="auto"/>
            <w:noWrap/>
          </w:tcPr>
          <w:p w:rsidR="003A0813" w:rsidRPr="003A0813" w:rsidRDefault="00C12C25"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130,4</w:t>
            </w:r>
          </w:p>
        </w:tc>
        <w:tc>
          <w:tcPr>
            <w:tcW w:w="992" w:type="dxa"/>
          </w:tcPr>
          <w:p w:rsidR="003A0813" w:rsidRPr="003A0813" w:rsidRDefault="00C12C25"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82,7</w:t>
            </w:r>
          </w:p>
        </w:tc>
        <w:tc>
          <w:tcPr>
            <w:tcW w:w="992" w:type="dxa"/>
          </w:tcPr>
          <w:p w:rsidR="003A0813" w:rsidRPr="003A0813" w:rsidRDefault="00C12C25"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87,6</w:t>
            </w:r>
          </w:p>
        </w:tc>
      </w:tr>
      <w:tr w:rsidR="003A0813" w:rsidRPr="00B14FD5" w:rsidTr="003A0813">
        <w:trPr>
          <w:trHeight w:val="570"/>
          <w:jc w:val="center"/>
        </w:trPr>
        <w:tc>
          <w:tcPr>
            <w:tcW w:w="4962" w:type="dxa"/>
            <w:shd w:val="clear" w:color="auto" w:fill="auto"/>
            <w:hideMark/>
          </w:tcPr>
          <w:p w:rsidR="003A0813" w:rsidRPr="003A0813" w:rsidRDefault="003A0813" w:rsidP="00A42557">
            <w:pPr>
              <w:spacing w:after="0" w:line="240" w:lineRule="auto"/>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Объем инвестиций в основной капитал (без субъектов малого предпринимательства), млн. руб.</w:t>
            </w:r>
          </w:p>
        </w:tc>
        <w:tc>
          <w:tcPr>
            <w:tcW w:w="992" w:type="dxa"/>
            <w:shd w:val="clear" w:color="auto" w:fill="auto"/>
            <w:hideMark/>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1</w:t>
            </w:r>
            <w:r w:rsidR="00C12C25">
              <w:rPr>
                <w:rFonts w:ascii="PT Astra Serif" w:eastAsia="Times New Roman" w:hAnsi="PT Astra Serif" w:cs="Times New Roman"/>
                <w:sz w:val="20"/>
                <w:szCs w:val="20"/>
              </w:rPr>
              <w:t xml:space="preserve"> </w:t>
            </w:r>
            <w:r w:rsidRPr="003A0813">
              <w:rPr>
                <w:rFonts w:ascii="PT Astra Serif" w:eastAsia="Times New Roman" w:hAnsi="PT Astra Serif" w:cs="Times New Roman"/>
                <w:sz w:val="20"/>
                <w:szCs w:val="20"/>
              </w:rPr>
              <w:t>192,3</w:t>
            </w:r>
          </w:p>
        </w:tc>
        <w:tc>
          <w:tcPr>
            <w:tcW w:w="992" w:type="dxa"/>
            <w:shd w:val="clear" w:color="auto" w:fill="auto"/>
            <w:noWrap/>
            <w:hideMark/>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1</w:t>
            </w:r>
            <w:r w:rsidR="00C12C25">
              <w:rPr>
                <w:rFonts w:ascii="PT Astra Serif" w:eastAsia="Times New Roman" w:hAnsi="PT Astra Serif" w:cs="Times New Roman"/>
                <w:sz w:val="20"/>
                <w:szCs w:val="20"/>
              </w:rPr>
              <w:t xml:space="preserve"> </w:t>
            </w:r>
            <w:r w:rsidRPr="003A0813">
              <w:rPr>
                <w:rFonts w:ascii="PT Astra Serif" w:eastAsia="Times New Roman" w:hAnsi="PT Astra Serif" w:cs="Times New Roman"/>
                <w:sz w:val="20"/>
                <w:szCs w:val="20"/>
              </w:rPr>
              <w:t>643,3</w:t>
            </w:r>
          </w:p>
        </w:tc>
        <w:tc>
          <w:tcPr>
            <w:tcW w:w="992" w:type="dxa"/>
            <w:shd w:val="clear" w:color="auto" w:fill="auto"/>
            <w:noWrap/>
          </w:tcPr>
          <w:p w:rsidR="003A0813" w:rsidRPr="003A0813" w:rsidRDefault="00C12C25"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1 764,4</w:t>
            </w:r>
          </w:p>
        </w:tc>
        <w:tc>
          <w:tcPr>
            <w:tcW w:w="992" w:type="dxa"/>
          </w:tcPr>
          <w:p w:rsidR="003A0813" w:rsidRPr="003A0813" w:rsidRDefault="00C12C25"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1 901,3</w:t>
            </w:r>
          </w:p>
        </w:tc>
        <w:tc>
          <w:tcPr>
            <w:tcW w:w="992" w:type="dxa"/>
          </w:tcPr>
          <w:p w:rsidR="003A0813" w:rsidRPr="003A0813" w:rsidRDefault="00C12C25"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2 328,1</w:t>
            </w:r>
          </w:p>
        </w:tc>
      </w:tr>
      <w:tr w:rsidR="003A0813" w:rsidRPr="00B14FD5" w:rsidTr="003A0813">
        <w:trPr>
          <w:trHeight w:val="465"/>
          <w:jc w:val="center"/>
        </w:trPr>
        <w:tc>
          <w:tcPr>
            <w:tcW w:w="4962" w:type="dxa"/>
            <w:shd w:val="clear" w:color="auto" w:fill="auto"/>
            <w:hideMark/>
          </w:tcPr>
          <w:p w:rsidR="003A0813" w:rsidRPr="003A0813" w:rsidRDefault="003A0813" w:rsidP="00A42557">
            <w:pPr>
              <w:spacing w:after="0" w:line="240" w:lineRule="auto"/>
              <w:ind w:firstLineChars="17" w:firstLine="34"/>
              <w:rPr>
                <w:rFonts w:ascii="PT Astra Serif" w:eastAsia="Times New Roman" w:hAnsi="PT Astra Serif" w:cs="Times New Roman"/>
                <w:color w:val="000000"/>
                <w:sz w:val="20"/>
                <w:szCs w:val="20"/>
              </w:rPr>
            </w:pPr>
            <w:r w:rsidRPr="003A0813">
              <w:rPr>
                <w:rFonts w:ascii="PT Astra Serif" w:eastAsia="Times New Roman" w:hAnsi="PT Astra Serif" w:cs="Times New Roman"/>
                <w:color w:val="000000"/>
                <w:sz w:val="20"/>
                <w:szCs w:val="20"/>
              </w:rPr>
              <w:t>Индекс физического объема, % к предыдущему году в сопоставимых ценах</w:t>
            </w:r>
          </w:p>
        </w:tc>
        <w:tc>
          <w:tcPr>
            <w:tcW w:w="992" w:type="dxa"/>
            <w:shd w:val="clear" w:color="auto" w:fill="auto"/>
            <w:hideMark/>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42,2</w:t>
            </w:r>
          </w:p>
        </w:tc>
        <w:tc>
          <w:tcPr>
            <w:tcW w:w="992" w:type="dxa"/>
            <w:shd w:val="clear" w:color="auto" w:fill="auto"/>
            <w:noWrap/>
            <w:hideMark/>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132,9</w:t>
            </w:r>
          </w:p>
        </w:tc>
        <w:tc>
          <w:tcPr>
            <w:tcW w:w="992" w:type="dxa"/>
            <w:shd w:val="clear" w:color="auto" w:fill="auto"/>
            <w:noWrap/>
          </w:tcPr>
          <w:p w:rsidR="003A0813" w:rsidRPr="003A0813" w:rsidRDefault="00C12C25"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102,0</w:t>
            </w:r>
          </w:p>
        </w:tc>
        <w:tc>
          <w:tcPr>
            <w:tcW w:w="992" w:type="dxa"/>
          </w:tcPr>
          <w:p w:rsidR="003A0813" w:rsidRPr="003A0813" w:rsidRDefault="00C12C25"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102,5</w:t>
            </w:r>
          </w:p>
        </w:tc>
        <w:tc>
          <w:tcPr>
            <w:tcW w:w="992" w:type="dxa"/>
          </w:tcPr>
          <w:p w:rsidR="003A0813" w:rsidRPr="003A0813" w:rsidRDefault="00C12C25"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116,0</w:t>
            </w:r>
          </w:p>
        </w:tc>
      </w:tr>
      <w:tr w:rsidR="003A0813" w:rsidRPr="00B14FD5" w:rsidTr="003A0813">
        <w:trPr>
          <w:trHeight w:val="515"/>
          <w:jc w:val="center"/>
        </w:trPr>
        <w:tc>
          <w:tcPr>
            <w:tcW w:w="4962" w:type="dxa"/>
            <w:shd w:val="clear" w:color="auto" w:fill="auto"/>
            <w:hideMark/>
          </w:tcPr>
          <w:p w:rsidR="003A0813" w:rsidRPr="003A0813" w:rsidRDefault="003A0813" w:rsidP="00A42557">
            <w:pPr>
              <w:spacing w:after="0" w:line="240" w:lineRule="auto"/>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Доходы  бюджета муниципального образования,</w:t>
            </w:r>
          </w:p>
          <w:p w:rsidR="003A0813" w:rsidRPr="003A0813" w:rsidRDefault="003A0813" w:rsidP="00A42557">
            <w:pPr>
              <w:spacing w:after="0" w:line="240" w:lineRule="auto"/>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 xml:space="preserve"> млн. руб.</w:t>
            </w:r>
          </w:p>
        </w:tc>
        <w:tc>
          <w:tcPr>
            <w:tcW w:w="992" w:type="dxa"/>
            <w:shd w:val="clear" w:color="auto" w:fill="auto"/>
            <w:hideMark/>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3</w:t>
            </w:r>
            <w:r w:rsidR="00056B8F">
              <w:rPr>
                <w:rFonts w:ascii="PT Astra Serif" w:eastAsia="Times New Roman" w:hAnsi="PT Astra Serif" w:cs="Times New Roman"/>
                <w:sz w:val="20"/>
                <w:szCs w:val="20"/>
              </w:rPr>
              <w:t xml:space="preserve"> </w:t>
            </w:r>
            <w:r w:rsidRPr="003A0813">
              <w:rPr>
                <w:rFonts w:ascii="PT Astra Serif" w:eastAsia="Times New Roman" w:hAnsi="PT Astra Serif" w:cs="Times New Roman"/>
                <w:sz w:val="20"/>
                <w:szCs w:val="20"/>
              </w:rPr>
              <w:t>692,9</w:t>
            </w:r>
          </w:p>
        </w:tc>
        <w:tc>
          <w:tcPr>
            <w:tcW w:w="992" w:type="dxa"/>
            <w:shd w:val="clear" w:color="auto" w:fill="auto"/>
            <w:noWrap/>
            <w:hideMark/>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3</w:t>
            </w:r>
            <w:r w:rsidR="00056B8F">
              <w:rPr>
                <w:rFonts w:ascii="PT Astra Serif" w:eastAsia="Times New Roman" w:hAnsi="PT Astra Serif" w:cs="Times New Roman"/>
                <w:sz w:val="20"/>
                <w:szCs w:val="20"/>
              </w:rPr>
              <w:t xml:space="preserve"> </w:t>
            </w:r>
            <w:r w:rsidRPr="003A0813">
              <w:rPr>
                <w:rFonts w:ascii="PT Astra Serif" w:eastAsia="Times New Roman" w:hAnsi="PT Astra Serif" w:cs="Times New Roman"/>
                <w:sz w:val="20"/>
                <w:szCs w:val="20"/>
              </w:rPr>
              <w:t>725,2</w:t>
            </w:r>
          </w:p>
        </w:tc>
        <w:tc>
          <w:tcPr>
            <w:tcW w:w="992" w:type="dxa"/>
            <w:shd w:val="clear" w:color="auto" w:fill="auto"/>
            <w:noWrap/>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3</w:t>
            </w:r>
            <w:r w:rsidR="00056B8F">
              <w:rPr>
                <w:rFonts w:ascii="PT Astra Serif" w:eastAsia="Times New Roman" w:hAnsi="PT Astra Serif" w:cs="Times New Roman"/>
                <w:sz w:val="20"/>
                <w:szCs w:val="20"/>
              </w:rPr>
              <w:t xml:space="preserve"> </w:t>
            </w:r>
            <w:r w:rsidRPr="003A0813">
              <w:rPr>
                <w:rFonts w:ascii="PT Astra Serif" w:eastAsia="Times New Roman" w:hAnsi="PT Astra Serif" w:cs="Times New Roman"/>
                <w:sz w:val="20"/>
                <w:szCs w:val="20"/>
              </w:rPr>
              <w:t>835,7</w:t>
            </w:r>
          </w:p>
        </w:tc>
        <w:tc>
          <w:tcPr>
            <w:tcW w:w="992" w:type="dxa"/>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3</w:t>
            </w:r>
            <w:r w:rsidR="00056B8F">
              <w:rPr>
                <w:rFonts w:ascii="PT Astra Serif" w:eastAsia="Times New Roman" w:hAnsi="PT Astra Serif" w:cs="Times New Roman"/>
                <w:sz w:val="20"/>
                <w:szCs w:val="20"/>
              </w:rPr>
              <w:t xml:space="preserve"> </w:t>
            </w:r>
            <w:r w:rsidRPr="003A0813">
              <w:rPr>
                <w:rFonts w:ascii="PT Astra Serif" w:eastAsia="Times New Roman" w:hAnsi="PT Astra Serif" w:cs="Times New Roman"/>
                <w:sz w:val="20"/>
                <w:szCs w:val="20"/>
              </w:rPr>
              <w:t>741,3</w:t>
            </w:r>
          </w:p>
        </w:tc>
        <w:tc>
          <w:tcPr>
            <w:tcW w:w="992" w:type="dxa"/>
          </w:tcPr>
          <w:p w:rsidR="003A0813" w:rsidRPr="003A0813" w:rsidRDefault="002A05FE"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4 252,9</w:t>
            </w:r>
          </w:p>
        </w:tc>
      </w:tr>
      <w:tr w:rsidR="003A0813" w:rsidRPr="00B14FD5" w:rsidTr="003A0813">
        <w:trPr>
          <w:trHeight w:val="540"/>
          <w:jc w:val="center"/>
        </w:trPr>
        <w:tc>
          <w:tcPr>
            <w:tcW w:w="4962" w:type="dxa"/>
            <w:shd w:val="clear" w:color="auto" w:fill="auto"/>
            <w:hideMark/>
          </w:tcPr>
          <w:p w:rsidR="003A0813" w:rsidRPr="003A0813" w:rsidRDefault="003A0813" w:rsidP="00A42557">
            <w:pPr>
              <w:spacing w:after="0" w:line="240" w:lineRule="auto"/>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 xml:space="preserve">Расходы  бюджета муниципального образования, </w:t>
            </w:r>
          </w:p>
          <w:p w:rsidR="003A0813" w:rsidRPr="003A0813" w:rsidRDefault="003A0813" w:rsidP="00A42557">
            <w:pPr>
              <w:spacing w:after="0" w:line="240" w:lineRule="auto"/>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млн. руб.</w:t>
            </w:r>
          </w:p>
        </w:tc>
        <w:tc>
          <w:tcPr>
            <w:tcW w:w="992" w:type="dxa"/>
            <w:shd w:val="clear" w:color="auto" w:fill="auto"/>
            <w:hideMark/>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3</w:t>
            </w:r>
            <w:r w:rsidR="00056B8F">
              <w:rPr>
                <w:rFonts w:ascii="PT Astra Serif" w:eastAsia="Times New Roman" w:hAnsi="PT Astra Serif" w:cs="Times New Roman"/>
                <w:sz w:val="20"/>
                <w:szCs w:val="20"/>
              </w:rPr>
              <w:t xml:space="preserve"> </w:t>
            </w:r>
            <w:r w:rsidRPr="003A0813">
              <w:rPr>
                <w:rFonts w:ascii="PT Astra Serif" w:eastAsia="Times New Roman" w:hAnsi="PT Astra Serif" w:cs="Times New Roman"/>
                <w:sz w:val="20"/>
                <w:szCs w:val="20"/>
              </w:rPr>
              <w:t>639,2</w:t>
            </w:r>
          </w:p>
        </w:tc>
        <w:tc>
          <w:tcPr>
            <w:tcW w:w="992" w:type="dxa"/>
            <w:shd w:val="clear" w:color="auto" w:fill="auto"/>
            <w:noWrap/>
            <w:hideMark/>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3</w:t>
            </w:r>
            <w:r w:rsidR="00056B8F">
              <w:rPr>
                <w:rFonts w:ascii="PT Astra Serif" w:eastAsia="Times New Roman" w:hAnsi="PT Astra Serif" w:cs="Times New Roman"/>
                <w:sz w:val="20"/>
                <w:szCs w:val="20"/>
              </w:rPr>
              <w:t xml:space="preserve"> </w:t>
            </w:r>
            <w:r w:rsidRPr="003A0813">
              <w:rPr>
                <w:rFonts w:ascii="PT Astra Serif" w:eastAsia="Times New Roman" w:hAnsi="PT Astra Serif" w:cs="Times New Roman"/>
                <w:sz w:val="20"/>
                <w:szCs w:val="20"/>
              </w:rPr>
              <w:t>755,9</w:t>
            </w:r>
          </w:p>
        </w:tc>
        <w:tc>
          <w:tcPr>
            <w:tcW w:w="992" w:type="dxa"/>
            <w:shd w:val="clear" w:color="auto" w:fill="auto"/>
            <w:noWrap/>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3</w:t>
            </w:r>
            <w:r w:rsidR="00056B8F">
              <w:rPr>
                <w:rFonts w:ascii="PT Astra Serif" w:eastAsia="Times New Roman" w:hAnsi="PT Astra Serif" w:cs="Times New Roman"/>
                <w:sz w:val="20"/>
                <w:szCs w:val="20"/>
              </w:rPr>
              <w:t xml:space="preserve"> </w:t>
            </w:r>
            <w:r w:rsidRPr="003A0813">
              <w:rPr>
                <w:rFonts w:ascii="PT Astra Serif" w:eastAsia="Times New Roman" w:hAnsi="PT Astra Serif" w:cs="Times New Roman"/>
                <w:sz w:val="20"/>
                <w:szCs w:val="20"/>
              </w:rPr>
              <w:t>822,9</w:t>
            </w:r>
          </w:p>
        </w:tc>
        <w:tc>
          <w:tcPr>
            <w:tcW w:w="992" w:type="dxa"/>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3</w:t>
            </w:r>
            <w:r w:rsidR="00056B8F">
              <w:rPr>
                <w:rFonts w:ascii="PT Astra Serif" w:eastAsia="Times New Roman" w:hAnsi="PT Astra Serif" w:cs="Times New Roman"/>
                <w:sz w:val="20"/>
                <w:szCs w:val="20"/>
              </w:rPr>
              <w:t xml:space="preserve"> </w:t>
            </w:r>
            <w:r w:rsidRPr="003A0813">
              <w:rPr>
                <w:rFonts w:ascii="PT Astra Serif" w:eastAsia="Times New Roman" w:hAnsi="PT Astra Serif" w:cs="Times New Roman"/>
                <w:sz w:val="20"/>
                <w:szCs w:val="20"/>
              </w:rPr>
              <w:t>706,6</w:t>
            </w:r>
          </w:p>
        </w:tc>
        <w:tc>
          <w:tcPr>
            <w:tcW w:w="992" w:type="dxa"/>
          </w:tcPr>
          <w:p w:rsidR="003A0813" w:rsidRPr="003A0813" w:rsidRDefault="002A05FE"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4</w:t>
            </w:r>
            <w:r w:rsidR="00056B8F">
              <w:rPr>
                <w:rFonts w:ascii="PT Astra Serif" w:eastAsia="Times New Roman" w:hAnsi="PT Astra Serif" w:cs="Times New Roman"/>
                <w:sz w:val="20"/>
                <w:szCs w:val="20"/>
              </w:rPr>
              <w:t xml:space="preserve"> </w:t>
            </w:r>
            <w:r>
              <w:rPr>
                <w:rFonts w:ascii="PT Astra Serif" w:eastAsia="Times New Roman" w:hAnsi="PT Astra Serif" w:cs="Times New Roman"/>
                <w:sz w:val="20"/>
                <w:szCs w:val="20"/>
              </w:rPr>
              <w:t>201,1</w:t>
            </w:r>
          </w:p>
        </w:tc>
      </w:tr>
      <w:tr w:rsidR="003A0813" w:rsidRPr="00B14FD5" w:rsidTr="003A0813">
        <w:trPr>
          <w:trHeight w:val="510"/>
          <w:jc w:val="center"/>
        </w:trPr>
        <w:tc>
          <w:tcPr>
            <w:tcW w:w="4962" w:type="dxa"/>
            <w:shd w:val="clear" w:color="auto" w:fill="auto"/>
            <w:hideMark/>
          </w:tcPr>
          <w:p w:rsidR="003A0813" w:rsidRPr="003A0813" w:rsidRDefault="003A0813" w:rsidP="00A42557">
            <w:pPr>
              <w:spacing w:after="0" w:line="240" w:lineRule="auto"/>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 xml:space="preserve">Ввод жилых домов (общая площадь квартир), </w:t>
            </w:r>
          </w:p>
          <w:p w:rsidR="003A0813" w:rsidRPr="003A0813" w:rsidRDefault="003A0813" w:rsidP="00A42557">
            <w:pPr>
              <w:spacing w:after="0" w:line="240" w:lineRule="auto"/>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тыс. кв. м</w:t>
            </w:r>
          </w:p>
        </w:tc>
        <w:tc>
          <w:tcPr>
            <w:tcW w:w="992" w:type="dxa"/>
            <w:shd w:val="clear" w:color="auto" w:fill="auto"/>
            <w:hideMark/>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28,1</w:t>
            </w:r>
          </w:p>
        </w:tc>
        <w:tc>
          <w:tcPr>
            <w:tcW w:w="992" w:type="dxa"/>
            <w:shd w:val="clear" w:color="auto" w:fill="auto"/>
            <w:noWrap/>
            <w:hideMark/>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25,4</w:t>
            </w:r>
          </w:p>
        </w:tc>
        <w:tc>
          <w:tcPr>
            <w:tcW w:w="992" w:type="dxa"/>
            <w:shd w:val="clear" w:color="auto" w:fill="auto"/>
            <w:noWrap/>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14,2</w:t>
            </w:r>
          </w:p>
        </w:tc>
        <w:tc>
          <w:tcPr>
            <w:tcW w:w="992" w:type="dxa"/>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20,1</w:t>
            </w:r>
          </w:p>
        </w:tc>
        <w:tc>
          <w:tcPr>
            <w:tcW w:w="992" w:type="dxa"/>
          </w:tcPr>
          <w:p w:rsidR="003A0813" w:rsidRPr="003A0813" w:rsidRDefault="00300071"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31,8</w:t>
            </w:r>
          </w:p>
        </w:tc>
      </w:tr>
      <w:tr w:rsidR="003A0813" w:rsidRPr="00B14FD5" w:rsidTr="003A0813">
        <w:trPr>
          <w:trHeight w:val="760"/>
          <w:jc w:val="center"/>
        </w:trPr>
        <w:tc>
          <w:tcPr>
            <w:tcW w:w="4962" w:type="dxa"/>
            <w:shd w:val="clear" w:color="auto" w:fill="auto"/>
            <w:hideMark/>
          </w:tcPr>
          <w:p w:rsidR="003A0813" w:rsidRPr="003A0813" w:rsidRDefault="003A0813" w:rsidP="00A42557">
            <w:pPr>
              <w:spacing w:after="0" w:line="240" w:lineRule="auto"/>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Среднемесячная номинальная начисленная заработная плата одного работника по крупным и средним предприятиям, руб.</w:t>
            </w:r>
          </w:p>
        </w:tc>
        <w:tc>
          <w:tcPr>
            <w:tcW w:w="992" w:type="dxa"/>
            <w:shd w:val="clear" w:color="auto" w:fill="auto"/>
            <w:noWrap/>
            <w:hideMark/>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78681,1</w:t>
            </w:r>
          </w:p>
        </w:tc>
        <w:tc>
          <w:tcPr>
            <w:tcW w:w="992" w:type="dxa"/>
            <w:shd w:val="clear" w:color="auto" w:fill="auto"/>
            <w:noWrap/>
            <w:hideMark/>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83100,9</w:t>
            </w:r>
          </w:p>
        </w:tc>
        <w:tc>
          <w:tcPr>
            <w:tcW w:w="992" w:type="dxa"/>
            <w:shd w:val="clear" w:color="auto" w:fill="auto"/>
            <w:noWrap/>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89285,1</w:t>
            </w:r>
          </w:p>
        </w:tc>
        <w:tc>
          <w:tcPr>
            <w:tcW w:w="992" w:type="dxa"/>
          </w:tcPr>
          <w:p w:rsidR="003A0813" w:rsidRPr="003A0813" w:rsidRDefault="00300071"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93047,4</w:t>
            </w:r>
          </w:p>
        </w:tc>
        <w:tc>
          <w:tcPr>
            <w:tcW w:w="992" w:type="dxa"/>
          </w:tcPr>
          <w:p w:rsidR="003A0813" w:rsidRPr="003A0813" w:rsidRDefault="00300071"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97699,8</w:t>
            </w:r>
          </w:p>
        </w:tc>
      </w:tr>
      <w:tr w:rsidR="003A0813" w:rsidRPr="00B14FD5" w:rsidTr="003A0813">
        <w:trPr>
          <w:trHeight w:val="374"/>
          <w:jc w:val="center"/>
        </w:trPr>
        <w:tc>
          <w:tcPr>
            <w:tcW w:w="4962" w:type="dxa"/>
            <w:shd w:val="clear" w:color="auto" w:fill="auto"/>
            <w:hideMark/>
          </w:tcPr>
          <w:p w:rsidR="003A0813" w:rsidRPr="003A0813" w:rsidRDefault="003A0813" w:rsidP="00A42557">
            <w:pPr>
              <w:spacing w:after="0" w:line="240" w:lineRule="auto"/>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Среднедушевые  денежные доходы населения, руб. в месяц</w:t>
            </w:r>
          </w:p>
        </w:tc>
        <w:tc>
          <w:tcPr>
            <w:tcW w:w="992" w:type="dxa"/>
            <w:shd w:val="clear" w:color="000000" w:fill="FFFFFF"/>
            <w:noWrap/>
            <w:hideMark/>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50310,9</w:t>
            </w:r>
          </w:p>
        </w:tc>
        <w:tc>
          <w:tcPr>
            <w:tcW w:w="992" w:type="dxa"/>
            <w:shd w:val="clear" w:color="000000" w:fill="FFFFFF"/>
            <w:noWrap/>
            <w:hideMark/>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49831,3</w:t>
            </w:r>
          </w:p>
        </w:tc>
        <w:tc>
          <w:tcPr>
            <w:tcW w:w="992" w:type="dxa"/>
            <w:shd w:val="clear" w:color="000000" w:fill="FFFFFF"/>
            <w:noWrap/>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49906,1</w:t>
            </w:r>
          </w:p>
        </w:tc>
        <w:tc>
          <w:tcPr>
            <w:tcW w:w="992" w:type="dxa"/>
            <w:shd w:val="clear" w:color="000000" w:fill="FFFFFF"/>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50953,0</w:t>
            </w:r>
          </w:p>
        </w:tc>
        <w:tc>
          <w:tcPr>
            <w:tcW w:w="992" w:type="dxa"/>
            <w:shd w:val="clear" w:color="000000" w:fill="FFFFFF"/>
          </w:tcPr>
          <w:p w:rsidR="003A0813" w:rsidRPr="003A0813" w:rsidRDefault="00300071"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51944,7</w:t>
            </w:r>
          </w:p>
        </w:tc>
      </w:tr>
      <w:tr w:rsidR="003A0813" w:rsidRPr="00B14FD5" w:rsidTr="003A0813">
        <w:trPr>
          <w:trHeight w:val="374"/>
          <w:jc w:val="center"/>
        </w:trPr>
        <w:tc>
          <w:tcPr>
            <w:tcW w:w="4962" w:type="dxa"/>
            <w:shd w:val="clear" w:color="auto" w:fill="auto"/>
          </w:tcPr>
          <w:p w:rsidR="003A0813" w:rsidRPr="003A0813" w:rsidRDefault="003A0813" w:rsidP="00A42557">
            <w:pPr>
              <w:spacing w:after="0" w:line="240" w:lineRule="auto"/>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 xml:space="preserve">Реальные денежные доходы населения, </w:t>
            </w:r>
            <w:proofErr w:type="gramStart"/>
            <w:r w:rsidRPr="003A0813">
              <w:rPr>
                <w:rFonts w:ascii="PT Astra Serif" w:eastAsia="Times New Roman" w:hAnsi="PT Astra Serif" w:cs="Times New Roman"/>
                <w:sz w:val="20"/>
                <w:szCs w:val="20"/>
              </w:rPr>
              <w:t>в</w:t>
            </w:r>
            <w:proofErr w:type="gramEnd"/>
            <w:r w:rsidRPr="003A0813">
              <w:rPr>
                <w:rFonts w:ascii="PT Astra Serif" w:eastAsia="Times New Roman" w:hAnsi="PT Astra Serif" w:cs="Times New Roman"/>
                <w:sz w:val="20"/>
                <w:szCs w:val="20"/>
              </w:rPr>
              <w:t xml:space="preserve"> %</w:t>
            </w:r>
          </w:p>
        </w:tc>
        <w:tc>
          <w:tcPr>
            <w:tcW w:w="992" w:type="dxa"/>
            <w:shd w:val="clear" w:color="000000" w:fill="FFFFFF"/>
            <w:noWrap/>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95,0</w:t>
            </w:r>
          </w:p>
        </w:tc>
        <w:tc>
          <w:tcPr>
            <w:tcW w:w="992" w:type="dxa"/>
            <w:shd w:val="clear" w:color="000000" w:fill="FFFFFF"/>
            <w:noWrap/>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96,1</w:t>
            </w:r>
          </w:p>
        </w:tc>
        <w:tc>
          <w:tcPr>
            <w:tcW w:w="992" w:type="dxa"/>
            <w:shd w:val="clear" w:color="000000" w:fill="FFFFFF"/>
            <w:noWrap/>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97,3</w:t>
            </w:r>
          </w:p>
        </w:tc>
        <w:tc>
          <w:tcPr>
            <w:tcW w:w="992" w:type="dxa"/>
            <w:shd w:val="clear" w:color="000000" w:fill="FFFFFF"/>
          </w:tcPr>
          <w:p w:rsidR="003A0813" w:rsidRPr="003A0813" w:rsidRDefault="003A0813" w:rsidP="00A42557">
            <w:pPr>
              <w:spacing w:after="0" w:line="240" w:lineRule="auto"/>
              <w:jc w:val="center"/>
              <w:rPr>
                <w:rFonts w:ascii="PT Astra Serif" w:eastAsia="Times New Roman" w:hAnsi="PT Astra Serif" w:cs="Times New Roman"/>
                <w:sz w:val="20"/>
                <w:szCs w:val="20"/>
              </w:rPr>
            </w:pPr>
            <w:r w:rsidRPr="003A0813">
              <w:rPr>
                <w:rFonts w:ascii="PT Astra Serif" w:eastAsia="Times New Roman" w:hAnsi="PT Astra Serif" w:cs="Times New Roman"/>
                <w:sz w:val="20"/>
                <w:szCs w:val="20"/>
              </w:rPr>
              <w:t>99,8</w:t>
            </w:r>
          </w:p>
        </w:tc>
        <w:tc>
          <w:tcPr>
            <w:tcW w:w="992" w:type="dxa"/>
            <w:shd w:val="clear" w:color="000000" w:fill="FFFFFF"/>
          </w:tcPr>
          <w:p w:rsidR="003A0813" w:rsidRPr="003A0813" w:rsidRDefault="00300071" w:rsidP="00A42557">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97,7</w:t>
            </w:r>
          </w:p>
        </w:tc>
      </w:tr>
      <w:tr w:rsidR="003A0813" w:rsidRPr="005D2ADC" w:rsidTr="003A0813">
        <w:trPr>
          <w:trHeight w:val="374"/>
          <w:jc w:val="center"/>
        </w:trPr>
        <w:tc>
          <w:tcPr>
            <w:tcW w:w="4962" w:type="dxa"/>
            <w:shd w:val="clear" w:color="auto" w:fill="auto"/>
          </w:tcPr>
          <w:p w:rsidR="003A0813" w:rsidRPr="003E7C14" w:rsidRDefault="003A0813" w:rsidP="00A42557">
            <w:pPr>
              <w:spacing w:after="0" w:line="240" w:lineRule="auto"/>
              <w:rPr>
                <w:rFonts w:ascii="PT Astra Serif" w:eastAsia="Times New Roman" w:hAnsi="PT Astra Serif" w:cs="Times New Roman"/>
                <w:sz w:val="20"/>
                <w:szCs w:val="20"/>
              </w:rPr>
            </w:pPr>
            <w:r w:rsidRPr="003E7C14">
              <w:rPr>
                <w:rFonts w:ascii="PT Astra Serif" w:eastAsia="Times New Roman" w:hAnsi="PT Astra Serif" w:cs="Times New Roman"/>
                <w:sz w:val="20"/>
                <w:szCs w:val="20"/>
              </w:rPr>
              <w:t>Обеспеченность жильем на 1 жителя, кв. м</w:t>
            </w:r>
          </w:p>
        </w:tc>
        <w:tc>
          <w:tcPr>
            <w:tcW w:w="992" w:type="dxa"/>
            <w:shd w:val="clear" w:color="000000" w:fill="FFFFFF"/>
            <w:noWrap/>
          </w:tcPr>
          <w:p w:rsidR="003A0813" w:rsidRPr="003E7C14" w:rsidRDefault="003A0813" w:rsidP="00A42557">
            <w:pPr>
              <w:spacing w:after="0" w:line="240" w:lineRule="auto"/>
              <w:jc w:val="center"/>
              <w:rPr>
                <w:rFonts w:ascii="PT Astra Serif" w:eastAsia="Times New Roman" w:hAnsi="PT Astra Serif" w:cs="Times New Roman"/>
                <w:sz w:val="20"/>
                <w:szCs w:val="20"/>
              </w:rPr>
            </w:pPr>
            <w:r w:rsidRPr="003E7C14">
              <w:rPr>
                <w:rFonts w:ascii="PT Astra Serif" w:eastAsia="Times New Roman" w:hAnsi="PT Astra Serif" w:cs="Times New Roman"/>
                <w:sz w:val="20"/>
                <w:szCs w:val="20"/>
              </w:rPr>
              <w:t>28,7</w:t>
            </w:r>
          </w:p>
        </w:tc>
        <w:tc>
          <w:tcPr>
            <w:tcW w:w="992" w:type="dxa"/>
            <w:shd w:val="clear" w:color="000000" w:fill="FFFFFF"/>
            <w:noWrap/>
          </w:tcPr>
          <w:p w:rsidR="003A0813" w:rsidRPr="003E7C14" w:rsidRDefault="003A0813" w:rsidP="00A42557">
            <w:pPr>
              <w:spacing w:after="0" w:line="240" w:lineRule="auto"/>
              <w:jc w:val="center"/>
              <w:rPr>
                <w:rFonts w:ascii="PT Astra Serif" w:eastAsia="Times New Roman" w:hAnsi="PT Astra Serif" w:cs="Times New Roman"/>
                <w:sz w:val="20"/>
                <w:szCs w:val="20"/>
              </w:rPr>
            </w:pPr>
            <w:r w:rsidRPr="003E7C14">
              <w:rPr>
                <w:rFonts w:ascii="PT Astra Serif" w:eastAsia="Times New Roman" w:hAnsi="PT Astra Serif" w:cs="Times New Roman"/>
                <w:sz w:val="20"/>
                <w:szCs w:val="20"/>
              </w:rPr>
              <w:t>28,8</w:t>
            </w:r>
          </w:p>
        </w:tc>
        <w:tc>
          <w:tcPr>
            <w:tcW w:w="992" w:type="dxa"/>
            <w:shd w:val="clear" w:color="000000" w:fill="FFFFFF"/>
            <w:noWrap/>
          </w:tcPr>
          <w:p w:rsidR="003A0813" w:rsidRPr="003E7C14" w:rsidRDefault="003A0813" w:rsidP="00A42557">
            <w:pPr>
              <w:spacing w:after="0" w:line="240" w:lineRule="auto"/>
              <w:jc w:val="center"/>
              <w:rPr>
                <w:rFonts w:ascii="PT Astra Serif" w:eastAsia="Times New Roman" w:hAnsi="PT Astra Serif" w:cs="Times New Roman"/>
                <w:sz w:val="20"/>
                <w:szCs w:val="20"/>
              </w:rPr>
            </w:pPr>
            <w:r w:rsidRPr="003E7C14">
              <w:rPr>
                <w:rFonts w:ascii="PT Astra Serif" w:eastAsia="Times New Roman" w:hAnsi="PT Astra Serif" w:cs="Times New Roman"/>
                <w:sz w:val="20"/>
                <w:szCs w:val="20"/>
              </w:rPr>
              <w:t>28,5</w:t>
            </w:r>
          </w:p>
        </w:tc>
        <w:tc>
          <w:tcPr>
            <w:tcW w:w="992" w:type="dxa"/>
            <w:shd w:val="clear" w:color="000000" w:fill="FFFFFF"/>
          </w:tcPr>
          <w:p w:rsidR="003A0813" w:rsidRPr="003E7C14" w:rsidRDefault="00091C54" w:rsidP="00A42557">
            <w:pPr>
              <w:spacing w:after="0" w:line="240" w:lineRule="auto"/>
              <w:jc w:val="center"/>
              <w:rPr>
                <w:rFonts w:ascii="PT Astra Serif" w:eastAsia="Times New Roman" w:hAnsi="PT Astra Serif" w:cs="Times New Roman"/>
                <w:sz w:val="20"/>
                <w:szCs w:val="20"/>
              </w:rPr>
            </w:pPr>
            <w:r w:rsidRPr="003E7C14">
              <w:rPr>
                <w:rFonts w:ascii="PT Astra Serif" w:eastAsia="Times New Roman" w:hAnsi="PT Astra Serif" w:cs="Times New Roman"/>
                <w:sz w:val="20"/>
                <w:szCs w:val="20"/>
              </w:rPr>
              <w:t>28,1</w:t>
            </w:r>
          </w:p>
        </w:tc>
        <w:tc>
          <w:tcPr>
            <w:tcW w:w="992" w:type="dxa"/>
            <w:shd w:val="clear" w:color="000000" w:fill="FFFFFF"/>
          </w:tcPr>
          <w:p w:rsidR="003A0813" w:rsidRPr="003E7C14" w:rsidRDefault="00FD3FD6" w:rsidP="00A42557">
            <w:pPr>
              <w:spacing w:after="0" w:line="240" w:lineRule="auto"/>
              <w:jc w:val="center"/>
              <w:rPr>
                <w:rFonts w:ascii="PT Astra Serif" w:eastAsia="Times New Roman" w:hAnsi="PT Astra Serif" w:cs="Times New Roman"/>
                <w:sz w:val="20"/>
                <w:szCs w:val="20"/>
              </w:rPr>
            </w:pPr>
            <w:r w:rsidRPr="003E7C14">
              <w:rPr>
                <w:rFonts w:ascii="PT Astra Serif" w:eastAsia="Times New Roman" w:hAnsi="PT Astra Serif" w:cs="Times New Roman"/>
                <w:sz w:val="20"/>
                <w:szCs w:val="20"/>
              </w:rPr>
              <w:t>28,7</w:t>
            </w:r>
          </w:p>
        </w:tc>
      </w:tr>
    </w:tbl>
    <w:p w:rsidR="002A3C8A" w:rsidRPr="005D2ADC" w:rsidRDefault="002A3C8A">
      <w:pPr>
        <w:rPr>
          <w:rFonts w:ascii="PT Astra Serif" w:hAnsi="PT Astra Serif"/>
          <w:sz w:val="26"/>
          <w:szCs w:val="26"/>
        </w:rPr>
      </w:pPr>
    </w:p>
    <w:p w:rsidR="00932A89" w:rsidRPr="00F33B9C" w:rsidRDefault="00932A89" w:rsidP="00F33B9C">
      <w:pPr>
        <w:pStyle w:val="1"/>
        <w:numPr>
          <w:ilvl w:val="0"/>
          <w:numId w:val="20"/>
        </w:numPr>
        <w:rPr>
          <w:rFonts w:ascii="PT Astra Serif" w:hAnsi="PT Astra Serif"/>
          <w:sz w:val="26"/>
          <w:szCs w:val="26"/>
        </w:rPr>
      </w:pPr>
      <w:bookmarkStart w:id="2" w:name="_Toc63431240"/>
      <w:r w:rsidRPr="00F33B9C">
        <w:rPr>
          <w:rFonts w:ascii="PT Astra Serif" w:hAnsi="PT Astra Serif"/>
          <w:sz w:val="26"/>
          <w:szCs w:val="26"/>
        </w:rPr>
        <w:t>Демография</w:t>
      </w:r>
      <w:bookmarkEnd w:id="2"/>
    </w:p>
    <w:p w:rsidR="00547EE4" w:rsidRDefault="00547EE4" w:rsidP="00B14FD5">
      <w:pPr>
        <w:spacing w:after="0" w:line="240" w:lineRule="auto"/>
        <w:ind w:firstLine="709"/>
        <w:jc w:val="both"/>
        <w:rPr>
          <w:rFonts w:ascii="PT Astra Serif" w:eastAsia="Times New Roman" w:hAnsi="PT Astra Serif" w:cs="Times New Roman"/>
          <w:sz w:val="26"/>
          <w:szCs w:val="26"/>
          <w:lang w:eastAsia="ar-SA"/>
        </w:rPr>
      </w:pPr>
    </w:p>
    <w:p w:rsidR="00932A89" w:rsidRPr="00F33B9C" w:rsidRDefault="00932A89" w:rsidP="00B14FD5">
      <w:pPr>
        <w:spacing w:after="0" w:line="240" w:lineRule="auto"/>
        <w:ind w:firstLine="709"/>
        <w:jc w:val="both"/>
        <w:rPr>
          <w:rFonts w:ascii="PT Astra Serif" w:eastAsia="Times New Roman" w:hAnsi="PT Astra Serif" w:cs="Times New Roman"/>
          <w:sz w:val="26"/>
          <w:szCs w:val="26"/>
          <w:lang w:eastAsia="ar-SA"/>
        </w:rPr>
      </w:pPr>
      <w:r w:rsidRPr="00F33B9C">
        <w:rPr>
          <w:rFonts w:ascii="PT Astra Serif" w:eastAsia="Times New Roman" w:hAnsi="PT Astra Serif" w:cs="Times New Roman"/>
          <w:sz w:val="26"/>
          <w:szCs w:val="26"/>
          <w:lang w:eastAsia="ar-SA"/>
        </w:rPr>
        <w:t>На 01.01.2021 население Югорска составляет 38,2 тыс. человек. В 2020 го</w:t>
      </w:r>
      <w:r w:rsidR="008A60C0">
        <w:rPr>
          <w:rFonts w:ascii="PT Astra Serif" w:eastAsia="Times New Roman" w:hAnsi="PT Astra Serif" w:cs="Times New Roman"/>
          <w:sz w:val="26"/>
          <w:szCs w:val="26"/>
          <w:lang w:eastAsia="ar-SA"/>
        </w:rPr>
        <w:t>ду в Югорске родилось 447 детей.</w:t>
      </w:r>
      <w:r w:rsidRPr="00F33B9C">
        <w:rPr>
          <w:rFonts w:ascii="PT Astra Serif" w:eastAsia="Times New Roman" w:hAnsi="PT Astra Serif" w:cs="Times New Roman"/>
          <w:sz w:val="26"/>
          <w:szCs w:val="26"/>
          <w:lang w:eastAsia="ar-SA"/>
        </w:rPr>
        <w:t xml:space="preserve"> </w:t>
      </w:r>
      <w:r w:rsidR="008A60C0" w:rsidRPr="00D03777">
        <w:rPr>
          <w:rFonts w:ascii="PT Astra Serif" w:eastAsia="Times New Roman" w:hAnsi="PT Astra Serif" w:cs="Times New Roman"/>
          <w:sz w:val="26"/>
          <w:szCs w:val="26"/>
          <w:lang w:eastAsia="ar-SA"/>
        </w:rPr>
        <w:t>В</w:t>
      </w:r>
      <w:r w:rsidRPr="00D03777">
        <w:rPr>
          <w:rFonts w:ascii="PT Astra Serif" w:eastAsia="Times New Roman" w:hAnsi="PT Astra Serif" w:cs="Times New Roman"/>
          <w:sz w:val="26"/>
          <w:szCs w:val="26"/>
          <w:lang w:eastAsia="ar-SA"/>
        </w:rPr>
        <w:t xml:space="preserve"> течение последних </w:t>
      </w:r>
      <w:r w:rsidR="00A21D4B" w:rsidRPr="00D03777">
        <w:rPr>
          <w:rFonts w:ascii="PT Astra Serif" w:eastAsia="Times New Roman" w:hAnsi="PT Astra Serif" w:cs="Times New Roman"/>
          <w:sz w:val="26"/>
          <w:szCs w:val="26"/>
          <w:lang w:eastAsia="ar-SA"/>
        </w:rPr>
        <w:t xml:space="preserve">четырех </w:t>
      </w:r>
      <w:r w:rsidRPr="00D03777">
        <w:rPr>
          <w:rFonts w:ascii="PT Astra Serif" w:eastAsia="Times New Roman" w:hAnsi="PT Astra Serif" w:cs="Times New Roman"/>
          <w:sz w:val="26"/>
          <w:szCs w:val="26"/>
          <w:lang w:eastAsia="ar-SA"/>
        </w:rPr>
        <w:t xml:space="preserve">лет количество родившихся в городе детей </w:t>
      </w:r>
      <w:r w:rsidR="00A21D4B" w:rsidRPr="00D03777">
        <w:rPr>
          <w:rFonts w:ascii="PT Astra Serif" w:eastAsia="Times New Roman" w:hAnsi="PT Astra Serif" w:cs="Times New Roman"/>
          <w:sz w:val="26"/>
          <w:szCs w:val="26"/>
          <w:lang w:eastAsia="ar-SA"/>
        </w:rPr>
        <w:t>не превышает 500 человек.</w:t>
      </w:r>
      <w:r w:rsidRPr="00F33B9C">
        <w:rPr>
          <w:rFonts w:ascii="PT Astra Serif" w:eastAsia="Times New Roman" w:hAnsi="PT Astra Serif" w:cs="Times New Roman"/>
          <w:sz w:val="26"/>
          <w:szCs w:val="26"/>
          <w:lang w:eastAsia="ar-SA"/>
        </w:rPr>
        <w:t xml:space="preserve"> </w:t>
      </w:r>
      <w:r w:rsidR="004238BA" w:rsidRPr="00F33B9C">
        <w:rPr>
          <w:rFonts w:ascii="PT Astra Serif" w:eastAsia="Times New Roman" w:hAnsi="PT Astra Serif" w:cs="Times New Roman"/>
          <w:sz w:val="26"/>
          <w:szCs w:val="26"/>
          <w:lang w:eastAsia="ar-SA"/>
        </w:rPr>
        <w:t>Тем не менее</w:t>
      </w:r>
      <w:r w:rsidR="00C20BDE" w:rsidRPr="00F33B9C">
        <w:rPr>
          <w:rFonts w:ascii="PT Astra Serif" w:eastAsia="Times New Roman" w:hAnsi="PT Astra Serif" w:cs="Times New Roman"/>
          <w:sz w:val="26"/>
          <w:szCs w:val="26"/>
          <w:lang w:eastAsia="ar-SA"/>
        </w:rPr>
        <w:t>,</w:t>
      </w:r>
      <w:r w:rsidR="004238BA" w:rsidRPr="00F33B9C">
        <w:rPr>
          <w:rFonts w:ascii="PT Astra Serif" w:eastAsia="Times New Roman" w:hAnsi="PT Astra Serif" w:cs="Times New Roman"/>
          <w:sz w:val="26"/>
          <w:szCs w:val="26"/>
          <w:lang w:eastAsia="ar-SA"/>
        </w:rPr>
        <w:t xml:space="preserve"> п</w:t>
      </w:r>
      <w:r w:rsidRPr="00F33B9C">
        <w:rPr>
          <w:rFonts w:ascii="PT Astra Serif" w:eastAsia="Times New Roman" w:hAnsi="PT Astra Serif" w:cs="Times New Roman"/>
          <w:sz w:val="26"/>
          <w:szCs w:val="26"/>
          <w:lang w:eastAsia="ar-SA"/>
        </w:rPr>
        <w:t>оложительная динамика демографических процессов сохраняется</w:t>
      </w:r>
      <w:r w:rsidR="00C20BDE" w:rsidRPr="00F33B9C">
        <w:rPr>
          <w:rFonts w:ascii="PT Astra Serif" w:eastAsia="Times New Roman" w:hAnsi="PT Astra Serif" w:cs="Times New Roman"/>
          <w:sz w:val="26"/>
          <w:szCs w:val="26"/>
          <w:lang w:eastAsia="ar-SA"/>
        </w:rPr>
        <w:t>, а</w:t>
      </w:r>
      <w:r w:rsidRPr="00F33B9C">
        <w:rPr>
          <w:rFonts w:ascii="PT Astra Serif" w:eastAsia="Times New Roman" w:hAnsi="PT Astra Serif" w:cs="Times New Roman"/>
          <w:sz w:val="26"/>
          <w:szCs w:val="26"/>
          <w:lang w:eastAsia="ar-SA"/>
        </w:rPr>
        <w:t xml:space="preserve"> уровень рождаемости в городе превышает уровень смертности в 1,6 раз. </w:t>
      </w:r>
    </w:p>
    <w:p w:rsidR="00932A89" w:rsidRPr="00F33B9C" w:rsidRDefault="00932A89" w:rsidP="00B14FD5">
      <w:pPr>
        <w:spacing w:after="0" w:line="240" w:lineRule="auto"/>
        <w:ind w:firstLine="709"/>
        <w:jc w:val="both"/>
        <w:rPr>
          <w:rFonts w:ascii="PT Astra Serif" w:eastAsia="Times New Roman" w:hAnsi="PT Astra Serif" w:cs="Times New Roman"/>
          <w:sz w:val="26"/>
          <w:szCs w:val="26"/>
          <w:lang w:eastAsia="ar-SA"/>
        </w:rPr>
      </w:pPr>
      <w:r w:rsidRPr="00F33B9C">
        <w:rPr>
          <w:rFonts w:ascii="PT Astra Serif" w:eastAsia="Times New Roman" w:hAnsi="PT Astra Serif" w:cs="Times New Roman"/>
          <w:sz w:val="26"/>
          <w:szCs w:val="26"/>
          <w:lang w:eastAsia="ar-SA"/>
        </w:rPr>
        <w:lastRenderedPageBreak/>
        <w:t>Демографическая политика, направленная на сохранение достойного уровня жизни</w:t>
      </w:r>
      <w:r w:rsidR="00464F1C" w:rsidRPr="00F33B9C">
        <w:rPr>
          <w:rFonts w:ascii="PT Astra Serif" w:eastAsia="Times New Roman" w:hAnsi="PT Astra Serif" w:cs="Times New Roman"/>
          <w:sz w:val="26"/>
          <w:szCs w:val="26"/>
          <w:lang w:eastAsia="ar-SA"/>
        </w:rPr>
        <w:t xml:space="preserve"> </w:t>
      </w:r>
      <w:r w:rsidRPr="00F33B9C">
        <w:rPr>
          <w:rFonts w:ascii="PT Astra Serif" w:eastAsia="Times New Roman" w:hAnsi="PT Astra Serif" w:cs="Times New Roman"/>
          <w:sz w:val="26"/>
          <w:szCs w:val="26"/>
          <w:lang w:eastAsia="ar-SA"/>
        </w:rPr>
        <w:t>осуществляется посредством реализации 4 региональных проектов портфеля проектов «</w:t>
      </w:r>
      <w:proofErr w:type="gramStart"/>
      <w:r w:rsidRPr="00F33B9C">
        <w:rPr>
          <w:rFonts w:ascii="PT Astra Serif" w:eastAsia="Times New Roman" w:hAnsi="PT Astra Serif" w:cs="Times New Roman"/>
          <w:sz w:val="26"/>
          <w:szCs w:val="26"/>
          <w:lang w:eastAsia="ar-SA"/>
        </w:rPr>
        <w:t>Демография</w:t>
      </w:r>
      <w:proofErr w:type="gramEnd"/>
      <w:r w:rsidRPr="00F33B9C">
        <w:rPr>
          <w:rFonts w:ascii="PT Astra Serif" w:eastAsia="Times New Roman" w:hAnsi="PT Astra Serif" w:cs="Times New Roman"/>
          <w:sz w:val="26"/>
          <w:szCs w:val="26"/>
          <w:lang w:eastAsia="ar-SA"/>
        </w:rPr>
        <w:t xml:space="preserve">» приоритетная задача </w:t>
      </w:r>
      <w:proofErr w:type="gramStart"/>
      <w:r w:rsidRPr="00F33B9C">
        <w:rPr>
          <w:rFonts w:ascii="PT Astra Serif" w:eastAsia="Times New Roman" w:hAnsi="PT Astra Serif" w:cs="Times New Roman"/>
          <w:sz w:val="26"/>
          <w:szCs w:val="26"/>
          <w:lang w:eastAsia="ar-SA"/>
        </w:rPr>
        <w:t>которых</w:t>
      </w:r>
      <w:proofErr w:type="gramEnd"/>
      <w:r w:rsidRPr="00F33B9C">
        <w:rPr>
          <w:rFonts w:ascii="PT Astra Serif" w:eastAsia="Times New Roman" w:hAnsi="PT Astra Serif" w:cs="Times New Roman"/>
          <w:sz w:val="26"/>
          <w:szCs w:val="26"/>
          <w:lang w:eastAsia="ar-SA"/>
        </w:rPr>
        <w:t xml:space="preserve"> - создание условий для длительной здоровой жизни:</w:t>
      </w:r>
    </w:p>
    <w:p w:rsidR="00932A89" w:rsidRPr="00F33B9C" w:rsidRDefault="00932A89" w:rsidP="00B14FD5">
      <w:pPr>
        <w:spacing w:after="0" w:line="240" w:lineRule="auto"/>
        <w:ind w:firstLine="567"/>
        <w:jc w:val="both"/>
        <w:rPr>
          <w:rFonts w:ascii="PT Astra Serif" w:eastAsia="Times New Roman" w:hAnsi="PT Astra Serif" w:cs="Times New Roman"/>
          <w:sz w:val="26"/>
          <w:szCs w:val="26"/>
        </w:rPr>
      </w:pPr>
      <w:r w:rsidRPr="00F33B9C">
        <w:rPr>
          <w:rFonts w:ascii="PT Astra Serif" w:eastAsia="Times New Roman" w:hAnsi="PT Astra Serif" w:cs="Times New Roman"/>
          <w:sz w:val="26"/>
          <w:szCs w:val="26"/>
        </w:rPr>
        <w:t>- «Содействие занятости женщин - создание условий дошкольного образования для детей в возрасте до трех лет»;</w:t>
      </w:r>
    </w:p>
    <w:p w:rsidR="00932A89" w:rsidRPr="00F33B9C" w:rsidRDefault="00932A89" w:rsidP="00B14FD5">
      <w:pPr>
        <w:spacing w:after="0" w:line="240" w:lineRule="auto"/>
        <w:ind w:firstLine="567"/>
        <w:jc w:val="both"/>
        <w:rPr>
          <w:rFonts w:ascii="PT Astra Serif" w:eastAsia="Times New Roman" w:hAnsi="PT Astra Serif" w:cs="Times New Roman"/>
          <w:sz w:val="26"/>
          <w:szCs w:val="26"/>
        </w:rPr>
      </w:pPr>
      <w:r w:rsidRPr="00F33B9C">
        <w:rPr>
          <w:rFonts w:ascii="PT Astra Serif" w:eastAsia="Times New Roman" w:hAnsi="PT Astra Serif" w:cs="Times New Roman"/>
          <w:sz w:val="26"/>
          <w:szCs w:val="26"/>
        </w:rPr>
        <w:t>- «Спорт - норма жизни»;</w:t>
      </w:r>
    </w:p>
    <w:p w:rsidR="00932A89" w:rsidRPr="00F33B9C" w:rsidRDefault="00932A89" w:rsidP="00B14FD5">
      <w:pPr>
        <w:spacing w:after="0" w:line="240" w:lineRule="auto"/>
        <w:ind w:firstLine="567"/>
        <w:jc w:val="both"/>
        <w:rPr>
          <w:rFonts w:ascii="PT Astra Serif" w:eastAsia="Times New Roman" w:hAnsi="PT Astra Serif" w:cs="Times New Roman"/>
          <w:sz w:val="26"/>
          <w:szCs w:val="26"/>
        </w:rPr>
      </w:pPr>
      <w:r w:rsidRPr="00F33B9C">
        <w:rPr>
          <w:rFonts w:ascii="PT Astra Serif" w:eastAsia="Times New Roman" w:hAnsi="PT Astra Serif" w:cs="Times New Roman"/>
          <w:sz w:val="26"/>
          <w:szCs w:val="26"/>
        </w:rPr>
        <w:t>- «Старшее поколение»;</w:t>
      </w:r>
    </w:p>
    <w:p w:rsidR="00932A89" w:rsidRPr="00F33B9C" w:rsidRDefault="00932A89" w:rsidP="00B14FD5">
      <w:pPr>
        <w:spacing w:after="0" w:line="240" w:lineRule="auto"/>
        <w:ind w:firstLine="567"/>
        <w:jc w:val="both"/>
        <w:rPr>
          <w:rFonts w:ascii="PT Astra Serif" w:eastAsia="Times New Roman" w:hAnsi="PT Astra Serif" w:cs="Times New Roman"/>
          <w:sz w:val="26"/>
          <w:szCs w:val="26"/>
        </w:rPr>
      </w:pPr>
      <w:r w:rsidRPr="00F33B9C">
        <w:rPr>
          <w:rFonts w:ascii="PT Astra Serif" w:eastAsia="Times New Roman" w:hAnsi="PT Astra Serif" w:cs="Times New Roman"/>
          <w:sz w:val="26"/>
          <w:szCs w:val="26"/>
        </w:rPr>
        <w:t>- «Финансовая поддержка семей при рождении детей».</w:t>
      </w:r>
    </w:p>
    <w:p w:rsidR="00932A89" w:rsidRPr="00F33B9C" w:rsidRDefault="00932A89" w:rsidP="00B14FD5">
      <w:pPr>
        <w:widowControl w:val="0"/>
        <w:autoSpaceDE w:val="0"/>
        <w:autoSpaceDN w:val="0"/>
        <w:spacing w:line="240" w:lineRule="auto"/>
        <w:ind w:firstLine="709"/>
        <w:jc w:val="both"/>
        <w:rPr>
          <w:rFonts w:ascii="PT Astra Serif" w:hAnsi="PT Astra Serif"/>
          <w:sz w:val="26"/>
          <w:szCs w:val="26"/>
        </w:rPr>
      </w:pPr>
      <w:proofErr w:type="gramStart"/>
      <w:r w:rsidRPr="00F33B9C">
        <w:rPr>
          <w:rFonts w:ascii="PT Astra Serif" w:eastAsia="Times New Roman" w:hAnsi="PT Astra Serif" w:cs="Times New Roman"/>
          <w:sz w:val="26"/>
          <w:szCs w:val="26"/>
          <w:lang w:eastAsia="ar-SA"/>
        </w:rPr>
        <w:t xml:space="preserve">Положительные результаты демографического развития обеспечены мерами социальной поддержки семей, трудозанятости, планомерной диспансеризацией населения, использованием инновационных технологий в системе оказания медицинских услуг, реализацией соответствующих мер в сфере образования, жилищной политики. </w:t>
      </w:r>
      <w:proofErr w:type="gramEnd"/>
    </w:p>
    <w:p w:rsidR="00932A89" w:rsidRPr="00F33B9C" w:rsidRDefault="00932A89" w:rsidP="00932A89">
      <w:pPr>
        <w:spacing w:after="0" w:line="240" w:lineRule="auto"/>
        <w:jc w:val="right"/>
        <w:rPr>
          <w:rFonts w:ascii="PT Astra Serif" w:hAnsi="PT Astra Serif" w:cs="Times New Roman"/>
          <w:sz w:val="26"/>
          <w:szCs w:val="26"/>
        </w:rPr>
      </w:pPr>
      <w:r w:rsidRPr="00F33B9C">
        <w:rPr>
          <w:rFonts w:ascii="PT Astra Serif" w:hAnsi="PT Astra Serif" w:cs="Times New Roman"/>
          <w:sz w:val="26"/>
          <w:szCs w:val="26"/>
        </w:rPr>
        <w:t>Таблица 2</w:t>
      </w:r>
    </w:p>
    <w:p w:rsidR="00932A89" w:rsidRPr="00F33B9C" w:rsidRDefault="00932A89" w:rsidP="00932A89">
      <w:pPr>
        <w:numPr>
          <w:ilvl w:val="0"/>
          <w:numId w:val="2"/>
        </w:numPr>
        <w:spacing w:after="0" w:line="240" w:lineRule="auto"/>
        <w:ind w:firstLine="567"/>
        <w:jc w:val="center"/>
        <w:rPr>
          <w:rFonts w:ascii="PT Astra Serif" w:hAnsi="PT Astra Serif" w:cs="Times New Roman"/>
          <w:sz w:val="26"/>
          <w:szCs w:val="26"/>
        </w:rPr>
      </w:pPr>
      <w:r w:rsidRPr="00F33B9C">
        <w:rPr>
          <w:rFonts w:ascii="PT Astra Serif" w:eastAsia="Calibri" w:hAnsi="PT Astra Serif" w:cs="Times New Roman"/>
          <w:b/>
          <w:bCs/>
          <w:color w:val="000000"/>
          <w:sz w:val="26"/>
          <w:szCs w:val="26"/>
        </w:rPr>
        <w:t>Динамика показателей демографической ситуации в городе Югорске</w:t>
      </w:r>
    </w:p>
    <w:p w:rsidR="00932A89" w:rsidRPr="00B14FD5" w:rsidRDefault="00932A89" w:rsidP="00932A89">
      <w:pPr>
        <w:numPr>
          <w:ilvl w:val="0"/>
          <w:numId w:val="2"/>
        </w:numPr>
        <w:spacing w:after="0" w:line="240" w:lineRule="auto"/>
        <w:ind w:firstLine="567"/>
        <w:jc w:val="center"/>
        <w:rPr>
          <w:rFonts w:ascii="PT Astra Serif" w:hAnsi="PT Astra Serif" w:cs="Times New Roman"/>
          <w:sz w:val="20"/>
          <w:szCs w:val="20"/>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3221"/>
        <w:gridCol w:w="1276"/>
        <w:gridCol w:w="1276"/>
        <w:gridCol w:w="1275"/>
        <w:gridCol w:w="1276"/>
        <w:gridCol w:w="1276"/>
      </w:tblGrid>
      <w:tr w:rsidR="00932A89" w:rsidRPr="00B14FD5" w:rsidTr="00A42557">
        <w:trPr>
          <w:trHeight w:val="307"/>
        </w:trPr>
        <w:tc>
          <w:tcPr>
            <w:tcW w:w="3221"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Times New Roman" w:hAnsi="PT Astra Serif" w:cs="Times New Roman"/>
                <w:b/>
                <w:sz w:val="20"/>
                <w:szCs w:val="20"/>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b/>
                <w:color w:val="000000"/>
                <w:sz w:val="20"/>
                <w:szCs w:val="20"/>
              </w:rPr>
            </w:pPr>
            <w:r w:rsidRPr="00B14FD5">
              <w:rPr>
                <w:rFonts w:ascii="PT Astra Serif" w:eastAsia="Calibri" w:hAnsi="PT Astra Serif" w:cs="Times New Roman"/>
                <w:b/>
                <w:color w:val="000000"/>
                <w:sz w:val="20"/>
                <w:szCs w:val="20"/>
              </w:rPr>
              <w:t>2016</w:t>
            </w:r>
          </w:p>
        </w:tc>
        <w:tc>
          <w:tcPr>
            <w:tcW w:w="1276"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b/>
                <w:color w:val="000000"/>
                <w:sz w:val="20"/>
                <w:szCs w:val="20"/>
              </w:rPr>
            </w:pPr>
            <w:r w:rsidRPr="00B14FD5">
              <w:rPr>
                <w:rFonts w:ascii="PT Astra Serif" w:eastAsia="Calibri" w:hAnsi="PT Astra Serif" w:cs="Times New Roman"/>
                <w:b/>
                <w:color w:val="000000"/>
                <w:sz w:val="20"/>
                <w:szCs w:val="20"/>
              </w:rPr>
              <w:t>2017</w:t>
            </w:r>
          </w:p>
        </w:tc>
        <w:tc>
          <w:tcPr>
            <w:tcW w:w="1275"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b/>
                <w:color w:val="000000"/>
                <w:sz w:val="20"/>
                <w:szCs w:val="20"/>
              </w:rPr>
            </w:pPr>
            <w:r w:rsidRPr="00B14FD5">
              <w:rPr>
                <w:rFonts w:ascii="PT Astra Serif" w:eastAsia="Calibri" w:hAnsi="PT Astra Serif" w:cs="Times New Roman"/>
                <w:b/>
                <w:color w:val="000000"/>
                <w:sz w:val="20"/>
                <w:szCs w:val="20"/>
              </w:rPr>
              <w:t>2018</w:t>
            </w:r>
          </w:p>
        </w:tc>
        <w:tc>
          <w:tcPr>
            <w:tcW w:w="1276"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b/>
                <w:color w:val="000000"/>
                <w:sz w:val="20"/>
                <w:szCs w:val="20"/>
              </w:rPr>
            </w:pPr>
            <w:r w:rsidRPr="00B14FD5">
              <w:rPr>
                <w:rFonts w:ascii="PT Astra Serif" w:eastAsia="Calibri" w:hAnsi="PT Astra Serif" w:cs="Times New Roman"/>
                <w:b/>
                <w:color w:val="000000"/>
                <w:sz w:val="20"/>
                <w:szCs w:val="20"/>
              </w:rPr>
              <w:t>2019</w:t>
            </w:r>
          </w:p>
        </w:tc>
        <w:tc>
          <w:tcPr>
            <w:tcW w:w="1276"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b/>
                <w:color w:val="000000"/>
                <w:sz w:val="20"/>
                <w:szCs w:val="20"/>
              </w:rPr>
            </w:pPr>
            <w:r w:rsidRPr="00B14FD5">
              <w:rPr>
                <w:rFonts w:ascii="PT Astra Serif" w:eastAsia="Calibri" w:hAnsi="PT Astra Serif" w:cs="Times New Roman"/>
                <w:b/>
                <w:color w:val="000000"/>
                <w:sz w:val="20"/>
                <w:szCs w:val="20"/>
              </w:rPr>
              <w:t>2020</w:t>
            </w:r>
          </w:p>
        </w:tc>
      </w:tr>
      <w:tr w:rsidR="00932A89" w:rsidRPr="00B14FD5" w:rsidTr="00A42557">
        <w:trPr>
          <w:trHeight w:val="445"/>
        </w:trPr>
        <w:tc>
          <w:tcPr>
            <w:tcW w:w="3221"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Среднегодовая численность населения, тыс. человек</w:t>
            </w:r>
          </w:p>
        </w:tc>
        <w:tc>
          <w:tcPr>
            <w:tcW w:w="1276"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36,9</w:t>
            </w:r>
          </w:p>
        </w:tc>
        <w:tc>
          <w:tcPr>
            <w:tcW w:w="1276"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37,3</w:t>
            </w:r>
          </w:p>
        </w:tc>
        <w:tc>
          <w:tcPr>
            <w:tcW w:w="1275"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37,4</w:t>
            </w:r>
          </w:p>
        </w:tc>
        <w:tc>
          <w:tcPr>
            <w:tcW w:w="1276"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37,7</w:t>
            </w:r>
          </w:p>
        </w:tc>
        <w:tc>
          <w:tcPr>
            <w:tcW w:w="1276" w:type="dxa"/>
            <w:tcBorders>
              <w:top w:val="single" w:sz="4" w:space="0" w:color="auto"/>
              <w:left w:val="single" w:sz="4" w:space="0" w:color="auto"/>
              <w:bottom w:val="single" w:sz="4" w:space="0" w:color="auto"/>
              <w:right w:val="single" w:sz="4" w:space="0" w:color="auto"/>
            </w:tcBorders>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38,1</w:t>
            </w:r>
          </w:p>
        </w:tc>
      </w:tr>
      <w:tr w:rsidR="00932A89" w:rsidRPr="00B14FD5" w:rsidTr="00A42557">
        <w:trPr>
          <w:trHeight w:val="290"/>
        </w:trPr>
        <w:tc>
          <w:tcPr>
            <w:tcW w:w="3221"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Рождаемость, человек</w:t>
            </w:r>
          </w:p>
        </w:tc>
        <w:tc>
          <w:tcPr>
            <w:tcW w:w="1276"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556</w:t>
            </w:r>
          </w:p>
        </w:tc>
        <w:tc>
          <w:tcPr>
            <w:tcW w:w="1276"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459</w:t>
            </w:r>
          </w:p>
        </w:tc>
        <w:tc>
          <w:tcPr>
            <w:tcW w:w="1275"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463</w:t>
            </w:r>
          </w:p>
        </w:tc>
        <w:tc>
          <w:tcPr>
            <w:tcW w:w="1276"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411</w:t>
            </w:r>
          </w:p>
        </w:tc>
        <w:tc>
          <w:tcPr>
            <w:tcW w:w="1276" w:type="dxa"/>
            <w:tcBorders>
              <w:top w:val="single" w:sz="4" w:space="0" w:color="auto"/>
              <w:left w:val="single" w:sz="4" w:space="0" w:color="auto"/>
              <w:bottom w:val="single" w:sz="4" w:space="0" w:color="auto"/>
              <w:right w:val="single" w:sz="4" w:space="0" w:color="auto"/>
            </w:tcBorders>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447</w:t>
            </w:r>
          </w:p>
        </w:tc>
      </w:tr>
      <w:tr w:rsidR="00932A89" w:rsidRPr="00B14FD5" w:rsidTr="00A42557">
        <w:trPr>
          <w:trHeight w:val="303"/>
        </w:trPr>
        <w:tc>
          <w:tcPr>
            <w:tcW w:w="3221"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Смертность, человек</w:t>
            </w:r>
          </w:p>
        </w:tc>
        <w:tc>
          <w:tcPr>
            <w:tcW w:w="1276"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260</w:t>
            </w:r>
          </w:p>
        </w:tc>
        <w:tc>
          <w:tcPr>
            <w:tcW w:w="1276"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257</w:t>
            </w:r>
          </w:p>
        </w:tc>
        <w:tc>
          <w:tcPr>
            <w:tcW w:w="1275"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250</w:t>
            </w:r>
          </w:p>
        </w:tc>
        <w:tc>
          <w:tcPr>
            <w:tcW w:w="1276"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269</w:t>
            </w:r>
          </w:p>
        </w:tc>
        <w:tc>
          <w:tcPr>
            <w:tcW w:w="1276" w:type="dxa"/>
            <w:tcBorders>
              <w:top w:val="single" w:sz="4" w:space="0" w:color="auto"/>
              <w:left w:val="single" w:sz="4" w:space="0" w:color="auto"/>
              <w:bottom w:val="single" w:sz="4" w:space="0" w:color="auto"/>
              <w:right w:val="single" w:sz="4" w:space="0" w:color="auto"/>
            </w:tcBorders>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284</w:t>
            </w:r>
          </w:p>
        </w:tc>
      </w:tr>
      <w:tr w:rsidR="00932A89" w:rsidRPr="00B14FD5" w:rsidTr="00A42557">
        <w:trPr>
          <w:trHeight w:val="236"/>
        </w:trPr>
        <w:tc>
          <w:tcPr>
            <w:tcW w:w="3221"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Естественный прирост, человек</w:t>
            </w:r>
          </w:p>
        </w:tc>
        <w:tc>
          <w:tcPr>
            <w:tcW w:w="1276"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296</w:t>
            </w:r>
          </w:p>
        </w:tc>
        <w:tc>
          <w:tcPr>
            <w:tcW w:w="1276"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202</w:t>
            </w:r>
          </w:p>
        </w:tc>
        <w:tc>
          <w:tcPr>
            <w:tcW w:w="1275"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213</w:t>
            </w:r>
          </w:p>
        </w:tc>
        <w:tc>
          <w:tcPr>
            <w:tcW w:w="1276"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highlight w:val="yellow"/>
              </w:rPr>
            </w:pPr>
            <w:r w:rsidRPr="00B14FD5">
              <w:rPr>
                <w:rFonts w:ascii="PT Astra Serif" w:eastAsia="Calibri" w:hAnsi="PT Astra Serif" w:cs="Times New Roman"/>
                <w:color w:val="000000"/>
                <w:sz w:val="20"/>
                <w:szCs w:val="20"/>
              </w:rPr>
              <w:t>142</w:t>
            </w:r>
          </w:p>
        </w:tc>
        <w:tc>
          <w:tcPr>
            <w:tcW w:w="1276" w:type="dxa"/>
            <w:tcBorders>
              <w:top w:val="single" w:sz="4" w:space="0" w:color="auto"/>
              <w:left w:val="single" w:sz="4" w:space="0" w:color="auto"/>
              <w:bottom w:val="single" w:sz="4" w:space="0" w:color="auto"/>
              <w:right w:val="single" w:sz="4" w:space="0" w:color="auto"/>
            </w:tcBorders>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163</w:t>
            </w:r>
          </w:p>
        </w:tc>
      </w:tr>
      <w:tr w:rsidR="00932A89" w:rsidRPr="00B14FD5" w:rsidTr="00A42557">
        <w:trPr>
          <w:trHeight w:val="316"/>
        </w:trPr>
        <w:tc>
          <w:tcPr>
            <w:tcW w:w="3221"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Миграционный прирост, человек</w:t>
            </w:r>
          </w:p>
        </w:tc>
        <w:tc>
          <w:tcPr>
            <w:tcW w:w="1276"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120</w:t>
            </w:r>
          </w:p>
        </w:tc>
        <w:tc>
          <w:tcPr>
            <w:tcW w:w="1276"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59</w:t>
            </w:r>
          </w:p>
        </w:tc>
        <w:tc>
          <w:tcPr>
            <w:tcW w:w="1275"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- 202</w:t>
            </w:r>
          </w:p>
        </w:tc>
        <w:tc>
          <w:tcPr>
            <w:tcW w:w="1276"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highlight w:val="yellow"/>
              </w:rPr>
            </w:pPr>
            <w:r w:rsidRPr="00B14FD5">
              <w:rPr>
                <w:rFonts w:ascii="PT Astra Serif" w:eastAsia="Calibri" w:hAnsi="PT Astra Serif" w:cs="Times New Roman"/>
                <w:color w:val="000000"/>
                <w:sz w:val="20"/>
                <w:szCs w:val="20"/>
              </w:rPr>
              <w:t>402</w:t>
            </w:r>
          </w:p>
        </w:tc>
        <w:tc>
          <w:tcPr>
            <w:tcW w:w="1276" w:type="dxa"/>
            <w:tcBorders>
              <w:top w:val="single" w:sz="4" w:space="0" w:color="auto"/>
              <w:left w:val="single" w:sz="4" w:space="0" w:color="auto"/>
              <w:bottom w:val="single" w:sz="4" w:space="0" w:color="auto"/>
              <w:right w:val="single" w:sz="4" w:space="0" w:color="auto"/>
            </w:tcBorders>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71</w:t>
            </w:r>
          </w:p>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p>
        </w:tc>
      </w:tr>
    </w:tbl>
    <w:p w:rsidR="00957DC2" w:rsidRDefault="00957DC2" w:rsidP="00957DC2">
      <w:pPr>
        <w:pStyle w:val="1"/>
        <w:numPr>
          <w:ilvl w:val="0"/>
          <w:numId w:val="0"/>
        </w:numPr>
        <w:ind w:left="720"/>
        <w:jc w:val="left"/>
        <w:rPr>
          <w:rFonts w:ascii="PT Astra Serif" w:hAnsi="PT Astra Serif"/>
          <w:sz w:val="26"/>
          <w:szCs w:val="26"/>
        </w:rPr>
      </w:pPr>
      <w:bookmarkStart w:id="3" w:name="_Toc63431241"/>
    </w:p>
    <w:p w:rsidR="00932A89" w:rsidRPr="00F33B9C" w:rsidRDefault="00932A89" w:rsidP="00F33B9C">
      <w:pPr>
        <w:pStyle w:val="1"/>
        <w:numPr>
          <w:ilvl w:val="0"/>
          <w:numId w:val="20"/>
        </w:numPr>
        <w:rPr>
          <w:rFonts w:ascii="PT Astra Serif" w:hAnsi="PT Astra Serif"/>
          <w:sz w:val="26"/>
          <w:szCs w:val="26"/>
        </w:rPr>
      </w:pPr>
      <w:r w:rsidRPr="00F33B9C">
        <w:rPr>
          <w:rFonts w:ascii="PT Astra Serif" w:hAnsi="PT Astra Serif"/>
          <w:sz w:val="26"/>
          <w:szCs w:val="26"/>
        </w:rPr>
        <w:t>Труд и занятость населения</w:t>
      </w:r>
      <w:bookmarkEnd w:id="3"/>
    </w:p>
    <w:p w:rsidR="00547EE4" w:rsidRDefault="00547EE4" w:rsidP="00932A89">
      <w:pPr>
        <w:pStyle w:val="3"/>
        <w:numPr>
          <w:ilvl w:val="0"/>
          <w:numId w:val="2"/>
        </w:numPr>
        <w:spacing w:after="0"/>
        <w:ind w:firstLine="709"/>
        <w:jc w:val="both"/>
        <w:rPr>
          <w:rFonts w:ascii="PT Astra Serif" w:hAnsi="PT Astra Serif"/>
          <w:sz w:val="26"/>
          <w:szCs w:val="26"/>
        </w:rPr>
      </w:pPr>
    </w:p>
    <w:p w:rsidR="00932A89" w:rsidRPr="00F33B9C" w:rsidRDefault="00932A89" w:rsidP="00932A89">
      <w:pPr>
        <w:pStyle w:val="3"/>
        <w:numPr>
          <w:ilvl w:val="0"/>
          <w:numId w:val="2"/>
        </w:numPr>
        <w:spacing w:after="0"/>
        <w:ind w:firstLine="709"/>
        <w:jc w:val="both"/>
        <w:rPr>
          <w:rFonts w:ascii="PT Astra Serif" w:hAnsi="PT Astra Serif"/>
          <w:sz w:val="26"/>
          <w:szCs w:val="26"/>
        </w:rPr>
      </w:pPr>
      <w:r w:rsidRPr="00F33B9C">
        <w:rPr>
          <w:rFonts w:ascii="PT Astra Serif" w:hAnsi="PT Astra Serif"/>
          <w:sz w:val="26"/>
          <w:szCs w:val="26"/>
        </w:rPr>
        <w:t>Численность экономически активного населения (от 15 лет до 72 лет) составляет 26,45 тыс. человек. Трудовые ресурсы города Югорска (женщины 16 - 59 лет, мужчины 16 - 64 лет) составляют 24,5 тыс. человек.</w:t>
      </w:r>
    </w:p>
    <w:p w:rsidR="00932A89" w:rsidRPr="00F33B9C" w:rsidRDefault="00932A89" w:rsidP="00932A89">
      <w:pPr>
        <w:pStyle w:val="3"/>
        <w:numPr>
          <w:ilvl w:val="0"/>
          <w:numId w:val="2"/>
        </w:numPr>
        <w:spacing w:after="0"/>
        <w:ind w:firstLine="709"/>
        <w:jc w:val="both"/>
        <w:rPr>
          <w:rFonts w:ascii="PT Astra Serif" w:hAnsi="PT Astra Serif"/>
          <w:sz w:val="26"/>
          <w:szCs w:val="26"/>
        </w:rPr>
      </w:pPr>
      <w:r w:rsidRPr="00F33B9C">
        <w:rPr>
          <w:rFonts w:ascii="PT Astra Serif" w:hAnsi="PT Astra Serif"/>
          <w:sz w:val="26"/>
          <w:szCs w:val="26"/>
        </w:rPr>
        <w:t xml:space="preserve">Среднесписочная численность работающих (без внешних совместителей) по полному кругу организаций города Югорска </w:t>
      </w:r>
      <w:r w:rsidR="00003D6C" w:rsidRPr="00F33B9C">
        <w:rPr>
          <w:rFonts w:ascii="PT Astra Serif" w:hAnsi="PT Astra Serif"/>
          <w:sz w:val="26"/>
          <w:szCs w:val="26"/>
        </w:rPr>
        <w:t>-</w:t>
      </w:r>
      <w:r w:rsidRPr="00F33B9C">
        <w:rPr>
          <w:rFonts w:ascii="PT Astra Serif" w:hAnsi="PT Astra Serif"/>
          <w:sz w:val="26"/>
          <w:szCs w:val="26"/>
        </w:rPr>
        <w:t xml:space="preserve"> 13,7 тыс. человек. </w:t>
      </w:r>
    </w:p>
    <w:p w:rsidR="00932A89" w:rsidRPr="00F33B9C" w:rsidRDefault="00932A89" w:rsidP="00932A89">
      <w:pPr>
        <w:pStyle w:val="a3"/>
        <w:numPr>
          <w:ilvl w:val="0"/>
          <w:numId w:val="2"/>
        </w:numPr>
        <w:spacing w:after="0" w:line="240" w:lineRule="auto"/>
        <w:ind w:firstLine="709"/>
        <w:jc w:val="both"/>
        <w:rPr>
          <w:rFonts w:ascii="PT Astra Serif" w:hAnsi="PT Astra Serif"/>
          <w:sz w:val="26"/>
          <w:szCs w:val="26"/>
        </w:rPr>
      </w:pPr>
      <w:r w:rsidRPr="00F33B9C">
        <w:rPr>
          <w:rFonts w:ascii="PT Astra Serif" w:hAnsi="PT Astra Serif"/>
          <w:sz w:val="26"/>
          <w:szCs w:val="26"/>
        </w:rPr>
        <w:t>Численность граждан, обратившихся за содействием в поиске подходящей работы в Югорский центр занятости населения, составила 2 180 человек. Из общей численности обратившихся граждан - 561 человек трудоустроился.</w:t>
      </w:r>
    </w:p>
    <w:p w:rsidR="00932A89" w:rsidRPr="00F33B9C" w:rsidRDefault="00932A89" w:rsidP="00932A89">
      <w:pPr>
        <w:numPr>
          <w:ilvl w:val="0"/>
          <w:numId w:val="2"/>
        </w:numPr>
        <w:spacing w:after="0" w:line="240" w:lineRule="auto"/>
        <w:ind w:firstLine="709"/>
        <w:contextualSpacing/>
        <w:jc w:val="both"/>
        <w:rPr>
          <w:rFonts w:ascii="PT Astra Serif" w:hAnsi="PT Astra Serif" w:cs="Times New Roman"/>
          <w:sz w:val="26"/>
          <w:szCs w:val="26"/>
        </w:rPr>
      </w:pPr>
      <w:r w:rsidRPr="00F33B9C">
        <w:rPr>
          <w:rFonts w:ascii="PT Astra Serif" w:hAnsi="PT Astra Serif"/>
          <w:sz w:val="26"/>
          <w:szCs w:val="26"/>
        </w:rPr>
        <w:t xml:space="preserve">Численность официально зарегистрированных безработных составила на конец отчетного периода 831 человек (в конце 2019 года - 187 человек). </w:t>
      </w:r>
      <w:proofErr w:type="gramStart"/>
      <w:r w:rsidR="004238BA" w:rsidRPr="00F33B9C">
        <w:rPr>
          <w:rFonts w:ascii="PT Astra Serif" w:hAnsi="PT Astra Serif"/>
          <w:sz w:val="26"/>
          <w:szCs w:val="26"/>
        </w:rPr>
        <w:t>Из</w:t>
      </w:r>
      <w:r w:rsidRPr="00F33B9C">
        <w:rPr>
          <w:rFonts w:ascii="PT Astra Serif" w:hAnsi="PT Astra Serif"/>
          <w:sz w:val="26"/>
          <w:szCs w:val="26"/>
        </w:rPr>
        <w:t xml:space="preserve"> общего количества безработных, состоящих на регистрационном учете в Югорском центре занятости населения</w:t>
      </w:r>
      <w:r w:rsidRPr="00F33B9C">
        <w:rPr>
          <w:rFonts w:ascii="PT Astra Serif" w:hAnsi="PT Astra Serif" w:cs="Times New Roman"/>
          <w:sz w:val="26"/>
          <w:szCs w:val="26"/>
        </w:rPr>
        <w:t xml:space="preserve">, 243 человека </w:t>
      </w:r>
      <w:r w:rsidR="00BC2120" w:rsidRPr="00F33B9C">
        <w:rPr>
          <w:rFonts w:ascii="PT Astra Serif" w:hAnsi="PT Astra Serif" w:cs="Times New Roman"/>
          <w:sz w:val="26"/>
          <w:szCs w:val="26"/>
        </w:rPr>
        <w:t>-</w:t>
      </w:r>
      <w:r w:rsidRPr="00F33B9C">
        <w:rPr>
          <w:rFonts w:ascii="PT Astra Serif" w:hAnsi="PT Astra Serif" w:cs="Times New Roman"/>
          <w:sz w:val="26"/>
          <w:szCs w:val="26"/>
        </w:rPr>
        <w:t xml:space="preserve"> </w:t>
      </w:r>
      <w:r w:rsidR="00BC2120" w:rsidRPr="00F33B9C">
        <w:rPr>
          <w:rFonts w:ascii="PT Astra Serif" w:hAnsi="PT Astra Serif" w:cs="Times New Roman"/>
          <w:sz w:val="26"/>
          <w:szCs w:val="26"/>
        </w:rPr>
        <w:t xml:space="preserve">это </w:t>
      </w:r>
      <w:r w:rsidRPr="00F33B9C">
        <w:rPr>
          <w:rFonts w:ascii="PT Astra Serif" w:hAnsi="PT Astra Serif" w:cs="Times New Roman"/>
          <w:sz w:val="26"/>
          <w:szCs w:val="26"/>
        </w:rPr>
        <w:t>граждане в возрасте от 16 до 29 лет, 266 человек</w:t>
      </w:r>
      <w:r w:rsidR="00BC2120" w:rsidRPr="00F33B9C">
        <w:rPr>
          <w:rFonts w:ascii="PT Astra Serif" w:hAnsi="PT Astra Serif" w:cs="Times New Roman"/>
          <w:sz w:val="26"/>
          <w:szCs w:val="26"/>
        </w:rPr>
        <w:t xml:space="preserve"> -</w:t>
      </w:r>
      <w:r w:rsidRPr="00F33B9C">
        <w:rPr>
          <w:rFonts w:ascii="PT Astra Serif" w:hAnsi="PT Astra Serif" w:cs="Times New Roman"/>
          <w:sz w:val="26"/>
          <w:szCs w:val="26"/>
        </w:rPr>
        <w:t xml:space="preserve"> из числа лиц, стремящихся возобновить трудовую деятельность после длительного (более года) перерыва, 67 человек - граждане, впервые ищущие работу, 46 человек - граждане предпенсионного возраста, 35 человек - выпускники образовательных организаций и 28 человек - граждане, имеющие инвалидность.</w:t>
      </w:r>
      <w:proofErr w:type="gramEnd"/>
    </w:p>
    <w:p w:rsidR="00E76937" w:rsidRPr="00F33B9C" w:rsidRDefault="00E76937" w:rsidP="00932A89">
      <w:pPr>
        <w:pStyle w:val="a3"/>
        <w:numPr>
          <w:ilvl w:val="0"/>
          <w:numId w:val="2"/>
        </w:numPr>
        <w:spacing w:after="0" w:line="240" w:lineRule="auto"/>
        <w:ind w:firstLine="709"/>
        <w:jc w:val="both"/>
        <w:rPr>
          <w:rFonts w:ascii="PT Astra Serif" w:hAnsi="PT Astra Serif"/>
          <w:sz w:val="26"/>
          <w:szCs w:val="26"/>
        </w:rPr>
      </w:pPr>
      <w:proofErr w:type="gramStart"/>
      <w:r w:rsidRPr="00F33B9C">
        <w:rPr>
          <w:rFonts w:ascii="PT Astra Serif" w:hAnsi="PT Astra Serif"/>
          <w:sz w:val="26"/>
          <w:szCs w:val="26"/>
        </w:rPr>
        <w:t xml:space="preserve">Из общей численности безработных (831 человек) </w:t>
      </w:r>
      <w:r w:rsidR="00895279" w:rsidRPr="00F33B9C">
        <w:rPr>
          <w:rFonts w:ascii="PT Astra Serif" w:hAnsi="PT Astra Serif"/>
          <w:sz w:val="26"/>
          <w:szCs w:val="26"/>
        </w:rPr>
        <w:t>-</w:t>
      </w:r>
      <w:r w:rsidRPr="00F33B9C">
        <w:rPr>
          <w:rFonts w:ascii="PT Astra Serif" w:hAnsi="PT Astra Serif"/>
          <w:sz w:val="26"/>
          <w:szCs w:val="26"/>
        </w:rPr>
        <w:t xml:space="preserve"> 67 человек (8,1%) это граждане, впервые ищущие работы (ранее не работавшие) и 764 человека (91,9%) граждане,</w:t>
      </w:r>
      <w:r w:rsidR="00CF6EE2" w:rsidRPr="00F33B9C">
        <w:rPr>
          <w:rFonts w:ascii="PT Astra Serif" w:hAnsi="PT Astra Serif"/>
          <w:sz w:val="26"/>
          <w:szCs w:val="26"/>
        </w:rPr>
        <w:t xml:space="preserve"> ранее</w:t>
      </w:r>
      <w:r w:rsidRPr="00F33B9C">
        <w:rPr>
          <w:rFonts w:ascii="PT Astra Serif" w:hAnsi="PT Astra Serif"/>
          <w:sz w:val="26"/>
          <w:szCs w:val="26"/>
        </w:rPr>
        <w:t xml:space="preserve"> осуществляющие трудовую деятельность, из которых 494 человека (64,7%), уволились  по собственному желанию</w:t>
      </w:r>
      <w:r w:rsidR="00CF6EE2" w:rsidRPr="00F33B9C">
        <w:rPr>
          <w:rFonts w:ascii="PT Astra Serif" w:hAnsi="PT Astra Serif"/>
          <w:sz w:val="26"/>
          <w:szCs w:val="26"/>
        </w:rPr>
        <w:t xml:space="preserve">, 33 человека (4,3%) уволились по </w:t>
      </w:r>
      <w:r w:rsidR="00CF6EE2" w:rsidRPr="00F33B9C">
        <w:rPr>
          <w:rFonts w:ascii="PT Astra Serif" w:hAnsi="PT Astra Serif"/>
          <w:sz w:val="26"/>
          <w:szCs w:val="26"/>
        </w:rPr>
        <w:lastRenderedPageBreak/>
        <w:t>соглашению сторон, 30 человек (3,9%) - в связи с сокращением штатов или ликвидацией организации.</w:t>
      </w:r>
      <w:proofErr w:type="gramEnd"/>
    </w:p>
    <w:p w:rsidR="00905E4D" w:rsidRPr="00F33B9C" w:rsidRDefault="00905E4D" w:rsidP="00932A89">
      <w:pPr>
        <w:pStyle w:val="a3"/>
        <w:numPr>
          <w:ilvl w:val="0"/>
          <w:numId w:val="2"/>
        </w:numPr>
        <w:spacing w:after="0" w:line="240" w:lineRule="auto"/>
        <w:ind w:firstLine="709"/>
        <w:jc w:val="both"/>
        <w:rPr>
          <w:rFonts w:ascii="PT Astra Serif" w:hAnsi="PT Astra Serif"/>
          <w:sz w:val="26"/>
          <w:szCs w:val="26"/>
        </w:rPr>
      </w:pPr>
      <w:r w:rsidRPr="00F33B9C">
        <w:rPr>
          <w:rFonts w:ascii="PT Astra Serif" w:hAnsi="PT Astra Serif"/>
          <w:sz w:val="26"/>
          <w:szCs w:val="26"/>
        </w:rPr>
        <w:t>Мас</w:t>
      </w:r>
      <w:r w:rsidR="005A46C4" w:rsidRPr="00F33B9C">
        <w:rPr>
          <w:rFonts w:ascii="PT Astra Serif" w:hAnsi="PT Astra Serif"/>
          <w:sz w:val="26"/>
          <w:szCs w:val="26"/>
        </w:rPr>
        <w:t>с</w:t>
      </w:r>
      <w:r w:rsidRPr="00F33B9C">
        <w:rPr>
          <w:rFonts w:ascii="PT Astra Serif" w:hAnsi="PT Astra Serif"/>
          <w:sz w:val="26"/>
          <w:szCs w:val="26"/>
        </w:rPr>
        <w:t>овых сокращений в городе Югорске, связанных с последствиями пандемии</w:t>
      </w:r>
      <w:r w:rsidR="005A46C4" w:rsidRPr="00F33B9C">
        <w:rPr>
          <w:rFonts w:ascii="PT Astra Serif" w:hAnsi="PT Astra Serif"/>
          <w:sz w:val="26"/>
          <w:szCs w:val="26"/>
        </w:rPr>
        <w:t>, не наблюдалось.</w:t>
      </w:r>
    </w:p>
    <w:p w:rsidR="0003002E" w:rsidRPr="00F33B9C" w:rsidRDefault="0003002E" w:rsidP="0003002E">
      <w:pPr>
        <w:pStyle w:val="a3"/>
        <w:numPr>
          <w:ilvl w:val="0"/>
          <w:numId w:val="2"/>
        </w:numPr>
        <w:spacing w:after="0" w:line="240" w:lineRule="auto"/>
        <w:ind w:firstLine="709"/>
        <w:jc w:val="both"/>
        <w:rPr>
          <w:rFonts w:ascii="PT Astra Serif" w:hAnsi="PT Astra Serif"/>
          <w:sz w:val="26"/>
          <w:szCs w:val="26"/>
          <w:highlight w:val="yellow"/>
        </w:rPr>
      </w:pPr>
      <w:r w:rsidRPr="00F33B9C">
        <w:rPr>
          <w:rFonts w:ascii="PT Astra Serif" w:hAnsi="PT Astra Serif"/>
          <w:sz w:val="26"/>
          <w:szCs w:val="26"/>
        </w:rPr>
        <w:t xml:space="preserve">Уровень регистрируемой безработицы на конец года составил 3,14% экономически активного населения (конец 2019 года - 0,71%). </w:t>
      </w:r>
    </w:p>
    <w:p w:rsidR="005A46C4" w:rsidRPr="00F33B9C" w:rsidRDefault="005A46C4" w:rsidP="00932A89">
      <w:pPr>
        <w:pStyle w:val="a3"/>
        <w:numPr>
          <w:ilvl w:val="0"/>
          <w:numId w:val="2"/>
        </w:numPr>
        <w:spacing w:after="0" w:line="240" w:lineRule="auto"/>
        <w:ind w:firstLine="709"/>
        <w:jc w:val="both"/>
        <w:rPr>
          <w:rFonts w:ascii="PT Astra Serif" w:hAnsi="PT Astra Serif"/>
          <w:sz w:val="26"/>
          <w:szCs w:val="26"/>
        </w:rPr>
      </w:pPr>
      <w:r w:rsidRPr="00F33B9C">
        <w:rPr>
          <w:rFonts w:ascii="PT Astra Serif" w:hAnsi="PT Astra Serif"/>
          <w:sz w:val="26"/>
          <w:szCs w:val="26"/>
        </w:rPr>
        <w:t xml:space="preserve">На рост уровня безработицы в городе Югорске и, в целом </w:t>
      </w:r>
      <w:proofErr w:type="gramStart"/>
      <w:r w:rsidRPr="00F33B9C">
        <w:rPr>
          <w:rFonts w:ascii="PT Astra Serif" w:hAnsi="PT Astra Serif"/>
          <w:sz w:val="26"/>
          <w:szCs w:val="26"/>
        </w:rPr>
        <w:t>в</w:t>
      </w:r>
      <w:proofErr w:type="gramEnd"/>
      <w:r w:rsidRPr="00F33B9C">
        <w:rPr>
          <w:rFonts w:ascii="PT Astra Serif" w:hAnsi="PT Astra Serif"/>
          <w:sz w:val="26"/>
          <w:szCs w:val="26"/>
        </w:rPr>
        <w:t xml:space="preserve"> </w:t>
      </w:r>
      <w:proofErr w:type="gramStart"/>
      <w:r w:rsidR="00FE5E7C">
        <w:rPr>
          <w:rFonts w:ascii="PT Astra Serif" w:hAnsi="PT Astra Serif"/>
          <w:sz w:val="26"/>
          <w:szCs w:val="26"/>
        </w:rPr>
        <w:t>Ханты-Мансийском</w:t>
      </w:r>
      <w:proofErr w:type="gramEnd"/>
      <w:r w:rsidR="00FE5E7C">
        <w:rPr>
          <w:rFonts w:ascii="PT Astra Serif" w:hAnsi="PT Astra Serif"/>
          <w:sz w:val="26"/>
          <w:szCs w:val="26"/>
        </w:rPr>
        <w:t xml:space="preserve"> </w:t>
      </w:r>
      <w:r w:rsidRPr="00F33B9C">
        <w:rPr>
          <w:rFonts w:ascii="PT Astra Serif" w:hAnsi="PT Astra Serif"/>
          <w:sz w:val="26"/>
          <w:szCs w:val="26"/>
        </w:rPr>
        <w:t>автономном округе</w:t>
      </w:r>
      <w:r w:rsidR="00FE5E7C">
        <w:rPr>
          <w:rFonts w:ascii="PT Astra Serif" w:hAnsi="PT Astra Serif"/>
          <w:sz w:val="26"/>
          <w:szCs w:val="26"/>
        </w:rPr>
        <w:t xml:space="preserve"> - Югре</w:t>
      </w:r>
      <w:r w:rsidRPr="00F33B9C">
        <w:rPr>
          <w:rFonts w:ascii="PT Astra Serif" w:hAnsi="PT Astra Serif"/>
          <w:sz w:val="26"/>
          <w:szCs w:val="26"/>
        </w:rPr>
        <w:t xml:space="preserve">, в большей мере повлияли такие факторы, как упрощенный доступ регистрации граждан в информационных коммуникационных системах, а также увеличение размера выплаты пособия по безработице.  </w:t>
      </w:r>
    </w:p>
    <w:p w:rsidR="00932A89" w:rsidRPr="00F33B9C" w:rsidRDefault="00932A89" w:rsidP="00932A89">
      <w:pPr>
        <w:pStyle w:val="a3"/>
        <w:numPr>
          <w:ilvl w:val="0"/>
          <w:numId w:val="2"/>
        </w:numPr>
        <w:spacing w:after="0" w:line="240" w:lineRule="auto"/>
        <w:ind w:firstLine="709"/>
        <w:jc w:val="both"/>
        <w:rPr>
          <w:rFonts w:ascii="PT Astra Serif" w:hAnsi="PT Astra Serif"/>
          <w:sz w:val="26"/>
          <w:szCs w:val="26"/>
        </w:rPr>
      </w:pPr>
      <w:r w:rsidRPr="00F33B9C">
        <w:rPr>
          <w:rFonts w:ascii="PT Astra Serif" w:hAnsi="PT Astra Serif"/>
          <w:sz w:val="26"/>
          <w:szCs w:val="26"/>
        </w:rPr>
        <w:t>Средняя продолжительность безработицы в городе Югорске - 4,99 месяца, в том числе у молодежи, в возрасте 16 - 29 лет - 4,79 месяца.</w:t>
      </w:r>
    </w:p>
    <w:p w:rsidR="00932A89" w:rsidRPr="00F33B9C" w:rsidRDefault="00932A89" w:rsidP="00932A89">
      <w:pPr>
        <w:pStyle w:val="a3"/>
        <w:numPr>
          <w:ilvl w:val="0"/>
          <w:numId w:val="2"/>
        </w:numPr>
        <w:spacing w:after="0" w:line="240" w:lineRule="auto"/>
        <w:ind w:firstLine="709"/>
        <w:jc w:val="both"/>
        <w:rPr>
          <w:rFonts w:ascii="PT Astra Serif" w:hAnsi="PT Astra Serif"/>
          <w:sz w:val="26"/>
          <w:szCs w:val="26"/>
        </w:rPr>
      </w:pPr>
      <w:r w:rsidRPr="00F33B9C">
        <w:rPr>
          <w:rFonts w:ascii="PT Astra Serif" w:hAnsi="PT Astra Serif"/>
          <w:sz w:val="26"/>
          <w:szCs w:val="26"/>
        </w:rPr>
        <w:t xml:space="preserve">На конец отчетного периода потребность в работниках составила 315 рабочих мест, из которых 210 мест для замещения рабочих профессий. </w:t>
      </w:r>
    </w:p>
    <w:p w:rsidR="00932A89" w:rsidRPr="00F33B9C" w:rsidRDefault="00932A89" w:rsidP="00932A89">
      <w:pPr>
        <w:pStyle w:val="a3"/>
        <w:numPr>
          <w:ilvl w:val="0"/>
          <w:numId w:val="2"/>
        </w:numPr>
        <w:spacing w:after="0" w:line="240" w:lineRule="auto"/>
        <w:ind w:firstLine="709"/>
        <w:jc w:val="both"/>
        <w:rPr>
          <w:rFonts w:ascii="PT Astra Serif" w:hAnsi="PT Astra Serif"/>
          <w:sz w:val="26"/>
          <w:szCs w:val="26"/>
        </w:rPr>
      </w:pPr>
      <w:r w:rsidRPr="00F33B9C">
        <w:rPr>
          <w:rFonts w:ascii="PT Astra Serif" w:hAnsi="PT Astra Serif"/>
          <w:sz w:val="26"/>
          <w:szCs w:val="26"/>
        </w:rPr>
        <w:t>Существующий дисбаланс между спросом на рабочую силу, заявленную работодателями города, и предложениями, поступающими от граждан, находящихся в поиске подходящей работы, не позволяет полностью решить проблему трудоустройства безработных граждан.</w:t>
      </w:r>
    </w:p>
    <w:p w:rsidR="00932A89" w:rsidRPr="00F33B9C" w:rsidRDefault="00932A89" w:rsidP="00932A89">
      <w:pPr>
        <w:numPr>
          <w:ilvl w:val="0"/>
          <w:numId w:val="2"/>
        </w:numPr>
        <w:spacing w:after="0" w:line="240" w:lineRule="auto"/>
        <w:ind w:right="43" w:firstLine="709"/>
        <w:contextualSpacing/>
        <w:jc w:val="both"/>
        <w:rPr>
          <w:rFonts w:ascii="PT Astra Serif" w:hAnsi="PT Astra Serif" w:cs="Times New Roman"/>
          <w:sz w:val="26"/>
          <w:szCs w:val="26"/>
        </w:rPr>
      </w:pPr>
      <w:r w:rsidRPr="00F33B9C">
        <w:rPr>
          <w:rFonts w:ascii="PT Astra Serif" w:hAnsi="PT Astra Serif" w:cs="Times New Roman"/>
          <w:sz w:val="26"/>
          <w:szCs w:val="26"/>
        </w:rPr>
        <w:t>На местном рынке труда востребованы высококвалифицированные рабочие профессии в сфере строительства, транспорта и связи, производства, торговли, гостиничного и ресторанного бизнеса. Неквалифицированные рабочие профессии требуются в сферу оказания транспортных услуг и хранения, а также в жилищно-коммунальном комплексе.</w:t>
      </w:r>
    </w:p>
    <w:p w:rsidR="00932A89" w:rsidRPr="00F33B9C" w:rsidRDefault="00932A89" w:rsidP="00932A89">
      <w:pPr>
        <w:numPr>
          <w:ilvl w:val="0"/>
          <w:numId w:val="2"/>
        </w:numPr>
        <w:spacing w:after="0" w:line="240" w:lineRule="auto"/>
        <w:ind w:right="43" w:firstLine="709"/>
        <w:contextualSpacing/>
        <w:jc w:val="both"/>
        <w:rPr>
          <w:rFonts w:ascii="PT Astra Serif" w:hAnsi="PT Astra Serif" w:cs="Times New Roman"/>
          <w:sz w:val="26"/>
          <w:szCs w:val="26"/>
        </w:rPr>
      </w:pPr>
      <w:r w:rsidRPr="00F33B9C">
        <w:rPr>
          <w:rFonts w:ascii="PT Astra Serif" w:hAnsi="PT Astra Serif" w:cs="Times New Roman"/>
          <w:sz w:val="26"/>
          <w:szCs w:val="26"/>
        </w:rPr>
        <w:t xml:space="preserve">Требуются специалисты в организации образования, здравоохранения и в сферу администрирования и бизнеса. </w:t>
      </w:r>
    </w:p>
    <w:p w:rsidR="00932A89" w:rsidRPr="00F33B9C" w:rsidRDefault="00932A89" w:rsidP="00932A89">
      <w:pPr>
        <w:pStyle w:val="a3"/>
        <w:numPr>
          <w:ilvl w:val="0"/>
          <w:numId w:val="2"/>
        </w:numPr>
        <w:spacing w:after="0" w:line="240" w:lineRule="auto"/>
        <w:ind w:right="43" w:firstLine="709"/>
        <w:jc w:val="both"/>
        <w:rPr>
          <w:rFonts w:ascii="PT Astra Serif" w:hAnsi="PT Astra Serif"/>
          <w:sz w:val="26"/>
          <w:szCs w:val="26"/>
        </w:rPr>
      </w:pPr>
      <w:r w:rsidRPr="00F33B9C">
        <w:rPr>
          <w:rFonts w:ascii="PT Astra Serif" w:hAnsi="PT Astra Serif"/>
          <w:sz w:val="26"/>
          <w:szCs w:val="26"/>
        </w:rPr>
        <w:t>По данным Югорского центра занятости населения работодателями города был</w:t>
      </w:r>
      <w:r w:rsidR="00BC2120" w:rsidRPr="00F33B9C">
        <w:rPr>
          <w:rFonts w:ascii="PT Astra Serif" w:hAnsi="PT Astra Serif"/>
          <w:sz w:val="26"/>
          <w:szCs w:val="26"/>
        </w:rPr>
        <w:t>и</w:t>
      </w:r>
      <w:r w:rsidRPr="00F33B9C">
        <w:rPr>
          <w:rFonts w:ascii="PT Astra Serif" w:hAnsi="PT Astra Serif"/>
          <w:sz w:val="26"/>
          <w:szCs w:val="26"/>
        </w:rPr>
        <w:t xml:space="preserve"> </w:t>
      </w:r>
      <w:r w:rsidR="00BC2120" w:rsidRPr="00F33B9C">
        <w:rPr>
          <w:rFonts w:ascii="PT Astra Serif" w:hAnsi="PT Astra Serif"/>
          <w:sz w:val="26"/>
          <w:szCs w:val="26"/>
        </w:rPr>
        <w:t>трудоустроены граждане, обратившиеся в поиске подходящей работы на</w:t>
      </w:r>
      <w:r w:rsidRPr="00F33B9C">
        <w:rPr>
          <w:rFonts w:ascii="PT Astra Serif" w:hAnsi="PT Astra Serif"/>
          <w:sz w:val="26"/>
          <w:szCs w:val="26"/>
        </w:rPr>
        <w:t xml:space="preserve"> 561 рабочее место, из которых 250</w:t>
      </w:r>
      <w:r w:rsidR="00BC2120" w:rsidRPr="00F33B9C">
        <w:rPr>
          <w:rFonts w:ascii="PT Astra Serif" w:hAnsi="PT Astra Serif"/>
          <w:sz w:val="26"/>
          <w:szCs w:val="26"/>
        </w:rPr>
        <w:t xml:space="preserve"> рабочих мест - с </w:t>
      </w:r>
      <w:r w:rsidRPr="00F33B9C">
        <w:rPr>
          <w:rFonts w:ascii="PT Astra Serif" w:hAnsi="PT Astra Serif"/>
          <w:sz w:val="26"/>
          <w:szCs w:val="26"/>
        </w:rPr>
        <w:t>постоянны</w:t>
      </w:r>
      <w:r w:rsidR="00BC2120" w:rsidRPr="00F33B9C">
        <w:rPr>
          <w:rFonts w:ascii="PT Astra Serif" w:hAnsi="PT Astra Serif"/>
          <w:sz w:val="26"/>
          <w:szCs w:val="26"/>
        </w:rPr>
        <w:t xml:space="preserve">м местом работы </w:t>
      </w:r>
      <w:r w:rsidRPr="00F33B9C">
        <w:rPr>
          <w:rFonts w:ascii="PT Astra Serif" w:hAnsi="PT Astra Serif"/>
          <w:sz w:val="26"/>
          <w:szCs w:val="26"/>
        </w:rPr>
        <w:t>и 311</w:t>
      </w:r>
      <w:r w:rsidR="00BC2120" w:rsidRPr="00F33B9C">
        <w:rPr>
          <w:rFonts w:ascii="PT Astra Serif" w:hAnsi="PT Astra Serif"/>
          <w:sz w:val="26"/>
          <w:szCs w:val="26"/>
        </w:rPr>
        <w:t xml:space="preserve"> рабочих мест - с вре</w:t>
      </w:r>
      <w:r w:rsidRPr="00F33B9C">
        <w:rPr>
          <w:rFonts w:ascii="PT Astra Serif" w:hAnsi="PT Astra Serif"/>
          <w:sz w:val="26"/>
          <w:szCs w:val="26"/>
        </w:rPr>
        <w:t>менны</w:t>
      </w:r>
      <w:r w:rsidR="00BC2120" w:rsidRPr="00F33B9C">
        <w:rPr>
          <w:rFonts w:ascii="PT Astra Serif" w:hAnsi="PT Astra Serif"/>
          <w:sz w:val="26"/>
          <w:szCs w:val="26"/>
        </w:rPr>
        <w:t>м трудоустройством</w:t>
      </w:r>
      <w:r w:rsidRPr="00F33B9C">
        <w:rPr>
          <w:rFonts w:ascii="PT Astra Serif" w:hAnsi="PT Astra Serif"/>
          <w:sz w:val="26"/>
          <w:szCs w:val="26"/>
        </w:rPr>
        <w:t xml:space="preserve">. </w:t>
      </w:r>
    </w:p>
    <w:p w:rsidR="00003D6C" w:rsidRPr="00F33B9C" w:rsidRDefault="00003D6C" w:rsidP="00773AA2">
      <w:pPr>
        <w:pStyle w:val="a3"/>
        <w:numPr>
          <w:ilvl w:val="0"/>
          <w:numId w:val="2"/>
        </w:numPr>
        <w:spacing w:after="0" w:line="240" w:lineRule="auto"/>
        <w:ind w:firstLine="709"/>
        <w:jc w:val="both"/>
        <w:rPr>
          <w:rFonts w:ascii="PT Astra Serif" w:hAnsi="PT Astra Serif"/>
          <w:sz w:val="26"/>
          <w:szCs w:val="26"/>
        </w:rPr>
      </w:pPr>
      <w:r w:rsidRPr="00F33B9C">
        <w:rPr>
          <w:rFonts w:ascii="PT Astra Serif" w:hAnsi="PT Astra Serif"/>
          <w:sz w:val="26"/>
          <w:szCs w:val="26"/>
        </w:rPr>
        <w:t>Государственная у</w:t>
      </w:r>
      <w:r w:rsidR="00C548A5" w:rsidRPr="00F33B9C">
        <w:rPr>
          <w:rFonts w:ascii="PT Astra Serif" w:hAnsi="PT Astra Serif"/>
          <w:sz w:val="26"/>
          <w:szCs w:val="26"/>
        </w:rPr>
        <w:t>слуг</w:t>
      </w:r>
      <w:r w:rsidRPr="00F33B9C">
        <w:rPr>
          <w:rFonts w:ascii="PT Astra Serif" w:hAnsi="PT Astra Serif"/>
          <w:sz w:val="26"/>
          <w:szCs w:val="26"/>
        </w:rPr>
        <w:t>а</w:t>
      </w:r>
      <w:r w:rsidR="00C548A5" w:rsidRPr="00F33B9C">
        <w:rPr>
          <w:rFonts w:ascii="PT Astra Serif" w:hAnsi="PT Astra Serif"/>
          <w:sz w:val="26"/>
          <w:szCs w:val="26"/>
        </w:rPr>
        <w:t xml:space="preserve"> по с</w:t>
      </w:r>
      <w:r w:rsidR="00773AA2" w:rsidRPr="00F33B9C">
        <w:rPr>
          <w:rFonts w:ascii="PT Astra Serif" w:hAnsi="PT Astra Serif"/>
          <w:sz w:val="26"/>
          <w:szCs w:val="26"/>
        </w:rPr>
        <w:t>одействи</w:t>
      </w:r>
      <w:r w:rsidR="00C548A5" w:rsidRPr="00F33B9C">
        <w:rPr>
          <w:rFonts w:ascii="PT Astra Serif" w:hAnsi="PT Astra Serif"/>
          <w:sz w:val="26"/>
          <w:szCs w:val="26"/>
        </w:rPr>
        <w:t>ю</w:t>
      </w:r>
      <w:r w:rsidR="00773AA2" w:rsidRPr="00F33B9C">
        <w:rPr>
          <w:rFonts w:ascii="PT Astra Serif" w:hAnsi="PT Astra Serif"/>
          <w:sz w:val="26"/>
          <w:szCs w:val="26"/>
        </w:rPr>
        <w:t xml:space="preserve"> самозанятости безработным гражданам, признанным</w:t>
      </w:r>
      <w:r w:rsidRPr="00F33B9C">
        <w:rPr>
          <w:rFonts w:ascii="PT Astra Serif" w:hAnsi="PT Astra Serif"/>
          <w:sz w:val="26"/>
          <w:szCs w:val="26"/>
        </w:rPr>
        <w:t>и</w:t>
      </w:r>
      <w:r w:rsidR="00773AA2" w:rsidRPr="00F33B9C">
        <w:rPr>
          <w:rFonts w:ascii="PT Astra Serif" w:hAnsi="PT Astra Serif"/>
          <w:sz w:val="26"/>
          <w:szCs w:val="26"/>
        </w:rPr>
        <w:t xml:space="preserve"> в установленном порядке безработными</w:t>
      </w:r>
      <w:r w:rsidRPr="00F33B9C">
        <w:rPr>
          <w:rFonts w:ascii="PT Astra Serif" w:hAnsi="PT Astra Serif"/>
          <w:sz w:val="26"/>
          <w:szCs w:val="26"/>
        </w:rPr>
        <w:t xml:space="preserve">, </w:t>
      </w:r>
      <w:r w:rsidR="00773AA2" w:rsidRPr="00F33B9C">
        <w:rPr>
          <w:rFonts w:ascii="PT Astra Serif" w:hAnsi="PT Astra Serif"/>
          <w:sz w:val="26"/>
          <w:szCs w:val="26"/>
        </w:rPr>
        <w:t>оста</w:t>
      </w:r>
      <w:r w:rsidRPr="00F33B9C">
        <w:rPr>
          <w:rFonts w:ascii="PT Astra Serif" w:hAnsi="PT Astra Serif"/>
          <w:sz w:val="26"/>
          <w:szCs w:val="26"/>
        </w:rPr>
        <w:t>е</w:t>
      </w:r>
      <w:r w:rsidR="00773AA2" w:rsidRPr="00F33B9C">
        <w:rPr>
          <w:rFonts w:ascii="PT Astra Serif" w:hAnsi="PT Astra Serif"/>
          <w:sz w:val="26"/>
          <w:szCs w:val="26"/>
        </w:rPr>
        <w:t>тся востребованн</w:t>
      </w:r>
      <w:r w:rsidRPr="00F33B9C">
        <w:rPr>
          <w:rFonts w:ascii="PT Astra Serif" w:hAnsi="PT Astra Serif"/>
          <w:sz w:val="26"/>
          <w:szCs w:val="26"/>
        </w:rPr>
        <w:t>ой</w:t>
      </w:r>
      <w:r w:rsidR="00773AA2" w:rsidRPr="00F33B9C">
        <w:rPr>
          <w:rFonts w:ascii="PT Astra Serif" w:hAnsi="PT Astra Serif"/>
          <w:sz w:val="26"/>
          <w:szCs w:val="26"/>
        </w:rPr>
        <w:t xml:space="preserve">. В 2020 году </w:t>
      </w:r>
      <w:r w:rsidRPr="00F33B9C">
        <w:rPr>
          <w:rFonts w:ascii="PT Astra Serif" w:hAnsi="PT Astra Serif"/>
          <w:sz w:val="26"/>
          <w:szCs w:val="26"/>
        </w:rPr>
        <w:t xml:space="preserve">получили финансовую поддержку </w:t>
      </w:r>
      <w:r w:rsidR="00773AA2" w:rsidRPr="00F33B9C">
        <w:rPr>
          <w:rFonts w:ascii="PT Astra Serif" w:hAnsi="PT Astra Serif"/>
          <w:sz w:val="26"/>
          <w:szCs w:val="26"/>
        </w:rPr>
        <w:t>14 граждан</w:t>
      </w:r>
      <w:r w:rsidRPr="00F33B9C">
        <w:rPr>
          <w:rFonts w:ascii="PT Astra Serif" w:hAnsi="PT Astra Serif"/>
          <w:sz w:val="26"/>
          <w:szCs w:val="26"/>
        </w:rPr>
        <w:t xml:space="preserve"> из числа безработных</w:t>
      </w:r>
      <w:r w:rsidR="00773AA2" w:rsidRPr="00F33B9C">
        <w:rPr>
          <w:rFonts w:ascii="PT Astra Serif" w:hAnsi="PT Astra Serif"/>
          <w:sz w:val="26"/>
          <w:szCs w:val="26"/>
        </w:rPr>
        <w:t>, в том числе один гражданин</w:t>
      </w:r>
      <w:r w:rsidRPr="00F33B9C">
        <w:rPr>
          <w:rFonts w:ascii="PT Astra Serif" w:hAnsi="PT Astra Serif"/>
          <w:sz w:val="26"/>
          <w:szCs w:val="26"/>
        </w:rPr>
        <w:t>,</w:t>
      </w:r>
      <w:r w:rsidR="00773AA2" w:rsidRPr="00F33B9C">
        <w:rPr>
          <w:rFonts w:ascii="PT Astra Serif" w:hAnsi="PT Astra Serif"/>
          <w:sz w:val="26"/>
          <w:szCs w:val="26"/>
        </w:rPr>
        <w:t xml:space="preserve"> имеющий инвалидность. Наиболее востребованные виды</w:t>
      </w:r>
      <w:r w:rsidRPr="00F33B9C">
        <w:rPr>
          <w:rFonts w:ascii="PT Astra Serif" w:hAnsi="PT Astra Serif"/>
          <w:sz w:val="26"/>
          <w:szCs w:val="26"/>
        </w:rPr>
        <w:t xml:space="preserve"> и направления экономической деятельности</w:t>
      </w:r>
      <w:r w:rsidR="00773AA2" w:rsidRPr="00F33B9C">
        <w:rPr>
          <w:rFonts w:ascii="PT Astra Serif" w:hAnsi="PT Astra Serif"/>
          <w:sz w:val="26"/>
          <w:szCs w:val="26"/>
        </w:rPr>
        <w:t>:</w:t>
      </w:r>
    </w:p>
    <w:p w:rsidR="00003D6C" w:rsidRPr="00F33B9C" w:rsidRDefault="00003D6C" w:rsidP="00773AA2">
      <w:pPr>
        <w:pStyle w:val="a3"/>
        <w:numPr>
          <w:ilvl w:val="0"/>
          <w:numId w:val="2"/>
        </w:numPr>
        <w:spacing w:after="0" w:line="240" w:lineRule="auto"/>
        <w:ind w:firstLine="709"/>
        <w:jc w:val="both"/>
        <w:rPr>
          <w:rFonts w:ascii="PT Astra Serif" w:hAnsi="PT Astra Serif"/>
          <w:sz w:val="26"/>
          <w:szCs w:val="26"/>
        </w:rPr>
      </w:pPr>
      <w:r w:rsidRPr="00F33B9C">
        <w:rPr>
          <w:rFonts w:ascii="PT Astra Serif" w:hAnsi="PT Astra Serif"/>
          <w:sz w:val="26"/>
          <w:szCs w:val="26"/>
        </w:rPr>
        <w:t>-</w:t>
      </w:r>
      <w:r w:rsidR="00773AA2" w:rsidRPr="00F33B9C">
        <w:rPr>
          <w:rFonts w:ascii="PT Astra Serif" w:hAnsi="PT Astra Serif"/>
          <w:sz w:val="26"/>
          <w:szCs w:val="26"/>
        </w:rPr>
        <w:t xml:space="preserve">  </w:t>
      </w:r>
      <w:r w:rsidRPr="00F33B9C">
        <w:rPr>
          <w:rFonts w:ascii="PT Astra Serif" w:hAnsi="PT Astra Serif"/>
          <w:sz w:val="26"/>
          <w:szCs w:val="26"/>
        </w:rPr>
        <w:t>п</w:t>
      </w:r>
      <w:r w:rsidR="00773AA2" w:rsidRPr="00F33B9C">
        <w:rPr>
          <w:rFonts w:ascii="PT Astra Serif" w:hAnsi="PT Astra Serif"/>
          <w:sz w:val="26"/>
          <w:szCs w:val="26"/>
        </w:rPr>
        <w:t>редоставление услуг парикмахерскими</w:t>
      </w:r>
      <w:r w:rsidRPr="00F33B9C">
        <w:rPr>
          <w:rFonts w:ascii="PT Astra Serif" w:hAnsi="PT Astra Serif"/>
          <w:sz w:val="26"/>
          <w:szCs w:val="26"/>
        </w:rPr>
        <w:t>,</w:t>
      </w:r>
      <w:r w:rsidR="00773AA2" w:rsidRPr="00F33B9C">
        <w:rPr>
          <w:rFonts w:ascii="PT Astra Serif" w:hAnsi="PT Astra Serif"/>
          <w:sz w:val="26"/>
          <w:szCs w:val="26"/>
        </w:rPr>
        <w:t xml:space="preserve"> салонами красоты</w:t>
      </w:r>
      <w:r w:rsidRPr="00F33B9C">
        <w:rPr>
          <w:rFonts w:ascii="PT Astra Serif" w:hAnsi="PT Astra Serif"/>
          <w:sz w:val="26"/>
          <w:szCs w:val="26"/>
        </w:rPr>
        <w:t>, услуг маникюра и педикюра</w:t>
      </w:r>
      <w:r w:rsidR="00773AA2" w:rsidRPr="00F33B9C">
        <w:rPr>
          <w:rFonts w:ascii="PT Astra Serif" w:hAnsi="PT Astra Serif"/>
          <w:sz w:val="26"/>
          <w:szCs w:val="26"/>
        </w:rPr>
        <w:t>;</w:t>
      </w:r>
    </w:p>
    <w:p w:rsidR="00003D6C" w:rsidRPr="00F33B9C" w:rsidRDefault="00003D6C" w:rsidP="00773AA2">
      <w:pPr>
        <w:pStyle w:val="a3"/>
        <w:numPr>
          <w:ilvl w:val="0"/>
          <w:numId w:val="2"/>
        </w:numPr>
        <w:spacing w:after="0" w:line="240" w:lineRule="auto"/>
        <w:ind w:firstLine="709"/>
        <w:jc w:val="both"/>
        <w:rPr>
          <w:rFonts w:ascii="PT Astra Serif" w:hAnsi="PT Astra Serif"/>
          <w:sz w:val="26"/>
          <w:szCs w:val="26"/>
        </w:rPr>
      </w:pPr>
      <w:r w:rsidRPr="00F33B9C">
        <w:rPr>
          <w:rFonts w:ascii="PT Astra Serif" w:hAnsi="PT Astra Serif"/>
          <w:sz w:val="26"/>
          <w:szCs w:val="26"/>
        </w:rPr>
        <w:t>- р</w:t>
      </w:r>
      <w:r w:rsidR="00773AA2" w:rsidRPr="00F33B9C">
        <w:rPr>
          <w:rFonts w:ascii="PT Astra Serif" w:hAnsi="PT Astra Serif"/>
          <w:sz w:val="26"/>
          <w:szCs w:val="26"/>
        </w:rPr>
        <w:t xml:space="preserve">азведение сельскохозяйственной птицы; </w:t>
      </w:r>
    </w:p>
    <w:p w:rsidR="00003D6C" w:rsidRPr="00F33B9C" w:rsidRDefault="00003D6C" w:rsidP="00773AA2">
      <w:pPr>
        <w:pStyle w:val="a3"/>
        <w:numPr>
          <w:ilvl w:val="0"/>
          <w:numId w:val="2"/>
        </w:numPr>
        <w:spacing w:after="0" w:line="240" w:lineRule="auto"/>
        <w:ind w:firstLine="709"/>
        <w:jc w:val="both"/>
        <w:rPr>
          <w:rFonts w:ascii="PT Astra Serif" w:hAnsi="PT Astra Serif"/>
          <w:sz w:val="26"/>
          <w:szCs w:val="26"/>
        </w:rPr>
      </w:pPr>
      <w:r w:rsidRPr="00F33B9C">
        <w:rPr>
          <w:rFonts w:ascii="PT Astra Serif" w:hAnsi="PT Astra Serif"/>
          <w:sz w:val="26"/>
          <w:szCs w:val="26"/>
        </w:rPr>
        <w:t>- п</w:t>
      </w:r>
      <w:r w:rsidR="00773AA2" w:rsidRPr="00F33B9C">
        <w:rPr>
          <w:rFonts w:ascii="PT Astra Serif" w:hAnsi="PT Astra Serif"/>
          <w:sz w:val="26"/>
          <w:szCs w:val="26"/>
        </w:rPr>
        <w:t>роизводство одежды, кроме одежды из меха</w:t>
      </w:r>
      <w:r w:rsidRPr="00F33B9C">
        <w:rPr>
          <w:rFonts w:ascii="PT Astra Serif" w:hAnsi="PT Astra Serif"/>
          <w:sz w:val="26"/>
          <w:szCs w:val="26"/>
        </w:rPr>
        <w:t>;</w:t>
      </w:r>
    </w:p>
    <w:p w:rsidR="00003D6C" w:rsidRPr="00F33B9C" w:rsidRDefault="00003D6C" w:rsidP="00773AA2">
      <w:pPr>
        <w:pStyle w:val="a3"/>
        <w:numPr>
          <w:ilvl w:val="0"/>
          <w:numId w:val="2"/>
        </w:numPr>
        <w:spacing w:after="0" w:line="240" w:lineRule="auto"/>
        <w:ind w:firstLine="709"/>
        <w:jc w:val="both"/>
        <w:rPr>
          <w:rFonts w:ascii="PT Astra Serif" w:hAnsi="PT Astra Serif"/>
          <w:sz w:val="26"/>
          <w:szCs w:val="26"/>
        </w:rPr>
      </w:pPr>
      <w:r w:rsidRPr="00F33B9C">
        <w:rPr>
          <w:rFonts w:ascii="PT Astra Serif" w:hAnsi="PT Astra Serif"/>
          <w:sz w:val="26"/>
          <w:szCs w:val="26"/>
        </w:rPr>
        <w:t xml:space="preserve">- услуги </w:t>
      </w:r>
      <w:r w:rsidR="00773AA2" w:rsidRPr="00F33B9C">
        <w:rPr>
          <w:rFonts w:ascii="PT Astra Serif" w:hAnsi="PT Astra Serif"/>
          <w:sz w:val="26"/>
          <w:szCs w:val="26"/>
        </w:rPr>
        <w:t xml:space="preserve">по доставке продуктов питания на дом; </w:t>
      </w:r>
    </w:p>
    <w:p w:rsidR="00003D6C" w:rsidRPr="00F33B9C" w:rsidRDefault="00003D6C" w:rsidP="00773AA2">
      <w:pPr>
        <w:pStyle w:val="a3"/>
        <w:numPr>
          <w:ilvl w:val="0"/>
          <w:numId w:val="2"/>
        </w:numPr>
        <w:spacing w:after="0" w:line="240" w:lineRule="auto"/>
        <w:ind w:firstLine="709"/>
        <w:jc w:val="both"/>
        <w:rPr>
          <w:rFonts w:ascii="PT Astra Serif" w:hAnsi="PT Astra Serif"/>
          <w:sz w:val="26"/>
          <w:szCs w:val="26"/>
        </w:rPr>
      </w:pPr>
      <w:r w:rsidRPr="00F33B9C">
        <w:rPr>
          <w:rFonts w:ascii="PT Astra Serif" w:hAnsi="PT Astra Serif"/>
          <w:sz w:val="26"/>
          <w:szCs w:val="26"/>
        </w:rPr>
        <w:t xml:space="preserve">- </w:t>
      </w:r>
      <w:r w:rsidR="00773AA2" w:rsidRPr="00F33B9C">
        <w:rPr>
          <w:rFonts w:ascii="PT Astra Serif" w:hAnsi="PT Astra Serif"/>
          <w:sz w:val="26"/>
          <w:szCs w:val="26"/>
        </w:rPr>
        <w:t>предоставлени</w:t>
      </w:r>
      <w:r w:rsidRPr="00F33B9C">
        <w:rPr>
          <w:rFonts w:ascii="PT Astra Serif" w:hAnsi="PT Astra Serif"/>
          <w:sz w:val="26"/>
          <w:szCs w:val="26"/>
        </w:rPr>
        <w:t>е услуг</w:t>
      </w:r>
      <w:r w:rsidR="00773AA2" w:rsidRPr="00F33B9C">
        <w:rPr>
          <w:rFonts w:ascii="PT Astra Serif" w:hAnsi="PT Astra Serif"/>
          <w:sz w:val="26"/>
          <w:szCs w:val="26"/>
        </w:rPr>
        <w:t xml:space="preserve"> по монтажу и установке натяжных потолков; </w:t>
      </w:r>
    </w:p>
    <w:p w:rsidR="00773AA2" w:rsidRPr="00F33B9C" w:rsidRDefault="00003D6C" w:rsidP="00773AA2">
      <w:pPr>
        <w:pStyle w:val="a3"/>
        <w:numPr>
          <w:ilvl w:val="0"/>
          <w:numId w:val="2"/>
        </w:numPr>
        <w:spacing w:after="0" w:line="240" w:lineRule="auto"/>
        <w:ind w:firstLine="709"/>
        <w:jc w:val="both"/>
        <w:rPr>
          <w:rFonts w:ascii="PT Astra Serif" w:hAnsi="PT Astra Serif"/>
          <w:sz w:val="26"/>
          <w:szCs w:val="26"/>
        </w:rPr>
      </w:pPr>
      <w:r w:rsidRPr="00F33B9C">
        <w:rPr>
          <w:rFonts w:ascii="PT Astra Serif" w:hAnsi="PT Astra Serif"/>
          <w:sz w:val="26"/>
          <w:szCs w:val="26"/>
        </w:rPr>
        <w:t xml:space="preserve">- </w:t>
      </w:r>
      <w:r w:rsidR="00773AA2" w:rsidRPr="00F33B9C">
        <w:rPr>
          <w:rFonts w:ascii="PT Astra Serif" w:hAnsi="PT Astra Serif"/>
          <w:sz w:val="26"/>
          <w:szCs w:val="26"/>
        </w:rPr>
        <w:t>услуги по ремонту компьютерной техники</w:t>
      </w:r>
      <w:r w:rsidRPr="00F33B9C">
        <w:rPr>
          <w:rFonts w:ascii="PT Astra Serif" w:hAnsi="PT Astra Serif"/>
          <w:sz w:val="26"/>
          <w:szCs w:val="26"/>
        </w:rPr>
        <w:t>.</w:t>
      </w:r>
    </w:p>
    <w:p w:rsidR="00932A89" w:rsidRPr="00F33B9C" w:rsidRDefault="00932A89" w:rsidP="00932A89">
      <w:pPr>
        <w:numPr>
          <w:ilvl w:val="0"/>
          <w:numId w:val="2"/>
        </w:numPr>
        <w:spacing w:after="0" w:line="240" w:lineRule="auto"/>
        <w:ind w:firstLine="709"/>
        <w:contextualSpacing/>
        <w:jc w:val="both"/>
        <w:rPr>
          <w:rFonts w:ascii="PT Astra Serif" w:hAnsi="PT Astra Serif" w:cs="Times New Roman"/>
          <w:sz w:val="26"/>
          <w:szCs w:val="26"/>
        </w:rPr>
      </w:pPr>
      <w:r w:rsidRPr="00F33B9C">
        <w:rPr>
          <w:rFonts w:ascii="PT Astra Serif" w:hAnsi="PT Astra Serif" w:cs="Times New Roman"/>
          <w:sz w:val="26"/>
          <w:szCs w:val="26"/>
        </w:rPr>
        <w:t>Югорским центром занятости населения оказаны государственные услуги по организации профессиональной ориентации на местном рынке труда для 646 граждан, в том числе для 355 женщин. Направлено на повышение профессионального образования 60 человек. Данными услугами воспользовались, в основном, молодежь и граждане, которые по разным причинам длительный период времени не занимались трудовой деятельностью, а также граждане предпенсионного возраста и пенсионеры, стремящиеся возобновить трудовую деятельность.</w:t>
      </w:r>
    </w:p>
    <w:p w:rsidR="00932A89" w:rsidRPr="00F33B9C" w:rsidRDefault="00932A89" w:rsidP="00932A89">
      <w:pPr>
        <w:numPr>
          <w:ilvl w:val="0"/>
          <w:numId w:val="2"/>
        </w:numPr>
        <w:spacing w:after="0" w:line="240" w:lineRule="auto"/>
        <w:ind w:firstLine="709"/>
        <w:contextualSpacing/>
        <w:jc w:val="both"/>
        <w:rPr>
          <w:rFonts w:ascii="PT Astra Serif" w:hAnsi="PT Astra Serif" w:cs="Times New Roman"/>
          <w:sz w:val="26"/>
          <w:szCs w:val="26"/>
        </w:rPr>
      </w:pPr>
      <w:r w:rsidRPr="00F33B9C">
        <w:rPr>
          <w:rFonts w:ascii="PT Astra Serif" w:hAnsi="PT Astra Serif" w:cs="Times New Roman"/>
          <w:sz w:val="26"/>
          <w:szCs w:val="26"/>
        </w:rPr>
        <w:lastRenderedPageBreak/>
        <w:t xml:space="preserve">Профориентационной работой охвачены все группы безработных, состоящие на учете в Югорском центре занятости населения. </w:t>
      </w:r>
    </w:p>
    <w:p w:rsidR="00932A89" w:rsidRPr="00F33B9C" w:rsidRDefault="00932A89" w:rsidP="00932A89">
      <w:pPr>
        <w:pStyle w:val="a3"/>
        <w:numPr>
          <w:ilvl w:val="0"/>
          <w:numId w:val="2"/>
        </w:numPr>
        <w:suppressAutoHyphens/>
        <w:spacing w:after="0" w:line="240" w:lineRule="auto"/>
        <w:ind w:firstLine="709"/>
        <w:jc w:val="both"/>
        <w:rPr>
          <w:rFonts w:ascii="PT Astra Serif" w:hAnsi="PT Astra Serif"/>
          <w:sz w:val="26"/>
          <w:szCs w:val="26"/>
        </w:rPr>
      </w:pPr>
      <w:r w:rsidRPr="00F33B9C">
        <w:rPr>
          <w:rFonts w:ascii="PT Astra Serif" w:hAnsi="PT Astra Serif"/>
          <w:sz w:val="26"/>
          <w:szCs w:val="26"/>
        </w:rPr>
        <w:t>Потребность экономики города Югорска в трудовых ресурсах восполнялась за счет внутри и межрегиональных миграционных потоков. Миграционные потоки иностранной рабочей силы в 2020 году были минимизированы, в связи с закрытием границ ближнего и дальнего зарубежья по причине введения ограничительных мер, связанных с заболеваемостью населения новой коронавирусной инфекцией.</w:t>
      </w:r>
    </w:p>
    <w:p w:rsidR="00FD3FD6" w:rsidRPr="00F33B9C" w:rsidRDefault="00FD3FD6" w:rsidP="009E29EC">
      <w:pPr>
        <w:suppressAutoHyphens/>
        <w:spacing w:after="0" w:line="240" w:lineRule="auto"/>
        <w:jc w:val="both"/>
        <w:rPr>
          <w:rFonts w:ascii="PT Astra Serif" w:hAnsi="PT Astra Serif"/>
          <w:sz w:val="26"/>
          <w:szCs w:val="26"/>
        </w:rPr>
      </w:pPr>
    </w:p>
    <w:p w:rsidR="00932A89" w:rsidRPr="00F33B9C" w:rsidRDefault="00932A89" w:rsidP="00F33B9C">
      <w:pPr>
        <w:pStyle w:val="1"/>
        <w:numPr>
          <w:ilvl w:val="0"/>
          <w:numId w:val="20"/>
        </w:numPr>
        <w:ind w:left="0" w:firstLine="0"/>
        <w:rPr>
          <w:rFonts w:ascii="PT Astra Serif" w:hAnsi="PT Astra Serif"/>
          <w:sz w:val="26"/>
          <w:szCs w:val="26"/>
        </w:rPr>
      </w:pPr>
      <w:bookmarkStart w:id="4" w:name="_Toc63431242"/>
      <w:r w:rsidRPr="00F33B9C">
        <w:rPr>
          <w:rFonts w:ascii="PT Astra Serif" w:hAnsi="PT Astra Serif"/>
          <w:sz w:val="26"/>
          <w:szCs w:val="26"/>
        </w:rPr>
        <w:t>Уровень жизни населения</w:t>
      </w:r>
      <w:bookmarkEnd w:id="4"/>
    </w:p>
    <w:p w:rsidR="00A97CC9" w:rsidRDefault="00A97CC9" w:rsidP="00932A89">
      <w:pPr>
        <w:pStyle w:val="a3"/>
        <w:numPr>
          <w:ilvl w:val="0"/>
          <w:numId w:val="2"/>
        </w:numPr>
        <w:spacing w:after="0" w:line="240" w:lineRule="auto"/>
        <w:ind w:firstLine="709"/>
        <w:jc w:val="both"/>
        <w:rPr>
          <w:rFonts w:ascii="PT Astra Serif" w:eastAsia="Calibri" w:hAnsi="PT Astra Serif"/>
          <w:sz w:val="26"/>
          <w:szCs w:val="26"/>
        </w:rPr>
      </w:pPr>
    </w:p>
    <w:p w:rsidR="00932A89" w:rsidRPr="00F33B9C" w:rsidRDefault="00932A89" w:rsidP="00932A89">
      <w:pPr>
        <w:pStyle w:val="a3"/>
        <w:numPr>
          <w:ilvl w:val="0"/>
          <w:numId w:val="2"/>
        </w:numPr>
        <w:spacing w:after="0" w:line="240" w:lineRule="auto"/>
        <w:ind w:firstLine="709"/>
        <w:jc w:val="both"/>
        <w:rPr>
          <w:rFonts w:ascii="PT Astra Serif" w:eastAsia="Calibri" w:hAnsi="PT Astra Serif"/>
          <w:sz w:val="26"/>
          <w:szCs w:val="26"/>
        </w:rPr>
      </w:pPr>
      <w:r w:rsidRPr="00F33B9C">
        <w:rPr>
          <w:rFonts w:ascii="PT Astra Serif" w:eastAsia="Calibri" w:hAnsi="PT Astra Serif"/>
          <w:sz w:val="26"/>
          <w:szCs w:val="26"/>
        </w:rPr>
        <w:t>Рост доходов населения обеспечивается, прежде всего, доходами от занятости населения, предпринимательской деятельности и иных социальных выплат.</w:t>
      </w:r>
    </w:p>
    <w:p w:rsidR="00932A89" w:rsidRPr="00F33B9C" w:rsidRDefault="00932A89" w:rsidP="00932A89">
      <w:pPr>
        <w:numPr>
          <w:ilvl w:val="0"/>
          <w:numId w:val="2"/>
        </w:numPr>
        <w:spacing w:after="0" w:line="240" w:lineRule="auto"/>
        <w:ind w:firstLine="709"/>
        <w:jc w:val="both"/>
        <w:rPr>
          <w:rFonts w:ascii="PT Astra Serif" w:hAnsi="PT Astra Serif" w:cs="Times New Roman"/>
          <w:sz w:val="26"/>
          <w:szCs w:val="26"/>
        </w:rPr>
      </w:pPr>
      <w:r w:rsidRPr="00F33B9C">
        <w:rPr>
          <w:rFonts w:ascii="PT Astra Serif" w:hAnsi="PT Astra Serif" w:cs="Times New Roman"/>
          <w:sz w:val="26"/>
          <w:szCs w:val="26"/>
        </w:rPr>
        <w:t>Денежные доходы населения  составили 51 944,7 рубля (101,9%</w:t>
      </w:r>
      <w:r w:rsidRPr="00F33B9C">
        <w:rPr>
          <w:rStyle w:val="a7"/>
          <w:rFonts w:ascii="PT Astra Serif" w:hAnsi="PT Astra Serif" w:cs="Times New Roman"/>
          <w:sz w:val="26"/>
          <w:szCs w:val="26"/>
        </w:rPr>
        <w:footnoteReference w:id="1"/>
      </w:r>
      <w:r w:rsidRPr="00F33B9C">
        <w:rPr>
          <w:rFonts w:ascii="PT Astra Serif" w:hAnsi="PT Astra Serif" w:cs="Times New Roman"/>
          <w:sz w:val="26"/>
          <w:szCs w:val="26"/>
        </w:rPr>
        <w:t xml:space="preserve">). Среднемесячная номинальная начисленная заработная плата одного работника по крупным и средним предприятиям сложилась на уровне 97 699,8 рубля (105,0%). </w:t>
      </w:r>
    </w:p>
    <w:p w:rsidR="00932A89" w:rsidRPr="00F33B9C" w:rsidRDefault="00932A89" w:rsidP="00932A89">
      <w:pPr>
        <w:numPr>
          <w:ilvl w:val="0"/>
          <w:numId w:val="2"/>
        </w:numPr>
        <w:spacing w:after="0" w:line="240" w:lineRule="auto"/>
        <w:ind w:firstLine="709"/>
        <w:jc w:val="both"/>
        <w:rPr>
          <w:rFonts w:ascii="PT Astra Serif" w:hAnsi="PT Astra Serif" w:cs="Times New Roman"/>
          <w:sz w:val="26"/>
          <w:szCs w:val="26"/>
        </w:rPr>
      </w:pPr>
      <w:r w:rsidRPr="00F33B9C">
        <w:rPr>
          <w:rFonts w:ascii="PT Astra Serif" w:hAnsi="PT Astra Serif" w:cs="Times New Roman"/>
          <w:sz w:val="26"/>
          <w:szCs w:val="26"/>
        </w:rPr>
        <w:t xml:space="preserve">Среднемесячный доход пенсионера возрос на 5,3% и составил на конец отчетного периода 23 971,8 рубля или 1,88 величины прожиточного минимума пенсионера. </w:t>
      </w:r>
    </w:p>
    <w:p w:rsidR="00932A89" w:rsidRPr="00F33B9C" w:rsidRDefault="00932A89" w:rsidP="00932A89">
      <w:pPr>
        <w:pStyle w:val="34"/>
        <w:numPr>
          <w:ilvl w:val="0"/>
          <w:numId w:val="2"/>
        </w:numPr>
        <w:spacing w:after="0"/>
        <w:ind w:firstLine="709"/>
        <w:jc w:val="both"/>
        <w:rPr>
          <w:rFonts w:ascii="PT Astra Serif" w:hAnsi="PT Astra Serif"/>
          <w:sz w:val="26"/>
          <w:szCs w:val="26"/>
        </w:rPr>
      </w:pPr>
      <w:r w:rsidRPr="00F33B9C">
        <w:rPr>
          <w:rFonts w:ascii="PT Astra Serif" w:hAnsi="PT Astra Serif"/>
          <w:sz w:val="26"/>
          <w:szCs w:val="26"/>
        </w:rPr>
        <w:t>По данным территориального органа государственной статистики в течение 2020 года  в организациях города Югорска отсутствовала задолженность по заработной плате.</w:t>
      </w:r>
    </w:p>
    <w:p w:rsidR="00932A89" w:rsidRPr="00F33B9C" w:rsidRDefault="00932A89" w:rsidP="00932A89">
      <w:pPr>
        <w:pStyle w:val="34"/>
        <w:numPr>
          <w:ilvl w:val="0"/>
          <w:numId w:val="2"/>
        </w:numPr>
        <w:spacing w:after="0"/>
        <w:ind w:firstLine="709"/>
        <w:jc w:val="both"/>
        <w:rPr>
          <w:rFonts w:ascii="PT Astra Serif" w:hAnsi="PT Astra Serif"/>
          <w:sz w:val="26"/>
          <w:szCs w:val="26"/>
        </w:rPr>
      </w:pPr>
      <w:proofErr w:type="gramStart"/>
      <w:r w:rsidRPr="00F33B9C">
        <w:rPr>
          <w:rFonts w:ascii="PT Astra Serif" w:hAnsi="PT Astra Serif"/>
          <w:sz w:val="26"/>
          <w:szCs w:val="26"/>
        </w:rPr>
        <w:t xml:space="preserve">Мероприятия, проводимые администрацией города Югорска, направленные на повышение уровня заработной платы низкооплачиваемых категорий работников бюджетной сферы и иных форм собственности, позволили исключить случаи выплаты заработной платы ниже величины минимального размера оплаты труда и прожиточного минимума, установленных на территории Ханты-Мансийского автономного округа - Югры.  </w:t>
      </w:r>
      <w:proofErr w:type="gramEnd"/>
    </w:p>
    <w:p w:rsidR="00932A89" w:rsidRPr="00F33B9C" w:rsidRDefault="004238BA" w:rsidP="00932A89">
      <w:pPr>
        <w:numPr>
          <w:ilvl w:val="0"/>
          <w:numId w:val="2"/>
        </w:numPr>
        <w:spacing w:after="0" w:line="240" w:lineRule="auto"/>
        <w:ind w:firstLine="709"/>
        <w:jc w:val="both"/>
        <w:rPr>
          <w:rFonts w:ascii="PT Astra Serif" w:hAnsi="PT Astra Serif" w:cs="Times New Roman"/>
          <w:sz w:val="26"/>
          <w:szCs w:val="26"/>
        </w:rPr>
      </w:pPr>
      <w:r w:rsidRPr="00F33B9C">
        <w:rPr>
          <w:rFonts w:ascii="PT Astra Serif" w:hAnsi="PT Astra Serif" w:cs="Times New Roman"/>
          <w:sz w:val="26"/>
          <w:szCs w:val="26"/>
        </w:rPr>
        <w:t>П</w:t>
      </w:r>
      <w:r w:rsidR="00932A89" w:rsidRPr="00F33B9C">
        <w:rPr>
          <w:rFonts w:ascii="PT Astra Serif" w:hAnsi="PT Astra Serif" w:cs="Times New Roman"/>
          <w:sz w:val="26"/>
          <w:szCs w:val="26"/>
        </w:rPr>
        <w:t xml:space="preserve">о-прежнему актуальной остается проблема высокой дифференциации заработной платы по отраслям экономики. </w:t>
      </w:r>
    </w:p>
    <w:p w:rsidR="00932A89" w:rsidRPr="00F33B9C" w:rsidRDefault="00932A89" w:rsidP="00932A89">
      <w:pPr>
        <w:pStyle w:val="a3"/>
        <w:numPr>
          <w:ilvl w:val="0"/>
          <w:numId w:val="2"/>
        </w:numPr>
        <w:spacing w:after="0" w:line="240" w:lineRule="auto"/>
        <w:jc w:val="right"/>
        <w:rPr>
          <w:rFonts w:ascii="PT Astra Serif" w:hAnsi="PT Astra Serif"/>
          <w:bCs/>
          <w:sz w:val="26"/>
          <w:szCs w:val="26"/>
        </w:rPr>
      </w:pPr>
      <w:r w:rsidRPr="00F33B9C">
        <w:rPr>
          <w:rFonts w:ascii="PT Astra Serif" w:hAnsi="PT Astra Serif"/>
          <w:bCs/>
          <w:sz w:val="26"/>
          <w:szCs w:val="26"/>
        </w:rPr>
        <w:t>Таблица 3</w:t>
      </w:r>
    </w:p>
    <w:p w:rsidR="00932A89" w:rsidRPr="00F33B9C" w:rsidRDefault="00932A89" w:rsidP="00932A89">
      <w:pPr>
        <w:pStyle w:val="34"/>
        <w:numPr>
          <w:ilvl w:val="0"/>
          <w:numId w:val="2"/>
        </w:numPr>
        <w:spacing w:after="0"/>
        <w:ind w:firstLine="709"/>
        <w:jc w:val="center"/>
        <w:rPr>
          <w:rFonts w:ascii="PT Astra Serif" w:hAnsi="PT Astra Serif"/>
          <w:b/>
          <w:sz w:val="26"/>
          <w:szCs w:val="26"/>
        </w:rPr>
      </w:pPr>
      <w:r w:rsidRPr="00F33B9C">
        <w:rPr>
          <w:rFonts w:ascii="PT Astra Serif" w:hAnsi="PT Astra Serif"/>
          <w:b/>
          <w:sz w:val="26"/>
          <w:szCs w:val="26"/>
        </w:rPr>
        <w:t>Динамика показателей уровня жизни населения</w:t>
      </w:r>
    </w:p>
    <w:p w:rsidR="00932A89" w:rsidRPr="00B14FD5" w:rsidRDefault="00932A89" w:rsidP="00932A89">
      <w:pPr>
        <w:pStyle w:val="34"/>
        <w:numPr>
          <w:ilvl w:val="0"/>
          <w:numId w:val="2"/>
        </w:numPr>
        <w:spacing w:after="0"/>
        <w:ind w:firstLine="709"/>
        <w:jc w:val="center"/>
        <w:rPr>
          <w:rFonts w:ascii="PT Astra Serif" w:hAnsi="PT Astra Serif"/>
          <w:b/>
          <w:sz w:val="24"/>
          <w:szCs w:val="24"/>
          <w:highlight w:val="yellow"/>
        </w:rPr>
      </w:pPr>
    </w:p>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283"/>
        <w:gridCol w:w="1134"/>
        <w:gridCol w:w="992"/>
        <w:gridCol w:w="992"/>
        <w:gridCol w:w="1134"/>
        <w:gridCol w:w="1134"/>
      </w:tblGrid>
      <w:tr w:rsidR="00932A89" w:rsidRPr="00B14FD5" w:rsidTr="009E29EC">
        <w:trPr>
          <w:trHeight w:val="290"/>
        </w:trPr>
        <w:tc>
          <w:tcPr>
            <w:tcW w:w="4283" w:type="dxa"/>
            <w:tcBorders>
              <w:top w:val="single" w:sz="4" w:space="0" w:color="auto"/>
              <w:left w:val="single" w:sz="4" w:space="0" w:color="auto"/>
              <w:bottom w:val="single" w:sz="4" w:space="0" w:color="auto"/>
              <w:right w:val="single" w:sz="4" w:space="0" w:color="auto"/>
            </w:tcBorders>
            <w:shd w:val="clear" w:color="auto" w:fill="FFFFFF"/>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b/>
                <w:color w:val="000000"/>
                <w:sz w:val="20"/>
                <w:szCs w:val="20"/>
              </w:rPr>
            </w:pPr>
            <w:r w:rsidRPr="00B14FD5">
              <w:rPr>
                <w:rFonts w:ascii="PT Astra Serif" w:eastAsia="Times New Roman" w:hAnsi="PT Astra Serif" w:cs="Times New Roman"/>
                <w:b/>
                <w:sz w:val="20"/>
                <w:szCs w:val="20"/>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b/>
                <w:bCs/>
                <w:color w:val="000000"/>
                <w:sz w:val="20"/>
                <w:szCs w:val="20"/>
              </w:rPr>
            </w:pPr>
            <w:r w:rsidRPr="00B14FD5">
              <w:rPr>
                <w:rFonts w:ascii="PT Astra Serif" w:eastAsia="Calibri" w:hAnsi="PT Astra Serif" w:cs="Times New Roman"/>
                <w:b/>
                <w:bCs/>
                <w:color w:val="000000"/>
                <w:sz w:val="20"/>
                <w:szCs w:val="20"/>
              </w:rPr>
              <w:t>2016</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b/>
                <w:bCs/>
                <w:color w:val="000000"/>
                <w:sz w:val="20"/>
                <w:szCs w:val="20"/>
              </w:rPr>
            </w:pPr>
            <w:r w:rsidRPr="00B14FD5">
              <w:rPr>
                <w:rFonts w:ascii="PT Astra Serif" w:eastAsia="Calibri" w:hAnsi="PT Astra Serif" w:cs="Times New Roman"/>
                <w:b/>
                <w:bCs/>
                <w:color w:val="000000"/>
                <w:sz w:val="20"/>
                <w:szCs w:val="20"/>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b/>
                <w:bCs/>
                <w:color w:val="000000"/>
                <w:sz w:val="20"/>
                <w:szCs w:val="20"/>
              </w:rPr>
            </w:pPr>
            <w:r w:rsidRPr="00B14FD5">
              <w:rPr>
                <w:rFonts w:ascii="PT Astra Serif" w:eastAsia="Calibri" w:hAnsi="PT Astra Serif" w:cs="Times New Roman"/>
                <w:b/>
                <w:bCs/>
                <w:color w:val="000000"/>
                <w:sz w:val="20"/>
                <w:szCs w:val="20"/>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b/>
                <w:bCs/>
                <w:color w:val="000000"/>
                <w:sz w:val="20"/>
                <w:szCs w:val="20"/>
              </w:rPr>
            </w:pPr>
            <w:r w:rsidRPr="00B14FD5">
              <w:rPr>
                <w:rFonts w:ascii="PT Astra Serif" w:eastAsia="Calibri" w:hAnsi="PT Astra Serif" w:cs="Times New Roman"/>
                <w:b/>
                <w:bCs/>
                <w:color w:val="000000"/>
                <w:sz w:val="20"/>
                <w:szCs w:val="20"/>
              </w:rPr>
              <w:t>2019</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b/>
                <w:bCs/>
                <w:color w:val="000000"/>
                <w:sz w:val="20"/>
                <w:szCs w:val="20"/>
              </w:rPr>
            </w:pPr>
            <w:r w:rsidRPr="00B14FD5">
              <w:rPr>
                <w:rFonts w:ascii="PT Astra Serif" w:eastAsia="Calibri" w:hAnsi="PT Astra Serif" w:cs="Times New Roman"/>
                <w:b/>
                <w:bCs/>
                <w:color w:val="000000"/>
                <w:sz w:val="20"/>
                <w:szCs w:val="20"/>
              </w:rPr>
              <w:t>2020</w:t>
            </w:r>
          </w:p>
        </w:tc>
      </w:tr>
      <w:tr w:rsidR="00932A89" w:rsidRPr="00B14FD5" w:rsidTr="009E29EC">
        <w:trPr>
          <w:trHeight w:val="605"/>
        </w:trPr>
        <w:tc>
          <w:tcPr>
            <w:tcW w:w="4283" w:type="dxa"/>
            <w:tcBorders>
              <w:top w:val="single" w:sz="4" w:space="0" w:color="auto"/>
              <w:left w:val="single" w:sz="4" w:space="0" w:color="auto"/>
              <w:bottom w:val="single" w:sz="4" w:space="0" w:color="auto"/>
              <w:right w:val="single" w:sz="4" w:space="0" w:color="auto"/>
            </w:tcBorders>
            <w:shd w:val="clear" w:color="auto" w:fill="FFFFFF"/>
            <w:hideMark/>
          </w:tcPr>
          <w:p w:rsidR="00932A89" w:rsidRPr="00B14FD5" w:rsidRDefault="00932A89" w:rsidP="00A42557">
            <w:pPr>
              <w:suppressAutoHyphens/>
              <w:autoSpaceDE w:val="0"/>
              <w:autoSpaceDN w:val="0"/>
              <w:adjustRightInd w:val="0"/>
              <w:spacing w:after="0" w:line="240" w:lineRule="auto"/>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Среднемесячные номинальные доходы на душу населения, рублей</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50 310,9</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49 831,3</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49 906,1</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50 953,0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51 944,7</w:t>
            </w:r>
          </w:p>
        </w:tc>
      </w:tr>
      <w:tr w:rsidR="00932A89" w:rsidRPr="00B14FD5" w:rsidTr="009E29EC">
        <w:trPr>
          <w:trHeight w:val="515"/>
        </w:trPr>
        <w:tc>
          <w:tcPr>
            <w:tcW w:w="4283"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Среднемесячная номинальная начисленная  заработная плата по средним и крупным организациям, рублей</w:t>
            </w:r>
          </w:p>
        </w:tc>
        <w:tc>
          <w:tcPr>
            <w:tcW w:w="1134"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78 681,1</w:t>
            </w:r>
          </w:p>
        </w:tc>
        <w:tc>
          <w:tcPr>
            <w:tcW w:w="992"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83 100,9</w:t>
            </w:r>
          </w:p>
        </w:tc>
        <w:tc>
          <w:tcPr>
            <w:tcW w:w="992"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89 285,1</w:t>
            </w:r>
          </w:p>
        </w:tc>
        <w:tc>
          <w:tcPr>
            <w:tcW w:w="1134"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93 047,4</w:t>
            </w:r>
          </w:p>
        </w:tc>
        <w:tc>
          <w:tcPr>
            <w:tcW w:w="1134" w:type="dxa"/>
            <w:tcBorders>
              <w:top w:val="single" w:sz="4" w:space="0" w:color="auto"/>
              <w:left w:val="single" w:sz="4" w:space="0" w:color="auto"/>
              <w:bottom w:val="single" w:sz="4" w:space="0" w:color="auto"/>
              <w:right w:val="single" w:sz="4" w:space="0" w:color="auto"/>
            </w:tcBorders>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97 699,8</w:t>
            </w:r>
          </w:p>
        </w:tc>
      </w:tr>
      <w:tr w:rsidR="00932A89" w:rsidRPr="00B14FD5" w:rsidTr="009E29EC">
        <w:trPr>
          <w:trHeight w:val="386"/>
        </w:trPr>
        <w:tc>
          <w:tcPr>
            <w:tcW w:w="4283"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Средний размер пенсии, рублей</w:t>
            </w:r>
          </w:p>
        </w:tc>
        <w:tc>
          <w:tcPr>
            <w:tcW w:w="1134"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20 704,9</w:t>
            </w:r>
          </w:p>
        </w:tc>
        <w:tc>
          <w:tcPr>
            <w:tcW w:w="992"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20 344,1</w:t>
            </w:r>
          </w:p>
        </w:tc>
        <w:tc>
          <w:tcPr>
            <w:tcW w:w="992"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20 946,1</w:t>
            </w:r>
          </w:p>
        </w:tc>
        <w:tc>
          <w:tcPr>
            <w:tcW w:w="1134"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22 771,8</w:t>
            </w:r>
          </w:p>
        </w:tc>
        <w:tc>
          <w:tcPr>
            <w:tcW w:w="1134" w:type="dxa"/>
            <w:tcBorders>
              <w:top w:val="single" w:sz="4" w:space="0" w:color="auto"/>
              <w:left w:val="single" w:sz="4" w:space="0" w:color="auto"/>
              <w:bottom w:val="single" w:sz="4" w:space="0" w:color="auto"/>
              <w:right w:val="single" w:sz="4" w:space="0" w:color="auto"/>
            </w:tcBorders>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23 971,8</w:t>
            </w:r>
          </w:p>
        </w:tc>
      </w:tr>
      <w:tr w:rsidR="00932A89" w:rsidRPr="00F01E78" w:rsidTr="009E29EC">
        <w:trPr>
          <w:trHeight w:val="552"/>
        </w:trPr>
        <w:tc>
          <w:tcPr>
            <w:tcW w:w="4283"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rPr>
                <w:rFonts w:ascii="PT Astra Serif" w:eastAsia="Calibri" w:hAnsi="PT Astra Serif" w:cs="Times New Roman"/>
                <w:color w:val="000000"/>
                <w:sz w:val="20"/>
                <w:szCs w:val="20"/>
              </w:rPr>
            </w:pPr>
            <w:r w:rsidRPr="0095542B">
              <w:rPr>
                <w:rFonts w:ascii="PT Astra Serif" w:eastAsia="Calibri" w:hAnsi="PT Astra Serif" w:cs="Times New Roman"/>
                <w:color w:val="000000"/>
                <w:sz w:val="20"/>
                <w:szCs w:val="20"/>
              </w:rPr>
              <w:t>Среднедушевой прожиточный минимум человека за 4 квартал  года, рублей</w:t>
            </w:r>
          </w:p>
        </w:tc>
        <w:tc>
          <w:tcPr>
            <w:tcW w:w="1134"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highlight w:val="yellow"/>
              </w:rPr>
            </w:pPr>
            <w:r w:rsidRPr="00B14FD5">
              <w:rPr>
                <w:rFonts w:ascii="PT Astra Serif" w:eastAsia="Calibri" w:hAnsi="PT Astra Serif" w:cs="Times New Roman"/>
                <w:color w:val="000000"/>
                <w:sz w:val="20"/>
                <w:szCs w:val="20"/>
              </w:rPr>
              <w:t>14 556,0</w:t>
            </w:r>
          </w:p>
        </w:tc>
        <w:tc>
          <w:tcPr>
            <w:tcW w:w="992"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highlight w:val="yellow"/>
              </w:rPr>
            </w:pPr>
            <w:r w:rsidRPr="00B14FD5">
              <w:rPr>
                <w:rFonts w:ascii="PT Astra Serif" w:eastAsia="Calibri" w:hAnsi="PT Astra Serif" w:cs="Times New Roman"/>
                <w:color w:val="000000"/>
                <w:sz w:val="20"/>
                <w:szCs w:val="20"/>
              </w:rPr>
              <w:t>14 135,0</w:t>
            </w:r>
          </w:p>
        </w:tc>
        <w:tc>
          <w:tcPr>
            <w:tcW w:w="992"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highlight w:val="yellow"/>
              </w:rPr>
            </w:pPr>
            <w:r w:rsidRPr="00B14FD5">
              <w:rPr>
                <w:rFonts w:ascii="PT Astra Serif" w:eastAsia="Calibri" w:hAnsi="PT Astra Serif" w:cs="Times New Roman"/>
                <w:color w:val="000000"/>
                <w:sz w:val="20"/>
                <w:szCs w:val="20"/>
              </w:rPr>
              <w:t>14 471,0</w:t>
            </w:r>
          </w:p>
        </w:tc>
        <w:tc>
          <w:tcPr>
            <w:tcW w:w="1134" w:type="dxa"/>
            <w:tcBorders>
              <w:top w:val="single" w:sz="4" w:space="0" w:color="auto"/>
              <w:left w:val="single" w:sz="4" w:space="0" w:color="auto"/>
              <w:bottom w:val="single" w:sz="4" w:space="0" w:color="auto"/>
              <w:right w:val="single" w:sz="4" w:space="0" w:color="auto"/>
            </w:tcBorders>
            <w:hideMark/>
          </w:tcPr>
          <w:p w:rsidR="00932A89" w:rsidRPr="00B14FD5" w:rsidRDefault="00932A89"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14 699,0</w:t>
            </w:r>
          </w:p>
        </w:tc>
        <w:tc>
          <w:tcPr>
            <w:tcW w:w="1134" w:type="dxa"/>
            <w:tcBorders>
              <w:top w:val="single" w:sz="4" w:space="0" w:color="auto"/>
              <w:left w:val="single" w:sz="4" w:space="0" w:color="auto"/>
              <w:bottom w:val="single" w:sz="4" w:space="0" w:color="auto"/>
              <w:right w:val="single" w:sz="4" w:space="0" w:color="auto"/>
            </w:tcBorders>
          </w:tcPr>
          <w:p w:rsidR="00932A89" w:rsidRPr="00F01E78" w:rsidRDefault="0095542B" w:rsidP="00A42557">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F01E78">
              <w:rPr>
                <w:rFonts w:ascii="PT Astra Serif" w:eastAsia="Calibri" w:hAnsi="PT Astra Serif" w:cs="Times New Roman"/>
                <w:color w:val="000000"/>
                <w:sz w:val="20"/>
                <w:szCs w:val="20"/>
              </w:rPr>
              <w:t>15890,0</w:t>
            </w:r>
          </w:p>
        </w:tc>
      </w:tr>
    </w:tbl>
    <w:p w:rsidR="002845C2" w:rsidRDefault="002845C2" w:rsidP="002845C2">
      <w:pPr>
        <w:pStyle w:val="1"/>
        <w:numPr>
          <w:ilvl w:val="0"/>
          <w:numId w:val="0"/>
        </w:numPr>
        <w:jc w:val="left"/>
        <w:rPr>
          <w:rFonts w:ascii="PT Astra Serif" w:hAnsi="PT Astra Serif"/>
          <w:sz w:val="26"/>
          <w:szCs w:val="26"/>
        </w:rPr>
      </w:pPr>
    </w:p>
    <w:p w:rsidR="001E2ED3" w:rsidRDefault="001E2ED3" w:rsidP="002845C2">
      <w:pPr>
        <w:pStyle w:val="1"/>
        <w:numPr>
          <w:ilvl w:val="0"/>
          <w:numId w:val="0"/>
        </w:numPr>
        <w:jc w:val="left"/>
        <w:rPr>
          <w:rFonts w:ascii="PT Astra Serif" w:hAnsi="PT Astra Serif"/>
          <w:sz w:val="26"/>
          <w:szCs w:val="26"/>
        </w:rPr>
      </w:pPr>
    </w:p>
    <w:p w:rsidR="001E2ED3" w:rsidRDefault="001E2ED3" w:rsidP="002845C2">
      <w:pPr>
        <w:pStyle w:val="1"/>
        <w:numPr>
          <w:ilvl w:val="0"/>
          <w:numId w:val="0"/>
        </w:numPr>
        <w:jc w:val="left"/>
        <w:rPr>
          <w:rFonts w:ascii="PT Astra Serif" w:hAnsi="PT Astra Serif"/>
          <w:sz w:val="26"/>
          <w:szCs w:val="26"/>
        </w:rPr>
      </w:pPr>
    </w:p>
    <w:p w:rsidR="001E2ED3" w:rsidRDefault="001E2ED3" w:rsidP="002845C2">
      <w:pPr>
        <w:pStyle w:val="1"/>
        <w:numPr>
          <w:ilvl w:val="0"/>
          <w:numId w:val="0"/>
        </w:numPr>
        <w:jc w:val="left"/>
        <w:rPr>
          <w:rFonts w:ascii="PT Astra Serif" w:hAnsi="PT Astra Serif"/>
          <w:sz w:val="26"/>
          <w:szCs w:val="26"/>
        </w:rPr>
      </w:pPr>
    </w:p>
    <w:p w:rsidR="00932A89" w:rsidRPr="00F33B9C" w:rsidRDefault="00932A89" w:rsidP="00F33B9C">
      <w:pPr>
        <w:pStyle w:val="1"/>
        <w:numPr>
          <w:ilvl w:val="0"/>
          <w:numId w:val="20"/>
        </w:numPr>
        <w:ind w:left="0" w:firstLine="0"/>
        <w:rPr>
          <w:rFonts w:ascii="PT Astra Serif" w:hAnsi="PT Astra Serif"/>
          <w:sz w:val="26"/>
          <w:szCs w:val="26"/>
        </w:rPr>
      </w:pPr>
      <w:bookmarkStart w:id="5" w:name="_Toc63431243"/>
      <w:r w:rsidRPr="00F33B9C">
        <w:rPr>
          <w:rFonts w:ascii="PT Astra Serif" w:hAnsi="PT Astra Serif"/>
          <w:sz w:val="26"/>
          <w:szCs w:val="26"/>
        </w:rPr>
        <w:lastRenderedPageBreak/>
        <w:t>Развитие промышленного производства</w:t>
      </w:r>
      <w:bookmarkEnd w:id="5"/>
      <w:r w:rsidRPr="00F33B9C">
        <w:rPr>
          <w:rFonts w:ascii="PT Astra Serif" w:hAnsi="PT Astra Serif"/>
          <w:sz w:val="26"/>
          <w:szCs w:val="26"/>
        </w:rPr>
        <w:t xml:space="preserve"> </w:t>
      </w:r>
    </w:p>
    <w:p w:rsidR="000F3732" w:rsidRPr="00F33B9C" w:rsidRDefault="000F3732" w:rsidP="00932A89">
      <w:pPr>
        <w:spacing w:after="0" w:line="240" w:lineRule="auto"/>
        <w:ind w:firstLine="567"/>
        <w:jc w:val="both"/>
        <w:rPr>
          <w:rFonts w:ascii="PT Astra Serif" w:hAnsi="PT Astra Serif" w:cs="Times New Roman"/>
          <w:sz w:val="26"/>
          <w:szCs w:val="26"/>
        </w:rPr>
      </w:pPr>
    </w:p>
    <w:p w:rsidR="00932A89" w:rsidRPr="00F33B9C" w:rsidRDefault="00932A89" w:rsidP="005409AD">
      <w:pPr>
        <w:spacing w:after="0" w:line="240" w:lineRule="auto"/>
        <w:ind w:firstLine="709"/>
        <w:jc w:val="both"/>
        <w:rPr>
          <w:rFonts w:ascii="PT Astra Serif" w:hAnsi="PT Astra Serif" w:cs="Times New Roman"/>
          <w:sz w:val="26"/>
          <w:szCs w:val="26"/>
          <w:highlight w:val="yellow"/>
        </w:rPr>
      </w:pPr>
      <w:r w:rsidRPr="00F33B9C">
        <w:rPr>
          <w:rFonts w:ascii="PT Astra Serif" w:hAnsi="PT Astra Serif" w:cs="Times New Roman"/>
          <w:sz w:val="26"/>
          <w:szCs w:val="26"/>
        </w:rPr>
        <w:t>Объем отгруженных товаров собственного производства сторонним организациям по кругу крупных и средних производителей промышленной продукции предварительно составил 1 154,1 млн. рублей (87,6% в сопоставимых ценах). В обрабатывающем производстве отгружено продукции на 649,9 млн. рублей (85,8% в сопоставимых ценах), в сфере обеспечения электроэнергией, газом и паром - 365,7 млн. рублей (87,9% в сопоставимых ценах), водоснабжения, водоотведения - 138,5 млн. рублей (95,5% в сопоставимых ценах).</w:t>
      </w:r>
    </w:p>
    <w:p w:rsidR="00932A89" w:rsidRPr="00F33B9C" w:rsidRDefault="00932A89" w:rsidP="005409AD">
      <w:pPr>
        <w:spacing w:after="0" w:line="240" w:lineRule="auto"/>
        <w:ind w:firstLine="709"/>
        <w:jc w:val="right"/>
        <w:rPr>
          <w:rFonts w:ascii="PT Astra Serif" w:hAnsi="PT Astra Serif" w:cs="Times New Roman"/>
          <w:sz w:val="26"/>
          <w:szCs w:val="26"/>
        </w:rPr>
      </w:pPr>
      <w:r w:rsidRPr="00F33B9C">
        <w:rPr>
          <w:rFonts w:ascii="PT Astra Serif" w:hAnsi="PT Astra Serif" w:cs="Times New Roman"/>
          <w:sz w:val="26"/>
          <w:szCs w:val="26"/>
        </w:rPr>
        <w:t>Таблица 4</w:t>
      </w:r>
    </w:p>
    <w:p w:rsidR="005D2ADC" w:rsidRPr="00F33B9C" w:rsidRDefault="005D2ADC" w:rsidP="005409AD">
      <w:pPr>
        <w:spacing w:after="0" w:line="240" w:lineRule="auto"/>
        <w:ind w:firstLine="709"/>
        <w:jc w:val="center"/>
        <w:rPr>
          <w:rFonts w:ascii="PT Astra Serif" w:eastAsia="Times New Roman" w:hAnsi="PT Astra Serif" w:cs="Times New Roman"/>
          <w:b/>
          <w:sz w:val="26"/>
          <w:szCs w:val="26"/>
        </w:rPr>
      </w:pPr>
    </w:p>
    <w:p w:rsidR="00932A89" w:rsidRPr="00F33B9C" w:rsidRDefault="00932A89" w:rsidP="005409AD">
      <w:pPr>
        <w:spacing w:after="0" w:line="240" w:lineRule="auto"/>
        <w:ind w:firstLine="709"/>
        <w:jc w:val="center"/>
        <w:rPr>
          <w:rFonts w:ascii="PT Astra Serif" w:eastAsia="Times New Roman" w:hAnsi="PT Astra Serif" w:cs="Times New Roman"/>
          <w:b/>
          <w:sz w:val="26"/>
          <w:szCs w:val="26"/>
        </w:rPr>
      </w:pPr>
      <w:r w:rsidRPr="00F33B9C">
        <w:rPr>
          <w:rFonts w:ascii="PT Astra Serif" w:eastAsia="Times New Roman" w:hAnsi="PT Astra Serif" w:cs="Times New Roman"/>
          <w:b/>
          <w:sz w:val="26"/>
          <w:szCs w:val="26"/>
        </w:rPr>
        <w:t>Динамика промышленного производства по видам экономической деятельности</w:t>
      </w:r>
    </w:p>
    <w:p w:rsidR="00932A89" w:rsidRPr="005D2ADC" w:rsidRDefault="00932A89" w:rsidP="005409AD">
      <w:pPr>
        <w:spacing w:after="0" w:line="240" w:lineRule="auto"/>
        <w:ind w:firstLine="709"/>
        <w:jc w:val="right"/>
        <w:rPr>
          <w:rFonts w:ascii="PT Astra Serif" w:eastAsia="Times New Roman" w:hAnsi="PT Astra Serif" w:cs="Times New Roman"/>
          <w:sz w:val="20"/>
          <w:szCs w:val="20"/>
        </w:rPr>
      </w:pPr>
      <w:r w:rsidRPr="005D2ADC">
        <w:rPr>
          <w:rFonts w:ascii="PT Astra Serif" w:eastAsia="Times New Roman" w:hAnsi="PT Astra Serif" w:cs="Times New Roman"/>
          <w:sz w:val="20"/>
          <w:szCs w:val="20"/>
        </w:rPr>
        <w:t>млн. рублей</w:t>
      </w:r>
    </w:p>
    <w:tbl>
      <w:tblPr>
        <w:tblStyle w:val="5"/>
        <w:tblW w:w="9747" w:type="dxa"/>
        <w:tblLayout w:type="fixed"/>
        <w:tblLook w:val="04A0" w:firstRow="1" w:lastRow="0" w:firstColumn="1" w:lastColumn="0" w:noHBand="0" w:noVBand="1"/>
      </w:tblPr>
      <w:tblGrid>
        <w:gridCol w:w="4928"/>
        <w:gridCol w:w="992"/>
        <w:gridCol w:w="992"/>
        <w:gridCol w:w="993"/>
        <w:gridCol w:w="992"/>
        <w:gridCol w:w="850"/>
      </w:tblGrid>
      <w:tr w:rsidR="00932A89" w:rsidRPr="00B14FD5" w:rsidTr="005D2ADC">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2A89" w:rsidRPr="00B14FD5" w:rsidRDefault="00932A89" w:rsidP="005409AD">
            <w:pPr>
              <w:ind w:firstLine="709"/>
              <w:jc w:val="center"/>
              <w:rPr>
                <w:rFonts w:ascii="PT Astra Serif" w:eastAsia="Calibri" w:hAnsi="PT Astra Serif"/>
                <w:b/>
                <w:sz w:val="20"/>
                <w:szCs w:val="20"/>
              </w:rPr>
            </w:pPr>
            <w:r w:rsidRPr="00B14FD5">
              <w:rPr>
                <w:rFonts w:ascii="PT Astra Serif" w:eastAsia="Calibri" w:hAnsi="PT Astra Serif"/>
                <w:b/>
                <w:sz w:val="20"/>
                <w:szCs w:val="20"/>
              </w:rPr>
              <w:t>Наименование показателя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2A89" w:rsidRPr="00B14FD5" w:rsidRDefault="00932A89" w:rsidP="0029073A">
            <w:pPr>
              <w:jc w:val="center"/>
              <w:rPr>
                <w:rFonts w:ascii="PT Astra Serif" w:eastAsia="Calibri" w:hAnsi="PT Astra Serif"/>
                <w:b/>
                <w:sz w:val="20"/>
                <w:szCs w:val="20"/>
              </w:rPr>
            </w:pPr>
            <w:r w:rsidRPr="00B14FD5">
              <w:rPr>
                <w:rFonts w:ascii="PT Astra Serif" w:eastAsia="Calibri" w:hAnsi="PT Astra Serif"/>
                <w:b/>
                <w:sz w:val="20"/>
                <w:szCs w:val="20"/>
              </w:rPr>
              <w:t xml:space="preserve">2016 </w:t>
            </w:r>
            <w:r w:rsidRPr="00B14FD5">
              <w:rPr>
                <w:rFonts w:ascii="PT Astra Serif" w:hAnsi="PT Astra Serif"/>
                <w:b/>
                <w:sz w:val="20"/>
                <w:szCs w:val="20"/>
              </w:rPr>
              <w:t>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2A89" w:rsidRPr="00B14FD5" w:rsidRDefault="00932A89" w:rsidP="0029073A">
            <w:pPr>
              <w:jc w:val="center"/>
              <w:rPr>
                <w:rFonts w:ascii="PT Astra Serif" w:eastAsia="Calibri" w:hAnsi="PT Astra Serif"/>
                <w:b/>
                <w:sz w:val="20"/>
                <w:szCs w:val="20"/>
              </w:rPr>
            </w:pPr>
            <w:r w:rsidRPr="00B14FD5">
              <w:rPr>
                <w:rFonts w:ascii="PT Astra Serif" w:eastAsia="Calibri" w:hAnsi="PT Astra Serif"/>
                <w:b/>
                <w:sz w:val="20"/>
                <w:szCs w:val="20"/>
              </w:rPr>
              <w:t>2017</w:t>
            </w:r>
            <w:r w:rsidRPr="00B14FD5">
              <w:rPr>
                <w:rFonts w:ascii="PT Astra Serif" w:hAnsi="PT Astra Serif"/>
                <w:b/>
                <w:sz w:val="20"/>
                <w:szCs w:val="20"/>
              </w:rPr>
              <w:t xml:space="preserve"> год</w:t>
            </w:r>
            <w:r w:rsidRPr="00B14FD5">
              <w:rPr>
                <w:rFonts w:ascii="PT Astra Serif" w:eastAsia="Calibri" w:hAnsi="PT Astra Serif"/>
                <w:b/>
                <w:sz w:val="20"/>
                <w:szCs w:val="20"/>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2A89" w:rsidRPr="00B14FD5" w:rsidRDefault="00932A89" w:rsidP="0029073A">
            <w:pPr>
              <w:jc w:val="center"/>
              <w:rPr>
                <w:rFonts w:ascii="PT Astra Serif" w:eastAsia="Calibri" w:hAnsi="PT Astra Serif"/>
                <w:b/>
                <w:sz w:val="20"/>
                <w:szCs w:val="20"/>
              </w:rPr>
            </w:pPr>
            <w:r w:rsidRPr="00B14FD5">
              <w:rPr>
                <w:rFonts w:ascii="PT Astra Serif" w:eastAsia="Calibri" w:hAnsi="PT Astra Serif"/>
                <w:b/>
                <w:sz w:val="20"/>
                <w:szCs w:val="20"/>
              </w:rPr>
              <w:t>2018</w:t>
            </w:r>
            <w:r w:rsidRPr="00B14FD5">
              <w:rPr>
                <w:rFonts w:ascii="PT Astra Serif" w:hAnsi="PT Astra Serif"/>
                <w:b/>
                <w:sz w:val="20"/>
                <w:szCs w:val="20"/>
              </w:rPr>
              <w:t xml:space="preserve"> 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2A89" w:rsidRPr="00B14FD5" w:rsidRDefault="00932A89" w:rsidP="0029073A">
            <w:pPr>
              <w:jc w:val="center"/>
              <w:rPr>
                <w:rFonts w:ascii="PT Astra Serif" w:eastAsia="Calibri" w:hAnsi="PT Astra Serif"/>
                <w:b/>
                <w:sz w:val="20"/>
                <w:szCs w:val="20"/>
              </w:rPr>
            </w:pPr>
            <w:r w:rsidRPr="00B14FD5">
              <w:rPr>
                <w:rFonts w:ascii="PT Astra Serif" w:eastAsia="Calibri" w:hAnsi="PT Astra Serif"/>
                <w:b/>
                <w:sz w:val="20"/>
                <w:szCs w:val="20"/>
              </w:rPr>
              <w:t>2019</w:t>
            </w:r>
            <w:r w:rsidRPr="00B14FD5">
              <w:rPr>
                <w:rFonts w:ascii="PT Astra Serif" w:hAnsi="PT Astra Serif"/>
                <w:b/>
                <w:sz w:val="20"/>
                <w:szCs w:val="20"/>
              </w:rPr>
              <w:t xml:space="preserve"> год</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2A89" w:rsidRPr="00B14FD5" w:rsidRDefault="00932A89" w:rsidP="0029073A">
            <w:pPr>
              <w:ind w:left="-150"/>
              <w:jc w:val="center"/>
              <w:rPr>
                <w:rFonts w:ascii="PT Astra Serif" w:eastAsia="Calibri" w:hAnsi="PT Astra Serif"/>
                <w:b/>
                <w:sz w:val="20"/>
                <w:szCs w:val="20"/>
              </w:rPr>
            </w:pPr>
            <w:r w:rsidRPr="00B14FD5">
              <w:rPr>
                <w:rFonts w:ascii="PT Astra Serif" w:eastAsia="Calibri" w:hAnsi="PT Astra Serif"/>
                <w:b/>
                <w:sz w:val="20"/>
                <w:szCs w:val="20"/>
              </w:rPr>
              <w:t>2020</w:t>
            </w:r>
            <w:r w:rsidRPr="00B14FD5">
              <w:rPr>
                <w:rFonts w:ascii="PT Astra Serif" w:hAnsi="PT Astra Serif"/>
                <w:b/>
                <w:sz w:val="20"/>
                <w:szCs w:val="20"/>
              </w:rPr>
              <w:t xml:space="preserve"> год</w:t>
            </w:r>
          </w:p>
        </w:tc>
      </w:tr>
      <w:tr w:rsidR="00932A89" w:rsidRPr="00B14FD5" w:rsidTr="005D2ADC">
        <w:trPr>
          <w:trHeight w:val="469"/>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2A89" w:rsidRPr="00B14FD5" w:rsidRDefault="00932A89" w:rsidP="0029073A">
            <w:pPr>
              <w:jc w:val="both"/>
              <w:rPr>
                <w:rFonts w:ascii="PT Astra Serif" w:eastAsia="Calibri" w:hAnsi="PT Astra Serif"/>
                <w:sz w:val="20"/>
                <w:szCs w:val="20"/>
              </w:rPr>
            </w:pPr>
            <w:r w:rsidRPr="00B14FD5">
              <w:rPr>
                <w:rFonts w:ascii="PT Astra Serif" w:hAnsi="PT Astra Serif"/>
                <w:sz w:val="20"/>
                <w:szCs w:val="20"/>
              </w:rPr>
              <w:t>Объем отгруженных товаров собственного производства сторонним организациям по кругу крупных и средних производителей промышленной продукции, млн. рублей, в т. ч.:</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29073A">
            <w:pPr>
              <w:jc w:val="center"/>
              <w:rPr>
                <w:rFonts w:ascii="PT Astra Serif" w:eastAsia="Calibri" w:hAnsi="PT Astra Serif"/>
                <w:sz w:val="20"/>
                <w:szCs w:val="20"/>
              </w:rPr>
            </w:pPr>
            <w:r w:rsidRPr="00B14FD5">
              <w:rPr>
                <w:rFonts w:ascii="PT Astra Serif" w:eastAsia="Calibri" w:hAnsi="PT Astra Serif"/>
                <w:sz w:val="20"/>
                <w:szCs w:val="20"/>
              </w:rPr>
              <w:t>1 074,0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29073A">
            <w:pPr>
              <w:jc w:val="center"/>
              <w:rPr>
                <w:rFonts w:ascii="PT Astra Serif" w:eastAsia="Calibri" w:hAnsi="PT Astra Serif"/>
                <w:sz w:val="20"/>
                <w:szCs w:val="20"/>
              </w:rPr>
            </w:pPr>
            <w:r w:rsidRPr="00B14FD5">
              <w:rPr>
                <w:rFonts w:ascii="PT Astra Serif" w:eastAsia="Calibri" w:hAnsi="PT Astra Serif"/>
                <w:sz w:val="20"/>
                <w:szCs w:val="20"/>
              </w:rPr>
              <w:t>1 111,9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29073A">
            <w:pPr>
              <w:jc w:val="center"/>
              <w:rPr>
                <w:rFonts w:ascii="PT Astra Serif" w:eastAsia="Calibri" w:hAnsi="PT Astra Serif"/>
                <w:sz w:val="20"/>
                <w:szCs w:val="20"/>
              </w:rPr>
            </w:pPr>
            <w:r w:rsidRPr="00B14FD5">
              <w:rPr>
                <w:rFonts w:ascii="PT Astra Serif" w:eastAsia="Calibri" w:hAnsi="PT Astra Serif"/>
                <w:sz w:val="20"/>
                <w:szCs w:val="20"/>
              </w:rPr>
              <w:t>1 523,5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29073A">
            <w:pPr>
              <w:jc w:val="center"/>
              <w:rPr>
                <w:rFonts w:ascii="PT Astra Serif" w:eastAsia="Calibri" w:hAnsi="PT Astra Serif"/>
                <w:sz w:val="20"/>
                <w:szCs w:val="20"/>
              </w:rPr>
            </w:pPr>
            <w:r w:rsidRPr="00B14FD5">
              <w:rPr>
                <w:rFonts w:ascii="PT Astra Serif" w:eastAsia="Calibri" w:hAnsi="PT Astra Serif"/>
                <w:sz w:val="20"/>
                <w:szCs w:val="20"/>
              </w:rPr>
              <w:t>1260,2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29073A">
            <w:pPr>
              <w:jc w:val="center"/>
              <w:rPr>
                <w:rFonts w:ascii="PT Astra Serif" w:eastAsia="Calibri" w:hAnsi="PT Astra Serif"/>
                <w:sz w:val="20"/>
                <w:szCs w:val="20"/>
              </w:rPr>
            </w:pPr>
            <w:r w:rsidRPr="00B14FD5">
              <w:rPr>
                <w:rFonts w:ascii="PT Astra Serif" w:eastAsia="Calibri" w:hAnsi="PT Astra Serif"/>
                <w:sz w:val="20"/>
                <w:szCs w:val="20"/>
              </w:rPr>
              <w:t>1 154,1</w:t>
            </w:r>
          </w:p>
        </w:tc>
      </w:tr>
      <w:tr w:rsidR="00932A89" w:rsidRPr="00B14FD5" w:rsidTr="005D2ADC">
        <w:trPr>
          <w:trHeight w:val="193"/>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29073A">
            <w:pPr>
              <w:rPr>
                <w:rFonts w:ascii="PT Astra Serif" w:eastAsia="Calibri" w:hAnsi="PT Astra Serif"/>
                <w:sz w:val="20"/>
                <w:szCs w:val="20"/>
              </w:rPr>
            </w:pPr>
            <w:r w:rsidRPr="00B14FD5">
              <w:rPr>
                <w:rFonts w:ascii="PT Astra Serif" w:eastAsia="Calibri" w:hAnsi="PT Astra Serif"/>
                <w:sz w:val="20"/>
                <w:szCs w:val="20"/>
              </w:rPr>
              <w:t>обрабатывающие производства, млн. рублей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29073A">
            <w:pPr>
              <w:jc w:val="center"/>
              <w:rPr>
                <w:rFonts w:ascii="PT Astra Serif" w:eastAsia="Calibri" w:hAnsi="PT Astra Serif"/>
                <w:sz w:val="20"/>
                <w:szCs w:val="20"/>
              </w:rPr>
            </w:pPr>
            <w:r w:rsidRPr="00B14FD5">
              <w:rPr>
                <w:rFonts w:ascii="PT Astra Serif" w:eastAsia="Calibri" w:hAnsi="PT Astra Serif"/>
                <w:sz w:val="20"/>
                <w:szCs w:val="20"/>
              </w:rPr>
              <w:t>402,9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29073A">
            <w:pPr>
              <w:jc w:val="center"/>
              <w:rPr>
                <w:rFonts w:ascii="PT Astra Serif" w:eastAsia="Calibri" w:hAnsi="PT Astra Serif"/>
                <w:sz w:val="20"/>
                <w:szCs w:val="20"/>
              </w:rPr>
            </w:pPr>
            <w:r w:rsidRPr="00B14FD5">
              <w:rPr>
                <w:rFonts w:ascii="PT Astra Serif" w:eastAsia="Calibri" w:hAnsi="PT Astra Serif"/>
                <w:sz w:val="20"/>
                <w:szCs w:val="20"/>
              </w:rPr>
              <w:t>452,0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29073A">
            <w:pPr>
              <w:jc w:val="center"/>
              <w:rPr>
                <w:rFonts w:ascii="PT Astra Serif" w:eastAsia="Calibri" w:hAnsi="PT Astra Serif"/>
                <w:sz w:val="20"/>
                <w:szCs w:val="20"/>
              </w:rPr>
            </w:pPr>
            <w:r w:rsidRPr="00B14FD5">
              <w:rPr>
                <w:rFonts w:ascii="PT Astra Serif" w:eastAsia="Calibri" w:hAnsi="PT Astra Serif"/>
                <w:sz w:val="20"/>
                <w:szCs w:val="20"/>
              </w:rPr>
              <w:t>923,8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29073A">
            <w:pPr>
              <w:jc w:val="center"/>
              <w:rPr>
                <w:rFonts w:ascii="PT Astra Serif" w:eastAsia="Calibri" w:hAnsi="PT Astra Serif"/>
                <w:sz w:val="20"/>
                <w:szCs w:val="20"/>
              </w:rPr>
            </w:pPr>
            <w:r w:rsidRPr="00B14FD5">
              <w:rPr>
                <w:rFonts w:ascii="PT Astra Serif" w:eastAsia="Calibri" w:hAnsi="PT Astra Serif"/>
                <w:sz w:val="20"/>
                <w:szCs w:val="20"/>
              </w:rPr>
              <w:t>722,1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29073A">
            <w:pPr>
              <w:jc w:val="center"/>
              <w:rPr>
                <w:rFonts w:ascii="PT Astra Serif" w:eastAsia="Calibri" w:hAnsi="PT Astra Serif"/>
                <w:sz w:val="20"/>
                <w:szCs w:val="20"/>
              </w:rPr>
            </w:pPr>
            <w:r w:rsidRPr="00B14FD5">
              <w:rPr>
                <w:rFonts w:ascii="PT Astra Serif" w:eastAsia="Calibri" w:hAnsi="PT Astra Serif"/>
                <w:sz w:val="20"/>
                <w:szCs w:val="20"/>
              </w:rPr>
              <w:t>649,9</w:t>
            </w:r>
          </w:p>
        </w:tc>
      </w:tr>
      <w:tr w:rsidR="00932A89" w:rsidRPr="00B14FD5" w:rsidTr="005D2ADC">
        <w:trPr>
          <w:trHeight w:val="193"/>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29073A">
            <w:pPr>
              <w:rPr>
                <w:rFonts w:ascii="PT Astra Serif" w:eastAsia="Calibri" w:hAnsi="PT Astra Serif"/>
                <w:sz w:val="20"/>
                <w:szCs w:val="20"/>
              </w:rPr>
            </w:pPr>
            <w:r w:rsidRPr="00B14FD5">
              <w:rPr>
                <w:rFonts w:ascii="PT Astra Serif" w:eastAsia="Calibri" w:hAnsi="PT Astra Serif"/>
                <w:sz w:val="20"/>
                <w:szCs w:val="20"/>
              </w:rPr>
              <w:t>обеспечение электрической энергией, газом и паром; кондиционирование воздуха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29073A">
            <w:pPr>
              <w:jc w:val="center"/>
              <w:rPr>
                <w:rFonts w:ascii="PT Astra Serif" w:eastAsia="Calibri" w:hAnsi="PT Astra Serif"/>
                <w:sz w:val="20"/>
                <w:szCs w:val="20"/>
              </w:rPr>
            </w:pPr>
            <w:r w:rsidRPr="00B14FD5">
              <w:rPr>
                <w:rFonts w:ascii="PT Astra Serif" w:eastAsia="Calibri" w:hAnsi="PT Astra Serif"/>
                <w:sz w:val="20"/>
                <w:szCs w:val="20"/>
              </w:rPr>
              <w:t>524,1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29073A">
            <w:pPr>
              <w:jc w:val="center"/>
              <w:rPr>
                <w:rFonts w:ascii="PT Astra Serif" w:eastAsia="Calibri" w:hAnsi="PT Astra Serif"/>
                <w:sz w:val="20"/>
                <w:szCs w:val="20"/>
              </w:rPr>
            </w:pPr>
            <w:r w:rsidRPr="00B14FD5">
              <w:rPr>
                <w:rFonts w:ascii="PT Astra Serif" w:eastAsia="Calibri" w:hAnsi="PT Astra Serif"/>
                <w:sz w:val="20"/>
                <w:szCs w:val="20"/>
              </w:rPr>
              <w:t>511,0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29073A">
            <w:pPr>
              <w:jc w:val="center"/>
              <w:rPr>
                <w:rFonts w:ascii="PT Astra Serif" w:eastAsia="Calibri" w:hAnsi="PT Astra Serif"/>
                <w:sz w:val="20"/>
                <w:szCs w:val="20"/>
              </w:rPr>
            </w:pPr>
            <w:r w:rsidRPr="00B14FD5">
              <w:rPr>
                <w:rFonts w:ascii="PT Astra Serif" w:eastAsia="Calibri" w:hAnsi="PT Astra Serif"/>
                <w:sz w:val="20"/>
                <w:szCs w:val="20"/>
              </w:rPr>
              <w:t>439,7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29073A">
            <w:pPr>
              <w:jc w:val="center"/>
              <w:rPr>
                <w:rFonts w:ascii="PT Astra Serif" w:eastAsia="Calibri" w:hAnsi="PT Astra Serif"/>
                <w:sz w:val="20"/>
                <w:szCs w:val="20"/>
              </w:rPr>
            </w:pPr>
            <w:r w:rsidRPr="00B14FD5">
              <w:rPr>
                <w:rFonts w:ascii="PT Astra Serif" w:eastAsia="Calibri" w:hAnsi="PT Astra Serif"/>
                <w:sz w:val="20"/>
                <w:szCs w:val="20"/>
              </w:rPr>
              <w:t>400,0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29073A">
            <w:pPr>
              <w:jc w:val="center"/>
              <w:rPr>
                <w:rFonts w:ascii="PT Astra Serif" w:eastAsia="Calibri" w:hAnsi="PT Astra Serif"/>
                <w:sz w:val="20"/>
                <w:szCs w:val="20"/>
              </w:rPr>
            </w:pPr>
            <w:r w:rsidRPr="00B14FD5">
              <w:rPr>
                <w:rFonts w:ascii="PT Astra Serif" w:eastAsia="Calibri" w:hAnsi="PT Astra Serif"/>
                <w:sz w:val="20"/>
                <w:szCs w:val="20"/>
              </w:rPr>
              <w:t>365,7</w:t>
            </w:r>
          </w:p>
        </w:tc>
      </w:tr>
      <w:tr w:rsidR="00932A89" w:rsidRPr="00B14FD5" w:rsidTr="005D2ADC">
        <w:trPr>
          <w:trHeight w:val="193"/>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29073A">
            <w:pPr>
              <w:rPr>
                <w:rFonts w:ascii="PT Astra Serif" w:eastAsia="Calibri" w:hAnsi="PT Astra Serif"/>
                <w:sz w:val="20"/>
                <w:szCs w:val="20"/>
              </w:rPr>
            </w:pPr>
            <w:r w:rsidRPr="00B14FD5">
              <w:rPr>
                <w:rFonts w:ascii="PT Astra Serif" w:eastAsia="Calibri" w:hAnsi="PT Astra Serif"/>
                <w:sz w:val="20"/>
                <w:szCs w:val="20"/>
              </w:rPr>
              <w:t>водоснабжение, водоотведение, организация и утилизация отходов, деятельность по ликвидации загрязнений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29073A">
            <w:pPr>
              <w:jc w:val="center"/>
              <w:rPr>
                <w:rFonts w:ascii="PT Astra Serif" w:eastAsia="Calibri" w:hAnsi="PT Astra Serif"/>
                <w:sz w:val="20"/>
                <w:szCs w:val="20"/>
              </w:rPr>
            </w:pPr>
            <w:r w:rsidRPr="00B14FD5">
              <w:rPr>
                <w:rFonts w:ascii="PT Astra Serif" w:eastAsia="Calibri" w:hAnsi="PT Astra Serif"/>
                <w:sz w:val="20"/>
                <w:szCs w:val="20"/>
              </w:rPr>
              <w:t>147,0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29073A">
            <w:pPr>
              <w:jc w:val="center"/>
              <w:rPr>
                <w:rFonts w:ascii="PT Astra Serif" w:eastAsia="Calibri" w:hAnsi="PT Astra Serif"/>
                <w:sz w:val="20"/>
                <w:szCs w:val="20"/>
              </w:rPr>
            </w:pPr>
            <w:r w:rsidRPr="00B14FD5">
              <w:rPr>
                <w:rFonts w:ascii="PT Astra Serif" w:eastAsia="Calibri" w:hAnsi="PT Astra Serif"/>
                <w:sz w:val="20"/>
                <w:szCs w:val="20"/>
              </w:rPr>
              <w:t>148,9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29073A">
            <w:pPr>
              <w:jc w:val="center"/>
              <w:rPr>
                <w:rFonts w:ascii="PT Astra Serif" w:eastAsia="Calibri" w:hAnsi="PT Astra Serif"/>
                <w:sz w:val="20"/>
                <w:szCs w:val="20"/>
              </w:rPr>
            </w:pPr>
            <w:r w:rsidRPr="00B14FD5">
              <w:rPr>
                <w:rFonts w:ascii="PT Astra Serif" w:eastAsia="Calibri" w:hAnsi="PT Astra Serif"/>
                <w:sz w:val="20"/>
                <w:szCs w:val="20"/>
              </w:rPr>
              <w:t>160,0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29073A">
            <w:pPr>
              <w:jc w:val="center"/>
              <w:rPr>
                <w:rFonts w:ascii="PT Astra Serif" w:eastAsia="Calibri" w:hAnsi="PT Astra Serif"/>
                <w:sz w:val="20"/>
                <w:szCs w:val="20"/>
              </w:rPr>
            </w:pPr>
            <w:r w:rsidRPr="00B14FD5">
              <w:rPr>
                <w:rFonts w:ascii="PT Astra Serif" w:eastAsia="Calibri" w:hAnsi="PT Astra Serif"/>
                <w:sz w:val="20"/>
                <w:szCs w:val="20"/>
              </w:rPr>
              <w:t>138,1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29073A">
            <w:pPr>
              <w:jc w:val="center"/>
              <w:rPr>
                <w:rFonts w:ascii="PT Astra Serif" w:eastAsia="Calibri" w:hAnsi="PT Astra Serif"/>
                <w:sz w:val="20"/>
                <w:szCs w:val="20"/>
              </w:rPr>
            </w:pPr>
            <w:r w:rsidRPr="00B14FD5">
              <w:rPr>
                <w:rFonts w:ascii="PT Astra Serif" w:eastAsia="Calibri" w:hAnsi="PT Astra Serif"/>
                <w:sz w:val="20"/>
                <w:szCs w:val="20"/>
              </w:rPr>
              <w:t>138,5</w:t>
            </w:r>
          </w:p>
        </w:tc>
      </w:tr>
    </w:tbl>
    <w:p w:rsidR="003057DE" w:rsidRDefault="003057DE" w:rsidP="003057DE">
      <w:pPr>
        <w:pStyle w:val="1"/>
        <w:numPr>
          <w:ilvl w:val="0"/>
          <w:numId w:val="0"/>
        </w:numPr>
        <w:jc w:val="left"/>
        <w:rPr>
          <w:rFonts w:ascii="PT Astra Serif" w:hAnsi="PT Astra Serif"/>
        </w:rPr>
      </w:pPr>
    </w:p>
    <w:p w:rsidR="00932A89" w:rsidRPr="00F33B9C" w:rsidRDefault="00932A89" w:rsidP="00F33B9C">
      <w:pPr>
        <w:pStyle w:val="1"/>
        <w:numPr>
          <w:ilvl w:val="0"/>
          <w:numId w:val="20"/>
        </w:numPr>
        <w:ind w:left="0" w:firstLine="709"/>
        <w:rPr>
          <w:rFonts w:ascii="PT Astra Serif" w:hAnsi="PT Astra Serif"/>
          <w:sz w:val="26"/>
          <w:szCs w:val="26"/>
        </w:rPr>
      </w:pPr>
      <w:bookmarkStart w:id="6" w:name="_Toc63431244"/>
      <w:r w:rsidRPr="00F33B9C">
        <w:rPr>
          <w:rFonts w:ascii="PT Astra Serif" w:hAnsi="PT Astra Serif"/>
          <w:sz w:val="26"/>
          <w:szCs w:val="26"/>
        </w:rPr>
        <w:t>Развитие агропромышленного комплекса</w:t>
      </w:r>
      <w:bookmarkEnd w:id="6"/>
    </w:p>
    <w:p w:rsidR="002758AE" w:rsidRPr="00F33B9C" w:rsidRDefault="002758AE" w:rsidP="005409AD">
      <w:pPr>
        <w:pStyle w:val="1"/>
        <w:numPr>
          <w:ilvl w:val="0"/>
          <w:numId w:val="0"/>
        </w:numPr>
        <w:ind w:firstLine="709"/>
        <w:jc w:val="left"/>
        <w:rPr>
          <w:rFonts w:ascii="PT Astra Serif" w:hAnsi="PT Astra Serif"/>
          <w:sz w:val="26"/>
          <w:szCs w:val="26"/>
        </w:rPr>
      </w:pPr>
    </w:p>
    <w:p w:rsidR="00932A89" w:rsidRPr="00F33B9C" w:rsidRDefault="00932A89" w:rsidP="005409AD">
      <w:pPr>
        <w:spacing w:after="0" w:line="240" w:lineRule="auto"/>
        <w:ind w:firstLine="709"/>
        <w:jc w:val="both"/>
        <w:rPr>
          <w:rFonts w:ascii="PT Astra Serif" w:eastAsia="Calibri" w:hAnsi="PT Astra Serif" w:cs="Times New Roman"/>
          <w:sz w:val="26"/>
          <w:szCs w:val="26"/>
        </w:rPr>
      </w:pPr>
      <w:r w:rsidRPr="00F33B9C">
        <w:rPr>
          <w:rFonts w:ascii="PT Astra Serif" w:eastAsia="Calibri" w:hAnsi="PT Astra Serif" w:cs="Times New Roman"/>
          <w:sz w:val="26"/>
          <w:szCs w:val="26"/>
        </w:rPr>
        <w:t xml:space="preserve">Агропромышленный комплекс города Югорска </w:t>
      </w:r>
      <w:proofErr w:type="gramStart"/>
      <w:r w:rsidRPr="00F33B9C">
        <w:rPr>
          <w:rFonts w:ascii="PT Astra Serif" w:eastAsia="Calibri" w:hAnsi="PT Astra Serif" w:cs="Times New Roman"/>
          <w:sz w:val="26"/>
          <w:szCs w:val="26"/>
        </w:rPr>
        <w:t>ориентирован на обеспечение населения города свежей</w:t>
      </w:r>
      <w:proofErr w:type="gramEnd"/>
      <w:r w:rsidRPr="00F33B9C">
        <w:rPr>
          <w:rFonts w:ascii="PT Astra Serif" w:eastAsia="Calibri" w:hAnsi="PT Astra Serif" w:cs="Times New Roman"/>
          <w:sz w:val="26"/>
          <w:szCs w:val="26"/>
        </w:rPr>
        <w:t xml:space="preserve"> сельскохозяйственной продукцией. </w:t>
      </w:r>
    </w:p>
    <w:p w:rsidR="00932A89" w:rsidRPr="00F33B9C" w:rsidRDefault="00932A89" w:rsidP="005409AD">
      <w:pPr>
        <w:spacing w:after="0" w:line="240" w:lineRule="auto"/>
        <w:ind w:firstLine="709"/>
        <w:jc w:val="both"/>
        <w:rPr>
          <w:rFonts w:ascii="PT Astra Serif" w:eastAsia="Calibri" w:hAnsi="PT Astra Serif" w:cs="Times New Roman"/>
          <w:sz w:val="26"/>
          <w:szCs w:val="26"/>
        </w:rPr>
      </w:pPr>
      <w:r w:rsidRPr="00F33B9C">
        <w:rPr>
          <w:rFonts w:ascii="PT Astra Serif" w:eastAsia="Calibri" w:hAnsi="PT Astra Serif" w:cs="Times New Roman"/>
          <w:sz w:val="26"/>
          <w:szCs w:val="26"/>
        </w:rPr>
        <w:t xml:space="preserve">Объем отгруженной сельскохозяйственной продукции (без учета хозяйств населения) составил 422,1 млн. рублей (99,5% в сопоставимых ценах). </w:t>
      </w:r>
    </w:p>
    <w:p w:rsidR="00932A89" w:rsidRPr="00F33B9C" w:rsidRDefault="00932A89" w:rsidP="005409AD">
      <w:pPr>
        <w:spacing w:after="0" w:line="240" w:lineRule="auto"/>
        <w:ind w:firstLine="709"/>
        <w:jc w:val="both"/>
        <w:rPr>
          <w:rFonts w:ascii="PT Astra Serif" w:eastAsia="Calibri" w:hAnsi="PT Astra Serif" w:cs="Times New Roman"/>
          <w:sz w:val="26"/>
          <w:szCs w:val="26"/>
        </w:rPr>
      </w:pPr>
      <w:r w:rsidRPr="00F33B9C">
        <w:rPr>
          <w:rFonts w:ascii="PT Astra Serif" w:eastAsia="Calibri" w:hAnsi="PT Astra Serif" w:cs="Times New Roman"/>
          <w:sz w:val="26"/>
          <w:szCs w:val="26"/>
        </w:rPr>
        <w:t>В течение отчетного периода сельхозтоваропроизводителями города Югорска:</w:t>
      </w:r>
    </w:p>
    <w:p w:rsidR="00932A89" w:rsidRPr="00F33B9C" w:rsidRDefault="00932A89" w:rsidP="005409AD">
      <w:pPr>
        <w:spacing w:after="0" w:line="240" w:lineRule="auto"/>
        <w:ind w:firstLine="709"/>
        <w:jc w:val="both"/>
        <w:rPr>
          <w:rFonts w:ascii="PT Astra Serif" w:eastAsia="Times New Roman" w:hAnsi="PT Astra Serif" w:cs="Times New Roman"/>
          <w:sz w:val="26"/>
          <w:szCs w:val="26"/>
        </w:rPr>
      </w:pPr>
      <w:r w:rsidRPr="00F33B9C">
        <w:rPr>
          <w:rFonts w:ascii="PT Astra Serif" w:eastAsia="Calibri" w:hAnsi="PT Astra Serif" w:cs="Times New Roman"/>
          <w:sz w:val="26"/>
          <w:szCs w:val="26"/>
        </w:rPr>
        <w:t>- произведено и реализовано мясной продукции - 3 883,7 тонн</w:t>
      </w:r>
      <w:r w:rsidR="00A76559" w:rsidRPr="00F33B9C">
        <w:rPr>
          <w:rFonts w:ascii="PT Astra Serif" w:eastAsia="Calibri" w:hAnsi="PT Astra Serif" w:cs="Times New Roman"/>
          <w:sz w:val="26"/>
          <w:szCs w:val="26"/>
        </w:rPr>
        <w:t>ы</w:t>
      </w:r>
      <w:r w:rsidRPr="00F33B9C">
        <w:rPr>
          <w:rFonts w:ascii="PT Astra Serif" w:eastAsia="Calibri" w:hAnsi="PT Astra Serif" w:cs="Times New Roman"/>
          <w:sz w:val="26"/>
          <w:szCs w:val="26"/>
        </w:rPr>
        <w:t>;</w:t>
      </w:r>
      <w:r w:rsidRPr="00F33B9C">
        <w:rPr>
          <w:rFonts w:ascii="PT Astra Serif" w:eastAsia="Times New Roman" w:hAnsi="PT Astra Serif" w:cs="Times New Roman"/>
          <w:sz w:val="26"/>
          <w:szCs w:val="26"/>
        </w:rPr>
        <w:t xml:space="preserve"> </w:t>
      </w:r>
    </w:p>
    <w:p w:rsidR="00932A89" w:rsidRPr="00F33B9C" w:rsidRDefault="00932A89" w:rsidP="005409AD">
      <w:pPr>
        <w:spacing w:after="0" w:line="240" w:lineRule="auto"/>
        <w:ind w:firstLine="709"/>
        <w:jc w:val="both"/>
        <w:rPr>
          <w:rFonts w:ascii="PT Astra Serif" w:eastAsia="Times New Roman" w:hAnsi="PT Astra Serif" w:cs="Times New Roman"/>
          <w:sz w:val="26"/>
          <w:szCs w:val="26"/>
        </w:rPr>
      </w:pPr>
      <w:r w:rsidRPr="00F33B9C">
        <w:rPr>
          <w:rFonts w:ascii="PT Astra Serif" w:eastAsia="Calibri" w:hAnsi="PT Astra Serif" w:cs="Times New Roman"/>
          <w:sz w:val="26"/>
          <w:szCs w:val="26"/>
        </w:rPr>
        <w:t>- произведено 2 459,4 тонн</w:t>
      </w:r>
      <w:r w:rsidR="00A76559" w:rsidRPr="00F33B9C">
        <w:rPr>
          <w:rFonts w:ascii="PT Astra Serif" w:eastAsia="Calibri" w:hAnsi="PT Astra Serif" w:cs="Times New Roman"/>
          <w:sz w:val="26"/>
          <w:szCs w:val="26"/>
        </w:rPr>
        <w:t>ы</w:t>
      </w:r>
      <w:r w:rsidRPr="00F33B9C">
        <w:rPr>
          <w:rFonts w:ascii="PT Astra Serif" w:eastAsia="Calibri" w:hAnsi="PT Astra Serif" w:cs="Times New Roman"/>
          <w:sz w:val="26"/>
          <w:szCs w:val="26"/>
        </w:rPr>
        <w:t xml:space="preserve"> молока, из них реализовано 2 343,1 тонн</w:t>
      </w:r>
      <w:r w:rsidR="00A76559" w:rsidRPr="00F33B9C">
        <w:rPr>
          <w:rFonts w:ascii="PT Astra Serif" w:eastAsia="Calibri" w:hAnsi="PT Astra Serif" w:cs="Times New Roman"/>
          <w:sz w:val="26"/>
          <w:szCs w:val="26"/>
        </w:rPr>
        <w:t>ы</w:t>
      </w:r>
      <w:r w:rsidRPr="00F33B9C">
        <w:rPr>
          <w:rFonts w:ascii="PT Astra Serif" w:eastAsia="Calibri" w:hAnsi="PT Astra Serif" w:cs="Times New Roman"/>
          <w:sz w:val="26"/>
          <w:szCs w:val="26"/>
        </w:rPr>
        <w:t>;</w:t>
      </w:r>
      <w:r w:rsidRPr="00F33B9C">
        <w:rPr>
          <w:rFonts w:ascii="PT Astra Serif" w:eastAsia="Times New Roman" w:hAnsi="PT Astra Serif" w:cs="Times New Roman"/>
          <w:sz w:val="26"/>
          <w:szCs w:val="26"/>
        </w:rPr>
        <w:t xml:space="preserve"> </w:t>
      </w:r>
    </w:p>
    <w:p w:rsidR="00932A89" w:rsidRPr="00F33B9C" w:rsidRDefault="00932A89" w:rsidP="005409AD">
      <w:pPr>
        <w:spacing w:after="0" w:line="240" w:lineRule="auto"/>
        <w:ind w:firstLine="709"/>
        <w:jc w:val="both"/>
        <w:rPr>
          <w:rFonts w:ascii="PT Astra Serif" w:eastAsia="Calibri" w:hAnsi="PT Astra Serif" w:cs="Times New Roman"/>
          <w:sz w:val="26"/>
          <w:szCs w:val="26"/>
        </w:rPr>
      </w:pPr>
      <w:r w:rsidRPr="00F33B9C">
        <w:rPr>
          <w:rFonts w:ascii="PT Astra Serif" w:eastAsia="Calibri" w:hAnsi="PT Astra Serif" w:cs="Times New Roman"/>
          <w:sz w:val="26"/>
          <w:szCs w:val="26"/>
        </w:rPr>
        <w:t>- произведено и реализовано 1 411 тыс. штук яиц;</w:t>
      </w:r>
      <w:r w:rsidRPr="00F33B9C">
        <w:rPr>
          <w:rFonts w:ascii="PT Astra Serif" w:eastAsia="Times New Roman" w:hAnsi="PT Astra Serif" w:cs="Times New Roman"/>
          <w:sz w:val="26"/>
          <w:szCs w:val="26"/>
        </w:rPr>
        <w:t xml:space="preserve"> </w:t>
      </w:r>
      <w:r w:rsidRPr="00F33B9C">
        <w:rPr>
          <w:rFonts w:ascii="PT Astra Serif" w:eastAsia="Calibri" w:hAnsi="PT Astra Serif" w:cs="Times New Roman"/>
          <w:sz w:val="26"/>
          <w:szCs w:val="26"/>
        </w:rPr>
        <w:t xml:space="preserve"> </w:t>
      </w:r>
    </w:p>
    <w:p w:rsidR="00932A89" w:rsidRPr="00F33B9C" w:rsidRDefault="00932A89" w:rsidP="005409AD">
      <w:pPr>
        <w:spacing w:after="0" w:line="240" w:lineRule="auto"/>
        <w:ind w:firstLine="709"/>
        <w:jc w:val="both"/>
        <w:rPr>
          <w:rFonts w:ascii="PT Astra Serif" w:eastAsia="Calibri" w:hAnsi="PT Astra Serif" w:cs="Times New Roman"/>
          <w:sz w:val="26"/>
          <w:szCs w:val="26"/>
        </w:rPr>
      </w:pPr>
      <w:r w:rsidRPr="00F33B9C">
        <w:rPr>
          <w:rFonts w:ascii="PT Astra Serif" w:eastAsia="Calibri" w:hAnsi="PT Astra Serif" w:cs="Times New Roman"/>
          <w:sz w:val="26"/>
          <w:szCs w:val="26"/>
        </w:rPr>
        <w:t xml:space="preserve">Крестьянские (фермерские) хозяйства города </w:t>
      </w:r>
      <w:r w:rsidR="007243E5">
        <w:rPr>
          <w:rFonts w:ascii="PT Astra Serif" w:eastAsia="Calibri" w:hAnsi="PT Astra Serif" w:cs="Times New Roman"/>
          <w:sz w:val="26"/>
          <w:szCs w:val="26"/>
        </w:rPr>
        <w:t xml:space="preserve">(далее - КФХ) </w:t>
      </w:r>
      <w:r w:rsidRPr="00F33B9C">
        <w:rPr>
          <w:rFonts w:ascii="PT Astra Serif" w:eastAsia="Calibri" w:hAnsi="PT Astra Serif" w:cs="Times New Roman"/>
          <w:sz w:val="26"/>
          <w:szCs w:val="26"/>
        </w:rPr>
        <w:t>осуществляют производство мяса, молока и их переработку: имеется колбасный цех, производится выпуск молочной продукции.</w:t>
      </w:r>
    </w:p>
    <w:p w:rsidR="00932A89" w:rsidRPr="00F33B9C" w:rsidRDefault="00932A89" w:rsidP="005409AD">
      <w:pPr>
        <w:spacing w:after="0" w:line="240" w:lineRule="auto"/>
        <w:ind w:firstLine="709"/>
        <w:jc w:val="both"/>
        <w:rPr>
          <w:rFonts w:ascii="PT Astra Serif" w:eastAsia="Calibri" w:hAnsi="PT Astra Serif" w:cs="Times New Roman"/>
          <w:sz w:val="26"/>
          <w:szCs w:val="26"/>
        </w:rPr>
      </w:pPr>
      <w:r w:rsidRPr="00F33B9C">
        <w:rPr>
          <w:rFonts w:ascii="PT Astra Serif" w:eastAsia="Calibri" w:hAnsi="PT Astra Serif" w:cs="Times New Roman"/>
          <w:sz w:val="26"/>
          <w:szCs w:val="26"/>
        </w:rPr>
        <w:t>В животноводческих хозяйствах города всего содержится:</w:t>
      </w:r>
    </w:p>
    <w:p w:rsidR="00932A89" w:rsidRPr="00F33B9C" w:rsidRDefault="00F661E0" w:rsidP="005409AD">
      <w:pPr>
        <w:spacing w:after="0" w:line="240" w:lineRule="auto"/>
        <w:ind w:firstLine="709"/>
        <w:jc w:val="both"/>
        <w:rPr>
          <w:rFonts w:ascii="PT Astra Serif" w:eastAsia="Calibri" w:hAnsi="PT Astra Serif" w:cs="Times New Roman"/>
          <w:sz w:val="26"/>
          <w:szCs w:val="26"/>
        </w:rPr>
      </w:pPr>
      <w:r w:rsidRPr="00F33B9C">
        <w:rPr>
          <w:rFonts w:ascii="PT Astra Serif" w:eastAsia="Calibri" w:hAnsi="PT Astra Serif" w:cs="Times New Roman"/>
          <w:sz w:val="26"/>
          <w:szCs w:val="26"/>
        </w:rPr>
        <w:t>- 1 3</w:t>
      </w:r>
      <w:r w:rsidR="006F2EF5" w:rsidRPr="00F33B9C">
        <w:rPr>
          <w:rFonts w:ascii="PT Astra Serif" w:eastAsia="Calibri" w:hAnsi="PT Astra Serif" w:cs="Times New Roman"/>
          <w:sz w:val="26"/>
          <w:szCs w:val="26"/>
        </w:rPr>
        <w:t>8</w:t>
      </w:r>
      <w:r w:rsidRPr="00F33B9C">
        <w:rPr>
          <w:rFonts w:ascii="PT Astra Serif" w:eastAsia="Calibri" w:hAnsi="PT Astra Serif" w:cs="Times New Roman"/>
          <w:sz w:val="26"/>
          <w:szCs w:val="26"/>
        </w:rPr>
        <w:t>3</w:t>
      </w:r>
      <w:r w:rsidR="00932A89" w:rsidRPr="00F33B9C">
        <w:rPr>
          <w:rFonts w:ascii="PT Astra Serif" w:eastAsia="Calibri" w:hAnsi="PT Astra Serif" w:cs="Times New Roman"/>
          <w:sz w:val="26"/>
          <w:szCs w:val="26"/>
        </w:rPr>
        <w:t xml:space="preserve"> головы </w:t>
      </w:r>
      <w:r w:rsidR="00471036">
        <w:rPr>
          <w:rFonts w:ascii="PT Astra Serif" w:eastAsia="Calibri" w:hAnsi="PT Astra Serif" w:cs="Times New Roman"/>
          <w:sz w:val="26"/>
          <w:szCs w:val="26"/>
        </w:rPr>
        <w:t>крупного рогатого скота</w:t>
      </w:r>
      <w:r w:rsidR="00932A89" w:rsidRPr="00F33B9C">
        <w:rPr>
          <w:rFonts w:ascii="PT Astra Serif" w:eastAsia="Calibri" w:hAnsi="PT Astra Serif" w:cs="Times New Roman"/>
          <w:sz w:val="26"/>
          <w:szCs w:val="26"/>
        </w:rPr>
        <w:t>, в том числ</w:t>
      </w:r>
      <w:r w:rsidRPr="00F33B9C">
        <w:rPr>
          <w:rFonts w:ascii="PT Astra Serif" w:eastAsia="Calibri" w:hAnsi="PT Astra Serif" w:cs="Times New Roman"/>
          <w:sz w:val="26"/>
          <w:szCs w:val="26"/>
        </w:rPr>
        <w:t>е 731 корова, из них фуражных коров 387</w:t>
      </w:r>
      <w:r w:rsidR="00932A89" w:rsidRPr="00F33B9C">
        <w:rPr>
          <w:rFonts w:ascii="PT Astra Serif" w:eastAsia="Calibri" w:hAnsi="PT Astra Serif" w:cs="Times New Roman"/>
          <w:sz w:val="26"/>
          <w:szCs w:val="26"/>
        </w:rPr>
        <w:t xml:space="preserve"> голов;</w:t>
      </w:r>
    </w:p>
    <w:p w:rsidR="00932A89" w:rsidRPr="00F33B9C" w:rsidRDefault="00932A89" w:rsidP="005409AD">
      <w:pPr>
        <w:spacing w:after="0" w:line="240" w:lineRule="auto"/>
        <w:ind w:firstLine="709"/>
        <w:jc w:val="both"/>
        <w:rPr>
          <w:rFonts w:ascii="PT Astra Serif" w:eastAsia="Calibri" w:hAnsi="PT Astra Serif" w:cs="Times New Roman"/>
          <w:sz w:val="26"/>
          <w:szCs w:val="26"/>
        </w:rPr>
      </w:pPr>
      <w:r w:rsidRPr="00F33B9C">
        <w:rPr>
          <w:rFonts w:ascii="PT Astra Serif" w:eastAsia="Calibri" w:hAnsi="PT Astra Serif" w:cs="Times New Roman"/>
          <w:sz w:val="26"/>
          <w:szCs w:val="26"/>
        </w:rPr>
        <w:t>- 7 847 голов свиней;</w:t>
      </w:r>
    </w:p>
    <w:p w:rsidR="00932A89" w:rsidRPr="00F33B9C" w:rsidRDefault="00932A89" w:rsidP="005409AD">
      <w:pPr>
        <w:spacing w:after="0" w:line="240" w:lineRule="auto"/>
        <w:ind w:firstLine="709"/>
        <w:jc w:val="both"/>
        <w:rPr>
          <w:rFonts w:ascii="PT Astra Serif" w:eastAsia="Calibri" w:hAnsi="PT Astra Serif" w:cs="Times New Roman"/>
          <w:sz w:val="26"/>
          <w:szCs w:val="26"/>
        </w:rPr>
      </w:pPr>
      <w:r w:rsidRPr="00F33B9C">
        <w:rPr>
          <w:rFonts w:ascii="PT Astra Serif" w:eastAsia="Calibri" w:hAnsi="PT Astra Serif" w:cs="Times New Roman"/>
          <w:sz w:val="26"/>
          <w:szCs w:val="26"/>
        </w:rPr>
        <w:t>- 33 055 голов птицы (рост в 3 раза). Во втором полугодии в 1 КФХ появилось новое направление деятельности - птицеводство.  Было закуплено 12 000 кур-несушек. К концу года поголовье птицы увеличилось на 29%.</w:t>
      </w:r>
    </w:p>
    <w:p w:rsidR="00932A89" w:rsidRPr="00F33B9C" w:rsidRDefault="00932A89" w:rsidP="005409AD">
      <w:pPr>
        <w:spacing w:after="0" w:line="240" w:lineRule="auto"/>
        <w:ind w:firstLine="709"/>
        <w:jc w:val="both"/>
        <w:rPr>
          <w:rFonts w:ascii="PT Astra Serif" w:eastAsia="Calibri" w:hAnsi="PT Astra Serif" w:cs="Times New Roman"/>
          <w:sz w:val="26"/>
          <w:szCs w:val="26"/>
        </w:rPr>
      </w:pPr>
      <w:r w:rsidRPr="00F33B9C">
        <w:rPr>
          <w:rFonts w:ascii="PT Astra Serif" w:eastAsia="Calibri" w:hAnsi="PT Astra Serif" w:cs="Times New Roman"/>
          <w:sz w:val="26"/>
          <w:szCs w:val="26"/>
        </w:rPr>
        <w:t xml:space="preserve">В рамках реализации мероприятий государственной программы Ханты-Мансийского автономного округа - Югры «Развитие агропромышленного комплекса» оказаны меры государственной поддержки и выплачены субсидии за счёт средств окружного бюджета в размере 205 214,4 тыс. рублей, в том числе: </w:t>
      </w:r>
    </w:p>
    <w:p w:rsidR="00932A89" w:rsidRPr="00F33B9C" w:rsidRDefault="00932A89" w:rsidP="005409AD">
      <w:pPr>
        <w:spacing w:after="0" w:line="240" w:lineRule="auto"/>
        <w:ind w:firstLine="709"/>
        <w:jc w:val="both"/>
        <w:rPr>
          <w:rFonts w:ascii="PT Astra Serif" w:eastAsia="Calibri" w:hAnsi="PT Astra Serif" w:cs="Times New Roman"/>
          <w:sz w:val="26"/>
          <w:szCs w:val="26"/>
        </w:rPr>
      </w:pPr>
      <w:r w:rsidRPr="00F33B9C">
        <w:rPr>
          <w:rFonts w:ascii="PT Astra Serif" w:eastAsia="Calibri" w:hAnsi="PT Astra Serif" w:cs="Times New Roman"/>
          <w:sz w:val="26"/>
          <w:szCs w:val="26"/>
        </w:rPr>
        <w:t>- на поддержку животноводства - 175 041,9 тыс. рублей;</w:t>
      </w:r>
    </w:p>
    <w:p w:rsidR="00932A89" w:rsidRPr="00F33B9C" w:rsidRDefault="00932A89" w:rsidP="005409AD">
      <w:pPr>
        <w:spacing w:after="0" w:line="240" w:lineRule="auto"/>
        <w:ind w:firstLine="709"/>
        <w:jc w:val="both"/>
        <w:rPr>
          <w:rFonts w:ascii="PT Astra Serif" w:eastAsia="Calibri" w:hAnsi="PT Astra Serif" w:cs="Times New Roman"/>
          <w:sz w:val="26"/>
          <w:szCs w:val="26"/>
        </w:rPr>
      </w:pPr>
      <w:r w:rsidRPr="00F33B9C">
        <w:rPr>
          <w:rFonts w:ascii="PT Astra Serif" w:eastAsia="Calibri" w:hAnsi="PT Astra Serif" w:cs="Times New Roman"/>
          <w:sz w:val="26"/>
          <w:szCs w:val="26"/>
        </w:rPr>
        <w:lastRenderedPageBreak/>
        <w:t>- на развитие мясного скотоводства, переработку и реализацию продукции мясного скотоводства - 16 638,0 тыс. рублей;</w:t>
      </w:r>
    </w:p>
    <w:p w:rsidR="00932A89" w:rsidRPr="00F33B9C" w:rsidRDefault="00932A89" w:rsidP="005409AD">
      <w:pPr>
        <w:spacing w:after="0" w:line="240" w:lineRule="auto"/>
        <w:ind w:firstLine="709"/>
        <w:jc w:val="both"/>
        <w:rPr>
          <w:rFonts w:ascii="PT Astra Serif" w:eastAsia="Times New Roman" w:hAnsi="PT Astra Serif" w:cs="Times New Roman"/>
          <w:sz w:val="26"/>
          <w:szCs w:val="26"/>
          <w:lang w:eastAsia="ar-SA"/>
        </w:rPr>
      </w:pPr>
      <w:r w:rsidRPr="00F33B9C">
        <w:rPr>
          <w:rFonts w:ascii="PT Astra Serif" w:eastAsia="Calibri" w:hAnsi="PT Astra Serif" w:cs="Times New Roman"/>
          <w:sz w:val="26"/>
          <w:szCs w:val="26"/>
        </w:rPr>
        <w:t xml:space="preserve">- на поддержку малых форм хозяйствования, на развитие материально-технической базы </w:t>
      </w:r>
      <w:r w:rsidR="005409AD" w:rsidRPr="00F33B9C">
        <w:rPr>
          <w:rFonts w:ascii="PT Astra Serif" w:eastAsia="Calibri" w:hAnsi="PT Astra Serif" w:cs="Times New Roman"/>
          <w:sz w:val="26"/>
          <w:szCs w:val="26"/>
        </w:rPr>
        <w:t>-</w:t>
      </w:r>
      <w:r w:rsidRPr="00F33B9C">
        <w:rPr>
          <w:rFonts w:ascii="PT Astra Serif" w:eastAsia="Calibri" w:hAnsi="PT Astra Serif" w:cs="Times New Roman"/>
          <w:sz w:val="26"/>
          <w:szCs w:val="26"/>
        </w:rPr>
        <w:t xml:space="preserve"> 13 534,5 тыс. рублей. </w:t>
      </w:r>
      <w:r w:rsidRPr="00F33B9C">
        <w:rPr>
          <w:rFonts w:ascii="PT Astra Serif" w:eastAsia="Times New Roman" w:hAnsi="PT Astra Serif" w:cs="Times New Roman"/>
          <w:sz w:val="26"/>
          <w:szCs w:val="26"/>
          <w:lang w:eastAsia="ar-SA"/>
        </w:rPr>
        <w:t xml:space="preserve">Модернизированы 2 </w:t>
      </w:r>
      <w:proofErr w:type="gramStart"/>
      <w:r w:rsidRPr="00F33B9C">
        <w:rPr>
          <w:rFonts w:ascii="PT Astra Serif" w:eastAsia="Times New Roman" w:hAnsi="PT Astra Serif" w:cs="Times New Roman"/>
          <w:sz w:val="26"/>
          <w:szCs w:val="26"/>
          <w:lang w:eastAsia="ar-SA"/>
        </w:rPr>
        <w:t>сельскохозяйственных</w:t>
      </w:r>
      <w:proofErr w:type="gramEnd"/>
      <w:r w:rsidRPr="00F33B9C">
        <w:rPr>
          <w:rFonts w:ascii="PT Astra Serif" w:eastAsia="Times New Roman" w:hAnsi="PT Astra Serif" w:cs="Times New Roman"/>
          <w:sz w:val="26"/>
          <w:szCs w:val="26"/>
          <w:lang w:eastAsia="ar-SA"/>
        </w:rPr>
        <w:t xml:space="preserve"> объекта, построен 1 объект водоснабжения (наружные сети водоснабжения), приобретены</w:t>
      </w:r>
      <w:r w:rsidR="005409AD" w:rsidRPr="00F33B9C">
        <w:rPr>
          <w:rFonts w:ascii="PT Astra Serif" w:eastAsia="Times New Roman" w:hAnsi="PT Astra Serif" w:cs="Times New Roman"/>
          <w:sz w:val="26"/>
          <w:szCs w:val="26"/>
          <w:lang w:eastAsia="ar-SA"/>
        </w:rPr>
        <w:t>:</w:t>
      </w:r>
      <w:r w:rsidRPr="00F33B9C">
        <w:rPr>
          <w:rFonts w:ascii="PT Astra Serif" w:eastAsia="Times New Roman" w:hAnsi="PT Astra Serif" w:cs="Times New Roman"/>
          <w:sz w:val="26"/>
          <w:szCs w:val="26"/>
          <w:lang w:eastAsia="ar-SA"/>
        </w:rPr>
        <w:t xml:space="preserve"> 1 единица техники, 3 комплекта перерабатывающего оборудования и 23 комплекта сельскохозяйственного оборудования. </w:t>
      </w:r>
    </w:p>
    <w:p w:rsidR="00932A89" w:rsidRPr="00F33B9C" w:rsidRDefault="00932A89" w:rsidP="005409AD">
      <w:pPr>
        <w:spacing w:after="0" w:line="240" w:lineRule="auto"/>
        <w:ind w:firstLine="709"/>
        <w:jc w:val="both"/>
        <w:rPr>
          <w:rFonts w:ascii="PT Astra Serif" w:eastAsia="Calibri" w:hAnsi="PT Astra Serif" w:cs="Times New Roman"/>
          <w:sz w:val="26"/>
          <w:szCs w:val="26"/>
        </w:rPr>
      </w:pPr>
      <w:r w:rsidRPr="00F33B9C">
        <w:rPr>
          <w:rFonts w:ascii="PT Astra Serif" w:eastAsia="Calibri" w:hAnsi="PT Astra Serif" w:cs="Times New Roman"/>
          <w:sz w:val="26"/>
          <w:szCs w:val="26"/>
        </w:rPr>
        <w:t xml:space="preserve"> Субсидии на содержание маточного поголовья сельскохозяйственных животных в личных подсобных хозяйствах представлены 5 гражданам на сумму 155,3 тыс. рублей.</w:t>
      </w:r>
    </w:p>
    <w:p w:rsidR="00932A89" w:rsidRPr="00F33B9C" w:rsidRDefault="00932A89" w:rsidP="005409AD">
      <w:pPr>
        <w:spacing w:after="0" w:line="240" w:lineRule="auto"/>
        <w:ind w:firstLine="709"/>
        <w:jc w:val="both"/>
        <w:rPr>
          <w:rFonts w:ascii="PT Astra Serif" w:eastAsia="Calibri" w:hAnsi="PT Astra Serif" w:cs="Times New Roman"/>
          <w:sz w:val="26"/>
          <w:szCs w:val="26"/>
        </w:rPr>
      </w:pPr>
      <w:r w:rsidRPr="00F33B9C">
        <w:rPr>
          <w:rFonts w:ascii="PT Astra Serif" w:eastAsia="Calibri" w:hAnsi="PT Astra Serif" w:cs="Times New Roman"/>
          <w:sz w:val="26"/>
          <w:szCs w:val="26"/>
        </w:rPr>
        <w:t>В результате совместных усилий, постоянного взаимодействия сельхозпроизводителей, администрации гор</w:t>
      </w:r>
      <w:r w:rsidR="00556CB0">
        <w:rPr>
          <w:rFonts w:ascii="PT Astra Serif" w:eastAsia="Calibri" w:hAnsi="PT Astra Serif" w:cs="Times New Roman"/>
          <w:sz w:val="26"/>
          <w:szCs w:val="26"/>
        </w:rPr>
        <w:t>ода Югорска и Правительству</w:t>
      </w:r>
      <w:r w:rsidRPr="00F33B9C">
        <w:rPr>
          <w:rFonts w:ascii="PT Astra Serif" w:eastAsia="Calibri" w:hAnsi="PT Astra Serif" w:cs="Times New Roman"/>
          <w:sz w:val="26"/>
          <w:szCs w:val="26"/>
        </w:rPr>
        <w:t xml:space="preserve"> </w:t>
      </w:r>
      <w:r w:rsidR="00556CB0">
        <w:rPr>
          <w:rFonts w:ascii="PT Astra Serif" w:eastAsia="Calibri" w:hAnsi="PT Astra Serif" w:cs="Times New Roman"/>
          <w:sz w:val="26"/>
          <w:szCs w:val="26"/>
        </w:rPr>
        <w:t xml:space="preserve">Ханты-Мансийского автономного округа - Югры </w:t>
      </w:r>
      <w:r w:rsidRPr="00F33B9C">
        <w:rPr>
          <w:rFonts w:ascii="PT Astra Serif" w:eastAsia="Calibri" w:hAnsi="PT Astra Serif" w:cs="Times New Roman"/>
          <w:sz w:val="26"/>
          <w:szCs w:val="26"/>
        </w:rPr>
        <w:t>удается оперативно решать возникающие вопросы по созданию в городе животноводческого комплекса, который на данный момент развива</w:t>
      </w:r>
      <w:r w:rsidR="00C1456C">
        <w:rPr>
          <w:rFonts w:ascii="PT Astra Serif" w:eastAsia="Calibri" w:hAnsi="PT Astra Serif" w:cs="Times New Roman"/>
          <w:sz w:val="26"/>
          <w:szCs w:val="26"/>
        </w:rPr>
        <w:t>ется и увеличивает</w:t>
      </w:r>
      <w:r w:rsidRPr="00F33B9C">
        <w:rPr>
          <w:rFonts w:ascii="PT Astra Serif" w:eastAsia="Calibri" w:hAnsi="PT Astra Serif" w:cs="Times New Roman"/>
          <w:sz w:val="26"/>
          <w:szCs w:val="26"/>
        </w:rPr>
        <w:t xml:space="preserve"> обороты производства.</w:t>
      </w:r>
    </w:p>
    <w:p w:rsidR="00932A89" w:rsidRPr="00F33B9C" w:rsidRDefault="00932A89" w:rsidP="005409AD">
      <w:pPr>
        <w:widowControl w:val="0"/>
        <w:spacing w:after="0" w:line="240" w:lineRule="auto"/>
        <w:ind w:firstLine="709"/>
        <w:jc w:val="both"/>
        <w:rPr>
          <w:rFonts w:ascii="PT Astra Serif" w:eastAsia="Courier New" w:hAnsi="PT Astra Serif" w:cs="Times New Roman"/>
          <w:sz w:val="26"/>
          <w:szCs w:val="26"/>
        </w:rPr>
      </w:pPr>
      <w:r w:rsidRPr="00F33B9C">
        <w:rPr>
          <w:rFonts w:ascii="PT Astra Serif" w:eastAsia="Courier New" w:hAnsi="PT Astra Serif" w:cs="Times New Roman"/>
          <w:sz w:val="26"/>
          <w:szCs w:val="26"/>
        </w:rPr>
        <w:t>Положительные результаты деятельности агропромышленного комплекса Югорска характеризуются показателями, включенными в таблицу</w:t>
      </w:r>
      <w:r w:rsidR="00B92A18">
        <w:rPr>
          <w:rFonts w:ascii="PT Astra Serif" w:eastAsia="Courier New" w:hAnsi="PT Astra Serif" w:cs="Times New Roman"/>
          <w:sz w:val="26"/>
          <w:szCs w:val="26"/>
        </w:rPr>
        <w:t xml:space="preserve"> 5</w:t>
      </w:r>
      <w:r w:rsidRPr="00F33B9C">
        <w:rPr>
          <w:rFonts w:ascii="PT Astra Serif" w:eastAsia="Courier New" w:hAnsi="PT Astra Serif" w:cs="Times New Roman"/>
          <w:sz w:val="26"/>
          <w:szCs w:val="26"/>
        </w:rPr>
        <w:t xml:space="preserve">. </w:t>
      </w:r>
    </w:p>
    <w:p w:rsidR="005409AD" w:rsidRPr="00F33B9C" w:rsidRDefault="005409AD" w:rsidP="00932A89">
      <w:pPr>
        <w:widowControl w:val="0"/>
        <w:spacing w:after="0" w:line="240" w:lineRule="auto"/>
        <w:ind w:firstLine="709"/>
        <w:jc w:val="right"/>
        <w:rPr>
          <w:rFonts w:ascii="PT Astra Serif" w:eastAsia="Courier New" w:hAnsi="PT Astra Serif" w:cs="Times New Roman"/>
          <w:sz w:val="26"/>
          <w:szCs w:val="26"/>
        </w:rPr>
      </w:pPr>
    </w:p>
    <w:p w:rsidR="00932A89" w:rsidRPr="00F33B9C" w:rsidRDefault="00932A89" w:rsidP="00932A89">
      <w:pPr>
        <w:widowControl w:val="0"/>
        <w:spacing w:after="0" w:line="240" w:lineRule="auto"/>
        <w:ind w:firstLine="709"/>
        <w:jc w:val="right"/>
        <w:rPr>
          <w:rFonts w:ascii="PT Astra Serif" w:eastAsia="Courier New" w:hAnsi="PT Astra Serif" w:cs="Times New Roman"/>
          <w:sz w:val="26"/>
          <w:szCs w:val="26"/>
        </w:rPr>
      </w:pPr>
      <w:r w:rsidRPr="00F33B9C">
        <w:rPr>
          <w:rFonts w:ascii="PT Astra Serif" w:eastAsia="Courier New" w:hAnsi="PT Astra Serif" w:cs="Times New Roman"/>
          <w:sz w:val="26"/>
          <w:szCs w:val="26"/>
        </w:rPr>
        <w:t>Таблица 5</w:t>
      </w:r>
    </w:p>
    <w:p w:rsidR="00932A89" w:rsidRPr="00F33B9C" w:rsidRDefault="00932A89" w:rsidP="00932A89">
      <w:pPr>
        <w:widowControl w:val="0"/>
        <w:spacing w:after="0" w:line="240" w:lineRule="auto"/>
        <w:jc w:val="center"/>
        <w:rPr>
          <w:rFonts w:ascii="PT Astra Serif" w:eastAsia="Courier New" w:hAnsi="PT Astra Serif" w:cs="Times New Roman"/>
          <w:b/>
          <w:sz w:val="26"/>
          <w:szCs w:val="26"/>
        </w:rPr>
      </w:pPr>
      <w:r w:rsidRPr="00F33B9C">
        <w:rPr>
          <w:rFonts w:ascii="PT Astra Serif" w:eastAsia="Courier New" w:hAnsi="PT Astra Serif" w:cs="Times New Roman"/>
          <w:b/>
          <w:sz w:val="26"/>
          <w:szCs w:val="26"/>
        </w:rPr>
        <w:t>Динамика показателей развития агропромышленного комплекса</w:t>
      </w:r>
    </w:p>
    <w:p w:rsidR="00932A89" w:rsidRPr="00B14FD5" w:rsidRDefault="00932A89" w:rsidP="00932A89">
      <w:pPr>
        <w:spacing w:after="0" w:line="240" w:lineRule="auto"/>
        <w:rPr>
          <w:rFonts w:ascii="PT Astra Serif" w:eastAsia="Times New Roman" w:hAnsi="PT Astra Serif" w:cs="Times New Roman"/>
          <w:sz w:val="20"/>
          <w:szCs w:val="20"/>
        </w:rPr>
      </w:pPr>
    </w:p>
    <w:tbl>
      <w:tblPr>
        <w:tblStyle w:val="61"/>
        <w:tblW w:w="0" w:type="auto"/>
        <w:tblLayout w:type="fixed"/>
        <w:tblLook w:val="04A0" w:firstRow="1" w:lastRow="0" w:firstColumn="1" w:lastColumn="0" w:noHBand="0" w:noVBand="1"/>
      </w:tblPr>
      <w:tblGrid>
        <w:gridCol w:w="4503"/>
        <w:gridCol w:w="992"/>
        <w:gridCol w:w="992"/>
        <w:gridCol w:w="1134"/>
        <w:gridCol w:w="992"/>
        <w:gridCol w:w="1134"/>
      </w:tblGrid>
      <w:tr w:rsidR="00932A89" w:rsidRPr="00B14FD5" w:rsidTr="008D125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2A89" w:rsidRPr="00B14FD5" w:rsidRDefault="00932A89" w:rsidP="00A42557">
            <w:pPr>
              <w:jc w:val="center"/>
              <w:rPr>
                <w:rFonts w:ascii="PT Astra Serif" w:eastAsia="Calibri" w:hAnsi="PT Astra Serif"/>
                <w:b/>
                <w:sz w:val="20"/>
                <w:szCs w:val="20"/>
                <w:lang w:eastAsia="en-US"/>
              </w:rPr>
            </w:pPr>
            <w:r w:rsidRPr="00B14FD5">
              <w:rPr>
                <w:rFonts w:ascii="PT Astra Serif" w:eastAsia="Calibri" w:hAnsi="PT Astra Serif"/>
                <w:b/>
                <w:sz w:val="20"/>
                <w:szCs w:val="20"/>
                <w:lang w:eastAsia="en-US"/>
              </w:rPr>
              <w:t>Наименование показателя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2A89" w:rsidRPr="00B14FD5" w:rsidRDefault="00932A89" w:rsidP="00A42557">
            <w:pPr>
              <w:jc w:val="center"/>
              <w:rPr>
                <w:rFonts w:ascii="PT Astra Serif" w:eastAsia="Calibri" w:hAnsi="PT Astra Serif"/>
                <w:b/>
                <w:sz w:val="20"/>
                <w:szCs w:val="20"/>
                <w:lang w:eastAsia="en-US"/>
              </w:rPr>
            </w:pPr>
            <w:r w:rsidRPr="00B14FD5">
              <w:rPr>
                <w:rFonts w:ascii="PT Astra Serif" w:eastAsia="Calibri" w:hAnsi="PT Astra Serif"/>
                <w:b/>
                <w:sz w:val="20"/>
                <w:szCs w:val="20"/>
                <w:lang w:eastAsia="en-US"/>
              </w:rPr>
              <w:t>2016 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2A89" w:rsidRPr="00B14FD5" w:rsidRDefault="00932A89" w:rsidP="00A42557">
            <w:pPr>
              <w:jc w:val="center"/>
              <w:rPr>
                <w:rFonts w:ascii="PT Astra Serif" w:eastAsia="Calibri" w:hAnsi="PT Astra Serif"/>
                <w:b/>
                <w:sz w:val="20"/>
                <w:szCs w:val="20"/>
                <w:lang w:eastAsia="en-US"/>
              </w:rPr>
            </w:pPr>
            <w:r w:rsidRPr="00B14FD5">
              <w:rPr>
                <w:rFonts w:ascii="PT Astra Serif" w:eastAsia="Calibri" w:hAnsi="PT Astra Serif"/>
                <w:b/>
                <w:sz w:val="20"/>
                <w:szCs w:val="20"/>
                <w:lang w:eastAsia="en-US"/>
              </w:rPr>
              <w:t>2017 год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2A89" w:rsidRPr="00B14FD5" w:rsidRDefault="00932A89" w:rsidP="00A42557">
            <w:pPr>
              <w:jc w:val="center"/>
              <w:rPr>
                <w:rFonts w:ascii="PT Astra Serif" w:eastAsia="Calibri" w:hAnsi="PT Astra Serif"/>
                <w:b/>
                <w:sz w:val="20"/>
                <w:szCs w:val="20"/>
                <w:lang w:eastAsia="en-US"/>
              </w:rPr>
            </w:pPr>
            <w:r w:rsidRPr="00B14FD5">
              <w:rPr>
                <w:rFonts w:ascii="PT Astra Serif" w:eastAsia="Calibri" w:hAnsi="PT Astra Serif"/>
                <w:b/>
                <w:sz w:val="20"/>
                <w:szCs w:val="20"/>
                <w:lang w:eastAsia="en-US"/>
              </w:rPr>
              <w:t>2018 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2A89" w:rsidRPr="00B14FD5" w:rsidRDefault="00932A89" w:rsidP="00A42557">
            <w:pPr>
              <w:jc w:val="center"/>
              <w:rPr>
                <w:rFonts w:ascii="PT Astra Serif" w:eastAsia="Calibri" w:hAnsi="PT Astra Serif"/>
                <w:b/>
                <w:sz w:val="20"/>
                <w:szCs w:val="20"/>
                <w:lang w:eastAsia="en-US"/>
              </w:rPr>
            </w:pPr>
            <w:r w:rsidRPr="00B14FD5">
              <w:rPr>
                <w:rFonts w:ascii="PT Astra Serif" w:eastAsia="Calibri" w:hAnsi="PT Astra Serif"/>
                <w:b/>
                <w:sz w:val="20"/>
                <w:szCs w:val="20"/>
                <w:lang w:eastAsia="en-US"/>
              </w:rPr>
              <w:t>2019 год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2A89" w:rsidRPr="00B14FD5" w:rsidRDefault="00932A89" w:rsidP="00A42557">
            <w:pPr>
              <w:jc w:val="center"/>
              <w:rPr>
                <w:rFonts w:ascii="PT Astra Serif" w:eastAsia="Calibri" w:hAnsi="PT Astra Serif"/>
                <w:b/>
                <w:sz w:val="20"/>
                <w:szCs w:val="20"/>
                <w:lang w:eastAsia="en-US"/>
              </w:rPr>
            </w:pPr>
            <w:r w:rsidRPr="00B14FD5">
              <w:rPr>
                <w:rFonts w:ascii="PT Astra Serif" w:eastAsia="Calibri" w:hAnsi="PT Astra Serif"/>
                <w:b/>
                <w:sz w:val="20"/>
                <w:szCs w:val="20"/>
                <w:lang w:eastAsia="en-US"/>
              </w:rPr>
              <w:t>2020 год</w:t>
            </w:r>
          </w:p>
        </w:tc>
      </w:tr>
      <w:tr w:rsidR="00932A89" w:rsidRPr="00B14FD5" w:rsidTr="008D125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2A89" w:rsidRPr="00B14FD5" w:rsidRDefault="00932A89" w:rsidP="00A42557">
            <w:pPr>
              <w:jc w:val="both"/>
              <w:rPr>
                <w:rFonts w:ascii="PT Astra Serif" w:eastAsia="Calibri" w:hAnsi="PT Astra Serif"/>
                <w:sz w:val="20"/>
                <w:szCs w:val="20"/>
                <w:lang w:eastAsia="en-US"/>
              </w:rPr>
            </w:pPr>
            <w:proofErr w:type="gramStart"/>
            <w:r w:rsidRPr="00B14FD5">
              <w:rPr>
                <w:rFonts w:ascii="PT Astra Serif" w:eastAsia="Calibri" w:hAnsi="PT Astra Serif"/>
                <w:sz w:val="20"/>
                <w:szCs w:val="20"/>
                <w:lang w:eastAsia="en-US"/>
              </w:rPr>
              <w:t>Производство сельскохозяйственной продукции (без учета населения, в действующих ценах каждого года, млн. рублей</w:t>
            </w:r>
            <w:proofErr w:type="gram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2A89" w:rsidRPr="00B14FD5" w:rsidRDefault="00932A89" w:rsidP="00A42557">
            <w:pPr>
              <w:jc w:val="center"/>
              <w:rPr>
                <w:rFonts w:ascii="PT Astra Serif" w:eastAsia="Calibri" w:hAnsi="PT Astra Serif"/>
                <w:sz w:val="20"/>
                <w:szCs w:val="20"/>
                <w:lang w:eastAsia="en-US"/>
              </w:rPr>
            </w:pPr>
            <w:r w:rsidRPr="00B14FD5">
              <w:rPr>
                <w:rFonts w:ascii="PT Astra Serif" w:eastAsia="Calibri" w:hAnsi="PT Astra Serif"/>
                <w:sz w:val="20"/>
                <w:szCs w:val="20"/>
                <w:lang w:eastAsia="en-US"/>
              </w:rPr>
              <w:t>269,2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2A89" w:rsidRPr="00B14FD5" w:rsidRDefault="00932A89" w:rsidP="00A42557">
            <w:pPr>
              <w:jc w:val="center"/>
              <w:rPr>
                <w:rFonts w:ascii="PT Astra Serif" w:eastAsia="Calibri" w:hAnsi="PT Astra Serif"/>
                <w:sz w:val="20"/>
                <w:szCs w:val="20"/>
                <w:lang w:eastAsia="en-US"/>
              </w:rPr>
            </w:pPr>
            <w:r w:rsidRPr="00B14FD5">
              <w:rPr>
                <w:rFonts w:ascii="PT Astra Serif" w:eastAsia="Calibri" w:hAnsi="PT Astra Serif"/>
                <w:sz w:val="20"/>
                <w:szCs w:val="20"/>
                <w:lang w:eastAsia="en-US"/>
              </w:rPr>
              <w:t>276,3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2A89" w:rsidRPr="00B14FD5" w:rsidRDefault="00932A89" w:rsidP="00A42557">
            <w:pPr>
              <w:jc w:val="center"/>
              <w:rPr>
                <w:rFonts w:ascii="PT Astra Serif" w:eastAsia="Calibri" w:hAnsi="PT Astra Serif"/>
                <w:sz w:val="20"/>
                <w:szCs w:val="20"/>
                <w:lang w:eastAsia="en-US"/>
              </w:rPr>
            </w:pPr>
            <w:r w:rsidRPr="00B14FD5">
              <w:rPr>
                <w:rFonts w:ascii="PT Astra Serif" w:eastAsia="Calibri" w:hAnsi="PT Astra Serif"/>
                <w:sz w:val="20"/>
                <w:szCs w:val="20"/>
                <w:lang w:eastAsia="en-US"/>
              </w:rPr>
              <w:t>290,2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A42557">
            <w:pPr>
              <w:jc w:val="center"/>
              <w:rPr>
                <w:rFonts w:ascii="PT Astra Serif" w:eastAsia="Calibri" w:hAnsi="PT Astra Serif"/>
                <w:sz w:val="20"/>
                <w:szCs w:val="20"/>
                <w:lang w:eastAsia="en-US"/>
              </w:rPr>
            </w:pPr>
            <w:r w:rsidRPr="00B14FD5">
              <w:rPr>
                <w:rFonts w:ascii="PT Astra Serif" w:eastAsia="Calibri" w:hAnsi="PT Astra Serif"/>
                <w:sz w:val="20"/>
                <w:szCs w:val="20"/>
                <w:lang w:eastAsia="en-US"/>
              </w:rPr>
              <w:t>408,4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A42557">
            <w:pPr>
              <w:jc w:val="center"/>
              <w:rPr>
                <w:rFonts w:ascii="PT Astra Serif" w:eastAsia="Calibri" w:hAnsi="PT Astra Serif"/>
                <w:sz w:val="20"/>
                <w:szCs w:val="20"/>
                <w:lang w:eastAsia="en-US"/>
              </w:rPr>
            </w:pPr>
            <w:r w:rsidRPr="00B14FD5">
              <w:rPr>
                <w:rFonts w:ascii="PT Astra Serif" w:eastAsia="Calibri" w:hAnsi="PT Astra Serif"/>
                <w:sz w:val="20"/>
                <w:szCs w:val="20"/>
                <w:lang w:eastAsia="en-US"/>
              </w:rPr>
              <w:t>422,1</w:t>
            </w:r>
          </w:p>
        </w:tc>
      </w:tr>
      <w:tr w:rsidR="00932A89" w:rsidRPr="00B14FD5" w:rsidTr="008D125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2A89" w:rsidRPr="00B14FD5" w:rsidRDefault="00932A89" w:rsidP="00A42557">
            <w:pPr>
              <w:jc w:val="both"/>
              <w:rPr>
                <w:rFonts w:ascii="PT Astra Serif" w:eastAsia="Calibri" w:hAnsi="PT Astra Serif"/>
                <w:sz w:val="20"/>
                <w:szCs w:val="20"/>
                <w:lang w:eastAsia="en-US"/>
              </w:rPr>
            </w:pPr>
            <w:r w:rsidRPr="00B14FD5">
              <w:rPr>
                <w:rFonts w:ascii="PT Astra Serif" w:eastAsia="Calibri" w:hAnsi="PT Astra Serif"/>
                <w:sz w:val="20"/>
                <w:szCs w:val="20"/>
                <w:lang w:eastAsia="en-US"/>
              </w:rPr>
              <w:t>Индекс производства,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2A89" w:rsidRPr="00B14FD5" w:rsidRDefault="00932A89" w:rsidP="00A42557">
            <w:pPr>
              <w:jc w:val="center"/>
              <w:rPr>
                <w:rFonts w:ascii="PT Astra Serif" w:eastAsia="Calibri" w:hAnsi="PT Astra Serif"/>
                <w:sz w:val="20"/>
                <w:szCs w:val="20"/>
                <w:lang w:eastAsia="en-US"/>
              </w:rPr>
            </w:pPr>
            <w:r w:rsidRPr="00B14FD5">
              <w:rPr>
                <w:rFonts w:ascii="PT Astra Serif" w:eastAsia="Calibri" w:hAnsi="PT Astra Serif"/>
                <w:sz w:val="20"/>
                <w:szCs w:val="20"/>
                <w:lang w:eastAsia="en-US"/>
              </w:rPr>
              <w:t>117,0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2A89" w:rsidRPr="00B14FD5" w:rsidRDefault="00932A89" w:rsidP="00A42557">
            <w:pPr>
              <w:jc w:val="center"/>
              <w:rPr>
                <w:rFonts w:ascii="PT Astra Serif" w:eastAsia="Calibri" w:hAnsi="PT Astra Serif"/>
                <w:sz w:val="20"/>
                <w:szCs w:val="20"/>
                <w:lang w:eastAsia="en-US"/>
              </w:rPr>
            </w:pPr>
            <w:r w:rsidRPr="00B14FD5">
              <w:rPr>
                <w:rFonts w:ascii="PT Astra Serif" w:eastAsia="Calibri" w:hAnsi="PT Astra Serif"/>
                <w:sz w:val="20"/>
                <w:szCs w:val="20"/>
                <w:lang w:eastAsia="en-US"/>
              </w:rPr>
              <w:t>102,7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2A89" w:rsidRPr="00B14FD5" w:rsidRDefault="00932A89" w:rsidP="00A42557">
            <w:pPr>
              <w:jc w:val="center"/>
              <w:rPr>
                <w:rFonts w:ascii="PT Astra Serif" w:eastAsia="Calibri" w:hAnsi="PT Astra Serif"/>
                <w:sz w:val="20"/>
                <w:szCs w:val="20"/>
                <w:lang w:eastAsia="en-US"/>
              </w:rPr>
            </w:pPr>
            <w:r w:rsidRPr="00B14FD5">
              <w:rPr>
                <w:rFonts w:ascii="PT Astra Serif" w:eastAsia="Calibri" w:hAnsi="PT Astra Serif"/>
                <w:sz w:val="20"/>
                <w:szCs w:val="20"/>
                <w:lang w:eastAsia="en-US"/>
              </w:rPr>
              <w:t>105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A42557">
            <w:pPr>
              <w:jc w:val="center"/>
              <w:rPr>
                <w:rFonts w:ascii="PT Astra Serif" w:eastAsia="Calibri" w:hAnsi="PT Astra Serif"/>
                <w:sz w:val="20"/>
                <w:szCs w:val="20"/>
                <w:lang w:eastAsia="en-US"/>
              </w:rPr>
            </w:pPr>
            <w:r w:rsidRPr="00B14FD5">
              <w:rPr>
                <w:rFonts w:ascii="PT Astra Serif" w:eastAsia="Calibri" w:hAnsi="PT Astra Serif"/>
                <w:sz w:val="20"/>
                <w:szCs w:val="20"/>
                <w:lang w:eastAsia="en-US"/>
              </w:rPr>
              <w:t>119,4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A42557">
            <w:pPr>
              <w:jc w:val="center"/>
              <w:rPr>
                <w:rFonts w:ascii="PT Astra Serif" w:eastAsia="Calibri" w:hAnsi="PT Astra Serif"/>
                <w:sz w:val="20"/>
                <w:szCs w:val="20"/>
                <w:lang w:eastAsia="en-US"/>
              </w:rPr>
            </w:pPr>
            <w:r w:rsidRPr="00B14FD5">
              <w:rPr>
                <w:rFonts w:ascii="PT Astra Serif" w:eastAsia="Calibri" w:hAnsi="PT Astra Serif"/>
                <w:sz w:val="20"/>
                <w:szCs w:val="20"/>
                <w:lang w:eastAsia="en-US"/>
              </w:rPr>
              <w:t>99,5</w:t>
            </w:r>
          </w:p>
        </w:tc>
      </w:tr>
      <w:tr w:rsidR="00932A89" w:rsidRPr="00B14FD5" w:rsidTr="008D125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2A89" w:rsidRPr="00B14FD5" w:rsidRDefault="00932A89" w:rsidP="00A42557">
            <w:pPr>
              <w:jc w:val="both"/>
              <w:rPr>
                <w:rFonts w:ascii="PT Astra Serif" w:eastAsia="Calibri" w:hAnsi="PT Astra Serif"/>
                <w:sz w:val="20"/>
                <w:szCs w:val="20"/>
                <w:lang w:eastAsia="en-US"/>
              </w:rPr>
            </w:pPr>
            <w:r w:rsidRPr="00B14FD5">
              <w:rPr>
                <w:rFonts w:ascii="PT Astra Serif" w:eastAsia="Calibri" w:hAnsi="PT Astra Serif"/>
                <w:sz w:val="20"/>
                <w:szCs w:val="20"/>
                <w:lang w:eastAsia="en-US"/>
              </w:rPr>
              <w:t>Производство мяса (</w:t>
            </w:r>
            <w:proofErr w:type="gramStart"/>
            <w:r w:rsidRPr="00B14FD5">
              <w:rPr>
                <w:rFonts w:ascii="PT Astra Serif" w:eastAsia="Calibri" w:hAnsi="PT Astra Serif"/>
                <w:sz w:val="20"/>
                <w:szCs w:val="20"/>
                <w:lang w:eastAsia="en-US"/>
              </w:rPr>
              <w:t>живом</w:t>
            </w:r>
            <w:proofErr w:type="gramEnd"/>
            <w:r w:rsidRPr="00B14FD5">
              <w:rPr>
                <w:rFonts w:ascii="PT Astra Serif" w:eastAsia="Calibri" w:hAnsi="PT Astra Serif"/>
                <w:sz w:val="20"/>
                <w:szCs w:val="20"/>
                <w:lang w:eastAsia="en-US"/>
              </w:rPr>
              <w:t xml:space="preserve"> весе), тонн</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2A89" w:rsidRPr="00B14FD5" w:rsidRDefault="00932A89" w:rsidP="00A42557">
            <w:pPr>
              <w:jc w:val="center"/>
              <w:rPr>
                <w:rFonts w:ascii="PT Astra Serif" w:eastAsia="Calibri" w:hAnsi="PT Astra Serif"/>
                <w:sz w:val="20"/>
                <w:szCs w:val="20"/>
                <w:lang w:eastAsia="en-US"/>
              </w:rPr>
            </w:pPr>
            <w:r w:rsidRPr="00B14FD5">
              <w:rPr>
                <w:rFonts w:ascii="PT Astra Serif" w:eastAsia="Calibri" w:hAnsi="PT Astra Serif"/>
                <w:sz w:val="20"/>
                <w:szCs w:val="20"/>
                <w:lang w:eastAsia="en-US"/>
              </w:rPr>
              <w:t>3 087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2A89" w:rsidRPr="00B14FD5" w:rsidRDefault="00932A89" w:rsidP="00A42557">
            <w:pPr>
              <w:jc w:val="center"/>
              <w:rPr>
                <w:rFonts w:ascii="PT Astra Serif" w:eastAsia="Calibri" w:hAnsi="PT Astra Serif"/>
                <w:sz w:val="20"/>
                <w:szCs w:val="20"/>
                <w:lang w:eastAsia="en-US"/>
              </w:rPr>
            </w:pPr>
            <w:r w:rsidRPr="00B14FD5">
              <w:rPr>
                <w:rFonts w:ascii="PT Astra Serif" w:eastAsia="Calibri" w:hAnsi="PT Astra Serif"/>
                <w:sz w:val="20"/>
                <w:szCs w:val="20"/>
                <w:lang w:eastAsia="en-US"/>
              </w:rPr>
              <w:t>3 212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2A89" w:rsidRPr="00B14FD5" w:rsidRDefault="00932A89" w:rsidP="00A42557">
            <w:pPr>
              <w:jc w:val="center"/>
              <w:rPr>
                <w:rFonts w:ascii="PT Astra Serif" w:eastAsia="Calibri" w:hAnsi="PT Astra Serif"/>
                <w:sz w:val="20"/>
                <w:szCs w:val="20"/>
                <w:lang w:eastAsia="en-US"/>
              </w:rPr>
            </w:pPr>
            <w:r w:rsidRPr="00B14FD5">
              <w:rPr>
                <w:rFonts w:ascii="PT Astra Serif" w:eastAsia="Calibri" w:hAnsi="PT Astra Serif"/>
                <w:sz w:val="20"/>
                <w:szCs w:val="20"/>
                <w:lang w:eastAsia="en-US"/>
              </w:rPr>
              <w:t>3 376,6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A42557">
            <w:pPr>
              <w:jc w:val="center"/>
              <w:rPr>
                <w:rFonts w:ascii="PT Astra Serif" w:eastAsia="Calibri" w:hAnsi="PT Astra Serif"/>
                <w:sz w:val="20"/>
                <w:szCs w:val="20"/>
                <w:lang w:eastAsia="en-US"/>
              </w:rPr>
            </w:pPr>
            <w:r w:rsidRPr="00B14FD5">
              <w:rPr>
                <w:rFonts w:ascii="PT Astra Serif" w:eastAsia="Calibri" w:hAnsi="PT Astra Serif"/>
                <w:sz w:val="20"/>
                <w:szCs w:val="20"/>
                <w:lang w:eastAsia="en-US"/>
              </w:rPr>
              <w:t>4 079,8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A42557">
            <w:pPr>
              <w:jc w:val="center"/>
              <w:rPr>
                <w:rFonts w:ascii="PT Astra Serif" w:eastAsia="Calibri" w:hAnsi="PT Astra Serif"/>
                <w:sz w:val="20"/>
                <w:szCs w:val="20"/>
                <w:lang w:eastAsia="en-US"/>
              </w:rPr>
            </w:pPr>
            <w:r w:rsidRPr="00B14FD5">
              <w:rPr>
                <w:rFonts w:ascii="PT Astra Serif" w:eastAsia="Calibri" w:hAnsi="PT Astra Serif"/>
                <w:sz w:val="20"/>
                <w:szCs w:val="20"/>
                <w:lang w:eastAsia="en-US"/>
              </w:rPr>
              <w:t>3883,7</w:t>
            </w:r>
          </w:p>
        </w:tc>
      </w:tr>
      <w:tr w:rsidR="00932A89" w:rsidRPr="00B14FD5" w:rsidTr="008D125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2A89" w:rsidRPr="00B14FD5" w:rsidRDefault="00932A89" w:rsidP="00A42557">
            <w:pPr>
              <w:jc w:val="both"/>
              <w:rPr>
                <w:rFonts w:ascii="PT Astra Serif" w:eastAsia="Calibri" w:hAnsi="PT Astra Serif"/>
                <w:sz w:val="20"/>
                <w:szCs w:val="20"/>
                <w:lang w:eastAsia="en-US"/>
              </w:rPr>
            </w:pPr>
            <w:r w:rsidRPr="00B14FD5">
              <w:rPr>
                <w:rFonts w:ascii="PT Astra Serif" w:eastAsia="Calibri" w:hAnsi="PT Astra Serif"/>
                <w:sz w:val="20"/>
                <w:szCs w:val="20"/>
                <w:lang w:eastAsia="en-US"/>
              </w:rPr>
              <w:t>Производство молока, тонн</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2A89" w:rsidRPr="00B14FD5" w:rsidRDefault="00932A89" w:rsidP="00A42557">
            <w:pPr>
              <w:jc w:val="center"/>
              <w:rPr>
                <w:rFonts w:ascii="PT Astra Serif" w:eastAsia="Calibri" w:hAnsi="PT Astra Serif"/>
                <w:sz w:val="20"/>
                <w:szCs w:val="20"/>
                <w:lang w:eastAsia="en-US"/>
              </w:rPr>
            </w:pPr>
            <w:r w:rsidRPr="00B14FD5">
              <w:rPr>
                <w:rFonts w:ascii="PT Astra Serif" w:eastAsia="Calibri" w:hAnsi="PT Astra Serif"/>
                <w:sz w:val="20"/>
                <w:szCs w:val="20"/>
                <w:lang w:eastAsia="en-US"/>
              </w:rPr>
              <w:t>1 950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2A89" w:rsidRPr="00B14FD5" w:rsidRDefault="00932A89" w:rsidP="00A42557">
            <w:pPr>
              <w:jc w:val="center"/>
              <w:rPr>
                <w:rFonts w:ascii="PT Astra Serif" w:eastAsia="Calibri" w:hAnsi="PT Astra Serif"/>
                <w:sz w:val="20"/>
                <w:szCs w:val="20"/>
                <w:lang w:eastAsia="en-US"/>
              </w:rPr>
            </w:pPr>
            <w:r w:rsidRPr="00B14FD5">
              <w:rPr>
                <w:rFonts w:ascii="PT Astra Serif" w:eastAsia="Calibri" w:hAnsi="PT Astra Serif"/>
                <w:sz w:val="20"/>
                <w:szCs w:val="20"/>
                <w:lang w:eastAsia="en-US"/>
              </w:rPr>
              <w:t>2 000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32A89" w:rsidRPr="00B14FD5" w:rsidRDefault="00932A89" w:rsidP="00A42557">
            <w:pPr>
              <w:jc w:val="center"/>
              <w:rPr>
                <w:rFonts w:ascii="PT Astra Serif" w:eastAsia="Calibri" w:hAnsi="PT Astra Serif"/>
                <w:sz w:val="20"/>
                <w:szCs w:val="20"/>
                <w:lang w:eastAsia="en-US"/>
              </w:rPr>
            </w:pPr>
            <w:r w:rsidRPr="00B14FD5">
              <w:rPr>
                <w:rFonts w:ascii="PT Astra Serif" w:eastAsia="Calibri" w:hAnsi="PT Astra Serif"/>
                <w:sz w:val="20"/>
                <w:szCs w:val="20"/>
                <w:lang w:eastAsia="en-US"/>
              </w:rPr>
              <w:t>2001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A42557">
            <w:pPr>
              <w:jc w:val="center"/>
              <w:rPr>
                <w:rFonts w:ascii="PT Astra Serif" w:eastAsia="Calibri" w:hAnsi="PT Astra Serif"/>
                <w:sz w:val="20"/>
                <w:szCs w:val="20"/>
                <w:lang w:eastAsia="en-US"/>
              </w:rPr>
            </w:pPr>
            <w:r w:rsidRPr="00B14FD5">
              <w:rPr>
                <w:rFonts w:ascii="PT Astra Serif" w:eastAsia="Calibri" w:hAnsi="PT Astra Serif"/>
                <w:sz w:val="20"/>
                <w:szCs w:val="20"/>
                <w:lang w:eastAsia="en-US"/>
              </w:rPr>
              <w:t>2 371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A42557">
            <w:pPr>
              <w:jc w:val="center"/>
              <w:rPr>
                <w:rFonts w:ascii="PT Astra Serif" w:eastAsia="Calibri" w:hAnsi="PT Astra Serif"/>
                <w:sz w:val="20"/>
                <w:szCs w:val="20"/>
                <w:lang w:eastAsia="en-US"/>
              </w:rPr>
            </w:pPr>
            <w:r w:rsidRPr="00B14FD5">
              <w:rPr>
                <w:rFonts w:ascii="PT Astra Serif" w:eastAsia="Calibri" w:hAnsi="PT Astra Serif"/>
                <w:sz w:val="20"/>
                <w:szCs w:val="20"/>
                <w:lang w:eastAsia="en-US"/>
              </w:rPr>
              <w:t>2459,4</w:t>
            </w:r>
          </w:p>
        </w:tc>
      </w:tr>
      <w:tr w:rsidR="00932A89" w:rsidRPr="00B14FD5" w:rsidTr="008D125D">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2A89" w:rsidRPr="00B14FD5" w:rsidRDefault="00932A89" w:rsidP="00A42557">
            <w:pPr>
              <w:jc w:val="both"/>
              <w:rPr>
                <w:rFonts w:ascii="PT Astra Serif" w:hAnsi="PT Astra Serif"/>
                <w:sz w:val="20"/>
                <w:szCs w:val="20"/>
                <w:lang w:eastAsia="en-US"/>
              </w:rPr>
            </w:pPr>
            <w:r w:rsidRPr="00B14FD5">
              <w:rPr>
                <w:rFonts w:ascii="PT Astra Serif" w:hAnsi="PT Astra Serif"/>
                <w:sz w:val="20"/>
                <w:szCs w:val="20"/>
                <w:lang w:eastAsia="en-US"/>
              </w:rPr>
              <w:t>Производство яиц, тыс. штук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A42557">
            <w:pPr>
              <w:jc w:val="center"/>
              <w:rPr>
                <w:rFonts w:ascii="PT Astra Serif" w:hAnsi="PT Astra Serif"/>
                <w:sz w:val="20"/>
                <w:szCs w:val="20"/>
                <w:lang w:eastAsia="en-US"/>
              </w:rPr>
            </w:pPr>
            <w:r w:rsidRPr="00B14FD5">
              <w:rPr>
                <w:rFonts w:ascii="PT Astra Serif" w:hAnsi="PT Astra Serif"/>
                <w:sz w:val="20"/>
                <w:szCs w:val="20"/>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A42557">
            <w:pPr>
              <w:jc w:val="center"/>
              <w:rPr>
                <w:rFonts w:ascii="PT Astra Serif" w:hAnsi="PT Astra Serif"/>
                <w:sz w:val="20"/>
                <w:szCs w:val="20"/>
                <w:lang w:eastAsia="en-US"/>
              </w:rPr>
            </w:pPr>
            <w:r w:rsidRPr="00B14FD5">
              <w:rPr>
                <w:rFonts w:ascii="PT Astra Serif" w:hAnsi="PT Astra Serif"/>
                <w:sz w:val="20"/>
                <w:szCs w:val="20"/>
                <w:lang w:eastAsia="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A42557">
            <w:pPr>
              <w:jc w:val="center"/>
              <w:rPr>
                <w:rFonts w:ascii="PT Astra Serif" w:hAnsi="PT Astra Serif"/>
                <w:sz w:val="20"/>
                <w:szCs w:val="20"/>
                <w:lang w:eastAsia="en-US"/>
              </w:rPr>
            </w:pPr>
            <w:r w:rsidRPr="00B14FD5">
              <w:rPr>
                <w:rFonts w:ascii="PT Astra Serif" w:hAnsi="PT Astra Serif"/>
                <w:sz w:val="20"/>
                <w:szCs w:val="20"/>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A42557">
            <w:pPr>
              <w:jc w:val="center"/>
              <w:rPr>
                <w:rFonts w:ascii="PT Astra Serif" w:hAnsi="PT Astra Serif"/>
                <w:sz w:val="20"/>
                <w:szCs w:val="20"/>
                <w:lang w:eastAsia="en-US"/>
              </w:rPr>
            </w:pPr>
            <w:r w:rsidRPr="00B14FD5">
              <w:rPr>
                <w:rFonts w:ascii="PT Astra Serif" w:hAnsi="PT Astra Serif"/>
                <w:sz w:val="20"/>
                <w:szCs w:val="20"/>
                <w:lang w:eastAsia="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89" w:rsidRPr="00B14FD5" w:rsidRDefault="00932A89" w:rsidP="00A42557">
            <w:pPr>
              <w:jc w:val="center"/>
              <w:rPr>
                <w:rFonts w:ascii="PT Astra Serif" w:hAnsi="PT Astra Serif"/>
                <w:sz w:val="20"/>
                <w:szCs w:val="20"/>
                <w:lang w:eastAsia="en-US"/>
              </w:rPr>
            </w:pPr>
            <w:r w:rsidRPr="00B14FD5">
              <w:rPr>
                <w:rFonts w:ascii="PT Astra Serif" w:hAnsi="PT Astra Serif"/>
                <w:sz w:val="20"/>
                <w:szCs w:val="20"/>
                <w:lang w:eastAsia="en-US"/>
              </w:rPr>
              <w:t>1 411</w:t>
            </w:r>
          </w:p>
        </w:tc>
      </w:tr>
    </w:tbl>
    <w:p w:rsidR="00932A89" w:rsidRPr="00B14FD5" w:rsidRDefault="00932A89">
      <w:pPr>
        <w:rPr>
          <w:rFonts w:ascii="PT Astra Serif" w:hAnsi="PT Astra Serif"/>
        </w:rPr>
      </w:pPr>
    </w:p>
    <w:p w:rsidR="00932A89" w:rsidRPr="00F642E2" w:rsidRDefault="00932A89" w:rsidP="00F33B9C">
      <w:pPr>
        <w:pStyle w:val="1"/>
        <w:numPr>
          <w:ilvl w:val="0"/>
          <w:numId w:val="20"/>
        </w:numPr>
        <w:ind w:left="0" w:firstLine="0"/>
        <w:rPr>
          <w:rFonts w:ascii="PT Astra Serif" w:hAnsi="PT Astra Serif"/>
          <w:sz w:val="26"/>
          <w:szCs w:val="26"/>
        </w:rPr>
      </w:pPr>
      <w:bookmarkStart w:id="7" w:name="_Toc63431245"/>
      <w:r w:rsidRPr="00F642E2">
        <w:rPr>
          <w:rFonts w:ascii="PT Astra Serif" w:hAnsi="PT Astra Serif"/>
          <w:sz w:val="26"/>
          <w:szCs w:val="26"/>
        </w:rPr>
        <w:t>Развитие малого и среднего предпринимательства</w:t>
      </w:r>
      <w:bookmarkEnd w:id="7"/>
    </w:p>
    <w:p w:rsidR="00A97CC9" w:rsidRDefault="00A97CC9" w:rsidP="008D125D">
      <w:pPr>
        <w:tabs>
          <w:tab w:val="left" w:pos="0"/>
        </w:tabs>
        <w:suppressAutoHyphens/>
        <w:spacing w:after="0" w:line="240" w:lineRule="auto"/>
        <w:ind w:firstLine="709"/>
        <w:jc w:val="both"/>
        <w:rPr>
          <w:rFonts w:ascii="PT Astra Serif" w:eastAsia="Times New Roman" w:hAnsi="PT Astra Serif" w:cs="Times New Roman"/>
          <w:sz w:val="26"/>
          <w:szCs w:val="26"/>
          <w:lang w:eastAsia="ru-RU"/>
        </w:rPr>
      </w:pPr>
    </w:p>
    <w:p w:rsidR="00B220CB" w:rsidRPr="00F642E2" w:rsidRDefault="00B220CB" w:rsidP="008D125D">
      <w:pPr>
        <w:tabs>
          <w:tab w:val="left" w:pos="0"/>
        </w:tabs>
        <w:suppressAutoHyphens/>
        <w:spacing w:after="0" w:line="240" w:lineRule="auto"/>
        <w:ind w:firstLine="709"/>
        <w:jc w:val="both"/>
        <w:rPr>
          <w:rFonts w:ascii="PT Astra Serif" w:eastAsia="Times New Roman" w:hAnsi="PT Astra Serif" w:cs="Times New Roman"/>
          <w:sz w:val="26"/>
          <w:szCs w:val="26"/>
          <w:lang w:eastAsia="ru-RU"/>
        </w:rPr>
      </w:pPr>
      <w:r w:rsidRPr="00F642E2">
        <w:rPr>
          <w:rFonts w:ascii="PT Astra Serif" w:eastAsia="Times New Roman" w:hAnsi="PT Astra Serif" w:cs="Times New Roman"/>
          <w:sz w:val="26"/>
          <w:szCs w:val="26"/>
          <w:lang w:eastAsia="ru-RU"/>
        </w:rPr>
        <w:t xml:space="preserve">В 2020 году сложилась непростая ситуация в сфере предпринимательства, связанная с введением ограничительных мер </w:t>
      </w:r>
      <w:r w:rsidRPr="00F642E2">
        <w:rPr>
          <w:rFonts w:ascii="PT Astra Serif" w:eastAsia="Times New Roman" w:hAnsi="PT Astra Serif" w:cs="Times New Roman"/>
          <w:sz w:val="26"/>
          <w:szCs w:val="26"/>
          <w:lang w:eastAsia="ar-SA"/>
        </w:rPr>
        <w:t>по предотвращению распространения новой коронавирусной инфекции и</w:t>
      </w:r>
      <w:r w:rsidRPr="00F642E2">
        <w:rPr>
          <w:rFonts w:ascii="PT Astra Serif" w:eastAsia="Times New Roman" w:hAnsi="PT Astra Serif" w:cs="Times New Roman"/>
          <w:sz w:val="26"/>
          <w:szCs w:val="26"/>
          <w:lang w:eastAsia="ru-RU"/>
        </w:rPr>
        <w:t xml:space="preserve"> затронувшая различные сферы деятельности.</w:t>
      </w:r>
    </w:p>
    <w:p w:rsidR="00C509E5" w:rsidRPr="00F642E2" w:rsidRDefault="00C509E5" w:rsidP="005409AD">
      <w:pPr>
        <w:tabs>
          <w:tab w:val="left" w:pos="1134"/>
        </w:tabs>
        <w:suppressAutoHyphens/>
        <w:spacing w:after="0" w:line="240" w:lineRule="auto"/>
        <w:ind w:firstLine="709"/>
        <w:jc w:val="both"/>
        <w:rPr>
          <w:rFonts w:ascii="PT Astra Serif" w:eastAsia="Times New Roman" w:hAnsi="PT Astra Serif" w:cs="Times New Roman"/>
          <w:sz w:val="26"/>
          <w:szCs w:val="26"/>
          <w:lang w:eastAsia="ru-RU"/>
        </w:rPr>
      </w:pPr>
      <w:r w:rsidRPr="00F642E2">
        <w:rPr>
          <w:rFonts w:ascii="PT Astra Serif" w:eastAsia="Times New Roman" w:hAnsi="PT Astra Serif" w:cs="Times New Roman"/>
          <w:sz w:val="26"/>
          <w:szCs w:val="26"/>
          <w:lang w:eastAsia="ru-RU"/>
        </w:rPr>
        <w:t xml:space="preserve">В условиях </w:t>
      </w:r>
      <w:r w:rsidR="0094762B" w:rsidRPr="00F642E2">
        <w:rPr>
          <w:rFonts w:ascii="PT Astra Serif" w:eastAsia="Times New Roman" w:hAnsi="PT Astra Serif" w:cs="Times New Roman"/>
          <w:sz w:val="26"/>
          <w:szCs w:val="26"/>
          <w:lang w:eastAsia="ru-RU"/>
        </w:rPr>
        <w:t xml:space="preserve">нестабильной экономики </w:t>
      </w:r>
      <w:r w:rsidRPr="00F642E2">
        <w:rPr>
          <w:rFonts w:ascii="PT Astra Serif" w:eastAsia="Times New Roman" w:hAnsi="PT Astra Serif" w:cs="Times New Roman"/>
          <w:sz w:val="26"/>
          <w:szCs w:val="26"/>
          <w:lang w:eastAsia="ru-RU"/>
        </w:rPr>
        <w:t xml:space="preserve">были сохранены действующие ранее и </w:t>
      </w:r>
      <w:r w:rsidR="0094762B" w:rsidRPr="00F642E2">
        <w:rPr>
          <w:rFonts w:ascii="PT Astra Serif" w:eastAsia="Times New Roman" w:hAnsi="PT Astra Serif" w:cs="Times New Roman"/>
          <w:sz w:val="26"/>
          <w:szCs w:val="26"/>
          <w:lang w:eastAsia="ru-RU"/>
        </w:rPr>
        <w:t>введены новые виды поддержки суб</w:t>
      </w:r>
      <w:r w:rsidRPr="00F642E2">
        <w:rPr>
          <w:rFonts w:ascii="PT Astra Serif" w:eastAsia="Times New Roman" w:hAnsi="PT Astra Serif" w:cs="Times New Roman"/>
          <w:sz w:val="26"/>
          <w:szCs w:val="26"/>
          <w:lang w:eastAsia="ru-RU"/>
        </w:rPr>
        <w:t>ъектов малого и среднего предпринимательства.</w:t>
      </w:r>
    </w:p>
    <w:p w:rsidR="00B116F5" w:rsidRPr="00F642E2" w:rsidRDefault="00E8302A" w:rsidP="005409AD">
      <w:pPr>
        <w:tabs>
          <w:tab w:val="left" w:pos="1134"/>
        </w:tabs>
        <w:suppressAutoHyphens/>
        <w:spacing w:after="0" w:line="240" w:lineRule="auto"/>
        <w:ind w:firstLine="709"/>
        <w:jc w:val="both"/>
        <w:rPr>
          <w:rFonts w:ascii="PT Astra Serif" w:eastAsia="Times New Roman" w:hAnsi="PT Astra Serif" w:cs="Times New Roman"/>
          <w:sz w:val="26"/>
          <w:szCs w:val="26"/>
          <w:lang w:eastAsia="ru-RU"/>
        </w:rPr>
      </w:pPr>
      <w:r w:rsidRPr="00F642E2">
        <w:rPr>
          <w:rFonts w:ascii="PT Astra Serif" w:eastAsia="Times New Roman" w:hAnsi="PT Astra Serif" w:cs="Times New Roman"/>
          <w:sz w:val="26"/>
          <w:szCs w:val="26"/>
          <w:lang w:eastAsia="ru-RU"/>
        </w:rPr>
        <w:t>В</w:t>
      </w:r>
      <w:r w:rsidR="00B116F5" w:rsidRPr="00F642E2">
        <w:rPr>
          <w:rFonts w:ascii="PT Astra Serif" w:eastAsia="Times New Roman" w:hAnsi="PT Astra Serif" w:cs="Times New Roman"/>
          <w:sz w:val="26"/>
          <w:szCs w:val="26"/>
          <w:lang w:eastAsia="ru-RU"/>
        </w:rPr>
        <w:t xml:space="preserve"> рамках реализации регионального проекта «Расширение доступа субъектов малого и среднего предпринимательства к финансовым ресурсам» выплачены субсидии 39 получателям на общую сумму 4,6 млн. рублей, в том числе 5 социальным предприятиям на сумму 1,1 млн. рублей.</w:t>
      </w:r>
    </w:p>
    <w:p w:rsidR="00B116F5" w:rsidRPr="00F642E2" w:rsidRDefault="001306A3" w:rsidP="005409AD">
      <w:pPr>
        <w:tabs>
          <w:tab w:val="left" w:pos="1134"/>
        </w:tabs>
        <w:suppressAutoHyphens/>
        <w:spacing w:after="0" w:line="240" w:lineRule="auto"/>
        <w:ind w:firstLine="709"/>
        <w:jc w:val="both"/>
        <w:rPr>
          <w:rFonts w:ascii="PT Astra Serif" w:eastAsia="Times New Roman" w:hAnsi="PT Astra Serif" w:cs="Times New Roman"/>
          <w:sz w:val="26"/>
          <w:szCs w:val="26"/>
          <w:lang w:eastAsia="ar-SA"/>
        </w:rPr>
      </w:pPr>
      <w:proofErr w:type="gramStart"/>
      <w:r w:rsidRPr="00F642E2">
        <w:rPr>
          <w:rFonts w:ascii="PT Astra Serif" w:eastAsia="Times New Roman" w:hAnsi="PT Astra Serif" w:cs="Times New Roman"/>
          <w:sz w:val="26"/>
          <w:szCs w:val="26"/>
          <w:lang w:eastAsia="ar-SA"/>
        </w:rPr>
        <w:t xml:space="preserve">В соответствии с </w:t>
      </w:r>
      <w:r w:rsidR="00B116F5" w:rsidRPr="00F642E2">
        <w:rPr>
          <w:rFonts w:ascii="PT Astra Serif" w:eastAsia="Times New Roman" w:hAnsi="PT Astra Serif" w:cs="Times New Roman"/>
          <w:sz w:val="26"/>
          <w:szCs w:val="26"/>
          <w:lang w:eastAsia="ar-SA"/>
        </w:rPr>
        <w:t>Соглашение</w:t>
      </w:r>
      <w:r w:rsidRPr="00F642E2">
        <w:rPr>
          <w:rFonts w:ascii="PT Astra Serif" w:eastAsia="Times New Roman" w:hAnsi="PT Astra Serif" w:cs="Times New Roman"/>
          <w:sz w:val="26"/>
          <w:szCs w:val="26"/>
          <w:lang w:eastAsia="ar-SA"/>
        </w:rPr>
        <w:t>м</w:t>
      </w:r>
      <w:r w:rsidR="00B116F5" w:rsidRPr="00F642E2">
        <w:rPr>
          <w:rFonts w:ascii="PT Astra Serif" w:eastAsia="Times New Roman" w:hAnsi="PT Astra Serif" w:cs="Times New Roman"/>
          <w:sz w:val="26"/>
          <w:szCs w:val="26"/>
          <w:lang w:eastAsia="ar-SA"/>
        </w:rPr>
        <w:t xml:space="preserve"> </w:t>
      </w:r>
      <w:r w:rsidRPr="00F642E2">
        <w:rPr>
          <w:rFonts w:ascii="PT Astra Serif" w:eastAsia="Times New Roman" w:hAnsi="PT Astra Serif" w:cs="Times New Roman"/>
          <w:sz w:val="26"/>
          <w:szCs w:val="26"/>
          <w:lang w:eastAsia="ar-SA"/>
        </w:rPr>
        <w:t xml:space="preserve">между </w:t>
      </w:r>
      <w:r w:rsidR="00B116F5" w:rsidRPr="00F642E2">
        <w:rPr>
          <w:rFonts w:ascii="PT Astra Serif" w:eastAsia="Times New Roman" w:hAnsi="PT Astra Serif" w:cs="Times New Roman"/>
          <w:sz w:val="26"/>
          <w:szCs w:val="26"/>
          <w:lang w:eastAsia="ar-SA"/>
        </w:rPr>
        <w:t xml:space="preserve">Департаментом экономического развития </w:t>
      </w:r>
      <w:r w:rsidR="00B116F5" w:rsidRPr="00F642E2">
        <w:rPr>
          <w:rFonts w:ascii="PT Astra Serif" w:eastAsia="Times New Roman" w:hAnsi="PT Astra Serif" w:cs="Times New Roman"/>
          <w:sz w:val="26"/>
          <w:szCs w:val="26"/>
          <w:lang w:eastAsia="ru-RU"/>
        </w:rPr>
        <w:t>Ханты-Мансийского автономного округа - Югры</w:t>
      </w:r>
      <w:r w:rsidR="00B116F5" w:rsidRPr="00F642E2">
        <w:rPr>
          <w:rFonts w:ascii="PT Astra Serif" w:eastAsia="Times New Roman" w:hAnsi="PT Astra Serif" w:cs="Times New Roman"/>
          <w:sz w:val="26"/>
          <w:szCs w:val="26"/>
          <w:lang w:eastAsia="ar-SA"/>
        </w:rPr>
        <w:t xml:space="preserve"> </w:t>
      </w:r>
      <w:r w:rsidRPr="00F642E2">
        <w:rPr>
          <w:rFonts w:ascii="PT Astra Serif" w:eastAsia="Times New Roman" w:hAnsi="PT Astra Serif" w:cs="Times New Roman"/>
          <w:sz w:val="26"/>
          <w:szCs w:val="26"/>
          <w:lang w:eastAsia="ar-SA"/>
        </w:rPr>
        <w:t>и администрацие</w:t>
      </w:r>
      <w:r w:rsidR="00E31949" w:rsidRPr="00F642E2">
        <w:rPr>
          <w:rFonts w:ascii="PT Astra Serif" w:eastAsia="Times New Roman" w:hAnsi="PT Astra Serif" w:cs="Times New Roman"/>
          <w:sz w:val="26"/>
          <w:szCs w:val="26"/>
          <w:lang w:eastAsia="ar-SA"/>
        </w:rPr>
        <w:t>й</w:t>
      </w:r>
      <w:r w:rsidRPr="00F642E2">
        <w:rPr>
          <w:rFonts w:ascii="PT Astra Serif" w:eastAsia="Times New Roman" w:hAnsi="PT Astra Serif" w:cs="Times New Roman"/>
          <w:sz w:val="26"/>
          <w:szCs w:val="26"/>
          <w:lang w:eastAsia="ar-SA"/>
        </w:rPr>
        <w:t xml:space="preserve"> города Югорска </w:t>
      </w:r>
      <w:r w:rsidR="00B116F5" w:rsidRPr="00F642E2">
        <w:rPr>
          <w:rFonts w:ascii="PT Astra Serif" w:eastAsia="Times New Roman" w:hAnsi="PT Astra Serif" w:cs="Times New Roman"/>
          <w:sz w:val="26"/>
          <w:szCs w:val="26"/>
          <w:lang w:eastAsia="ar-SA"/>
        </w:rPr>
        <w:t xml:space="preserve">о предоставлении из окружного бюджета субсидии </w:t>
      </w:r>
      <w:r w:rsidR="00E31949" w:rsidRPr="00F642E2">
        <w:rPr>
          <w:rFonts w:ascii="PT Astra Serif" w:eastAsia="Times New Roman" w:hAnsi="PT Astra Serif" w:cs="Times New Roman"/>
          <w:sz w:val="26"/>
          <w:szCs w:val="26"/>
          <w:lang w:eastAsia="ar-SA"/>
        </w:rPr>
        <w:t xml:space="preserve">на </w:t>
      </w:r>
      <w:r w:rsidR="00B116F5" w:rsidRPr="00F642E2">
        <w:rPr>
          <w:rFonts w:ascii="PT Astra Serif" w:eastAsia="Times New Roman" w:hAnsi="PT Astra Serif" w:cs="Times New Roman"/>
          <w:sz w:val="26"/>
          <w:szCs w:val="26"/>
          <w:lang w:eastAsia="ar-SA"/>
        </w:rPr>
        <w:t xml:space="preserve">«Предоставление неотложных мер поддержки субъектам малого и среднего предпринимательства, осуществляющим деятельность в отраслях, пострадавших от распространения новой коронавирусной инфекции» </w:t>
      </w:r>
      <w:r w:rsidR="00E31949" w:rsidRPr="00F642E2">
        <w:rPr>
          <w:rFonts w:ascii="PT Astra Serif" w:eastAsia="Times New Roman" w:hAnsi="PT Astra Serif" w:cs="Times New Roman"/>
          <w:sz w:val="26"/>
          <w:szCs w:val="26"/>
          <w:lang w:eastAsia="ar-SA"/>
        </w:rPr>
        <w:t xml:space="preserve">была оказана поддержка </w:t>
      </w:r>
      <w:r w:rsidR="00B116F5" w:rsidRPr="00F642E2">
        <w:rPr>
          <w:rFonts w:ascii="PT Astra Serif" w:eastAsia="Times New Roman" w:hAnsi="PT Astra Serif" w:cs="Times New Roman"/>
          <w:sz w:val="26"/>
          <w:szCs w:val="26"/>
          <w:lang w:eastAsia="ar-SA"/>
        </w:rPr>
        <w:t xml:space="preserve">субъектам предпринимательства </w:t>
      </w:r>
      <w:r w:rsidR="00E31949" w:rsidRPr="00F642E2">
        <w:rPr>
          <w:rFonts w:ascii="PT Astra Serif" w:eastAsia="Times New Roman" w:hAnsi="PT Astra Serif" w:cs="Times New Roman"/>
          <w:sz w:val="26"/>
          <w:szCs w:val="26"/>
          <w:lang w:eastAsia="ar-SA"/>
        </w:rPr>
        <w:t xml:space="preserve">в виде субсидий на  возмещение </w:t>
      </w:r>
      <w:r w:rsidR="00B116F5" w:rsidRPr="00F642E2">
        <w:rPr>
          <w:rFonts w:ascii="PT Astra Serif" w:eastAsia="Times New Roman" w:hAnsi="PT Astra Serif" w:cs="Times New Roman"/>
          <w:sz w:val="26"/>
          <w:szCs w:val="26"/>
          <w:lang w:eastAsia="ar-SA"/>
        </w:rPr>
        <w:t>фактически понесенных и документально подтвержденных затрат на аренду</w:t>
      </w:r>
      <w:proofErr w:type="gramEnd"/>
      <w:r w:rsidR="00B116F5" w:rsidRPr="00F642E2">
        <w:rPr>
          <w:rFonts w:ascii="PT Astra Serif" w:eastAsia="Times New Roman" w:hAnsi="PT Astra Serif" w:cs="Times New Roman"/>
          <w:sz w:val="26"/>
          <w:szCs w:val="26"/>
          <w:lang w:eastAsia="ar-SA"/>
        </w:rPr>
        <w:t xml:space="preserve"> (субаренду) </w:t>
      </w:r>
      <w:r w:rsidR="00E31949" w:rsidRPr="00F642E2">
        <w:rPr>
          <w:rFonts w:ascii="PT Astra Serif" w:eastAsia="Times New Roman" w:hAnsi="PT Astra Serif" w:cs="Times New Roman"/>
          <w:sz w:val="26"/>
          <w:szCs w:val="26"/>
          <w:lang w:eastAsia="ar-SA"/>
        </w:rPr>
        <w:t>коммерческой недвижимости</w:t>
      </w:r>
      <w:r w:rsidR="00B116F5" w:rsidRPr="00F642E2">
        <w:rPr>
          <w:rFonts w:ascii="PT Astra Serif" w:eastAsia="Times New Roman" w:hAnsi="PT Astra Serif" w:cs="Times New Roman"/>
          <w:sz w:val="26"/>
          <w:szCs w:val="26"/>
          <w:lang w:eastAsia="ar-SA"/>
        </w:rPr>
        <w:t>, на коммунальные и жилищно-коммунальные услуги</w:t>
      </w:r>
      <w:r w:rsidR="00E31949" w:rsidRPr="00F642E2">
        <w:rPr>
          <w:rFonts w:ascii="PT Astra Serif" w:eastAsia="Times New Roman" w:hAnsi="PT Astra Serif" w:cs="Times New Roman"/>
          <w:sz w:val="26"/>
          <w:szCs w:val="26"/>
          <w:lang w:eastAsia="ar-SA"/>
        </w:rPr>
        <w:t xml:space="preserve"> в период пандемии 2020 года</w:t>
      </w:r>
      <w:r w:rsidR="00B116F5" w:rsidRPr="00F642E2">
        <w:rPr>
          <w:rFonts w:ascii="PT Astra Serif" w:eastAsia="Times New Roman" w:hAnsi="PT Astra Serif" w:cs="Times New Roman"/>
          <w:sz w:val="26"/>
          <w:szCs w:val="26"/>
          <w:lang w:eastAsia="ar-SA"/>
        </w:rPr>
        <w:t xml:space="preserve">. </w:t>
      </w:r>
      <w:r w:rsidR="00B116F5" w:rsidRPr="00F642E2">
        <w:rPr>
          <w:rFonts w:ascii="PT Astra Serif" w:eastAsia="Times New Roman" w:hAnsi="PT Astra Serif" w:cs="Times New Roman"/>
          <w:sz w:val="26"/>
          <w:szCs w:val="26"/>
          <w:lang w:eastAsia="ar-SA"/>
        </w:rPr>
        <w:lastRenderedPageBreak/>
        <w:t xml:space="preserve">Объем финансирования составил 4,88 млн. рублей, в том числе за счет средств окружного бюджета - 4,3 млн. рублей,  городского бюджета - 0,58 млн. рублей. Финансовая поддержка была оказана 104 субъектам предпринимательства. </w:t>
      </w:r>
    </w:p>
    <w:p w:rsidR="00B116F5" w:rsidRPr="00F642E2" w:rsidRDefault="00015ACB" w:rsidP="005409AD">
      <w:pPr>
        <w:suppressAutoHyphens/>
        <w:spacing w:after="0" w:line="240" w:lineRule="auto"/>
        <w:ind w:firstLine="709"/>
        <w:jc w:val="both"/>
        <w:rPr>
          <w:rFonts w:ascii="PT Astra Serif" w:eastAsia="Times New Roman" w:hAnsi="PT Astra Serif" w:cs="Times New Roman"/>
          <w:sz w:val="26"/>
          <w:szCs w:val="26"/>
          <w:lang w:eastAsia="ar-SA"/>
        </w:rPr>
      </w:pPr>
      <w:proofErr w:type="gramStart"/>
      <w:r w:rsidRPr="00F642E2">
        <w:rPr>
          <w:rFonts w:ascii="PT Astra Serif" w:eastAsia="Times New Roman" w:hAnsi="PT Astra Serif" w:cs="Times New Roman"/>
          <w:sz w:val="26"/>
          <w:szCs w:val="26"/>
          <w:lang w:eastAsia="ar-SA"/>
        </w:rPr>
        <w:t>З</w:t>
      </w:r>
      <w:r w:rsidR="00B116F5" w:rsidRPr="00F642E2">
        <w:rPr>
          <w:rFonts w:ascii="PT Astra Serif" w:eastAsia="Times New Roman" w:hAnsi="PT Astra Serif" w:cs="Times New Roman"/>
          <w:sz w:val="26"/>
          <w:szCs w:val="26"/>
          <w:lang w:eastAsia="ar-SA"/>
        </w:rPr>
        <w:t>а счет дотации на поддержку мер по обеспечению сбалансированности бюджетов городских округов и муниципальных районов Ханты-Мансийского автономного округа - Югры, предоставленной из окружного бюджета на финансовое обеспечение мероприятий, связанных с профилактикой и устранением последствий распространения новой коронавирусной инфекции</w:t>
      </w:r>
      <w:r w:rsidR="00987EDA" w:rsidRPr="00F642E2">
        <w:rPr>
          <w:rFonts w:ascii="PT Astra Serif" w:eastAsia="Times New Roman" w:hAnsi="PT Astra Serif" w:cs="Times New Roman"/>
          <w:sz w:val="26"/>
          <w:szCs w:val="26"/>
          <w:lang w:eastAsia="ar-SA"/>
        </w:rPr>
        <w:t xml:space="preserve"> 14 субъектов предпринимательства </w:t>
      </w:r>
      <w:r w:rsidR="00B116F5" w:rsidRPr="00F642E2">
        <w:rPr>
          <w:rFonts w:ascii="PT Astra Serif" w:eastAsia="Times New Roman" w:hAnsi="PT Astra Serif" w:cs="Times New Roman"/>
          <w:sz w:val="26"/>
          <w:szCs w:val="26"/>
          <w:lang w:eastAsia="ar-SA"/>
        </w:rPr>
        <w:t xml:space="preserve">получили </w:t>
      </w:r>
      <w:r w:rsidR="00987EDA" w:rsidRPr="00F642E2">
        <w:rPr>
          <w:rFonts w:ascii="PT Astra Serif" w:eastAsia="Times New Roman" w:hAnsi="PT Astra Serif" w:cs="Times New Roman"/>
          <w:sz w:val="26"/>
          <w:szCs w:val="26"/>
          <w:lang w:eastAsia="ar-SA"/>
        </w:rPr>
        <w:t xml:space="preserve">субсидии </w:t>
      </w:r>
      <w:r w:rsidR="00B116F5" w:rsidRPr="00F642E2">
        <w:rPr>
          <w:rFonts w:ascii="PT Astra Serif" w:eastAsia="Times New Roman" w:hAnsi="PT Astra Serif" w:cs="Times New Roman"/>
          <w:sz w:val="26"/>
          <w:szCs w:val="26"/>
          <w:lang w:eastAsia="ar-SA"/>
        </w:rPr>
        <w:t>на возмещение затрат на оплату труда работникам на общую сумму 2,43 млн. рублей.</w:t>
      </w:r>
      <w:proofErr w:type="gramEnd"/>
    </w:p>
    <w:p w:rsidR="00987EDA" w:rsidRPr="00F642E2" w:rsidRDefault="00B116F5" w:rsidP="00987EDA">
      <w:pPr>
        <w:suppressAutoHyphens/>
        <w:spacing w:after="0" w:line="240" w:lineRule="auto"/>
        <w:ind w:firstLine="709"/>
        <w:jc w:val="both"/>
        <w:rPr>
          <w:rFonts w:ascii="PT Astra Serif" w:eastAsia="Times New Roman" w:hAnsi="PT Astra Serif" w:cs="Times New Roman"/>
          <w:sz w:val="26"/>
          <w:szCs w:val="26"/>
          <w:lang w:eastAsia="ar-SA"/>
        </w:rPr>
      </w:pPr>
      <w:r w:rsidRPr="00F642E2">
        <w:rPr>
          <w:rFonts w:ascii="PT Astra Serif" w:eastAsia="Times New Roman" w:hAnsi="PT Astra Serif" w:cs="Times New Roman"/>
          <w:sz w:val="26"/>
          <w:szCs w:val="26"/>
          <w:lang w:eastAsia="ar-SA"/>
        </w:rPr>
        <w:t>Помимо вышеперечисленных мер</w:t>
      </w:r>
      <w:r w:rsidR="00987EDA" w:rsidRPr="00F642E2">
        <w:rPr>
          <w:rFonts w:ascii="PT Astra Serif" w:eastAsia="Times New Roman" w:hAnsi="PT Astra Serif" w:cs="Times New Roman"/>
          <w:sz w:val="26"/>
          <w:szCs w:val="26"/>
          <w:lang w:eastAsia="ar-SA"/>
        </w:rPr>
        <w:t>:</w:t>
      </w:r>
    </w:p>
    <w:p w:rsidR="00987EDA" w:rsidRPr="00F642E2" w:rsidRDefault="00987EDA" w:rsidP="00987EDA">
      <w:pPr>
        <w:suppressAutoHyphens/>
        <w:spacing w:after="0" w:line="240" w:lineRule="auto"/>
        <w:ind w:firstLine="709"/>
        <w:jc w:val="both"/>
        <w:rPr>
          <w:rFonts w:ascii="PT Astra Serif" w:eastAsia="Times New Roman" w:hAnsi="PT Astra Serif" w:cs="Times New Roman"/>
          <w:sz w:val="26"/>
          <w:szCs w:val="26"/>
          <w:lang w:eastAsia="ar-SA"/>
        </w:rPr>
      </w:pPr>
      <w:r w:rsidRPr="00F642E2">
        <w:rPr>
          <w:rFonts w:ascii="PT Astra Serif" w:eastAsia="Times New Roman" w:hAnsi="PT Astra Serif" w:cs="Times New Roman"/>
          <w:sz w:val="26"/>
          <w:szCs w:val="26"/>
          <w:lang w:eastAsia="ar-SA"/>
        </w:rPr>
        <w:t>-</w:t>
      </w:r>
      <w:r w:rsidR="00B116F5" w:rsidRPr="00F642E2">
        <w:rPr>
          <w:rFonts w:ascii="PT Astra Serif" w:eastAsia="Times New Roman" w:hAnsi="PT Astra Serif" w:cs="Times New Roman"/>
          <w:sz w:val="26"/>
          <w:szCs w:val="26"/>
          <w:lang w:eastAsia="ar-SA"/>
        </w:rPr>
        <w:t xml:space="preserve"> </w:t>
      </w:r>
      <w:r w:rsidR="009F6B7D" w:rsidRPr="00F642E2">
        <w:rPr>
          <w:rFonts w:ascii="PT Astra Serif" w:eastAsia="Times New Roman" w:hAnsi="PT Astra Serif" w:cs="Times New Roman"/>
          <w:sz w:val="26"/>
          <w:szCs w:val="26"/>
          <w:lang w:eastAsia="ar-SA"/>
        </w:rPr>
        <w:t>прямой финансовой поддержкой</w:t>
      </w:r>
      <w:r w:rsidR="00B116F5" w:rsidRPr="00F642E2">
        <w:rPr>
          <w:rFonts w:ascii="PT Astra Serif" w:eastAsia="Times New Roman" w:hAnsi="PT Astra Serif" w:cs="Times New Roman"/>
          <w:sz w:val="26"/>
          <w:szCs w:val="26"/>
          <w:lang w:eastAsia="ar-SA"/>
        </w:rPr>
        <w:t xml:space="preserve"> из федерального бюджета</w:t>
      </w:r>
      <w:r w:rsidR="009F6B7D" w:rsidRPr="00F642E2">
        <w:rPr>
          <w:rFonts w:ascii="PT Astra Serif" w:eastAsia="Times New Roman" w:hAnsi="PT Astra Serif" w:cs="Times New Roman"/>
          <w:sz w:val="26"/>
          <w:szCs w:val="26"/>
          <w:lang w:eastAsia="ar-SA"/>
        </w:rPr>
        <w:t xml:space="preserve"> (</w:t>
      </w:r>
      <w:r w:rsidR="00B116F5" w:rsidRPr="00F642E2">
        <w:rPr>
          <w:rFonts w:ascii="PT Astra Serif" w:eastAsia="Times New Roman" w:hAnsi="PT Astra Serif" w:cs="Times New Roman"/>
          <w:sz w:val="26"/>
          <w:szCs w:val="26"/>
          <w:lang w:eastAsia="ar-SA"/>
        </w:rPr>
        <w:t>через Федеральную налоговую службу</w:t>
      </w:r>
      <w:r w:rsidR="009F6B7D" w:rsidRPr="00F642E2">
        <w:rPr>
          <w:rFonts w:ascii="PT Astra Serif" w:eastAsia="Times New Roman" w:hAnsi="PT Astra Serif" w:cs="Times New Roman"/>
          <w:sz w:val="26"/>
          <w:szCs w:val="26"/>
          <w:lang w:eastAsia="ar-SA"/>
        </w:rPr>
        <w:t>)</w:t>
      </w:r>
      <w:r w:rsidR="00B116F5" w:rsidRPr="00F642E2">
        <w:rPr>
          <w:rFonts w:ascii="PT Astra Serif" w:eastAsia="Times New Roman" w:hAnsi="PT Astra Serif" w:cs="Times New Roman"/>
          <w:sz w:val="26"/>
          <w:szCs w:val="26"/>
          <w:lang w:eastAsia="ar-SA"/>
        </w:rPr>
        <w:t xml:space="preserve"> </w:t>
      </w:r>
      <w:r w:rsidR="009F6B7D" w:rsidRPr="00F642E2">
        <w:rPr>
          <w:rFonts w:ascii="PT Astra Serif" w:eastAsia="Times New Roman" w:hAnsi="PT Astra Serif" w:cs="Times New Roman"/>
          <w:sz w:val="26"/>
          <w:szCs w:val="26"/>
          <w:lang w:eastAsia="ar-SA"/>
        </w:rPr>
        <w:t xml:space="preserve">в виде </w:t>
      </w:r>
      <w:r w:rsidRPr="00F642E2">
        <w:rPr>
          <w:rFonts w:ascii="PT Astra Serif" w:eastAsia="Times New Roman" w:hAnsi="PT Astra Serif" w:cs="Times New Roman"/>
          <w:sz w:val="26"/>
          <w:szCs w:val="26"/>
          <w:lang w:eastAsia="ar-SA"/>
        </w:rPr>
        <w:t xml:space="preserve">фиксированных выплат на заработную плату </w:t>
      </w:r>
      <w:r w:rsidR="009E29EC" w:rsidRPr="00F642E2">
        <w:rPr>
          <w:rFonts w:ascii="PT Astra Serif" w:eastAsia="Times New Roman" w:hAnsi="PT Astra Serif" w:cs="Times New Roman"/>
          <w:sz w:val="26"/>
          <w:szCs w:val="26"/>
          <w:lang w:eastAsia="ar-SA"/>
        </w:rPr>
        <w:t xml:space="preserve">работникам </w:t>
      </w:r>
      <w:r w:rsidRPr="00F642E2">
        <w:rPr>
          <w:rFonts w:ascii="PT Astra Serif" w:eastAsia="Times New Roman" w:hAnsi="PT Astra Serif" w:cs="Times New Roman"/>
          <w:sz w:val="26"/>
          <w:szCs w:val="26"/>
          <w:lang w:eastAsia="ar-SA"/>
        </w:rPr>
        <w:t xml:space="preserve">и на </w:t>
      </w:r>
      <w:r w:rsidR="009F6B7D" w:rsidRPr="00F642E2">
        <w:rPr>
          <w:rFonts w:ascii="PT Astra Serif" w:eastAsia="Times New Roman" w:hAnsi="PT Astra Serif" w:cs="Times New Roman"/>
          <w:sz w:val="26"/>
          <w:szCs w:val="26"/>
          <w:lang w:eastAsia="ar-SA"/>
        </w:rPr>
        <w:t xml:space="preserve">проведение мероприятий по профилактике новой коронавирусной инфекции </w:t>
      </w:r>
      <w:r w:rsidRPr="00F642E2">
        <w:rPr>
          <w:rFonts w:ascii="PT Astra Serif" w:eastAsia="Times New Roman" w:hAnsi="PT Astra Serif" w:cs="Times New Roman"/>
          <w:sz w:val="26"/>
          <w:szCs w:val="26"/>
          <w:lang w:eastAsia="ar-SA"/>
        </w:rPr>
        <w:t>воспользовались 3</w:t>
      </w:r>
      <w:r w:rsidR="00B116F5" w:rsidRPr="00F642E2">
        <w:rPr>
          <w:rFonts w:ascii="PT Astra Serif" w:eastAsia="Times New Roman" w:hAnsi="PT Astra Serif" w:cs="Times New Roman"/>
          <w:sz w:val="26"/>
          <w:szCs w:val="26"/>
          <w:lang w:eastAsia="ar-SA"/>
        </w:rPr>
        <w:t xml:space="preserve">75 субъектов малого предпринимательства </w:t>
      </w:r>
      <w:r w:rsidRPr="00F642E2">
        <w:rPr>
          <w:rFonts w:ascii="PT Astra Serif" w:eastAsia="Times New Roman" w:hAnsi="PT Astra Serif" w:cs="Times New Roman"/>
          <w:sz w:val="26"/>
          <w:szCs w:val="26"/>
          <w:lang w:eastAsia="ar-SA"/>
        </w:rPr>
        <w:t xml:space="preserve">города Югорска </w:t>
      </w:r>
      <w:r w:rsidR="00B116F5" w:rsidRPr="00F642E2">
        <w:rPr>
          <w:rFonts w:ascii="PT Astra Serif" w:eastAsia="Times New Roman" w:hAnsi="PT Astra Serif" w:cs="Times New Roman"/>
          <w:sz w:val="26"/>
          <w:szCs w:val="26"/>
          <w:lang w:eastAsia="ar-SA"/>
        </w:rPr>
        <w:t>на общую сумму 19,6 млн. рублей</w:t>
      </w:r>
      <w:r w:rsidRPr="00F642E2">
        <w:rPr>
          <w:rFonts w:ascii="PT Astra Serif" w:eastAsia="Times New Roman" w:hAnsi="PT Astra Serif" w:cs="Times New Roman"/>
          <w:sz w:val="26"/>
          <w:szCs w:val="26"/>
          <w:lang w:eastAsia="ar-SA"/>
        </w:rPr>
        <w:t>;</w:t>
      </w:r>
    </w:p>
    <w:p w:rsidR="009F6B7D" w:rsidRPr="00F642E2" w:rsidRDefault="00987EDA" w:rsidP="00987EDA">
      <w:pPr>
        <w:suppressAutoHyphens/>
        <w:spacing w:after="0" w:line="240" w:lineRule="auto"/>
        <w:ind w:firstLine="709"/>
        <w:jc w:val="both"/>
        <w:rPr>
          <w:rFonts w:ascii="PT Astra Serif" w:eastAsia="Times New Roman" w:hAnsi="PT Astra Serif" w:cs="Times New Roman"/>
          <w:sz w:val="26"/>
          <w:szCs w:val="26"/>
          <w:lang w:eastAsia="ar-SA"/>
        </w:rPr>
      </w:pPr>
      <w:r w:rsidRPr="00F642E2">
        <w:rPr>
          <w:rFonts w:ascii="PT Astra Serif" w:eastAsia="Times New Roman" w:hAnsi="PT Astra Serif" w:cs="Times New Roman"/>
          <w:sz w:val="26"/>
          <w:szCs w:val="26"/>
          <w:lang w:eastAsia="ar-SA"/>
        </w:rPr>
        <w:t xml:space="preserve">- прямой поддержкой из регионального бюджета (через отраслевые исполнительные органы государственной власти и фонды инфраструктуры поддержки предпринимательства) </w:t>
      </w:r>
      <w:r w:rsidR="009F6B7D" w:rsidRPr="00F642E2">
        <w:rPr>
          <w:rFonts w:ascii="PT Astra Serif" w:eastAsia="Times New Roman" w:hAnsi="PT Astra Serif" w:cs="Times New Roman"/>
          <w:sz w:val="26"/>
          <w:szCs w:val="26"/>
          <w:lang w:eastAsia="ar-SA"/>
        </w:rPr>
        <w:t xml:space="preserve">в условиях введения ограничительных противоэпидемиологических мер </w:t>
      </w:r>
      <w:r w:rsidRPr="00F642E2">
        <w:rPr>
          <w:rFonts w:ascii="PT Astra Serif" w:eastAsia="Times New Roman" w:hAnsi="PT Astra Serif" w:cs="Times New Roman"/>
          <w:sz w:val="26"/>
          <w:szCs w:val="26"/>
          <w:lang w:eastAsia="ar-SA"/>
        </w:rPr>
        <w:t xml:space="preserve">воспользовались 33 субъекта на общую сумму 17,36 млн. рублей. </w:t>
      </w:r>
    </w:p>
    <w:p w:rsidR="00E8302A" w:rsidRPr="00F642E2" w:rsidRDefault="00B116F5" w:rsidP="005409AD">
      <w:pPr>
        <w:suppressAutoHyphens/>
        <w:spacing w:after="0" w:line="240" w:lineRule="auto"/>
        <w:ind w:firstLine="709"/>
        <w:jc w:val="both"/>
        <w:rPr>
          <w:rFonts w:ascii="PT Astra Serif" w:eastAsia="Times New Roman" w:hAnsi="PT Astra Serif" w:cs="Times New Roman"/>
          <w:sz w:val="26"/>
          <w:szCs w:val="26"/>
          <w:lang w:eastAsia="ar-SA"/>
        </w:rPr>
      </w:pPr>
      <w:r w:rsidRPr="00F642E2">
        <w:rPr>
          <w:rFonts w:ascii="PT Astra Serif" w:eastAsia="Times New Roman" w:hAnsi="PT Astra Serif" w:cs="Times New Roman"/>
          <w:sz w:val="26"/>
          <w:szCs w:val="26"/>
          <w:lang w:eastAsia="ar-SA"/>
        </w:rPr>
        <w:t>По итогам 2020 года 420 субъектов малого предпринимательства города Югорска воспользовались различными финансовыми мерам</w:t>
      </w:r>
      <w:r w:rsidR="00C40F86">
        <w:rPr>
          <w:rFonts w:ascii="PT Astra Serif" w:eastAsia="Times New Roman" w:hAnsi="PT Astra Serif" w:cs="Times New Roman"/>
          <w:sz w:val="26"/>
          <w:szCs w:val="26"/>
          <w:lang w:eastAsia="ar-SA"/>
        </w:rPr>
        <w:t>и поддержки на общую сумму 48,6</w:t>
      </w:r>
      <w:r w:rsidRPr="00F642E2">
        <w:rPr>
          <w:rFonts w:ascii="PT Astra Serif" w:eastAsia="Times New Roman" w:hAnsi="PT Astra Serif" w:cs="Times New Roman"/>
          <w:sz w:val="26"/>
          <w:szCs w:val="26"/>
          <w:lang w:eastAsia="ar-SA"/>
        </w:rPr>
        <w:t xml:space="preserve"> млн. рублей</w:t>
      </w:r>
      <w:r w:rsidR="00C40F86">
        <w:rPr>
          <w:rFonts w:ascii="PT Astra Serif" w:eastAsia="Times New Roman" w:hAnsi="PT Astra Serif" w:cs="Times New Roman"/>
          <w:sz w:val="26"/>
          <w:szCs w:val="26"/>
          <w:lang w:eastAsia="ar-SA"/>
        </w:rPr>
        <w:t xml:space="preserve">. </w:t>
      </w:r>
    </w:p>
    <w:p w:rsidR="00F825A6" w:rsidRPr="00F642E2" w:rsidRDefault="00F825A6" w:rsidP="005409AD">
      <w:pPr>
        <w:spacing w:after="0" w:line="23" w:lineRule="atLeast"/>
        <w:ind w:firstLine="709"/>
        <w:jc w:val="both"/>
        <w:rPr>
          <w:rFonts w:ascii="PT Astra Serif" w:eastAsia="Times New Roman" w:hAnsi="PT Astra Serif" w:cs="Times New Roman"/>
          <w:sz w:val="26"/>
          <w:szCs w:val="26"/>
          <w:lang w:eastAsia="ru-RU"/>
        </w:rPr>
      </w:pPr>
      <w:r w:rsidRPr="00F642E2">
        <w:rPr>
          <w:rFonts w:ascii="PT Astra Serif" w:eastAsia="Times New Roman" w:hAnsi="PT Astra Serif" w:cs="Times New Roman"/>
          <w:sz w:val="26"/>
          <w:szCs w:val="26"/>
          <w:lang w:eastAsia="ru-RU"/>
        </w:rPr>
        <w:t xml:space="preserve">В рамках реализации регионального проекта «Популяризация предпринимательства» </w:t>
      </w:r>
      <w:r w:rsidR="00A80AB1" w:rsidRPr="00F642E2">
        <w:rPr>
          <w:rFonts w:ascii="PT Astra Serif" w:eastAsia="Times New Roman" w:hAnsi="PT Astra Serif" w:cs="Times New Roman"/>
          <w:sz w:val="26"/>
          <w:szCs w:val="26"/>
          <w:lang w:eastAsia="ru-RU"/>
        </w:rPr>
        <w:t xml:space="preserve">работниками </w:t>
      </w:r>
      <w:r w:rsidRPr="00F642E2">
        <w:rPr>
          <w:rFonts w:ascii="PT Astra Serif" w:eastAsia="Times New Roman" w:hAnsi="PT Astra Serif" w:cs="Times New Roman"/>
          <w:sz w:val="26"/>
          <w:szCs w:val="26"/>
          <w:lang w:eastAsia="ru-RU"/>
        </w:rPr>
        <w:t xml:space="preserve">департамента экономического развития и проектного управления </w:t>
      </w:r>
      <w:r w:rsidR="0007169F">
        <w:rPr>
          <w:rFonts w:ascii="PT Astra Serif" w:eastAsia="Times New Roman" w:hAnsi="PT Astra Serif" w:cs="Times New Roman"/>
          <w:sz w:val="26"/>
          <w:szCs w:val="26"/>
          <w:lang w:eastAsia="ru-RU"/>
        </w:rPr>
        <w:t xml:space="preserve">администрации города Югорска </w:t>
      </w:r>
      <w:r w:rsidRPr="00F642E2">
        <w:rPr>
          <w:rFonts w:ascii="PT Astra Serif" w:eastAsia="Times New Roman" w:hAnsi="PT Astra Serif" w:cs="Times New Roman"/>
          <w:sz w:val="26"/>
          <w:szCs w:val="26"/>
          <w:lang w:eastAsia="ar-SA"/>
        </w:rPr>
        <w:t>совместно с предпринимателями проведены 3 встречи со старшеклассниками на тему «Как стать успешным предпринимателем», охват составил 75 человек. В целях информационного сопровождения деятельности субъектов предпринимательства</w:t>
      </w:r>
      <w:r w:rsidRPr="00F642E2">
        <w:rPr>
          <w:rFonts w:ascii="PT Astra Serif" w:eastAsia="Times New Roman" w:hAnsi="PT Astra Serif" w:cs="Times New Roman"/>
          <w:sz w:val="26"/>
          <w:szCs w:val="26"/>
          <w:lang w:eastAsia="ru-RU"/>
        </w:rPr>
        <w:t>:</w:t>
      </w:r>
    </w:p>
    <w:p w:rsidR="00F825A6" w:rsidRPr="00F642E2" w:rsidRDefault="00F825A6" w:rsidP="005409AD">
      <w:pPr>
        <w:spacing w:after="0" w:line="23" w:lineRule="atLeast"/>
        <w:ind w:firstLine="709"/>
        <w:jc w:val="both"/>
        <w:rPr>
          <w:rFonts w:ascii="PT Astra Serif" w:eastAsia="Times New Roman" w:hAnsi="PT Astra Serif" w:cs="Times New Roman"/>
          <w:sz w:val="26"/>
          <w:szCs w:val="26"/>
          <w:lang w:eastAsia="ar-SA"/>
        </w:rPr>
      </w:pPr>
      <w:r w:rsidRPr="00F642E2">
        <w:rPr>
          <w:rFonts w:ascii="PT Astra Serif" w:eastAsia="Times New Roman" w:hAnsi="PT Astra Serif" w:cs="Times New Roman"/>
          <w:sz w:val="26"/>
          <w:szCs w:val="26"/>
          <w:lang w:eastAsia="ru-RU"/>
        </w:rPr>
        <w:t xml:space="preserve">- в </w:t>
      </w:r>
      <w:r w:rsidRPr="00F642E2">
        <w:rPr>
          <w:rFonts w:ascii="PT Astra Serif" w:eastAsia="Times New Roman" w:hAnsi="PT Astra Serif" w:cs="Times New Roman"/>
          <w:sz w:val="26"/>
          <w:szCs w:val="26"/>
          <w:lang w:eastAsia="ar-SA"/>
        </w:rPr>
        <w:t>газете «Югорский Вестник» опубликовано 8 статей;</w:t>
      </w:r>
    </w:p>
    <w:p w:rsidR="00F825A6" w:rsidRPr="00F642E2" w:rsidRDefault="00F825A6" w:rsidP="00F642E2">
      <w:pPr>
        <w:spacing w:after="0" w:line="240" w:lineRule="auto"/>
        <w:ind w:firstLine="709"/>
        <w:jc w:val="both"/>
        <w:rPr>
          <w:rFonts w:ascii="PT Astra Serif" w:eastAsia="Times New Roman" w:hAnsi="PT Astra Serif" w:cs="Times New Roman"/>
          <w:sz w:val="26"/>
          <w:szCs w:val="26"/>
          <w:lang w:eastAsia="ar-SA"/>
        </w:rPr>
      </w:pPr>
      <w:r w:rsidRPr="00F642E2">
        <w:rPr>
          <w:rFonts w:ascii="PT Astra Serif" w:eastAsia="Times New Roman" w:hAnsi="PT Astra Serif" w:cs="Times New Roman"/>
          <w:sz w:val="26"/>
          <w:szCs w:val="26"/>
          <w:lang w:eastAsia="ar-SA"/>
        </w:rPr>
        <w:t>- изготовлен баннер «С днем российского предпринимательства»;</w:t>
      </w:r>
    </w:p>
    <w:p w:rsidR="00F825A6" w:rsidRPr="00F642E2" w:rsidRDefault="00F825A6" w:rsidP="00F642E2">
      <w:pPr>
        <w:tabs>
          <w:tab w:val="left" w:pos="709"/>
          <w:tab w:val="left" w:pos="851"/>
          <w:tab w:val="left" w:pos="993"/>
          <w:tab w:val="left" w:pos="1134"/>
          <w:tab w:val="left" w:pos="1418"/>
        </w:tabs>
        <w:spacing w:after="0" w:line="240" w:lineRule="auto"/>
        <w:ind w:firstLine="709"/>
        <w:jc w:val="both"/>
        <w:rPr>
          <w:rFonts w:ascii="PT Astra Serif" w:eastAsia="Times New Roman" w:hAnsi="PT Astra Serif" w:cs="Times New Roman"/>
          <w:sz w:val="26"/>
          <w:szCs w:val="26"/>
          <w:lang w:eastAsia="ar-SA"/>
        </w:rPr>
      </w:pPr>
      <w:r w:rsidRPr="00F642E2">
        <w:rPr>
          <w:rFonts w:ascii="PT Astra Serif" w:eastAsia="Times New Roman" w:hAnsi="PT Astra Serif" w:cs="Times New Roman"/>
          <w:sz w:val="26"/>
          <w:szCs w:val="26"/>
          <w:lang w:eastAsia="ar-SA"/>
        </w:rPr>
        <w:t>-выпущено 200 брошюр «Поддержка малого и среднего предпринимательства»;</w:t>
      </w:r>
    </w:p>
    <w:p w:rsidR="00F825A6" w:rsidRPr="00F642E2" w:rsidRDefault="00F825A6" w:rsidP="00F642E2">
      <w:pPr>
        <w:tabs>
          <w:tab w:val="left" w:pos="567"/>
          <w:tab w:val="left" w:pos="709"/>
          <w:tab w:val="left" w:pos="851"/>
        </w:tabs>
        <w:spacing w:after="0" w:line="240" w:lineRule="auto"/>
        <w:ind w:firstLine="709"/>
        <w:jc w:val="both"/>
        <w:rPr>
          <w:rFonts w:ascii="PT Astra Serif" w:eastAsia="Times New Roman" w:hAnsi="PT Astra Serif" w:cs="Times New Roman"/>
          <w:sz w:val="26"/>
          <w:szCs w:val="26"/>
          <w:lang w:eastAsia="ru-RU"/>
        </w:rPr>
      </w:pPr>
      <w:r w:rsidRPr="00F642E2">
        <w:rPr>
          <w:rFonts w:ascii="PT Astra Serif" w:eastAsia="Times New Roman" w:hAnsi="PT Astra Serif" w:cs="Times New Roman"/>
          <w:sz w:val="26"/>
          <w:szCs w:val="26"/>
          <w:lang w:eastAsia="ar-SA"/>
        </w:rPr>
        <w:t xml:space="preserve">- </w:t>
      </w:r>
      <w:r w:rsidRPr="00F642E2">
        <w:rPr>
          <w:rFonts w:ascii="PT Astra Serif" w:eastAsia="Times New Roman" w:hAnsi="PT Astra Serif" w:cs="Times New Roman"/>
          <w:sz w:val="26"/>
          <w:szCs w:val="26"/>
          <w:lang w:eastAsia="ru-RU"/>
        </w:rPr>
        <w:t>смонтирован короткометражный фильм на тему «Развитие и поддержка предпринимательства в городе Югорске». Видеоматериалы размещены в открытом доступе на официальном сайте органов местного самоуправления города Югорска в разделе «Экономика/ Предпринимательство/ Фото, видео».</w:t>
      </w:r>
    </w:p>
    <w:p w:rsidR="00E8302A" w:rsidRPr="00F01F75" w:rsidRDefault="00E8302A" w:rsidP="00F642E2">
      <w:pPr>
        <w:suppressAutoHyphens/>
        <w:spacing w:after="0" w:line="240" w:lineRule="auto"/>
        <w:ind w:firstLine="709"/>
        <w:jc w:val="both"/>
        <w:rPr>
          <w:rFonts w:ascii="PT Astra Serif" w:eastAsia="Times New Roman" w:hAnsi="PT Astra Serif" w:cs="Times New Roman"/>
          <w:sz w:val="26"/>
          <w:szCs w:val="26"/>
          <w:lang w:eastAsia="ru-RU"/>
        </w:rPr>
      </w:pPr>
      <w:r w:rsidRPr="00F01F75">
        <w:rPr>
          <w:rFonts w:ascii="PT Astra Serif" w:eastAsia="Times New Roman" w:hAnsi="PT Astra Serif" w:cs="Times New Roman"/>
          <w:sz w:val="26"/>
          <w:szCs w:val="26"/>
          <w:lang w:eastAsia="ru-RU"/>
        </w:rPr>
        <w:t xml:space="preserve">Начиная с 2020 года на территории Ханты-Мансийского автономного округа </w:t>
      </w:r>
      <w:r w:rsidR="0094762B" w:rsidRPr="00F01F75">
        <w:rPr>
          <w:rFonts w:ascii="PT Astra Serif" w:eastAsia="Times New Roman" w:hAnsi="PT Astra Serif" w:cs="Times New Roman"/>
          <w:sz w:val="26"/>
          <w:szCs w:val="26"/>
          <w:lang w:eastAsia="ru-RU"/>
        </w:rPr>
        <w:t>-</w:t>
      </w:r>
      <w:r w:rsidRPr="00F01F75">
        <w:rPr>
          <w:rFonts w:ascii="PT Astra Serif" w:eastAsia="Times New Roman" w:hAnsi="PT Astra Serif" w:cs="Times New Roman"/>
          <w:sz w:val="26"/>
          <w:szCs w:val="26"/>
          <w:lang w:eastAsia="ru-RU"/>
        </w:rPr>
        <w:t xml:space="preserve"> Югры реализуется проект по применению специального налогового режима «Налог на профессиональный доход». Граждане, которые переходят на новый специальный налоговый режим, признаются самозанятыми. По данным Межрайонной инспекции Федеральной налоговой службы № 4 по Ханты-Мансийскому автономному округу - Югре в городе Югорске </w:t>
      </w:r>
      <w:r w:rsidR="0063661D" w:rsidRPr="00F01F75">
        <w:rPr>
          <w:rFonts w:ascii="PT Astra Serif" w:eastAsia="Times New Roman" w:hAnsi="PT Astra Serif" w:cs="Times New Roman"/>
          <w:sz w:val="26"/>
          <w:szCs w:val="26"/>
          <w:lang w:eastAsia="ru-RU"/>
        </w:rPr>
        <w:t>по состоянию на 31.12.2020</w:t>
      </w:r>
      <w:r w:rsidRPr="00F01F75">
        <w:rPr>
          <w:rFonts w:ascii="PT Astra Serif" w:eastAsia="Times New Roman" w:hAnsi="PT Astra Serif" w:cs="Times New Roman"/>
          <w:sz w:val="26"/>
          <w:szCs w:val="26"/>
          <w:lang w:eastAsia="ru-RU"/>
        </w:rPr>
        <w:t xml:space="preserve"> зарегистрировано 442 самозанятых. </w:t>
      </w:r>
    </w:p>
    <w:p w:rsidR="00B116F5" w:rsidRPr="00F01F75" w:rsidRDefault="00B116F5" w:rsidP="00F642E2">
      <w:pPr>
        <w:suppressAutoHyphens/>
        <w:spacing w:after="0" w:line="240" w:lineRule="auto"/>
        <w:ind w:firstLine="709"/>
        <w:jc w:val="both"/>
        <w:rPr>
          <w:rFonts w:ascii="PT Astra Serif" w:eastAsia="Times New Roman" w:hAnsi="PT Astra Serif" w:cs="Times New Roman"/>
          <w:sz w:val="26"/>
          <w:szCs w:val="26"/>
          <w:lang w:eastAsia="ar-SA"/>
        </w:rPr>
      </w:pPr>
      <w:r w:rsidRPr="00F01F75">
        <w:rPr>
          <w:rFonts w:ascii="PT Astra Serif" w:eastAsia="Times New Roman" w:hAnsi="PT Astra Serif" w:cs="Times New Roman"/>
          <w:sz w:val="26"/>
          <w:szCs w:val="26"/>
          <w:lang w:eastAsia="ar-SA"/>
        </w:rPr>
        <w:t>Несмотря на сложившуюся экономическую ситуацию в стране, субъекты малого среднего предпринимательства продолжают вкладывать средства в собственное развитие. За 2020 год ими введено в эксплуатацию 6 стационарных объектов на сумму 101,6 млн. рублей.</w:t>
      </w:r>
    </w:p>
    <w:p w:rsidR="00B116F5" w:rsidRPr="00F01F75" w:rsidRDefault="00B116F5" w:rsidP="005409AD">
      <w:pPr>
        <w:spacing w:after="0" w:line="240" w:lineRule="auto"/>
        <w:ind w:firstLine="709"/>
        <w:jc w:val="both"/>
        <w:rPr>
          <w:rFonts w:ascii="PT Astra Serif" w:eastAsia="Times New Roman" w:hAnsi="PT Astra Serif" w:cs="Times New Roman"/>
          <w:sz w:val="26"/>
          <w:szCs w:val="26"/>
          <w:lang w:eastAsia="ar-SA"/>
        </w:rPr>
      </w:pPr>
      <w:r w:rsidRPr="00F01F75">
        <w:rPr>
          <w:rFonts w:ascii="PT Astra Serif" w:eastAsia="Times New Roman" w:hAnsi="PT Astra Serif" w:cs="Times New Roman"/>
          <w:sz w:val="26"/>
          <w:szCs w:val="26"/>
          <w:lang w:eastAsia="ar-SA"/>
        </w:rPr>
        <w:lastRenderedPageBreak/>
        <w:t>Субъектами малого предпринимательства завершено строительство магазина автозапчастей общей площадью 324 кв. метров, промышленной базы с мастерской по изготовлению вент</w:t>
      </w:r>
      <w:r w:rsidR="00A80AB1" w:rsidRPr="00F01F75">
        <w:rPr>
          <w:rFonts w:ascii="PT Astra Serif" w:eastAsia="Times New Roman" w:hAnsi="PT Astra Serif" w:cs="Times New Roman"/>
          <w:sz w:val="26"/>
          <w:szCs w:val="26"/>
          <w:lang w:eastAsia="ar-SA"/>
        </w:rPr>
        <w:t xml:space="preserve">иляционных </w:t>
      </w:r>
      <w:r w:rsidRPr="00F01F75">
        <w:rPr>
          <w:rFonts w:ascii="PT Astra Serif" w:eastAsia="Times New Roman" w:hAnsi="PT Astra Serif" w:cs="Times New Roman"/>
          <w:sz w:val="26"/>
          <w:szCs w:val="26"/>
          <w:lang w:eastAsia="ar-SA"/>
        </w:rPr>
        <w:t>заготовок, коровник, 2 производственных базы, офисно-складское здание.</w:t>
      </w:r>
    </w:p>
    <w:p w:rsidR="00E8302A" w:rsidRPr="00F01F75" w:rsidRDefault="00E8302A" w:rsidP="005409AD">
      <w:pPr>
        <w:spacing w:after="0" w:line="240" w:lineRule="auto"/>
        <w:ind w:firstLine="709"/>
        <w:jc w:val="right"/>
        <w:rPr>
          <w:rFonts w:ascii="PT Astra Serif" w:hAnsi="PT Astra Serif" w:cs="Times New Roman"/>
          <w:sz w:val="26"/>
          <w:szCs w:val="26"/>
        </w:rPr>
      </w:pPr>
      <w:r w:rsidRPr="00F01F75">
        <w:rPr>
          <w:rFonts w:ascii="PT Astra Serif" w:hAnsi="PT Astra Serif" w:cs="Times New Roman"/>
          <w:sz w:val="26"/>
          <w:szCs w:val="26"/>
        </w:rPr>
        <w:t>Таблица 6</w:t>
      </w:r>
    </w:p>
    <w:p w:rsidR="00E8302A" w:rsidRPr="00F01F75" w:rsidRDefault="00E8302A" w:rsidP="005409AD">
      <w:pPr>
        <w:widowControl w:val="0"/>
        <w:suppressAutoHyphens/>
        <w:autoSpaceDE w:val="0"/>
        <w:spacing w:after="0" w:line="240" w:lineRule="auto"/>
        <w:ind w:firstLine="709"/>
        <w:jc w:val="center"/>
        <w:rPr>
          <w:rFonts w:ascii="PT Astra Serif" w:eastAsia="Times New Roman" w:hAnsi="PT Astra Serif" w:cs="Times New Roman"/>
          <w:b/>
          <w:sz w:val="26"/>
          <w:szCs w:val="26"/>
          <w:lang w:eastAsia="ar-SA"/>
        </w:rPr>
      </w:pPr>
      <w:r w:rsidRPr="00F01F75">
        <w:rPr>
          <w:rFonts w:ascii="PT Astra Serif" w:eastAsia="Times New Roman" w:hAnsi="PT Astra Serif" w:cs="Times New Roman"/>
          <w:b/>
          <w:sz w:val="26"/>
          <w:szCs w:val="26"/>
          <w:lang w:eastAsia="ar-SA"/>
        </w:rPr>
        <w:t>Динамика развития малого и среднего предпринимательства</w:t>
      </w:r>
    </w:p>
    <w:p w:rsidR="00E8302A" w:rsidRPr="00B14FD5" w:rsidRDefault="00E8302A" w:rsidP="005409AD">
      <w:pPr>
        <w:widowControl w:val="0"/>
        <w:suppressAutoHyphens/>
        <w:autoSpaceDE w:val="0"/>
        <w:spacing w:after="0" w:line="240" w:lineRule="auto"/>
        <w:ind w:firstLine="709"/>
        <w:jc w:val="center"/>
        <w:rPr>
          <w:rFonts w:ascii="PT Astra Serif" w:eastAsia="Times New Roman" w:hAnsi="PT Astra Serif" w:cs="Times New Roman"/>
          <w:b/>
          <w:sz w:val="20"/>
          <w:szCs w:val="20"/>
          <w:highlight w:val="yellow"/>
          <w:lang w:eastAsia="ar-SA"/>
        </w:rPr>
      </w:pPr>
    </w:p>
    <w:tbl>
      <w:tblPr>
        <w:tblStyle w:val="a8"/>
        <w:tblW w:w="9747" w:type="dxa"/>
        <w:tblLook w:val="04A0" w:firstRow="1" w:lastRow="0" w:firstColumn="1" w:lastColumn="0" w:noHBand="0" w:noVBand="1"/>
      </w:tblPr>
      <w:tblGrid>
        <w:gridCol w:w="4361"/>
        <w:gridCol w:w="1134"/>
        <w:gridCol w:w="992"/>
        <w:gridCol w:w="1134"/>
        <w:gridCol w:w="1134"/>
        <w:gridCol w:w="992"/>
      </w:tblGrid>
      <w:tr w:rsidR="00E8302A" w:rsidRPr="00B14FD5" w:rsidTr="008E3B0B">
        <w:tc>
          <w:tcPr>
            <w:tcW w:w="4361" w:type="dxa"/>
          </w:tcPr>
          <w:p w:rsidR="00E8302A" w:rsidRPr="00D235F4" w:rsidRDefault="00E8302A" w:rsidP="005409AD">
            <w:pPr>
              <w:suppressAutoHyphens/>
              <w:jc w:val="center"/>
              <w:rPr>
                <w:rFonts w:ascii="PT Astra Serif" w:eastAsia="Times New Roman" w:hAnsi="PT Astra Serif" w:cs="Times New Roman"/>
                <w:b/>
                <w:sz w:val="20"/>
                <w:szCs w:val="20"/>
              </w:rPr>
            </w:pPr>
            <w:r w:rsidRPr="00D235F4">
              <w:rPr>
                <w:rFonts w:ascii="PT Astra Serif" w:eastAsia="Times New Roman" w:hAnsi="PT Astra Serif" w:cs="Times New Roman"/>
                <w:b/>
                <w:sz w:val="20"/>
                <w:szCs w:val="20"/>
              </w:rPr>
              <w:t>Наименование показателей</w:t>
            </w:r>
          </w:p>
        </w:tc>
        <w:tc>
          <w:tcPr>
            <w:tcW w:w="1134" w:type="dxa"/>
          </w:tcPr>
          <w:p w:rsidR="00E8302A" w:rsidRPr="00D235F4" w:rsidRDefault="00E8302A" w:rsidP="005409AD">
            <w:pPr>
              <w:suppressAutoHyphens/>
              <w:jc w:val="center"/>
              <w:rPr>
                <w:rFonts w:ascii="PT Astra Serif" w:eastAsia="Times New Roman" w:hAnsi="PT Astra Serif" w:cs="Times New Roman"/>
                <w:b/>
                <w:sz w:val="20"/>
                <w:szCs w:val="20"/>
              </w:rPr>
            </w:pPr>
            <w:r w:rsidRPr="00D235F4">
              <w:rPr>
                <w:rFonts w:ascii="PT Astra Serif" w:eastAsia="Times New Roman" w:hAnsi="PT Astra Serif" w:cs="Times New Roman"/>
                <w:b/>
                <w:sz w:val="20"/>
                <w:szCs w:val="20"/>
              </w:rPr>
              <w:t>2016 год</w:t>
            </w:r>
          </w:p>
        </w:tc>
        <w:tc>
          <w:tcPr>
            <w:tcW w:w="992" w:type="dxa"/>
          </w:tcPr>
          <w:p w:rsidR="00E8302A" w:rsidRPr="00D235F4" w:rsidRDefault="00E8302A" w:rsidP="005409AD">
            <w:pPr>
              <w:suppressAutoHyphens/>
              <w:jc w:val="center"/>
              <w:rPr>
                <w:rFonts w:ascii="PT Astra Serif" w:eastAsia="Times New Roman" w:hAnsi="PT Astra Serif" w:cs="Times New Roman"/>
                <w:b/>
                <w:sz w:val="20"/>
                <w:szCs w:val="20"/>
              </w:rPr>
            </w:pPr>
            <w:r w:rsidRPr="00D235F4">
              <w:rPr>
                <w:rFonts w:ascii="PT Astra Serif" w:eastAsia="Times New Roman" w:hAnsi="PT Astra Serif" w:cs="Times New Roman"/>
                <w:b/>
                <w:sz w:val="20"/>
                <w:szCs w:val="20"/>
              </w:rPr>
              <w:t>2017 год</w:t>
            </w:r>
          </w:p>
        </w:tc>
        <w:tc>
          <w:tcPr>
            <w:tcW w:w="1134" w:type="dxa"/>
          </w:tcPr>
          <w:p w:rsidR="00E8302A" w:rsidRPr="00D235F4" w:rsidRDefault="00E8302A" w:rsidP="005409AD">
            <w:pPr>
              <w:suppressAutoHyphens/>
              <w:jc w:val="center"/>
              <w:rPr>
                <w:rFonts w:ascii="PT Astra Serif" w:eastAsia="Times New Roman" w:hAnsi="PT Astra Serif" w:cs="Times New Roman"/>
                <w:b/>
                <w:sz w:val="20"/>
                <w:szCs w:val="20"/>
              </w:rPr>
            </w:pPr>
            <w:r w:rsidRPr="00D235F4">
              <w:rPr>
                <w:rFonts w:ascii="PT Astra Serif" w:eastAsia="Times New Roman" w:hAnsi="PT Astra Serif" w:cs="Times New Roman"/>
                <w:b/>
                <w:sz w:val="20"/>
                <w:szCs w:val="20"/>
              </w:rPr>
              <w:t>2018 год</w:t>
            </w:r>
          </w:p>
        </w:tc>
        <w:tc>
          <w:tcPr>
            <w:tcW w:w="1134" w:type="dxa"/>
          </w:tcPr>
          <w:p w:rsidR="00E8302A" w:rsidRPr="00D235F4" w:rsidRDefault="00E8302A" w:rsidP="005409AD">
            <w:pPr>
              <w:suppressAutoHyphens/>
              <w:jc w:val="center"/>
              <w:rPr>
                <w:rFonts w:ascii="PT Astra Serif" w:eastAsia="Times New Roman" w:hAnsi="PT Astra Serif" w:cs="Times New Roman"/>
                <w:b/>
                <w:sz w:val="20"/>
                <w:szCs w:val="20"/>
              </w:rPr>
            </w:pPr>
            <w:r w:rsidRPr="00D235F4">
              <w:rPr>
                <w:rFonts w:ascii="PT Astra Serif" w:eastAsia="Times New Roman" w:hAnsi="PT Astra Serif" w:cs="Times New Roman"/>
                <w:b/>
                <w:sz w:val="20"/>
                <w:szCs w:val="20"/>
              </w:rPr>
              <w:t>2019 год</w:t>
            </w:r>
          </w:p>
        </w:tc>
        <w:tc>
          <w:tcPr>
            <w:tcW w:w="992" w:type="dxa"/>
          </w:tcPr>
          <w:p w:rsidR="00E8302A" w:rsidRPr="00D235F4" w:rsidRDefault="00E8302A" w:rsidP="005409AD">
            <w:pPr>
              <w:suppressAutoHyphens/>
              <w:jc w:val="center"/>
              <w:rPr>
                <w:rFonts w:ascii="PT Astra Serif" w:eastAsia="Times New Roman" w:hAnsi="PT Astra Serif" w:cs="Times New Roman"/>
                <w:b/>
                <w:sz w:val="20"/>
                <w:szCs w:val="20"/>
              </w:rPr>
            </w:pPr>
            <w:r w:rsidRPr="00D235F4">
              <w:rPr>
                <w:rFonts w:ascii="PT Astra Serif" w:eastAsia="Times New Roman" w:hAnsi="PT Astra Serif" w:cs="Times New Roman"/>
                <w:b/>
                <w:sz w:val="20"/>
                <w:szCs w:val="20"/>
              </w:rPr>
              <w:t>2020 год</w:t>
            </w:r>
          </w:p>
        </w:tc>
      </w:tr>
      <w:tr w:rsidR="00E8302A" w:rsidRPr="00B14FD5" w:rsidTr="008E3B0B">
        <w:tc>
          <w:tcPr>
            <w:tcW w:w="4361" w:type="dxa"/>
          </w:tcPr>
          <w:p w:rsidR="00E8302A" w:rsidRPr="00D235F4" w:rsidRDefault="00E8302A" w:rsidP="005409AD">
            <w:pPr>
              <w:suppressAutoHyphens/>
              <w:jc w:val="both"/>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Численность работников, занятых в малом и среднем</w:t>
            </w:r>
            <w:r>
              <w:rPr>
                <w:rFonts w:ascii="PT Astra Serif" w:eastAsia="Times New Roman" w:hAnsi="PT Astra Serif" w:cs="Times New Roman"/>
                <w:sz w:val="20"/>
                <w:szCs w:val="20"/>
              </w:rPr>
              <w:t xml:space="preserve"> предпринимательстве, тыс. чел.*</w:t>
            </w:r>
          </w:p>
        </w:tc>
        <w:tc>
          <w:tcPr>
            <w:tcW w:w="1134" w:type="dxa"/>
            <w:vAlign w:val="center"/>
          </w:tcPr>
          <w:p w:rsidR="00E8302A" w:rsidRPr="00D235F4" w:rsidRDefault="00E8302A" w:rsidP="008E3B0B">
            <w:pPr>
              <w:jc w:val="center"/>
              <w:rPr>
                <w:rFonts w:ascii="PT Astra Serif" w:hAnsi="PT Astra Serif" w:cs="Times New Roman"/>
                <w:sz w:val="20"/>
              </w:rPr>
            </w:pPr>
            <w:r w:rsidRPr="00D235F4">
              <w:rPr>
                <w:rFonts w:ascii="PT Astra Serif" w:hAnsi="PT Astra Serif" w:cs="Times New Roman"/>
                <w:sz w:val="20"/>
              </w:rPr>
              <w:t>3,8</w:t>
            </w:r>
          </w:p>
        </w:tc>
        <w:tc>
          <w:tcPr>
            <w:tcW w:w="992" w:type="dxa"/>
            <w:vAlign w:val="center"/>
          </w:tcPr>
          <w:p w:rsidR="00E8302A" w:rsidRPr="00D235F4" w:rsidRDefault="00E8302A" w:rsidP="008E3B0B">
            <w:pPr>
              <w:jc w:val="center"/>
              <w:rPr>
                <w:rFonts w:ascii="PT Astra Serif" w:hAnsi="PT Astra Serif" w:cs="Times New Roman"/>
                <w:sz w:val="20"/>
              </w:rPr>
            </w:pPr>
            <w:r w:rsidRPr="00D235F4">
              <w:rPr>
                <w:rFonts w:ascii="PT Astra Serif" w:hAnsi="PT Astra Serif" w:cs="Times New Roman"/>
                <w:sz w:val="20"/>
              </w:rPr>
              <w:t>3,9</w:t>
            </w:r>
          </w:p>
        </w:tc>
        <w:tc>
          <w:tcPr>
            <w:tcW w:w="1134" w:type="dxa"/>
            <w:vAlign w:val="center"/>
          </w:tcPr>
          <w:p w:rsidR="00E8302A" w:rsidRPr="00D235F4" w:rsidRDefault="00E8302A" w:rsidP="008E3B0B">
            <w:pPr>
              <w:jc w:val="center"/>
              <w:rPr>
                <w:rFonts w:ascii="PT Astra Serif" w:hAnsi="PT Astra Serif" w:cs="Times New Roman"/>
                <w:sz w:val="20"/>
              </w:rPr>
            </w:pPr>
            <w:r w:rsidRPr="00D235F4">
              <w:rPr>
                <w:rFonts w:ascii="PT Astra Serif" w:hAnsi="PT Astra Serif" w:cs="Times New Roman"/>
                <w:sz w:val="20"/>
              </w:rPr>
              <w:t>2,8</w:t>
            </w:r>
          </w:p>
        </w:tc>
        <w:tc>
          <w:tcPr>
            <w:tcW w:w="1134" w:type="dxa"/>
            <w:vAlign w:val="center"/>
          </w:tcPr>
          <w:p w:rsidR="00E8302A" w:rsidRPr="00D235F4" w:rsidRDefault="00E8302A" w:rsidP="008E3B0B">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3,3</w:t>
            </w:r>
          </w:p>
        </w:tc>
        <w:tc>
          <w:tcPr>
            <w:tcW w:w="992" w:type="dxa"/>
            <w:vAlign w:val="center"/>
          </w:tcPr>
          <w:p w:rsidR="00E8302A" w:rsidRPr="00D235F4" w:rsidRDefault="00E8302A" w:rsidP="008E3B0B">
            <w:pPr>
              <w:suppressAutoHyphens/>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3,6</w:t>
            </w:r>
          </w:p>
        </w:tc>
      </w:tr>
      <w:tr w:rsidR="00E8302A" w:rsidRPr="00B14FD5" w:rsidTr="008E3B0B">
        <w:tc>
          <w:tcPr>
            <w:tcW w:w="4361" w:type="dxa"/>
          </w:tcPr>
          <w:p w:rsidR="00E8302A" w:rsidRPr="00D235F4" w:rsidRDefault="00E8302A" w:rsidP="005409AD">
            <w:pPr>
              <w:suppressAutoHyphens/>
              <w:jc w:val="both"/>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 xml:space="preserve">Доля численности работников, занятых в малом и среднем предпринимательстве в общей </w:t>
            </w:r>
            <w:proofErr w:type="gramStart"/>
            <w:r w:rsidRPr="00D235F4">
              <w:rPr>
                <w:rFonts w:ascii="PT Astra Serif" w:eastAsia="Times New Roman" w:hAnsi="PT Astra Serif" w:cs="Times New Roman"/>
                <w:sz w:val="20"/>
                <w:szCs w:val="20"/>
              </w:rPr>
              <w:t>численности</w:t>
            </w:r>
            <w:proofErr w:type="gramEnd"/>
            <w:r w:rsidRPr="00D235F4">
              <w:rPr>
                <w:rFonts w:ascii="PT Astra Serif" w:eastAsia="Times New Roman" w:hAnsi="PT Astra Serif" w:cs="Times New Roman"/>
                <w:sz w:val="20"/>
                <w:szCs w:val="20"/>
              </w:rPr>
              <w:t xml:space="preserve"> работающих в городе, %</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22,6</w:t>
            </w:r>
          </w:p>
        </w:tc>
        <w:tc>
          <w:tcPr>
            <w:tcW w:w="992"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22,6</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18,4</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21,2</w:t>
            </w:r>
          </w:p>
        </w:tc>
        <w:tc>
          <w:tcPr>
            <w:tcW w:w="992" w:type="dxa"/>
          </w:tcPr>
          <w:p w:rsidR="00E8302A" w:rsidRDefault="00E8302A" w:rsidP="005409AD">
            <w:pPr>
              <w:suppressAutoHyphens/>
              <w:jc w:val="center"/>
              <w:rPr>
                <w:rFonts w:ascii="PT Astra Serif" w:eastAsia="Times New Roman" w:hAnsi="PT Astra Serif" w:cs="Times New Roman"/>
                <w:sz w:val="20"/>
                <w:szCs w:val="20"/>
              </w:rPr>
            </w:pPr>
          </w:p>
          <w:p w:rsidR="00E8302A" w:rsidRPr="00D235F4" w:rsidRDefault="00E8302A" w:rsidP="005409AD">
            <w:pPr>
              <w:suppressAutoHyphens/>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25,0</w:t>
            </w:r>
          </w:p>
        </w:tc>
      </w:tr>
      <w:tr w:rsidR="00E8302A" w:rsidRPr="00B14FD5" w:rsidTr="008E3B0B">
        <w:tc>
          <w:tcPr>
            <w:tcW w:w="4361" w:type="dxa"/>
          </w:tcPr>
          <w:p w:rsidR="00E8302A" w:rsidRPr="00D235F4" w:rsidRDefault="00E8302A" w:rsidP="005409AD">
            <w:pPr>
              <w:suppressAutoHyphens/>
              <w:jc w:val="both"/>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Количество субъектов малого и среднего предпринимательства на конец года, единиц</w:t>
            </w:r>
            <w:r>
              <w:rPr>
                <w:rFonts w:ascii="PT Astra Serif" w:eastAsia="Times New Roman" w:hAnsi="PT Astra Serif" w:cs="Times New Roman"/>
                <w:sz w:val="20"/>
                <w:szCs w:val="20"/>
              </w:rPr>
              <w:t xml:space="preserve"> </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1 192</w:t>
            </w:r>
          </w:p>
        </w:tc>
        <w:tc>
          <w:tcPr>
            <w:tcW w:w="992"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1 301</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1 237</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1281</w:t>
            </w:r>
          </w:p>
        </w:tc>
        <w:tc>
          <w:tcPr>
            <w:tcW w:w="992"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1 235</w:t>
            </w:r>
          </w:p>
        </w:tc>
      </w:tr>
      <w:tr w:rsidR="00E8302A" w:rsidRPr="00B14FD5" w:rsidTr="008E3B0B">
        <w:tc>
          <w:tcPr>
            <w:tcW w:w="4361" w:type="dxa"/>
          </w:tcPr>
          <w:p w:rsidR="00E8302A" w:rsidRPr="00D235F4" w:rsidRDefault="00E8302A" w:rsidP="005409AD">
            <w:pPr>
              <w:suppressAutoHyphens/>
              <w:jc w:val="both"/>
              <w:rPr>
                <w:rFonts w:ascii="PT Astra Serif" w:eastAsia="Times New Roman" w:hAnsi="PT Astra Serif" w:cs="Times New Roman"/>
                <w:sz w:val="20"/>
                <w:szCs w:val="20"/>
              </w:rPr>
            </w:pPr>
            <w:r>
              <w:rPr>
                <w:rFonts w:ascii="PT Astra Serif" w:eastAsia="Times New Roman" w:hAnsi="PT Astra Serif" w:cs="Times New Roman"/>
                <w:sz w:val="20"/>
                <w:szCs w:val="20"/>
              </w:rPr>
              <w:t>Количество самозанятых граждан, чел.</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w:t>
            </w:r>
          </w:p>
        </w:tc>
        <w:tc>
          <w:tcPr>
            <w:tcW w:w="992"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w:t>
            </w:r>
          </w:p>
        </w:tc>
        <w:tc>
          <w:tcPr>
            <w:tcW w:w="992" w:type="dxa"/>
          </w:tcPr>
          <w:p w:rsidR="00E8302A" w:rsidRPr="00D235F4" w:rsidRDefault="00E8302A" w:rsidP="005409AD">
            <w:pPr>
              <w:suppressAutoHyphens/>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442</w:t>
            </w:r>
          </w:p>
        </w:tc>
      </w:tr>
      <w:tr w:rsidR="00E8302A" w:rsidRPr="00B14FD5" w:rsidTr="008E3B0B">
        <w:tc>
          <w:tcPr>
            <w:tcW w:w="4361" w:type="dxa"/>
          </w:tcPr>
          <w:p w:rsidR="00E8302A" w:rsidRPr="00D235F4" w:rsidRDefault="00E8302A" w:rsidP="005409AD">
            <w:pPr>
              <w:suppressAutoHyphens/>
              <w:jc w:val="both"/>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Поступление налогов от предпринимательской деятельности в бюджет города (налоги на совокупный доход), млн. рублей</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99,0</w:t>
            </w:r>
          </w:p>
        </w:tc>
        <w:tc>
          <w:tcPr>
            <w:tcW w:w="992"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99,2</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96,0</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105,1</w:t>
            </w:r>
          </w:p>
        </w:tc>
        <w:tc>
          <w:tcPr>
            <w:tcW w:w="992" w:type="dxa"/>
          </w:tcPr>
          <w:p w:rsidR="00E8302A" w:rsidRDefault="00E8302A" w:rsidP="005409AD">
            <w:pPr>
              <w:suppressAutoHyphens/>
              <w:jc w:val="center"/>
              <w:rPr>
                <w:rFonts w:ascii="PT Astra Serif" w:eastAsia="Times New Roman" w:hAnsi="PT Astra Serif" w:cs="Times New Roman"/>
                <w:sz w:val="20"/>
                <w:szCs w:val="20"/>
              </w:rPr>
            </w:pPr>
          </w:p>
          <w:p w:rsidR="00E8302A" w:rsidRPr="00D235F4" w:rsidRDefault="00E8302A" w:rsidP="005409AD">
            <w:pPr>
              <w:suppressAutoHyphens/>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102,6</w:t>
            </w:r>
          </w:p>
        </w:tc>
      </w:tr>
      <w:tr w:rsidR="00E8302A" w:rsidRPr="00B14FD5" w:rsidTr="008E3B0B">
        <w:tc>
          <w:tcPr>
            <w:tcW w:w="4361" w:type="dxa"/>
          </w:tcPr>
          <w:p w:rsidR="00E8302A" w:rsidRPr="002D6D6C" w:rsidRDefault="00E8302A" w:rsidP="005409AD">
            <w:pPr>
              <w:suppressAutoHyphens/>
              <w:rPr>
                <w:rFonts w:ascii="PT Astra Serif" w:eastAsia="Times New Roman" w:hAnsi="PT Astra Serif" w:cs="Times New Roman"/>
                <w:sz w:val="20"/>
                <w:szCs w:val="20"/>
              </w:rPr>
            </w:pPr>
            <w:r w:rsidRPr="002D6D6C">
              <w:rPr>
                <w:rFonts w:ascii="PT Astra Serif" w:eastAsia="Times New Roman" w:hAnsi="PT Astra Serif" w:cs="Times New Roman"/>
                <w:sz w:val="20"/>
                <w:szCs w:val="20"/>
              </w:rPr>
              <w:t>Количество получателей поддержки в рамках муниципальной программы, чел.</w:t>
            </w:r>
            <w:r>
              <w:rPr>
                <w:rFonts w:ascii="PT Astra Serif" w:eastAsia="Times New Roman" w:hAnsi="PT Astra Serif" w:cs="Times New Roman"/>
                <w:sz w:val="20"/>
                <w:szCs w:val="20"/>
              </w:rPr>
              <w:t>*</w:t>
            </w:r>
          </w:p>
        </w:tc>
        <w:tc>
          <w:tcPr>
            <w:tcW w:w="1134" w:type="dxa"/>
            <w:vAlign w:val="center"/>
          </w:tcPr>
          <w:p w:rsidR="00E8302A" w:rsidRPr="002D6D6C" w:rsidRDefault="00E8302A" w:rsidP="005409AD">
            <w:pPr>
              <w:suppressAutoHyphens/>
              <w:jc w:val="center"/>
              <w:rPr>
                <w:rFonts w:ascii="PT Astra Serif" w:eastAsia="Times New Roman" w:hAnsi="PT Astra Serif" w:cs="Times New Roman"/>
                <w:sz w:val="20"/>
                <w:szCs w:val="20"/>
              </w:rPr>
            </w:pPr>
            <w:r w:rsidRPr="002D6D6C">
              <w:rPr>
                <w:rFonts w:ascii="PT Astra Serif" w:eastAsia="Times New Roman" w:hAnsi="PT Astra Serif" w:cs="Times New Roman"/>
                <w:sz w:val="20"/>
                <w:szCs w:val="20"/>
              </w:rPr>
              <w:t>58</w:t>
            </w:r>
          </w:p>
        </w:tc>
        <w:tc>
          <w:tcPr>
            <w:tcW w:w="992" w:type="dxa"/>
            <w:vAlign w:val="center"/>
          </w:tcPr>
          <w:p w:rsidR="00E8302A" w:rsidRPr="002D6D6C" w:rsidRDefault="00E8302A" w:rsidP="005409AD">
            <w:pPr>
              <w:suppressAutoHyphens/>
              <w:jc w:val="center"/>
              <w:rPr>
                <w:rFonts w:ascii="PT Astra Serif" w:eastAsia="Times New Roman" w:hAnsi="PT Astra Serif" w:cs="Times New Roman"/>
                <w:sz w:val="20"/>
                <w:szCs w:val="20"/>
              </w:rPr>
            </w:pPr>
            <w:r w:rsidRPr="002D6D6C">
              <w:rPr>
                <w:rFonts w:ascii="PT Astra Serif" w:eastAsia="Times New Roman" w:hAnsi="PT Astra Serif" w:cs="Times New Roman"/>
                <w:sz w:val="20"/>
                <w:szCs w:val="20"/>
              </w:rPr>
              <w:t>67</w:t>
            </w:r>
          </w:p>
        </w:tc>
        <w:tc>
          <w:tcPr>
            <w:tcW w:w="1134" w:type="dxa"/>
            <w:vAlign w:val="center"/>
          </w:tcPr>
          <w:p w:rsidR="00E8302A" w:rsidRPr="002D6D6C" w:rsidRDefault="00E8302A" w:rsidP="005409AD">
            <w:pPr>
              <w:suppressAutoHyphens/>
              <w:jc w:val="center"/>
              <w:rPr>
                <w:rFonts w:ascii="PT Astra Serif" w:eastAsia="Times New Roman" w:hAnsi="PT Astra Serif" w:cs="Times New Roman"/>
                <w:sz w:val="20"/>
                <w:szCs w:val="20"/>
              </w:rPr>
            </w:pPr>
            <w:r w:rsidRPr="002D6D6C">
              <w:rPr>
                <w:rFonts w:ascii="PT Astra Serif" w:eastAsia="Times New Roman" w:hAnsi="PT Astra Serif" w:cs="Times New Roman"/>
                <w:sz w:val="20"/>
                <w:szCs w:val="20"/>
              </w:rPr>
              <w:t>78</w:t>
            </w:r>
          </w:p>
        </w:tc>
        <w:tc>
          <w:tcPr>
            <w:tcW w:w="1134" w:type="dxa"/>
            <w:vAlign w:val="center"/>
          </w:tcPr>
          <w:p w:rsidR="00E8302A" w:rsidRPr="002D6D6C" w:rsidRDefault="00E8302A" w:rsidP="005409AD">
            <w:pPr>
              <w:suppressAutoHyphens/>
              <w:jc w:val="center"/>
              <w:rPr>
                <w:rFonts w:ascii="PT Astra Serif" w:eastAsia="Times New Roman" w:hAnsi="PT Astra Serif" w:cs="Times New Roman"/>
                <w:sz w:val="20"/>
                <w:szCs w:val="20"/>
              </w:rPr>
            </w:pPr>
            <w:r w:rsidRPr="002D6D6C">
              <w:rPr>
                <w:rFonts w:ascii="PT Astra Serif" w:eastAsia="Times New Roman" w:hAnsi="PT Astra Serif" w:cs="Times New Roman"/>
                <w:sz w:val="20"/>
                <w:szCs w:val="20"/>
              </w:rPr>
              <w:t>51</w:t>
            </w:r>
          </w:p>
        </w:tc>
        <w:tc>
          <w:tcPr>
            <w:tcW w:w="992" w:type="dxa"/>
            <w:vAlign w:val="center"/>
          </w:tcPr>
          <w:p w:rsidR="00E8302A" w:rsidRPr="00E67A36" w:rsidRDefault="00BE5F8C" w:rsidP="005409AD">
            <w:pPr>
              <w:suppressAutoHyphens/>
              <w:jc w:val="center"/>
              <w:rPr>
                <w:rFonts w:ascii="PT Astra Serif" w:eastAsia="Times New Roman" w:hAnsi="PT Astra Serif" w:cs="Times New Roman"/>
                <w:sz w:val="20"/>
                <w:szCs w:val="20"/>
              </w:rPr>
            </w:pPr>
            <w:r w:rsidRPr="00E67A36">
              <w:rPr>
                <w:rFonts w:ascii="PT Astra Serif" w:eastAsia="Times New Roman" w:hAnsi="PT Astra Serif" w:cs="Times New Roman"/>
                <w:sz w:val="20"/>
                <w:szCs w:val="20"/>
              </w:rPr>
              <w:t>157</w:t>
            </w:r>
          </w:p>
        </w:tc>
      </w:tr>
      <w:tr w:rsidR="00E8302A" w:rsidRPr="00B14FD5" w:rsidTr="008E3B0B">
        <w:tc>
          <w:tcPr>
            <w:tcW w:w="4361" w:type="dxa"/>
          </w:tcPr>
          <w:p w:rsidR="00E8302A" w:rsidRPr="00D235F4" w:rsidRDefault="00E8302A" w:rsidP="005409AD">
            <w:pPr>
              <w:suppressAutoHyphens/>
              <w:jc w:val="both"/>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Объем оказанной поддержки в рамках муниципальной программы, млн. рублей</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5,3</w:t>
            </w:r>
          </w:p>
        </w:tc>
        <w:tc>
          <w:tcPr>
            <w:tcW w:w="992"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4,9</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7,6</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5,3</w:t>
            </w:r>
          </w:p>
        </w:tc>
        <w:tc>
          <w:tcPr>
            <w:tcW w:w="992" w:type="dxa"/>
            <w:vAlign w:val="center"/>
          </w:tcPr>
          <w:p w:rsidR="00E8302A" w:rsidRPr="00E67A36" w:rsidRDefault="00BE5F8C" w:rsidP="005409AD">
            <w:pPr>
              <w:suppressAutoHyphens/>
              <w:jc w:val="center"/>
              <w:rPr>
                <w:rFonts w:ascii="PT Astra Serif" w:eastAsia="Times New Roman" w:hAnsi="PT Astra Serif" w:cs="Times New Roman"/>
                <w:sz w:val="20"/>
                <w:szCs w:val="20"/>
              </w:rPr>
            </w:pPr>
            <w:r w:rsidRPr="00E67A36">
              <w:rPr>
                <w:rFonts w:ascii="PT Astra Serif" w:eastAsia="Times New Roman" w:hAnsi="PT Astra Serif" w:cs="Times New Roman"/>
                <w:sz w:val="20"/>
                <w:szCs w:val="20"/>
              </w:rPr>
              <w:t>12,0</w:t>
            </w:r>
          </w:p>
        </w:tc>
      </w:tr>
      <w:tr w:rsidR="00E8302A" w:rsidRPr="00B14FD5" w:rsidTr="008E3B0B">
        <w:tc>
          <w:tcPr>
            <w:tcW w:w="4361" w:type="dxa"/>
          </w:tcPr>
          <w:p w:rsidR="00E8302A" w:rsidRPr="00D235F4" w:rsidRDefault="00E8302A" w:rsidP="005409AD">
            <w:pPr>
              <w:suppressAutoHyphens/>
              <w:jc w:val="both"/>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Объем муниципальных заказов, размещенных у субъектов малого и среднего предпринимательства, %</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31,2</w:t>
            </w:r>
          </w:p>
        </w:tc>
        <w:tc>
          <w:tcPr>
            <w:tcW w:w="992"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44,9</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39,6</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78,7</w:t>
            </w:r>
          </w:p>
        </w:tc>
        <w:tc>
          <w:tcPr>
            <w:tcW w:w="992"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73,6</w:t>
            </w:r>
          </w:p>
        </w:tc>
      </w:tr>
      <w:tr w:rsidR="00E8302A" w:rsidRPr="00B14FD5" w:rsidTr="008E3B0B">
        <w:tc>
          <w:tcPr>
            <w:tcW w:w="4361" w:type="dxa"/>
          </w:tcPr>
          <w:p w:rsidR="00E8302A" w:rsidRPr="00D235F4" w:rsidRDefault="00E8302A" w:rsidP="005409AD">
            <w:pPr>
              <w:suppressAutoHyphens/>
              <w:jc w:val="both"/>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Количество объектов, введенных в эксплуатацию субъектами малого и среднего предпринимательства, ед.</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15</w:t>
            </w:r>
          </w:p>
        </w:tc>
        <w:tc>
          <w:tcPr>
            <w:tcW w:w="992"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5</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6</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w:t>
            </w:r>
          </w:p>
        </w:tc>
        <w:tc>
          <w:tcPr>
            <w:tcW w:w="992"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6</w:t>
            </w:r>
          </w:p>
        </w:tc>
      </w:tr>
      <w:tr w:rsidR="00E8302A" w:rsidRPr="00B14FD5" w:rsidTr="008E3B0B">
        <w:tc>
          <w:tcPr>
            <w:tcW w:w="4361" w:type="dxa"/>
          </w:tcPr>
          <w:p w:rsidR="00E8302A" w:rsidRPr="00D235F4" w:rsidRDefault="00E8302A" w:rsidP="005409AD">
            <w:pPr>
              <w:suppressAutoHyphens/>
              <w:jc w:val="both"/>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Объем инвестиций, млн. рублей</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997,5</w:t>
            </w:r>
          </w:p>
        </w:tc>
        <w:tc>
          <w:tcPr>
            <w:tcW w:w="992"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63,8</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212,8</w:t>
            </w:r>
          </w:p>
        </w:tc>
        <w:tc>
          <w:tcPr>
            <w:tcW w:w="1134"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sidRPr="00D235F4">
              <w:rPr>
                <w:rFonts w:ascii="PT Astra Serif" w:eastAsia="Times New Roman" w:hAnsi="PT Astra Serif" w:cs="Times New Roman"/>
                <w:sz w:val="20"/>
                <w:szCs w:val="20"/>
              </w:rPr>
              <w:t>-</w:t>
            </w:r>
          </w:p>
        </w:tc>
        <w:tc>
          <w:tcPr>
            <w:tcW w:w="992" w:type="dxa"/>
            <w:vAlign w:val="center"/>
          </w:tcPr>
          <w:p w:rsidR="00E8302A" w:rsidRPr="00D235F4" w:rsidRDefault="00E8302A" w:rsidP="005409AD">
            <w:pPr>
              <w:suppressAutoHyphens/>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101,6</w:t>
            </w:r>
          </w:p>
        </w:tc>
      </w:tr>
    </w:tbl>
    <w:p w:rsidR="00AB196A" w:rsidRDefault="00AB196A" w:rsidP="005409AD">
      <w:pPr>
        <w:pStyle w:val="a3"/>
        <w:spacing w:after="0" w:line="240" w:lineRule="auto"/>
        <w:ind w:left="0" w:firstLine="709"/>
        <w:jc w:val="both"/>
        <w:rPr>
          <w:rFonts w:ascii="PT Astra Serif" w:hAnsi="PT Astra Serif"/>
          <w:sz w:val="18"/>
          <w:szCs w:val="18"/>
        </w:rPr>
      </w:pPr>
    </w:p>
    <w:p w:rsidR="00E8302A" w:rsidRDefault="00E8302A" w:rsidP="005409AD">
      <w:pPr>
        <w:pStyle w:val="a3"/>
        <w:spacing w:after="0" w:line="240" w:lineRule="auto"/>
        <w:ind w:left="0" w:firstLine="709"/>
        <w:jc w:val="both"/>
        <w:rPr>
          <w:rFonts w:ascii="PT Astra Serif" w:hAnsi="PT Astra Serif"/>
          <w:sz w:val="18"/>
          <w:szCs w:val="18"/>
        </w:rPr>
      </w:pPr>
      <w:r w:rsidRPr="0049593E">
        <w:rPr>
          <w:rFonts w:ascii="PT Astra Serif" w:hAnsi="PT Astra Serif"/>
          <w:sz w:val="18"/>
          <w:szCs w:val="18"/>
        </w:rPr>
        <w:t>*В 2020 году с учетом самозанятых граждан.</w:t>
      </w:r>
    </w:p>
    <w:p w:rsidR="00E8302A" w:rsidRDefault="00E8302A" w:rsidP="005409AD">
      <w:pPr>
        <w:pStyle w:val="a3"/>
        <w:spacing w:after="0" w:line="240" w:lineRule="auto"/>
        <w:ind w:left="0" w:firstLine="709"/>
        <w:jc w:val="both"/>
        <w:rPr>
          <w:rFonts w:ascii="PT Astra Serif" w:hAnsi="PT Astra Serif"/>
          <w:sz w:val="18"/>
          <w:szCs w:val="18"/>
          <w:lang w:eastAsia="ar-SA"/>
        </w:rPr>
      </w:pPr>
      <w:r>
        <w:rPr>
          <w:rFonts w:ascii="PT Astra Serif" w:hAnsi="PT Astra Serif"/>
          <w:sz w:val="18"/>
          <w:szCs w:val="18"/>
        </w:rPr>
        <w:t xml:space="preserve">*В 2020 году в программу включены меры поддержки субъектов среднего и малого предпринимательства, связанные </w:t>
      </w:r>
      <w:r w:rsidRPr="002D6D6C">
        <w:rPr>
          <w:rFonts w:ascii="PT Astra Serif" w:hAnsi="PT Astra Serif"/>
          <w:sz w:val="18"/>
          <w:szCs w:val="18"/>
          <w:lang w:eastAsia="ar-SA"/>
        </w:rPr>
        <w:t xml:space="preserve">с введением </w:t>
      </w:r>
      <w:proofErr w:type="gramStart"/>
      <w:r w:rsidRPr="002D6D6C">
        <w:rPr>
          <w:rFonts w:ascii="PT Astra Serif" w:hAnsi="PT Astra Serif"/>
          <w:sz w:val="18"/>
          <w:szCs w:val="18"/>
          <w:lang w:eastAsia="ar-SA"/>
        </w:rPr>
        <w:t>в</w:t>
      </w:r>
      <w:proofErr w:type="gramEnd"/>
      <w:r w:rsidRPr="002D6D6C">
        <w:rPr>
          <w:rFonts w:ascii="PT Astra Serif" w:hAnsi="PT Astra Serif"/>
          <w:sz w:val="18"/>
          <w:szCs w:val="18"/>
          <w:lang w:eastAsia="ar-SA"/>
        </w:rPr>
        <w:t xml:space="preserve"> </w:t>
      </w:r>
      <w:proofErr w:type="gramStart"/>
      <w:r w:rsidR="00874C0A">
        <w:rPr>
          <w:rFonts w:ascii="PT Astra Serif" w:hAnsi="PT Astra Serif"/>
          <w:sz w:val="18"/>
          <w:szCs w:val="18"/>
          <w:lang w:eastAsia="ar-SA"/>
        </w:rPr>
        <w:t>Ханты-Мансийском</w:t>
      </w:r>
      <w:proofErr w:type="gramEnd"/>
      <w:r w:rsidR="00874C0A">
        <w:rPr>
          <w:rFonts w:ascii="PT Astra Serif" w:hAnsi="PT Astra Serif"/>
          <w:sz w:val="18"/>
          <w:szCs w:val="18"/>
          <w:lang w:eastAsia="ar-SA"/>
        </w:rPr>
        <w:t xml:space="preserve"> </w:t>
      </w:r>
      <w:r w:rsidRPr="002D6D6C">
        <w:rPr>
          <w:rFonts w:ascii="PT Astra Serif" w:hAnsi="PT Astra Serif"/>
          <w:sz w:val="18"/>
          <w:szCs w:val="18"/>
          <w:lang w:eastAsia="ar-SA"/>
        </w:rPr>
        <w:t>автономном округе</w:t>
      </w:r>
      <w:r w:rsidR="00874C0A">
        <w:rPr>
          <w:rFonts w:ascii="PT Astra Serif" w:hAnsi="PT Astra Serif"/>
          <w:sz w:val="18"/>
          <w:szCs w:val="18"/>
          <w:lang w:eastAsia="ar-SA"/>
        </w:rPr>
        <w:t xml:space="preserve"> - Югре</w:t>
      </w:r>
      <w:r w:rsidRPr="002D6D6C">
        <w:rPr>
          <w:rFonts w:ascii="PT Astra Serif" w:hAnsi="PT Astra Serif"/>
          <w:sz w:val="18"/>
          <w:szCs w:val="18"/>
          <w:lang w:eastAsia="ar-SA"/>
        </w:rPr>
        <w:t xml:space="preserve"> ограничительных мер</w:t>
      </w:r>
      <w:r>
        <w:rPr>
          <w:rFonts w:ascii="PT Astra Serif" w:hAnsi="PT Astra Serif"/>
          <w:sz w:val="18"/>
          <w:szCs w:val="18"/>
          <w:lang w:eastAsia="ar-SA"/>
        </w:rPr>
        <w:t xml:space="preserve"> </w:t>
      </w:r>
      <w:r w:rsidRPr="002D6D6C">
        <w:rPr>
          <w:rFonts w:ascii="PT Astra Serif" w:hAnsi="PT Astra Serif"/>
          <w:sz w:val="18"/>
          <w:szCs w:val="18"/>
          <w:lang w:eastAsia="ar-SA"/>
        </w:rPr>
        <w:t>по предотвращению распространения новой коронавирусной инфекции</w:t>
      </w:r>
      <w:r>
        <w:rPr>
          <w:rFonts w:ascii="PT Astra Serif" w:hAnsi="PT Astra Serif"/>
          <w:sz w:val="18"/>
          <w:szCs w:val="18"/>
          <w:lang w:eastAsia="ar-SA"/>
        </w:rPr>
        <w:t>.</w:t>
      </w:r>
    </w:p>
    <w:p w:rsidR="00AB196A" w:rsidRPr="002D6D6C" w:rsidRDefault="00AB196A" w:rsidP="005409AD">
      <w:pPr>
        <w:pStyle w:val="a3"/>
        <w:spacing w:after="0" w:line="240" w:lineRule="auto"/>
        <w:ind w:left="0" w:firstLine="709"/>
        <w:jc w:val="both"/>
        <w:rPr>
          <w:rFonts w:ascii="PT Astra Serif" w:hAnsi="PT Astra Serif"/>
          <w:sz w:val="18"/>
          <w:szCs w:val="18"/>
        </w:rPr>
      </w:pPr>
    </w:p>
    <w:p w:rsidR="00932A89" w:rsidRPr="003855A1" w:rsidRDefault="00932A89" w:rsidP="00F33B9C">
      <w:pPr>
        <w:pStyle w:val="1"/>
        <w:numPr>
          <w:ilvl w:val="0"/>
          <w:numId w:val="20"/>
        </w:numPr>
        <w:ind w:left="0" w:firstLine="0"/>
        <w:rPr>
          <w:rFonts w:ascii="PT Astra Serif" w:hAnsi="PT Astra Serif"/>
          <w:sz w:val="26"/>
          <w:szCs w:val="26"/>
        </w:rPr>
      </w:pPr>
      <w:bookmarkStart w:id="8" w:name="_Toc63431246"/>
      <w:r w:rsidRPr="003855A1">
        <w:rPr>
          <w:rFonts w:ascii="PT Astra Serif" w:hAnsi="PT Astra Serif"/>
          <w:sz w:val="26"/>
          <w:szCs w:val="26"/>
        </w:rPr>
        <w:t>Потребительский рынок</w:t>
      </w:r>
      <w:bookmarkEnd w:id="8"/>
    </w:p>
    <w:p w:rsidR="003855A1" w:rsidRDefault="003855A1" w:rsidP="005409AD">
      <w:pPr>
        <w:suppressAutoHyphens/>
        <w:spacing w:after="0" w:line="240" w:lineRule="auto"/>
        <w:ind w:firstLine="709"/>
        <w:jc w:val="both"/>
        <w:rPr>
          <w:rFonts w:ascii="PT Astra Serif" w:eastAsia="Times New Roman" w:hAnsi="PT Astra Serif" w:cs="Times New Roman"/>
          <w:color w:val="000000"/>
          <w:spacing w:val="-2"/>
          <w:sz w:val="26"/>
          <w:szCs w:val="26"/>
          <w:lang w:eastAsia="ar-SA"/>
        </w:rPr>
      </w:pPr>
    </w:p>
    <w:p w:rsidR="00376621" w:rsidRPr="00F01F75" w:rsidRDefault="00376621" w:rsidP="005409AD">
      <w:pPr>
        <w:suppressAutoHyphens/>
        <w:spacing w:after="0" w:line="240" w:lineRule="auto"/>
        <w:ind w:firstLine="709"/>
        <w:jc w:val="both"/>
        <w:rPr>
          <w:rFonts w:ascii="PT Astra Serif" w:eastAsia="Times New Roman" w:hAnsi="PT Astra Serif" w:cs="Times New Roman"/>
          <w:color w:val="000000"/>
          <w:spacing w:val="-2"/>
          <w:sz w:val="26"/>
          <w:szCs w:val="26"/>
          <w:lang w:eastAsia="ar-SA"/>
        </w:rPr>
      </w:pPr>
      <w:r w:rsidRPr="00F01F75">
        <w:rPr>
          <w:rFonts w:ascii="PT Astra Serif" w:eastAsia="Times New Roman" w:hAnsi="PT Astra Serif" w:cs="Times New Roman"/>
          <w:color w:val="000000"/>
          <w:spacing w:val="-2"/>
          <w:sz w:val="26"/>
          <w:szCs w:val="26"/>
          <w:lang w:eastAsia="ar-SA"/>
        </w:rPr>
        <w:t xml:space="preserve">По состоянию на 01.01.2021 на территории города Югорска осуществляют деятельность 199 магазинов, 8 торговых центров, 4 оптовых предприятия и 32 объекта мелкорозничной торговой сети. </w:t>
      </w:r>
    </w:p>
    <w:p w:rsidR="00376621" w:rsidRPr="00F01F75" w:rsidRDefault="00376621" w:rsidP="005409AD">
      <w:pPr>
        <w:suppressAutoHyphens/>
        <w:spacing w:after="0" w:line="240" w:lineRule="auto"/>
        <w:ind w:firstLine="709"/>
        <w:jc w:val="both"/>
        <w:rPr>
          <w:rFonts w:ascii="PT Astra Serif" w:eastAsia="Times New Roman" w:hAnsi="PT Astra Serif" w:cs="Times New Roman"/>
          <w:color w:val="000000"/>
          <w:spacing w:val="-2"/>
          <w:sz w:val="26"/>
          <w:szCs w:val="26"/>
          <w:lang w:eastAsia="ar-SA"/>
        </w:rPr>
      </w:pPr>
      <w:r w:rsidRPr="00F01F75">
        <w:rPr>
          <w:rFonts w:ascii="PT Astra Serif" w:eastAsia="Times New Roman" w:hAnsi="PT Astra Serif" w:cs="Times New Roman"/>
          <w:color w:val="000000"/>
          <w:spacing w:val="-2"/>
          <w:sz w:val="26"/>
          <w:szCs w:val="26"/>
          <w:lang w:eastAsia="ar-SA"/>
        </w:rPr>
        <w:t xml:space="preserve">Общая торговая площадь магазинов составила 60 022,19 </w:t>
      </w:r>
      <w:r w:rsidR="00AB196A" w:rsidRPr="00F01F75">
        <w:rPr>
          <w:rFonts w:ascii="PT Astra Serif" w:eastAsia="Times New Roman" w:hAnsi="PT Astra Serif" w:cs="Times New Roman"/>
          <w:sz w:val="26"/>
          <w:szCs w:val="26"/>
        </w:rPr>
        <w:t xml:space="preserve">кв. м. </w:t>
      </w:r>
      <w:r w:rsidRPr="00F01F75">
        <w:rPr>
          <w:rFonts w:ascii="PT Astra Serif" w:eastAsia="Times New Roman" w:hAnsi="PT Astra Serif" w:cs="Times New Roman"/>
          <w:color w:val="000000"/>
          <w:spacing w:val="-2"/>
          <w:sz w:val="26"/>
          <w:szCs w:val="26"/>
          <w:lang w:eastAsia="ar-SA"/>
        </w:rPr>
        <w:t xml:space="preserve">Уровень </w:t>
      </w:r>
      <w:r w:rsidR="00AB196A" w:rsidRPr="00F01F75">
        <w:rPr>
          <w:rFonts w:ascii="PT Astra Serif" w:eastAsia="Times New Roman" w:hAnsi="PT Astra Serif" w:cs="Times New Roman"/>
          <w:color w:val="000000"/>
          <w:spacing w:val="-2"/>
          <w:sz w:val="26"/>
          <w:szCs w:val="26"/>
          <w:lang w:eastAsia="ar-SA"/>
        </w:rPr>
        <w:t>о</w:t>
      </w:r>
      <w:r w:rsidRPr="00F01F75">
        <w:rPr>
          <w:rFonts w:ascii="PT Astra Serif" w:eastAsia="Times New Roman" w:hAnsi="PT Astra Serif" w:cs="Times New Roman"/>
          <w:color w:val="000000"/>
          <w:spacing w:val="-2"/>
          <w:sz w:val="26"/>
          <w:szCs w:val="26"/>
          <w:lang w:eastAsia="ar-SA"/>
        </w:rPr>
        <w:t xml:space="preserve">беспеченности торговыми площадями на тысячу жителей в отчетном периоде составил 1575,4 </w:t>
      </w:r>
      <w:r w:rsidR="00AB196A" w:rsidRPr="00F01F75">
        <w:rPr>
          <w:rFonts w:ascii="PT Astra Serif" w:eastAsia="Times New Roman" w:hAnsi="PT Astra Serif" w:cs="Times New Roman"/>
          <w:sz w:val="26"/>
          <w:szCs w:val="26"/>
        </w:rPr>
        <w:t xml:space="preserve">кв. м.  </w:t>
      </w:r>
      <w:r w:rsidRPr="00F01F75">
        <w:rPr>
          <w:rFonts w:ascii="PT Astra Serif" w:eastAsia="Times New Roman" w:hAnsi="PT Astra Serif" w:cs="Times New Roman"/>
          <w:color w:val="000000"/>
          <w:spacing w:val="-2"/>
          <w:sz w:val="26"/>
          <w:szCs w:val="26"/>
          <w:lang w:eastAsia="ar-SA"/>
        </w:rPr>
        <w:t xml:space="preserve"> (норматив - 776 </w:t>
      </w:r>
      <w:r w:rsidR="00AB196A" w:rsidRPr="00F01F75">
        <w:rPr>
          <w:rFonts w:ascii="PT Astra Serif" w:eastAsia="Times New Roman" w:hAnsi="PT Astra Serif" w:cs="Times New Roman"/>
          <w:sz w:val="26"/>
          <w:szCs w:val="26"/>
        </w:rPr>
        <w:t>кв. м.</w:t>
      </w:r>
      <w:r w:rsidRPr="00F01F75">
        <w:rPr>
          <w:rFonts w:ascii="PT Astra Serif" w:eastAsia="Times New Roman" w:hAnsi="PT Astra Serif" w:cs="Times New Roman"/>
          <w:color w:val="000000"/>
          <w:spacing w:val="-2"/>
          <w:sz w:val="26"/>
          <w:szCs w:val="26"/>
          <w:lang w:eastAsia="ar-SA"/>
        </w:rPr>
        <w:t>), что превышает норматив в 2,0 раза.</w:t>
      </w:r>
    </w:p>
    <w:p w:rsidR="003855A1" w:rsidRDefault="003855A1" w:rsidP="005409AD">
      <w:pPr>
        <w:spacing w:after="0" w:line="240" w:lineRule="auto"/>
        <w:ind w:firstLine="709"/>
        <w:jc w:val="right"/>
        <w:rPr>
          <w:rFonts w:ascii="PT Astra Serif" w:hAnsi="PT Astra Serif" w:cs="Times New Roman"/>
          <w:sz w:val="26"/>
          <w:szCs w:val="26"/>
        </w:rPr>
      </w:pPr>
    </w:p>
    <w:p w:rsidR="00932A89" w:rsidRPr="00F01F75" w:rsidRDefault="00932A89" w:rsidP="005409AD">
      <w:pPr>
        <w:spacing w:after="0" w:line="240" w:lineRule="auto"/>
        <w:ind w:firstLine="709"/>
        <w:jc w:val="right"/>
        <w:rPr>
          <w:rFonts w:ascii="PT Astra Serif" w:hAnsi="PT Astra Serif" w:cs="Times New Roman"/>
          <w:sz w:val="26"/>
          <w:szCs w:val="26"/>
        </w:rPr>
      </w:pPr>
      <w:r w:rsidRPr="00F01F75">
        <w:rPr>
          <w:rFonts w:ascii="PT Astra Serif" w:hAnsi="PT Astra Serif" w:cs="Times New Roman"/>
          <w:sz w:val="26"/>
          <w:szCs w:val="26"/>
        </w:rPr>
        <w:t>Таблица 7</w:t>
      </w:r>
    </w:p>
    <w:p w:rsidR="00932A89" w:rsidRPr="00F01F75" w:rsidRDefault="00932A89" w:rsidP="005409AD">
      <w:pPr>
        <w:spacing w:after="0" w:line="240" w:lineRule="auto"/>
        <w:ind w:right="19" w:firstLine="709"/>
        <w:jc w:val="center"/>
        <w:rPr>
          <w:rFonts w:ascii="PT Astra Serif" w:eastAsia="Times New Roman" w:hAnsi="PT Astra Serif" w:cs="Times New Roman"/>
          <w:b/>
          <w:sz w:val="26"/>
          <w:szCs w:val="26"/>
        </w:rPr>
      </w:pPr>
      <w:r w:rsidRPr="00F01F75">
        <w:rPr>
          <w:rFonts w:ascii="PT Astra Serif" w:eastAsia="Times New Roman" w:hAnsi="PT Astra Serif" w:cs="Times New Roman"/>
          <w:b/>
          <w:sz w:val="26"/>
          <w:szCs w:val="26"/>
        </w:rPr>
        <w:t xml:space="preserve">Динамика показателя обеспеченности торговыми площадями </w:t>
      </w:r>
    </w:p>
    <w:p w:rsidR="00AB196A" w:rsidRPr="00F01F75" w:rsidRDefault="00932A89" w:rsidP="005409AD">
      <w:pPr>
        <w:spacing w:after="0" w:line="240" w:lineRule="auto"/>
        <w:ind w:right="19" w:firstLine="709"/>
        <w:jc w:val="right"/>
        <w:rPr>
          <w:rFonts w:ascii="PT Astra Serif" w:eastAsia="Times New Roman" w:hAnsi="PT Astra Serif" w:cs="Times New Roman"/>
          <w:sz w:val="20"/>
          <w:szCs w:val="20"/>
        </w:rPr>
      </w:pPr>
      <w:proofErr w:type="spellStart"/>
      <w:r w:rsidRPr="00F01F75">
        <w:rPr>
          <w:rFonts w:ascii="PT Astra Serif" w:hAnsi="PT Astra Serif" w:cs="Times New Roman"/>
          <w:sz w:val="20"/>
          <w:szCs w:val="20"/>
        </w:rPr>
        <w:t>кв.м</w:t>
      </w:r>
      <w:proofErr w:type="spellEnd"/>
      <w:r w:rsidRPr="00F01F75">
        <w:rPr>
          <w:rFonts w:ascii="PT Astra Serif" w:hAnsi="PT Astra Serif" w:cs="Times New Roman"/>
          <w:sz w:val="20"/>
          <w:szCs w:val="20"/>
        </w:rPr>
        <w:t xml:space="preserve">. </w:t>
      </w:r>
      <w:r w:rsidRPr="00F01F75">
        <w:rPr>
          <w:rFonts w:ascii="PT Astra Serif" w:eastAsia="Times New Roman" w:hAnsi="PT Astra Serif" w:cs="Times New Roman"/>
          <w:sz w:val="20"/>
          <w:szCs w:val="20"/>
        </w:rPr>
        <w:t xml:space="preserve">на </w:t>
      </w:r>
      <w:r w:rsidR="00D10B0F" w:rsidRPr="00F01F75">
        <w:rPr>
          <w:rFonts w:ascii="PT Astra Serif" w:hAnsi="PT Astra Serif" w:cs="Times New Roman"/>
          <w:sz w:val="20"/>
          <w:szCs w:val="20"/>
        </w:rPr>
        <w:t>1000</w:t>
      </w:r>
      <w:r w:rsidRPr="00F01F75">
        <w:rPr>
          <w:rFonts w:ascii="PT Astra Serif" w:hAnsi="PT Astra Serif" w:cs="Times New Roman"/>
          <w:sz w:val="20"/>
          <w:szCs w:val="20"/>
        </w:rPr>
        <w:t xml:space="preserve"> </w:t>
      </w:r>
      <w:r w:rsidRPr="00F01F75">
        <w:rPr>
          <w:rFonts w:ascii="PT Astra Serif" w:eastAsia="Times New Roman" w:hAnsi="PT Astra Serif" w:cs="Times New Roman"/>
          <w:sz w:val="20"/>
          <w:szCs w:val="20"/>
        </w:rPr>
        <w:t>жителей</w:t>
      </w:r>
    </w:p>
    <w:tbl>
      <w:tblPr>
        <w:tblStyle w:val="110"/>
        <w:tblW w:w="9923" w:type="dxa"/>
        <w:tblInd w:w="-176" w:type="dxa"/>
        <w:tblLayout w:type="fixed"/>
        <w:tblLook w:val="04A0" w:firstRow="1" w:lastRow="0" w:firstColumn="1" w:lastColumn="0" w:noHBand="0" w:noVBand="1"/>
      </w:tblPr>
      <w:tblGrid>
        <w:gridCol w:w="993"/>
        <w:gridCol w:w="992"/>
        <w:gridCol w:w="993"/>
        <w:gridCol w:w="1134"/>
        <w:gridCol w:w="992"/>
        <w:gridCol w:w="992"/>
        <w:gridCol w:w="992"/>
        <w:gridCol w:w="993"/>
        <w:gridCol w:w="992"/>
        <w:gridCol w:w="850"/>
      </w:tblGrid>
      <w:tr w:rsidR="000C0D37" w:rsidRPr="00340346" w:rsidTr="00AB196A">
        <w:tc>
          <w:tcPr>
            <w:tcW w:w="1985" w:type="dxa"/>
            <w:gridSpan w:val="2"/>
          </w:tcPr>
          <w:p w:rsidR="000C0D37" w:rsidRPr="003D3E61" w:rsidRDefault="000C0D37" w:rsidP="005409AD">
            <w:pPr>
              <w:ind w:right="19" w:firstLine="709"/>
              <w:jc w:val="center"/>
              <w:rPr>
                <w:rFonts w:ascii="PT Astra Serif" w:hAnsi="PT Astra Serif" w:cs="Times New Roman"/>
                <w:b/>
                <w:sz w:val="20"/>
                <w:szCs w:val="20"/>
              </w:rPr>
            </w:pPr>
            <w:r w:rsidRPr="003D3E61">
              <w:rPr>
                <w:rFonts w:ascii="PT Astra Serif" w:hAnsi="PT Astra Serif" w:cs="Times New Roman"/>
                <w:b/>
                <w:sz w:val="20"/>
                <w:szCs w:val="20"/>
              </w:rPr>
              <w:t>2016 год</w:t>
            </w:r>
          </w:p>
        </w:tc>
        <w:tc>
          <w:tcPr>
            <w:tcW w:w="2127" w:type="dxa"/>
            <w:gridSpan w:val="2"/>
          </w:tcPr>
          <w:p w:rsidR="000C0D37" w:rsidRPr="003D3E61" w:rsidRDefault="000C0D37" w:rsidP="005409AD">
            <w:pPr>
              <w:ind w:right="19" w:firstLine="709"/>
              <w:jc w:val="center"/>
              <w:rPr>
                <w:rFonts w:ascii="PT Astra Serif" w:hAnsi="PT Astra Serif" w:cs="Times New Roman"/>
                <w:b/>
                <w:sz w:val="20"/>
                <w:szCs w:val="20"/>
              </w:rPr>
            </w:pPr>
            <w:r w:rsidRPr="003D3E61">
              <w:rPr>
                <w:rFonts w:ascii="PT Astra Serif" w:hAnsi="PT Astra Serif" w:cs="Times New Roman"/>
                <w:b/>
                <w:sz w:val="20"/>
                <w:szCs w:val="20"/>
              </w:rPr>
              <w:t>2017 год</w:t>
            </w:r>
          </w:p>
        </w:tc>
        <w:tc>
          <w:tcPr>
            <w:tcW w:w="1984" w:type="dxa"/>
            <w:gridSpan w:val="2"/>
          </w:tcPr>
          <w:p w:rsidR="000C0D37" w:rsidRPr="003D3E61" w:rsidRDefault="000C0D37" w:rsidP="005409AD">
            <w:pPr>
              <w:ind w:right="19" w:firstLine="709"/>
              <w:jc w:val="center"/>
              <w:rPr>
                <w:rFonts w:ascii="PT Astra Serif" w:hAnsi="PT Astra Serif" w:cs="Times New Roman"/>
                <w:b/>
                <w:sz w:val="20"/>
                <w:szCs w:val="20"/>
              </w:rPr>
            </w:pPr>
            <w:r w:rsidRPr="003D3E61">
              <w:rPr>
                <w:rFonts w:ascii="PT Astra Serif" w:hAnsi="PT Astra Serif" w:cs="Times New Roman"/>
                <w:b/>
                <w:sz w:val="20"/>
                <w:szCs w:val="20"/>
              </w:rPr>
              <w:t>2018 год</w:t>
            </w:r>
          </w:p>
        </w:tc>
        <w:tc>
          <w:tcPr>
            <w:tcW w:w="1985" w:type="dxa"/>
            <w:gridSpan w:val="2"/>
          </w:tcPr>
          <w:p w:rsidR="000C0D37" w:rsidRPr="003D3E61" w:rsidRDefault="000C0D37" w:rsidP="005409AD">
            <w:pPr>
              <w:ind w:right="19" w:firstLine="709"/>
              <w:jc w:val="center"/>
              <w:rPr>
                <w:rFonts w:ascii="PT Astra Serif" w:hAnsi="PT Astra Serif" w:cs="Times New Roman"/>
                <w:b/>
                <w:sz w:val="20"/>
                <w:szCs w:val="20"/>
              </w:rPr>
            </w:pPr>
            <w:r w:rsidRPr="003D3E61">
              <w:rPr>
                <w:rFonts w:ascii="PT Astra Serif" w:hAnsi="PT Astra Serif" w:cs="Times New Roman"/>
                <w:b/>
                <w:sz w:val="20"/>
                <w:szCs w:val="20"/>
              </w:rPr>
              <w:t>2019 год</w:t>
            </w:r>
          </w:p>
        </w:tc>
        <w:tc>
          <w:tcPr>
            <w:tcW w:w="1842" w:type="dxa"/>
            <w:gridSpan w:val="2"/>
          </w:tcPr>
          <w:p w:rsidR="000C0D37" w:rsidRPr="003D3E61" w:rsidRDefault="000C0D37" w:rsidP="005409AD">
            <w:pPr>
              <w:ind w:right="19" w:firstLine="709"/>
              <w:jc w:val="center"/>
              <w:rPr>
                <w:rFonts w:ascii="PT Astra Serif" w:hAnsi="PT Astra Serif" w:cs="Times New Roman"/>
                <w:b/>
                <w:sz w:val="20"/>
                <w:szCs w:val="20"/>
              </w:rPr>
            </w:pPr>
            <w:r w:rsidRPr="003D3E61">
              <w:rPr>
                <w:rFonts w:ascii="PT Astra Serif" w:hAnsi="PT Astra Serif" w:cs="Times New Roman"/>
                <w:b/>
                <w:sz w:val="20"/>
                <w:szCs w:val="20"/>
              </w:rPr>
              <w:t>2020 год</w:t>
            </w:r>
          </w:p>
        </w:tc>
      </w:tr>
      <w:tr w:rsidR="000C0D37" w:rsidRPr="00340346" w:rsidTr="00AB196A">
        <w:tc>
          <w:tcPr>
            <w:tcW w:w="993" w:type="dxa"/>
          </w:tcPr>
          <w:p w:rsidR="000C0D37" w:rsidRPr="003057DE" w:rsidRDefault="000C0D37" w:rsidP="005409AD">
            <w:pPr>
              <w:ind w:right="19" w:firstLine="709"/>
              <w:jc w:val="center"/>
              <w:rPr>
                <w:rFonts w:ascii="PT Astra Serif" w:hAnsi="PT Astra Serif" w:cs="Times New Roman"/>
                <w:sz w:val="20"/>
                <w:szCs w:val="20"/>
              </w:rPr>
            </w:pPr>
          </w:p>
        </w:tc>
        <w:tc>
          <w:tcPr>
            <w:tcW w:w="992" w:type="dxa"/>
          </w:tcPr>
          <w:p w:rsidR="000C0D37" w:rsidRPr="003057DE" w:rsidRDefault="000C0D37" w:rsidP="00A80AB1">
            <w:pPr>
              <w:ind w:right="19"/>
              <w:jc w:val="center"/>
              <w:rPr>
                <w:rFonts w:ascii="PT Astra Serif" w:hAnsi="PT Astra Serif" w:cs="Times New Roman"/>
                <w:sz w:val="20"/>
                <w:szCs w:val="20"/>
              </w:rPr>
            </w:pPr>
            <w:r w:rsidRPr="003057DE">
              <w:rPr>
                <w:rFonts w:ascii="PT Astra Serif" w:hAnsi="PT Astra Serif" w:cs="Times New Roman"/>
                <w:sz w:val="20"/>
                <w:szCs w:val="20"/>
              </w:rPr>
              <w:t>%от норматива</w:t>
            </w:r>
          </w:p>
        </w:tc>
        <w:tc>
          <w:tcPr>
            <w:tcW w:w="993" w:type="dxa"/>
          </w:tcPr>
          <w:p w:rsidR="000C0D37" w:rsidRPr="003057DE" w:rsidRDefault="000C0D37" w:rsidP="00A80AB1">
            <w:pPr>
              <w:ind w:right="19"/>
              <w:jc w:val="center"/>
              <w:rPr>
                <w:rFonts w:ascii="PT Astra Serif" w:hAnsi="PT Astra Serif" w:cs="Times New Roman"/>
                <w:sz w:val="20"/>
                <w:szCs w:val="20"/>
              </w:rPr>
            </w:pPr>
          </w:p>
        </w:tc>
        <w:tc>
          <w:tcPr>
            <w:tcW w:w="1134" w:type="dxa"/>
          </w:tcPr>
          <w:p w:rsidR="000C0D37" w:rsidRPr="003057DE" w:rsidRDefault="000C0D37" w:rsidP="00A80AB1">
            <w:pPr>
              <w:ind w:right="19"/>
              <w:jc w:val="center"/>
              <w:rPr>
                <w:rFonts w:ascii="PT Astra Serif" w:hAnsi="PT Astra Serif" w:cs="Times New Roman"/>
                <w:sz w:val="20"/>
                <w:szCs w:val="20"/>
              </w:rPr>
            </w:pPr>
            <w:r w:rsidRPr="003057DE">
              <w:rPr>
                <w:rFonts w:ascii="PT Astra Serif" w:hAnsi="PT Astra Serif" w:cs="Times New Roman"/>
                <w:sz w:val="20"/>
                <w:szCs w:val="20"/>
              </w:rPr>
              <w:t>%от норматива</w:t>
            </w:r>
          </w:p>
        </w:tc>
        <w:tc>
          <w:tcPr>
            <w:tcW w:w="992" w:type="dxa"/>
          </w:tcPr>
          <w:p w:rsidR="000C0D37" w:rsidRPr="003057DE" w:rsidRDefault="000C0D37" w:rsidP="00A80AB1">
            <w:pPr>
              <w:ind w:right="19"/>
              <w:jc w:val="center"/>
              <w:rPr>
                <w:rFonts w:ascii="PT Astra Serif" w:hAnsi="PT Astra Serif" w:cs="Times New Roman"/>
                <w:sz w:val="20"/>
                <w:szCs w:val="20"/>
              </w:rPr>
            </w:pPr>
          </w:p>
        </w:tc>
        <w:tc>
          <w:tcPr>
            <w:tcW w:w="992" w:type="dxa"/>
          </w:tcPr>
          <w:p w:rsidR="000C0D37" w:rsidRPr="003057DE" w:rsidRDefault="000C0D37" w:rsidP="00A80AB1">
            <w:pPr>
              <w:ind w:right="19"/>
              <w:jc w:val="center"/>
              <w:rPr>
                <w:rFonts w:ascii="PT Astra Serif" w:hAnsi="PT Astra Serif" w:cs="Times New Roman"/>
                <w:sz w:val="20"/>
                <w:szCs w:val="20"/>
              </w:rPr>
            </w:pPr>
            <w:r w:rsidRPr="003057DE">
              <w:rPr>
                <w:rFonts w:ascii="PT Astra Serif" w:hAnsi="PT Astra Serif" w:cs="Times New Roman"/>
                <w:sz w:val="20"/>
                <w:szCs w:val="20"/>
              </w:rPr>
              <w:t>%от норматива</w:t>
            </w:r>
          </w:p>
        </w:tc>
        <w:tc>
          <w:tcPr>
            <w:tcW w:w="992" w:type="dxa"/>
          </w:tcPr>
          <w:p w:rsidR="000C0D37" w:rsidRPr="003057DE" w:rsidRDefault="000C0D37" w:rsidP="00A80AB1">
            <w:pPr>
              <w:ind w:right="19"/>
              <w:jc w:val="center"/>
              <w:rPr>
                <w:rFonts w:ascii="PT Astra Serif" w:hAnsi="PT Astra Serif" w:cs="Times New Roman"/>
                <w:sz w:val="20"/>
                <w:szCs w:val="20"/>
              </w:rPr>
            </w:pPr>
          </w:p>
        </w:tc>
        <w:tc>
          <w:tcPr>
            <w:tcW w:w="993" w:type="dxa"/>
          </w:tcPr>
          <w:p w:rsidR="000C0D37" w:rsidRPr="003057DE" w:rsidRDefault="000C0D37" w:rsidP="00A80AB1">
            <w:pPr>
              <w:ind w:right="19"/>
              <w:jc w:val="center"/>
              <w:rPr>
                <w:rFonts w:ascii="PT Astra Serif" w:hAnsi="PT Astra Serif" w:cs="Times New Roman"/>
                <w:sz w:val="20"/>
                <w:szCs w:val="20"/>
              </w:rPr>
            </w:pPr>
            <w:r w:rsidRPr="003057DE">
              <w:rPr>
                <w:rFonts w:ascii="PT Astra Serif" w:hAnsi="PT Astra Serif" w:cs="Times New Roman"/>
                <w:sz w:val="20"/>
                <w:szCs w:val="20"/>
              </w:rPr>
              <w:t>% от норматива</w:t>
            </w:r>
          </w:p>
        </w:tc>
        <w:tc>
          <w:tcPr>
            <w:tcW w:w="992" w:type="dxa"/>
          </w:tcPr>
          <w:p w:rsidR="000C0D37" w:rsidRPr="003057DE" w:rsidRDefault="000C0D37" w:rsidP="00A80AB1">
            <w:pPr>
              <w:ind w:right="19"/>
              <w:jc w:val="center"/>
              <w:rPr>
                <w:rFonts w:ascii="PT Astra Serif" w:hAnsi="PT Astra Serif" w:cs="Times New Roman"/>
                <w:sz w:val="20"/>
                <w:szCs w:val="20"/>
              </w:rPr>
            </w:pPr>
          </w:p>
        </w:tc>
        <w:tc>
          <w:tcPr>
            <w:tcW w:w="850" w:type="dxa"/>
          </w:tcPr>
          <w:p w:rsidR="000C0D37" w:rsidRPr="003057DE" w:rsidRDefault="000C0D37" w:rsidP="00A80AB1">
            <w:pPr>
              <w:ind w:right="19"/>
              <w:jc w:val="center"/>
              <w:rPr>
                <w:rFonts w:ascii="PT Astra Serif" w:hAnsi="PT Astra Serif" w:cs="Times New Roman"/>
                <w:sz w:val="20"/>
                <w:szCs w:val="20"/>
              </w:rPr>
            </w:pPr>
            <w:r w:rsidRPr="003057DE">
              <w:rPr>
                <w:rFonts w:ascii="PT Astra Serif" w:hAnsi="PT Astra Serif" w:cs="Times New Roman"/>
                <w:sz w:val="20"/>
                <w:szCs w:val="20"/>
              </w:rPr>
              <w:t>% от норматива</w:t>
            </w:r>
          </w:p>
        </w:tc>
      </w:tr>
      <w:tr w:rsidR="000C0D37" w:rsidRPr="00340346" w:rsidTr="00AB196A">
        <w:tc>
          <w:tcPr>
            <w:tcW w:w="993" w:type="dxa"/>
          </w:tcPr>
          <w:p w:rsidR="000C0D37" w:rsidRPr="003057DE" w:rsidRDefault="000C0D37" w:rsidP="00A80AB1">
            <w:pPr>
              <w:ind w:right="19"/>
              <w:jc w:val="center"/>
              <w:rPr>
                <w:rFonts w:ascii="PT Astra Serif" w:hAnsi="PT Astra Serif" w:cs="Times New Roman"/>
                <w:sz w:val="20"/>
                <w:szCs w:val="20"/>
              </w:rPr>
            </w:pPr>
            <w:r w:rsidRPr="003057DE">
              <w:rPr>
                <w:rFonts w:ascii="PT Astra Serif" w:hAnsi="PT Astra Serif" w:cs="Times New Roman"/>
                <w:sz w:val="20"/>
                <w:szCs w:val="20"/>
              </w:rPr>
              <w:t>1306,7</w:t>
            </w:r>
          </w:p>
        </w:tc>
        <w:tc>
          <w:tcPr>
            <w:tcW w:w="992" w:type="dxa"/>
          </w:tcPr>
          <w:p w:rsidR="000C0D37" w:rsidRPr="003057DE" w:rsidRDefault="000C0D37" w:rsidP="00A80AB1">
            <w:pPr>
              <w:ind w:right="19"/>
              <w:jc w:val="center"/>
              <w:rPr>
                <w:rFonts w:ascii="PT Astra Serif" w:hAnsi="PT Astra Serif" w:cs="Times New Roman"/>
                <w:sz w:val="20"/>
                <w:szCs w:val="20"/>
              </w:rPr>
            </w:pPr>
            <w:r w:rsidRPr="003057DE">
              <w:rPr>
                <w:rFonts w:ascii="PT Astra Serif" w:hAnsi="PT Astra Serif" w:cs="Times New Roman"/>
                <w:sz w:val="20"/>
                <w:szCs w:val="20"/>
              </w:rPr>
              <w:t>160</w:t>
            </w:r>
          </w:p>
        </w:tc>
        <w:tc>
          <w:tcPr>
            <w:tcW w:w="993" w:type="dxa"/>
          </w:tcPr>
          <w:p w:rsidR="000C0D37" w:rsidRPr="003057DE" w:rsidRDefault="000C0D37" w:rsidP="00A80AB1">
            <w:pPr>
              <w:ind w:right="19"/>
              <w:jc w:val="center"/>
              <w:rPr>
                <w:rFonts w:ascii="PT Astra Serif" w:hAnsi="PT Astra Serif" w:cs="Times New Roman"/>
                <w:sz w:val="20"/>
                <w:szCs w:val="20"/>
              </w:rPr>
            </w:pPr>
            <w:r w:rsidRPr="003057DE">
              <w:rPr>
                <w:rFonts w:ascii="PT Astra Serif" w:hAnsi="PT Astra Serif" w:cs="Times New Roman"/>
                <w:sz w:val="20"/>
                <w:szCs w:val="20"/>
              </w:rPr>
              <w:t>1398,1</w:t>
            </w:r>
          </w:p>
        </w:tc>
        <w:tc>
          <w:tcPr>
            <w:tcW w:w="1134" w:type="dxa"/>
          </w:tcPr>
          <w:p w:rsidR="000C0D37" w:rsidRPr="003057DE" w:rsidRDefault="000C0D37" w:rsidP="00A80AB1">
            <w:pPr>
              <w:ind w:right="19"/>
              <w:jc w:val="center"/>
              <w:rPr>
                <w:rFonts w:ascii="PT Astra Serif" w:hAnsi="PT Astra Serif" w:cs="Times New Roman"/>
                <w:sz w:val="20"/>
                <w:szCs w:val="20"/>
              </w:rPr>
            </w:pPr>
            <w:r w:rsidRPr="003057DE">
              <w:rPr>
                <w:rFonts w:ascii="PT Astra Serif" w:hAnsi="PT Astra Serif" w:cs="Times New Roman"/>
                <w:sz w:val="20"/>
                <w:szCs w:val="20"/>
              </w:rPr>
              <w:t>179,2</w:t>
            </w:r>
          </w:p>
        </w:tc>
        <w:tc>
          <w:tcPr>
            <w:tcW w:w="992" w:type="dxa"/>
          </w:tcPr>
          <w:p w:rsidR="000C0D37" w:rsidRPr="003057DE" w:rsidRDefault="000C0D37" w:rsidP="00A80AB1">
            <w:pPr>
              <w:ind w:right="19"/>
              <w:jc w:val="center"/>
              <w:rPr>
                <w:rFonts w:ascii="PT Astra Serif" w:hAnsi="PT Astra Serif" w:cs="Times New Roman"/>
                <w:sz w:val="20"/>
                <w:szCs w:val="20"/>
              </w:rPr>
            </w:pPr>
            <w:r w:rsidRPr="003057DE">
              <w:rPr>
                <w:rFonts w:ascii="PT Astra Serif" w:hAnsi="PT Astra Serif" w:cs="Times New Roman"/>
                <w:sz w:val="20"/>
                <w:szCs w:val="20"/>
              </w:rPr>
              <w:t>1407,8</w:t>
            </w:r>
          </w:p>
        </w:tc>
        <w:tc>
          <w:tcPr>
            <w:tcW w:w="992" w:type="dxa"/>
          </w:tcPr>
          <w:p w:rsidR="000C0D37" w:rsidRPr="003057DE" w:rsidRDefault="000C0D37" w:rsidP="00A80AB1">
            <w:pPr>
              <w:ind w:right="19"/>
              <w:jc w:val="center"/>
              <w:rPr>
                <w:rFonts w:ascii="PT Astra Serif" w:hAnsi="PT Astra Serif" w:cs="Times New Roman"/>
                <w:sz w:val="20"/>
                <w:szCs w:val="20"/>
              </w:rPr>
            </w:pPr>
            <w:r w:rsidRPr="003057DE">
              <w:rPr>
                <w:rFonts w:ascii="PT Astra Serif" w:hAnsi="PT Astra Serif" w:cs="Times New Roman"/>
                <w:sz w:val="20"/>
                <w:szCs w:val="20"/>
              </w:rPr>
              <w:t>181,4</w:t>
            </w:r>
          </w:p>
        </w:tc>
        <w:tc>
          <w:tcPr>
            <w:tcW w:w="992" w:type="dxa"/>
          </w:tcPr>
          <w:p w:rsidR="000C0D37" w:rsidRPr="003057DE" w:rsidRDefault="000C0D37" w:rsidP="00A80AB1">
            <w:pPr>
              <w:ind w:right="19"/>
              <w:jc w:val="center"/>
              <w:rPr>
                <w:rFonts w:ascii="PT Astra Serif" w:hAnsi="PT Astra Serif" w:cs="Times New Roman"/>
                <w:sz w:val="20"/>
                <w:szCs w:val="20"/>
              </w:rPr>
            </w:pPr>
            <w:r w:rsidRPr="003057DE">
              <w:rPr>
                <w:rFonts w:ascii="PT Astra Serif" w:hAnsi="PT Astra Serif" w:cs="Times New Roman"/>
                <w:sz w:val="20"/>
                <w:szCs w:val="20"/>
              </w:rPr>
              <w:t>1578,3</w:t>
            </w:r>
          </w:p>
        </w:tc>
        <w:tc>
          <w:tcPr>
            <w:tcW w:w="993" w:type="dxa"/>
          </w:tcPr>
          <w:p w:rsidR="000C0D37" w:rsidRPr="003057DE" w:rsidRDefault="000C0D37" w:rsidP="00A80AB1">
            <w:pPr>
              <w:ind w:right="19"/>
              <w:jc w:val="center"/>
              <w:rPr>
                <w:rFonts w:ascii="PT Astra Serif" w:hAnsi="PT Astra Serif" w:cs="Times New Roman"/>
                <w:sz w:val="20"/>
                <w:szCs w:val="20"/>
              </w:rPr>
            </w:pPr>
            <w:r w:rsidRPr="003057DE">
              <w:rPr>
                <w:rFonts w:ascii="PT Astra Serif" w:hAnsi="PT Astra Serif" w:cs="Times New Roman"/>
                <w:sz w:val="20"/>
                <w:szCs w:val="20"/>
              </w:rPr>
              <w:t>202,8</w:t>
            </w:r>
          </w:p>
        </w:tc>
        <w:tc>
          <w:tcPr>
            <w:tcW w:w="992" w:type="dxa"/>
          </w:tcPr>
          <w:p w:rsidR="000C0D37" w:rsidRPr="003057DE" w:rsidRDefault="009B7FE6" w:rsidP="00A80AB1">
            <w:pPr>
              <w:ind w:right="19"/>
              <w:jc w:val="center"/>
              <w:rPr>
                <w:rFonts w:ascii="PT Astra Serif" w:hAnsi="PT Astra Serif" w:cs="Times New Roman"/>
                <w:sz w:val="20"/>
                <w:szCs w:val="20"/>
              </w:rPr>
            </w:pPr>
            <w:r w:rsidRPr="003057DE">
              <w:rPr>
                <w:rFonts w:ascii="PT Astra Serif" w:hAnsi="PT Astra Serif" w:cs="Times New Roman"/>
                <w:sz w:val="20"/>
                <w:szCs w:val="20"/>
              </w:rPr>
              <w:t>1575,4</w:t>
            </w:r>
          </w:p>
        </w:tc>
        <w:tc>
          <w:tcPr>
            <w:tcW w:w="850" w:type="dxa"/>
          </w:tcPr>
          <w:p w:rsidR="000C0D37" w:rsidRPr="003057DE" w:rsidRDefault="009B7FE6" w:rsidP="00A80AB1">
            <w:pPr>
              <w:ind w:right="19"/>
              <w:jc w:val="center"/>
              <w:rPr>
                <w:rFonts w:ascii="PT Astra Serif" w:hAnsi="PT Astra Serif" w:cs="Times New Roman"/>
                <w:sz w:val="20"/>
                <w:szCs w:val="20"/>
              </w:rPr>
            </w:pPr>
            <w:r w:rsidRPr="003057DE">
              <w:rPr>
                <w:rFonts w:ascii="PT Astra Serif" w:hAnsi="PT Astra Serif" w:cs="Times New Roman"/>
                <w:sz w:val="20"/>
                <w:szCs w:val="20"/>
              </w:rPr>
              <w:t>203,0</w:t>
            </w:r>
          </w:p>
        </w:tc>
      </w:tr>
    </w:tbl>
    <w:p w:rsidR="00932A89" w:rsidRPr="00340346" w:rsidRDefault="00932A89" w:rsidP="005409AD">
      <w:pPr>
        <w:suppressAutoHyphens/>
        <w:spacing w:after="0" w:line="240" w:lineRule="auto"/>
        <w:ind w:right="19" w:firstLine="709"/>
        <w:jc w:val="both"/>
        <w:rPr>
          <w:rFonts w:ascii="PT Astra Serif" w:eastAsia="Times New Roman" w:hAnsi="PT Astra Serif" w:cs="Times New Roman"/>
          <w:sz w:val="24"/>
          <w:szCs w:val="24"/>
          <w:highlight w:val="yellow"/>
          <w:lang w:eastAsia="ar-SA"/>
        </w:rPr>
      </w:pPr>
    </w:p>
    <w:p w:rsidR="00376621" w:rsidRPr="00F01F75" w:rsidRDefault="00376621" w:rsidP="005409AD">
      <w:pPr>
        <w:suppressAutoHyphens/>
        <w:spacing w:after="0" w:line="240" w:lineRule="auto"/>
        <w:ind w:right="19" w:firstLine="709"/>
        <w:jc w:val="both"/>
        <w:rPr>
          <w:rFonts w:ascii="PT Astra Serif" w:eastAsia="Times New Roman" w:hAnsi="PT Astra Serif" w:cs="Times New Roman"/>
          <w:sz w:val="26"/>
          <w:szCs w:val="26"/>
          <w:lang w:eastAsia="ar-SA"/>
        </w:rPr>
      </w:pPr>
      <w:r w:rsidRPr="00F01F75">
        <w:rPr>
          <w:rFonts w:ascii="PT Astra Serif" w:eastAsia="Times New Roman" w:hAnsi="PT Astra Serif" w:cs="Times New Roman"/>
          <w:sz w:val="26"/>
          <w:szCs w:val="26"/>
          <w:lang w:eastAsia="ar-SA"/>
        </w:rPr>
        <w:t xml:space="preserve">Доля торговых объектов современных форматов с торговой площадью более 300 </w:t>
      </w:r>
      <w:r w:rsidR="00F01F75" w:rsidRPr="00F01F75">
        <w:rPr>
          <w:rFonts w:ascii="PT Astra Serif" w:eastAsia="Times New Roman" w:hAnsi="PT Astra Serif" w:cs="Times New Roman"/>
          <w:sz w:val="26"/>
          <w:szCs w:val="26"/>
        </w:rPr>
        <w:t>кв. метров</w:t>
      </w:r>
      <w:r w:rsidR="00AB196A" w:rsidRPr="00F01F75">
        <w:rPr>
          <w:rFonts w:ascii="PT Astra Serif" w:eastAsia="Times New Roman" w:hAnsi="PT Astra Serif" w:cs="Times New Roman"/>
          <w:sz w:val="26"/>
          <w:szCs w:val="26"/>
        </w:rPr>
        <w:t xml:space="preserve"> </w:t>
      </w:r>
      <w:r w:rsidRPr="00F01F75">
        <w:rPr>
          <w:rFonts w:ascii="PT Astra Serif" w:eastAsia="Times New Roman" w:hAnsi="PT Astra Serif" w:cs="Times New Roman"/>
          <w:sz w:val="26"/>
          <w:szCs w:val="26"/>
          <w:lang w:eastAsia="ar-SA"/>
        </w:rPr>
        <w:t xml:space="preserve">увеличилась на 1,4% и составила 78,8% (47 301,4 </w:t>
      </w:r>
      <w:r w:rsidR="00AB196A" w:rsidRPr="00F01F75">
        <w:rPr>
          <w:rFonts w:ascii="PT Astra Serif" w:eastAsia="Times New Roman" w:hAnsi="PT Astra Serif" w:cs="Times New Roman"/>
          <w:sz w:val="26"/>
          <w:szCs w:val="26"/>
        </w:rPr>
        <w:t>кв. м.</w:t>
      </w:r>
      <w:r w:rsidRPr="00F01F75">
        <w:rPr>
          <w:rFonts w:ascii="PT Astra Serif" w:eastAsia="Times New Roman" w:hAnsi="PT Astra Serif" w:cs="Times New Roman"/>
          <w:sz w:val="26"/>
          <w:szCs w:val="26"/>
          <w:lang w:eastAsia="ar-SA"/>
        </w:rPr>
        <w:t xml:space="preserve">) от общей торговой площади по городу. </w:t>
      </w:r>
    </w:p>
    <w:p w:rsidR="00376621" w:rsidRPr="00F01F75" w:rsidRDefault="00376621" w:rsidP="005409AD">
      <w:pPr>
        <w:suppressAutoHyphens/>
        <w:spacing w:after="0" w:line="240" w:lineRule="auto"/>
        <w:ind w:right="19" w:firstLine="709"/>
        <w:jc w:val="both"/>
        <w:rPr>
          <w:rFonts w:ascii="PT Astra Serif" w:eastAsia="Times New Roman" w:hAnsi="PT Astra Serif" w:cs="Times New Roman"/>
          <w:sz w:val="26"/>
          <w:szCs w:val="26"/>
          <w:lang w:eastAsia="ar-SA"/>
        </w:rPr>
      </w:pPr>
      <w:r w:rsidRPr="00F01F75">
        <w:rPr>
          <w:rFonts w:ascii="PT Astra Serif" w:eastAsia="Times New Roman" w:hAnsi="PT Astra Serif" w:cs="Times New Roman"/>
          <w:sz w:val="26"/>
          <w:szCs w:val="26"/>
          <w:lang w:eastAsia="ar-SA"/>
        </w:rPr>
        <w:lastRenderedPageBreak/>
        <w:t>В городе Югорске насчитывается порядка 100 торговых объектов, относящихся к федеральным торговым сетям. Их доля от общей торговой площади составляет 47,0%.</w:t>
      </w:r>
    </w:p>
    <w:p w:rsidR="00541489" w:rsidRPr="00F01F75" w:rsidRDefault="00541489" w:rsidP="005409AD">
      <w:pPr>
        <w:suppressAutoHyphens/>
        <w:spacing w:after="0" w:line="240" w:lineRule="auto"/>
        <w:ind w:right="19" w:firstLine="709"/>
        <w:jc w:val="both"/>
        <w:rPr>
          <w:rFonts w:ascii="PT Astra Serif" w:eastAsia="Times New Roman" w:hAnsi="PT Astra Serif" w:cs="Times New Roman"/>
          <w:sz w:val="26"/>
          <w:szCs w:val="26"/>
          <w:lang w:eastAsia="ar-SA"/>
        </w:rPr>
      </w:pPr>
      <w:r w:rsidRPr="00F01F75">
        <w:rPr>
          <w:rFonts w:ascii="PT Astra Serif" w:eastAsia="Times New Roman" w:hAnsi="PT Astra Serif" w:cs="Times New Roman"/>
          <w:sz w:val="26"/>
          <w:szCs w:val="26"/>
          <w:lang w:eastAsia="ar-SA"/>
        </w:rPr>
        <w:t>В целях расширения розничных каналов сбыта продовольственных и непродовольственных товаров, а также сельскохозяйственной продукции, за отчетный период проведено 29 выставок-продаж и ярмарок, в том числе 3 организовано администрацией города Югорска.</w:t>
      </w:r>
    </w:p>
    <w:p w:rsidR="000629F7" w:rsidRPr="00F01F75" w:rsidRDefault="000629F7" w:rsidP="005409AD">
      <w:pPr>
        <w:suppressAutoHyphens/>
        <w:spacing w:after="0" w:line="274" w:lineRule="exact"/>
        <w:ind w:right="19" w:firstLine="709"/>
        <w:jc w:val="both"/>
        <w:rPr>
          <w:rFonts w:ascii="PT Astra Serif" w:eastAsia="Times New Roman" w:hAnsi="PT Astra Serif" w:cs="Times New Roman"/>
          <w:sz w:val="26"/>
          <w:szCs w:val="26"/>
          <w:lang w:eastAsia="ar-SA"/>
        </w:rPr>
      </w:pPr>
      <w:r w:rsidRPr="00F01F75">
        <w:rPr>
          <w:rFonts w:ascii="PT Astra Serif" w:eastAsia="Times New Roman" w:hAnsi="PT Astra Serif" w:cs="Times New Roman"/>
          <w:sz w:val="26"/>
          <w:szCs w:val="26"/>
          <w:lang w:eastAsia="ar-SA"/>
        </w:rPr>
        <w:t xml:space="preserve">Услуги общественного питания в городе представляют 98 предприятий на 4 445 посадочных мест, из них общедоступной сети - 73 объекта на 2 601 место (93,6% к уровню предыдущего года), закрытой сети - 22 объекта на 1 844 места (соответствует показателю предыдущего года). </w:t>
      </w:r>
    </w:p>
    <w:p w:rsidR="00541489" w:rsidRPr="00340346" w:rsidRDefault="00541489" w:rsidP="005409AD">
      <w:pPr>
        <w:suppressAutoHyphens/>
        <w:spacing w:after="0" w:line="240" w:lineRule="auto"/>
        <w:ind w:right="19" w:firstLine="709"/>
        <w:jc w:val="both"/>
        <w:rPr>
          <w:rFonts w:ascii="PT Astra Serif" w:eastAsia="Times New Roman" w:hAnsi="PT Astra Serif" w:cs="Times New Roman"/>
          <w:sz w:val="24"/>
          <w:szCs w:val="24"/>
          <w:lang w:eastAsia="ar-SA"/>
        </w:rPr>
      </w:pPr>
    </w:p>
    <w:p w:rsidR="00932A89" w:rsidRPr="00F01F75" w:rsidRDefault="00932A89" w:rsidP="005409AD">
      <w:pPr>
        <w:spacing w:after="0" w:line="240" w:lineRule="auto"/>
        <w:ind w:firstLine="709"/>
        <w:jc w:val="right"/>
        <w:rPr>
          <w:rFonts w:ascii="PT Astra Serif" w:hAnsi="PT Astra Serif" w:cs="Times New Roman"/>
          <w:sz w:val="26"/>
          <w:szCs w:val="26"/>
        </w:rPr>
      </w:pPr>
      <w:r w:rsidRPr="00F01F75">
        <w:rPr>
          <w:rFonts w:ascii="PT Astra Serif" w:hAnsi="PT Astra Serif" w:cs="Times New Roman"/>
          <w:sz w:val="26"/>
          <w:szCs w:val="26"/>
        </w:rPr>
        <w:t>Таблица 8</w:t>
      </w:r>
    </w:p>
    <w:p w:rsidR="003855A1" w:rsidRDefault="003855A1" w:rsidP="00F01F75">
      <w:pPr>
        <w:shd w:val="clear" w:color="auto" w:fill="FFFFFF"/>
        <w:suppressAutoHyphens/>
        <w:spacing w:after="0" w:line="240" w:lineRule="auto"/>
        <w:ind w:right="19" w:firstLine="709"/>
        <w:jc w:val="center"/>
        <w:rPr>
          <w:rFonts w:ascii="PT Astra Serif" w:hAnsi="PT Astra Serif" w:cs="Times New Roman"/>
          <w:b/>
          <w:sz w:val="26"/>
          <w:szCs w:val="26"/>
        </w:rPr>
      </w:pPr>
    </w:p>
    <w:p w:rsidR="00F01F75" w:rsidRDefault="00932A89" w:rsidP="00F01F75">
      <w:pPr>
        <w:shd w:val="clear" w:color="auto" w:fill="FFFFFF"/>
        <w:suppressAutoHyphens/>
        <w:spacing w:after="0" w:line="240" w:lineRule="auto"/>
        <w:ind w:right="19" w:firstLine="709"/>
        <w:jc w:val="center"/>
        <w:rPr>
          <w:rFonts w:ascii="PT Astra Serif" w:hAnsi="PT Astra Serif" w:cs="Times New Roman"/>
          <w:b/>
          <w:sz w:val="26"/>
          <w:szCs w:val="26"/>
        </w:rPr>
      </w:pPr>
      <w:r w:rsidRPr="00F01F75">
        <w:rPr>
          <w:rFonts w:ascii="PT Astra Serif" w:hAnsi="PT Astra Serif" w:cs="Times New Roman"/>
          <w:b/>
          <w:sz w:val="26"/>
          <w:szCs w:val="26"/>
        </w:rPr>
        <w:t xml:space="preserve">Динамика обеспеченности населения посадочными местами </w:t>
      </w:r>
    </w:p>
    <w:p w:rsidR="00932A89" w:rsidRDefault="00932A89" w:rsidP="00F01F75">
      <w:pPr>
        <w:shd w:val="clear" w:color="auto" w:fill="FFFFFF"/>
        <w:suppressAutoHyphens/>
        <w:spacing w:after="0" w:line="240" w:lineRule="auto"/>
        <w:ind w:right="19" w:firstLine="709"/>
        <w:jc w:val="center"/>
        <w:rPr>
          <w:rFonts w:ascii="PT Astra Serif" w:hAnsi="PT Astra Serif" w:cs="Times New Roman"/>
          <w:b/>
          <w:sz w:val="26"/>
          <w:szCs w:val="26"/>
        </w:rPr>
      </w:pPr>
      <w:r w:rsidRPr="00F01F75">
        <w:rPr>
          <w:rFonts w:ascii="PT Astra Serif" w:hAnsi="PT Astra Serif" w:cs="Times New Roman"/>
          <w:b/>
          <w:sz w:val="26"/>
          <w:szCs w:val="26"/>
        </w:rPr>
        <w:t>на предприятиях общественного питания общедоступной сети</w:t>
      </w:r>
    </w:p>
    <w:p w:rsidR="00121EF6" w:rsidRDefault="00121EF6" w:rsidP="005409AD">
      <w:pPr>
        <w:shd w:val="clear" w:color="auto" w:fill="FFFFFF"/>
        <w:suppressAutoHyphens/>
        <w:spacing w:after="0" w:line="240" w:lineRule="auto"/>
        <w:ind w:right="19" w:firstLine="709"/>
        <w:jc w:val="right"/>
        <w:rPr>
          <w:rFonts w:ascii="PT Astra Serif" w:hAnsi="PT Astra Serif" w:cs="Times New Roman"/>
          <w:sz w:val="20"/>
          <w:szCs w:val="20"/>
        </w:rPr>
      </w:pPr>
    </w:p>
    <w:p w:rsidR="00932A89" w:rsidRPr="00A147BA" w:rsidRDefault="00932A89" w:rsidP="005409AD">
      <w:pPr>
        <w:shd w:val="clear" w:color="auto" w:fill="FFFFFF"/>
        <w:suppressAutoHyphens/>
        <w:spacing w:after="0" w:line="240" w:lineRule="auto"/>
        <w:ind w:right="19" w:firstLine="709"/>
        <w:jc w:val="right"/>
        <w:rPr>
          <w:rFonts w:ascii="PT Astra Serif" w:eastAsia="Times New Roman" w:hAnsi="PT Astra Serif" w:cs="Times New Roman"/>
          <w:b/>
          <w:sz w:val="20"/>
          <w:szCs w:val="20"/>
          <w:lang w:eastAsia="ar-SA"/>
        </w:rPr>
      </w:pPr>
      <w:r w:rsidRPr="00A147BA">
        <w:rPr>
          <w:rFonts w:ascii="PT Astra Serif" w:hAnsi="PT Astra Serif" w:cs="Times New Roman"/>
          <w:sz w:val="20"/>
          <w:szCs w:val="20"/>
        </w:rPr>
        <w:t xml:space="preserve">посадочных мест на </w:t>
      </w:r>
      <w:r w:rsidR="00D10B0F" w:rsidRPr="00A147BA">
        <w:rPr>
          <w:rFonts w:ascii="PT Astra Serif" w:hAnsi="PT Astra Serif" w:cs="Times New Roman"/>
          <w:sz w:val="20"/>
          <w:szCs w:val="20"/>
        </w:rPr>
        <w:t xml:space="preserve">1000 </w:t>
      </w:r>
      <w:r w:rsidRPr="00A147BA">
        <w:rPr>
          <w:rFonts w:ascii="PT Astra Serif" w:hAnsi="PT Astra Serif" w:cs="Times New Roman"/>
          <w:sz w:val="20"/>
          <w:szCs w:val="20"/>
        </w:rPr>
        <w:t>жителей</w:t>
      </w:r>
    </w:p>
    <w:tbl>
      <w:tblPr>
        <w:tblStyle w:val="41"/>
        <w:tblW w:w="9639" w:type="dxa"/>
        <w:tblInd w:w="108" w:type="dxa"/>
        <w:tblLayout w:type="fixed"/>
        <w:tblLook w:val="04A0" w:firstRow="1" w:lastRow="0" w:firstColumn="1" w:lastColumn="0" w:noHBand="0" w:noVBand="1"/>
      </w:tblPr>
      <w:tblGrid>
        <w:gridCol w:w="851"/>
        <w:gridCol w:w="1134"/>
        <w:gridCol w:w="709"/>
        <w:gridCol w:w="1134"/>
        <w:gridCol w:w="708"/>
        <w:gridCol w:w="1276"/>
        <w:gridCol w:w="567"/>
        <w:gridCol w:w="1276"/>
        <w:gridCol w:w="709"/>
        <w:gridCol w:w="1275"/>
      </w:tblGrid>
      <w:tr w:rsidR="00523FEC" w:rsidRPr="00256426" w:rsidTr="005409AD">
        <w:tc>
          <w:tcPr>
            <w:tcW w:w="1985" w:type="dxa"/>
            <w:gridSpan w:val="2"/>
          </w:tcPr>
          <w:p w:rsidR="00523FEC" w:rsidRPr="00256426" w:rsidRDefault="00523FEC" w:rsidP="005409AD">
            <w:pPr>
              <w:ind w:firstLine="709"/>
              <w:jc w:val="center"/>
              <w:rPr>
                <w:rFonts w:ascii="PT Astra Serif" w:hAnsi="PT Astra Serif" w:cs="Times New Roman"/>
                <w:b/>
                <w:sz w:val="20"/>
                <w:szCs w:val="20"/>
              </w:rPr>
            </w:pPr>
            <w:r w:rsidRPr="00256426">
              <w:rPr>
                <w:rFonts w:ascii="PT Astra Serif" w:hAnsi="PT Astra Serif" w:cs="Times New Roman"/>
                <w:b/>
                <w:sz w:val="20"/>
                <w:szCs w:val="20"/>
              </w:rPr>
              <w:t>2016 год</w:t>
            </w:r>
          </w:p>
        </w:tc>
        <w:tc>
          <w:tcPr>
            <w:tcW w:w="1843" w:type="dxa"/>
            <w:gridSpan w:val="2"/>
          </w:tcPr>
          <w:p w:rsidR="00523FEC" w:rsidRPr="00256426" w:rsidRDefault="00523FEC" w:rsidP="005409AD">
            <w:pPr>
              <w:ind w:firstLine="709"/>
              <w:jc w:val="center"/>
              <w:rPr>
                <w:rFonts w:ascii="PT Astra Serif" w:hAnsi="PT Astra Serif" w:cs="Times New Roman"/>
                <w:b/>
                <w:sz w:val="20"/>
                <w:szCs w:val="20"/>
              </w:rPr>
            </w:pPr>
            <w:r w:rsidRPr="00256426">
              <w:rPr>
                <w:rFonts w:ascii="PT Astra Serif" w:hAnsi="PT Astra Serif" w:cs="Times New Roman"/>
                <w:b/>
                <w:sz w:val="20"/>
                <w:szCs w:val="20"/>
              </w:rPr>
              <w:t>2017 год</w:t>
            </w:r>
          </w:p>
        </w:tc>
        <w:tc>
          <w:tcPr>
            <w:tcW w:w="1984" w:type="dxa"/>
            <w:gridSpan w:val="2"/>
          </w:tcPr>
          <w:p w:rsidR="00523FEC" w:rsidRPr="00256426" w:rsidRDefault="00523FEC" w:rsidP="005409AD">
            <w:pPr>
              <w:ind w:firstLine="709"/>
              <w:jc w:val="center"/>
              <w:rPr>
                <w:rFonts w:ascii="PT Astra Serif" w:hAnsi="PT Astra Serif" w:cs="Times New Roman"/>
                <w:b/>
                <w:sz w:val="20"/>
                <w:szCs w:val="20"/>
              </w:rPr>
            </w:pPr>
            <w:r w:rsidRPr="00256426">
              <w:rPr>
                <w:rFonts w:ascii="PT Astra Serif" w:hAnsi="PT Astra Serif" w:cs="Times New Roman"/>
                <w:b/>
                <w:sz w:val="20"/>
                <w:szCs w:val="20"/>
              </w:rPr>
              <w:t>2018 год</w:t>
            </w:r>
          </w:p>
        </w:tc>
        <w:tc>
          <w:tcPr>
            <w:tcW w:w="1843" w:type="dxa"/>
            <w:gridSpan w:val="2"/>
          </w:tcPr>
          <w:p w:rsidR="00523FEC" w:rsidRPr="00256426" w:rsidRDefault="00523FEC" w:rsidP="005409AD">
            <w:pPr>
              <w:ind w:firstLine="709"/>
              <w:jc w:val="center"/>
              <w:rPr>
                <w:rFonts w:ascii="PT Astra Serif" w:hAnsi="PT Astra Serif" w:cs="Times New Roman"/>
                <w:b/>
                <w:sz w:val="20"/>
                <w:szCs w:val="20"/>
              </w:rPr>
            </w:pPr>
            <w:r w:rsidRPr="00256426">
              <w:rPr>
                <w:rFonts w:ascii="PT Astra Serif" w:hAnsi="PT Astra Serif" w:cs="Times New Roman"/>
                <w:b/>
                <w:sz w:val="20"/>
                <w:szCs w:val="20"/>
              </w:rPr>
              <w:t>2019</w:t>
            </w:r>
            <w:r w:rsidRPr="00256426">
              <w:rPr>
                <w:rFonts w:ascii="PT Astra Serif" w:eastAsia="Times New Roman" w:hAnsi="PT Astra Serif" w:cs="Times New Roman"/>
                <w:b/>
                <w:sz w:val="20"/>
                <w:szCs w:val="20"/>
              </w:rPr>
              <w:t xml:space="preserve"> год</w:t>
            </w:r>
          </w:p>
        </w:tc>
        <w:tc>
          <w:tcPr>
            <w:tcW w:w="1984" w:type="dxa"/>
            <w:gridSpan w:val="2"/>
          </w:tcPr>
          <w:p w:rsidR="00523FEC" w:rsidRPr="00256426" w:rsidRDefault="00523FEC" w:rsidP="005409AD">
            <w:pPr>
              <w:ind w:firstLine="709"/>
              <w:jc w:val="center"/>
              <w:rPr>
                <w:rFonts w:ascii="PT Astra Serif" w:hAnsi="PT Astra Serif" w:cs="Times New Roman"/>
                <w:b/>
                <w:sz w:val="20"/>
                <w:szCs w:val="20"/>
              </w:rPr>
            </w:pPr>
            <w:r w:rsidRPr="00256426">
              <w:rPr>
                <w:rFonts w:ascii="PT Astra Serif" w:hAnsi="PT Astra Serif" w:cs="Times New Roman"/>
                <w:b/>
                <w:sz w:val="20"/>
                <w:szCs w:val="20"/>
              </w:rPr>
              <w:t>2020</w:t>
            </w:r>
            <w:r w:rsidRPr="00256426">
              <w:rPr>
                <w:rFonts w:ascii="PT Astra Serif" w:eastAsia="Times New Roman" w:hAnsi="PT Astra Serif" w:cs="Times New Roman"/>
                <w:b/>
                <w:sz w:val="20"/>
                <w:szCs w:val="20"/>
              </w:rPr>
              <w:t xml:space="preserve"> год</w:t>
            </w:r>
          </w:p>
        </w:tc>
      </w:tr>
      <w:tr w:rsidR="00C55E60" w:rsidRPr="00256426" w:rsidTr="005409AD">
        <w:tc>
          <w:tcPr>
            <w:tcW w:w="851" w:type="dxa"/>
          </w:tcPr>
          <w:p w:rsidR="00C55E60" w:rsidRPr="00256426" w:rsidRDefault="00C55E60" w:rsidP="005409AD">
            <w:pPr>
              <w:ind w:firstLine="709"/>
              <w:jc w:val="center"/>
              <w:rPr>
                <w:rFonts w:ascii="PT Astra Serif" w:hAnsi="PT Astra Serif" w:cs="Times New Roman"/>
                <w:sz w:val="20"/>
                <w:szCs w:val="20"/>
              </w:rPr>
            </w:pPr>
          </w:p>
        </w:tc>
        <w:tc>
          <w:tcPr>
            <w:tcW w:w="1134" w:type="dxa"/>
          </w:tcPr>
          <w:p w:rsidR="00C55E60" w:rsidRPr="00256426" w:rsidRDefault="00C55E60" w:rsidP="005409AD">
            <w:pPr>
              <w:ind w:firstLine="34"/>
              <w:jc w:val="center"/>
              <w:rPr>
                <w:rFonts w:ascii="PT Astra Serif" w:hAnsi="PT Astra Serif" w:cs="Times New Roman"/>
                <w:sz w:val="20"/>
                <w:szCs w:val="20"/>
              </w:rPr>
            </w:pPr>
            <w:r w:rsidRPr="00256426">
              <w:rPr>
                <w:rFonts w:ascii="PT Astra Serif" w:hAnsi="PT Astra Serif" w:cs="Times New Roman"/>
                <w:sz w:val="20"/>
                <w:szCs w:val="20"/>
              </w:rPr>
              <w:t>% от норматива</w:t>
            </w:r>
          </w:p>
        </w:tc>
        <w:tc>
          <w:tcPr>
            <w:tcW w:w="709" w:type="dxa"/>
          </w:tcPr>
          <w:p w:rsidR="00C55E60" w:rsidRPr="00256426" w:rsidRDefault="00C55E60" w:rsidP="005409AD">
            <w:pPr>
              <w:ind w:firstLine="34"/>
              <w:jc w:val="center"/>
              <w:rPr>
                <w:rFonts w:ascii="PT Astra Serif" w:hAnsi="PT Astra Serif" w:cs="Times New Roman"/>
                <w:sz w:val="20"/>
                <w:szCs w:val="20"/>
              </w:rPr>
            </w:pPr>
          </w:p>
        </w:tc>
        <w:tc>
          <w:tcPr>
            <w:tcW w:w="1134" w:type="dxa"/>
          </w:tcPr>
          <w:p w:rsidR="00C55E60" w:rsidRPr="00256426" w:rsidRDefault="00C55E60" w:rsidP="005409AD">
            <w:pPr>
              <w:ind w:firstLine="34"/>
              <w:jc w:val="center"/>
              <w:rPr>
                <w:rFonts w:ascii="PT Astra Serif" w:hAnsi="PT Astra Serif" w:cs="Times New Roman"/>
                <w:sz w:val="20"/>
                <w:szCs w:val="20"/>
              </w:rPr>
            </w:pPr>
            <w:r w:rsidRPr="00256426">
              <w:rPr>
                <w:rFonts w:ascii="PT Astra Serif" w:hAnsi="PT Astra Serif" w:cs="Times New Roman"/>
                <w:sz w:val="20"/>
                <w:szCs w:val="20"/>
              </w:rPr>
              <w:t>% от норматива</w:t>
            </w:r>
          </w:p>
        </w:tc>
        <w:tc>
          <w:tcPr>
            <w:tcW w:w="708" w:type="dxa"/>
          </w:tcPr>
          <w:p w:rsidR="00C55E60" w:rsidRPr="00256426" w:rsidRDefault="00C55E60" w:rsidP="005409AD">
            <w:pPr>
              <w:ind w:firstLine="34"/>
              <w:jc w:val="center"/>
              <w:rPr>
                <w:rFonts w:ascii="PT Astra Serif" w:hAnsi="PT Astra Serif" w:cs="Times New Roman"/>
                <w:sz w:val="20"/>
                <w:szCs w:val="20"/>
              </w:rPr>
            </w:pPr>
          </w:p>
        </w:tc>
        <w:tc>
          <w:tcPr>
            <w:tcW w:w="1276" w:type="dxa"/>
          </w:tcPr>
          <w:p w:rsidR="00C55E60" w:rsidRPr="00256426" w:rsidRDefault="00C55E60" w:rsidP="005409AD">
            <w:pPr>
              <w:ind w:firstLine="34"/>
              <w:jc w:val="center"/>
              <w:rPr>
                <w:rFonts w:ascii="PT Astra Serif" w:hAnsi="PT Astra Serif" w:cs="Times New Roman"/>
                <w:sz w:val="20"/>
                <w:szCs w:val="20"/>
              </w:rPr>
            </w:pPr>
            <w:r w:rsidRPr="00256426">
              <w:rPr>
                <w:rFonts w:ascii="PT Astra Serif" w:eastAsia="Times New Roman" w:hAnsi="PT Astra Serif" w:cs="Times New Roman"/>
                <w:color w:val="000000"/>
                <w:sz w:val="20"/>
                <w:szCs w:val="20"/>
              </w:rPr>
              <w:t>% от норматива</w:t>
            </w:r>
          </w:p>
        </w:tc>
        <w:tc>
          <w:tcPr>
            <w:tcW w:w="567" w:type="dxa"/>
          </w:tcPr>
          <w:p w:rsidR="00C55E60" w:rsidRPr="00256426" w:rsidRDefault="00C55E60" w:rsidP="005409AD">
            <w:pPr>
              <w:ind w:firstLine="34"/>
              <w:jc w:val="center"/>
              <w:rPr>
                <w:rFonts w:ascii="PT Astra Serif" w:hAnsi="PT Astra Serif" w:cs="Times New Roman"/>
                <w:sz w:val="20"/>
                <w:szCs w:val="20"/>
              </w:rPr>
            </w:pPr>
          </w:p>
        </w:tc>
        <w:tc>
          <w:tcPr>
            <w:tcW w:w="1276" w:type="dxa"/>
          </w:tcPr>
          <w:p w:rsidR="00C55E60" w:rsidRPr="00256426" w:rsidRDefault="00C55E60" w:rsidP="005409AD">
            <w:pPr>
              <w:ind w:firstLine="34"/>
              <w:jc w:val="center"/>
              <w:rPr>
                <w:rFonts w:ascii="PT Astra Serif" w:hAnsi="PT Astra Serif" w:cs="Times New Roman"/>
                <w:sz w:val="20"/>
                <w:szCs w:val="20"/>
              </w:rPr>
            </w:pPr>
            <w:r w:rsidRPr="00256426">
              <w:rPr>
                <w:rFonts w:ascii="PT Astra Serif" w:hAnsi="PT Astra Serif" w:cs="Times New Roman"/>
                <w:sz w:val="20"/>
                <w:szCs w:val="20"/>
              </w:rPr>
              <w:t>% от норматива</w:t>
            </w:r>
          </w:p>
        </w:tc>
        <w:tc>
          <w:tcPr>
            <w:tcW w:w="709" w:type="dxa"/>
          </w:tcPr>
          <w:p w:rsidR="00C55E60" w:rsidRPr="00256426" w:rsidRDefault="00C55E60" w:rsidP="005409AD">
            <w:pPr>
              <w:ind w:firstLine="34"/>
              <w:jc w:val="center"/>
              <w:rPr>
                <w:rFonts w:ascii="PT Astra Serif" w:hAnsi="PT Astra Serif" w:cs="Times New Roman"/>
                <w:sz w:val="20"/>
                <w:szCs w:val="20"/>
              </w:rPr>
            </w:pPr>
          </w:p>
        </w:tc>
        <w:tc>
          <w:tcPr>
            <w:tcW w:w="1275" w:type="dxa"/>
          </w:tcPr>
          <w:p w:rsidR="00C55E60" w:rsidRPr="00256426" w:rsidRDefault="00523FEC" w:rsidP="005409AD">
            <w:pPr>
              <w:ind w:firstLine="34"/>
              <w:jc w:val="center"/>
              <w:rPr>
                <w:rFonts w:ascii="PT Astra Serif" w:hAnsi="PT Astra Serif" w:cs="Times New Roman"/>
                <w:sz w:val="20"/>
                <w:szCs w:val="20"/>
              </w:rPr>
            </w:pPr>
            <w:r w:rsidRPr="00256426">
              <w:rPr>
                <w:rFonts w:ascii="PT Astra Serif" w:hAnsi="PT Astra Serif" w:cs="Times New Roman"/>
                <w:sz w:val="20"/>
                <w:szCs w:val="20"/>
              </w:rPr>
              <w:t>% от норматива</w:t>
            </w:r>
          </w:p>
        </w:tc>
      </w:tr>
      <w:tr w:rsidR="00C55E60" w:rsidRPr="00340346" w:rsidTr="005409AD">
        <w:tc>
          <w:tcPr>
            <w:tcW w:w="851" w:type="dxa"/>
            <w:vAlign w:val="center"/>
          </w:tcPr>
          <w:p w:rsidR="00C55E60" w:rsidRPr="00256426" w:rsidRDefault="005409AD" w:rsidP="005409AD">
            <w:pPr>
              <w:ind w:left="-392"/>
              <w:jc w:val="center"/>
              <w:rPr>
                <w:rFonts w:ascii="PT Astra Serif" w:hAnsi="PT Astra Serif" w:cs="Times New Roman"/>
                <w:sz w:val="20"/>
                <w:szCs w:val="20"/>
              </w:rPr>
            </w:pPr>
            <w:r>
              <w:rPr>
                <w:rFonts w:ascii="PT Astra Serif" w:hAnsi="PT Astra Serif" w:cs="Times New Roman"/>
                <w:sz w:val="20"/>
                <w:szCs w:val="20"/>
              </w:rPr>
              <w:t xml:space="preserve">      </w:t>
            </w:r>
            <w:r w:rsidR="00C55E60" w:rsidRPr="00256426">
              <w:rPr>
                <w:rFonts w:ascii="PT Astra Serif" w:hAnsi="PT Astra Serif" w:cs="Times New Roman"/>
                <w:sz w:val="20"/>
                <w:szCs w:val="20"/>
              </w:rPr>
              <w:t>8</w:t>
            </w:r>
            <w:r>
              <w:rPr>
                <w:rFonts w:ascii="PT Astra Serif" w:hAnsi="PT Astra Serif" w:cs="Times New Roman"/>
                <w:sz w:val="20"/>
                <w:szCs w:val="20"/>
              </w:rPr>
              <w:t>8</w:t>
            </w:r>
            <w:r w:rsidR="00C55E60" w:rsidRPr="00256426">
              <w:rPr>
                <w:rFonts w:ascii="PT Astra Serif" w:hAnsi="PT Astra Serif" w:cs="Times New Roman"/>
                <w:sz w:val="20"/>
                <w:szCs w:val="20"/>
              </w:rPr>
              <w:t>,4</w:t>
            </w:r>
          </w:p>
        </w:tc>
        <w:tc>
          <w:tcPr>
            <w:tcW w:w="1134" w:type="dxa"/>
            <w:vAlign w:val="center"/>
          </w:tcPr>
          <w:p w:rsidR="00C55E60" w:rsidRPr="00256426" w:rsidRDefault="00C55E60" w:rsidP="005409AD">
            <w:pPr>
              <w:ind w:hanging="108"/>
              <w:jc w:val="center"/>
              <w:rPr>
                <w:rFonts w:ascii="PT Astra Serif" w:hAnsi="PT Astra Serif" w:cs="Times New Roman"/>
                <w:sz w:val="20"/>
                <w:szCs w:val="20"/>
              </w:rPr>
            </w:pPr>
            <w:r w:rsidRPr="00256426">
              <w:rPr>
                <w:rFonts w:ascii="PT Astra Serif" w:hAnsi="PT Astra Serif" w:cs="Times New Roman"/>
                <w:sz w:val="20"/>
                <w:szCs w:val="20"/>
              </w:rPr>
              <w:t>145,9</w:t>
            </w:r>
          </w:p>
        </w:tc>
        <w:tc>
          <w:tcPr>
            <w:tcW w:w="709" w:type="dxa"/>
            <w:vAlign w:val="center"/>
          </w:tcPr>
          <w:p w:rsidR="00C55E60" w:rsidRPr="00256426" w:rsidRDefault="00C55E60" w:rsidP="005409AD">
            <w:pPr>
              <w:ind w:hanging="108"/>
              <w:jc w:val="center"/>
              <w:rPr>
                <w:rFonts w:ascii="PT Astra Serif" w:hAnsi="PT Astra Serif" w:cs="Times New Roman"/>
                <w:sz w:val="20"/>
                <w:szCs w:val="20"/>
              </w:rPr>
            </w:pPr>
            <w:r w:rsidRPr="00256426">
              <w:rPr>
                <w:rFonts w:ascii="PT Astra Serif" w:hAnsi="PT Astra Serif" w:cs="Times New Roman"/>
                <w:sz w:val="20"/>
                <w:szCs w:val="20"/>
              </w:rPr>
              <w:t>71,2</w:t>
            </w:r>
          </w:p>
        </w:tc>
        <w:tc>
          <w:tcPr>
            <w:tcW w:w="1134" w:type="dxa"/>
            <w:vAlign w:val="center"/>
          </w:tcPr>
          <w:p w:rsidR="00C55E60" w:rsidRPr="00256426" w:rsidRDefault="00C55E60" w:rsidP="005409AD">
            <w:pPr>
              <w:ind w:hanging="108"/>
              <w:jc w:val="center"/>
              <w:rPr>
                <w:rFonts w:ascii="PT Astra Serif" w:hAnsi="PT Astra Serif" w:cs="Times New Roman"/>
                <w:sz w:val="20"/>
                <w:szCs w:val="20"/>
              </w:rPr>
            </w:pPr>
            <w:r w:rsidRPr="00256426">
              <w:rPr>
                <w:rFonts w:ascii="PT Astra Serif" w:hAnsi="PT Astra Serif" w:cs="Times New Roman"/>
                <w:sz w:val="20"/>
                <w:szCs w:val="20"/>
              </w:rPr>
              <w:t>178,1</w:t>
            </w:r>
          </w:p>
        </w:tc>
        <w:tc>
          <w:tcPr>
            <w:tcW w:w="708" w:type="dxa"/>
            <w:vAlign w:val="center"/>
          </w:tcPr>
          <w:p w:rsidR="00C55E60" w:rsidRPr="00256426" w:rsidRDefault="00C55E60" w:rsidP="005409AD">
            <w:pPr>
              <w:ind w:hanging="108"/>
              <w:jc w:val="center"/>
              <w:rPr>
                <w:rFonts w:ascii="PT Astra Serif" w:hAnsi="PT Astra Serif" w:cs="Times New Roman"/>
                <w:sz w:val="20"/>
                <w:szCs w:val="20"/>
              </w:rPr>
            </w:pPr>
            <w:r w:rsidRPr="00256426">
              <w:rPr>
                <w:rFonts w:ascii="PT Astra Serif" w:hAnsi="PT Astra Serif" w:cs="Times New Roman"/>
                <w:sz w:val="20"/>
                <w:szCs w:val="20"/>
              </w:rPr>
              <w:t>68,8</w:t>
            </w:r>
          </w:p>
        </w:tc>
        <w:tc>
          <w:tcPr>
            <w:tcW w:w="1276" w:type="dxa"/>
            <w:vAlign w:val="center"/>
          </w:tcPr>
          <w:p w:rsidR="00C55E60" w:rsidRPr="00256426" w:rsidRDefault="00C55E60" w:rsidP="005409AD">
            <w:pPr>
              <w:ind w:hanging="108"/>
              <w:jc w:val="center"/>
              <w:rPr>
                <w:rFonts w:ascii="PT Astra Serif" w:hAnsi="PT Astra Serif" w:cs="Times New Roman"/>
                <w:sz w:val="20"/>
                <w:szCs w:val="20"/>
              </w:rPr>
            </w:pPr>
            <w:r w:rsidRPr="00256426">
              <w:rPr>
                <w:rFonts w:ascii="PT Astra Serif" w:hAnsi="PT Astra Serif" w:cs="Times New Roman"/>
                <w:sz w:val="20"/>
                <w:szCs w:val="20"/>
              </w:rPr>
              <w:t>172,0</w:t>
            </w:r>
          </w:p>
        </w:tc>
        <w:tc>
          <w:tcPr>
            <w:tcW w:w="567" w:type="dxa"/>
            <w:vAlign w:val="center"/>
          </w:tcPr>
          <w:p w:rsidR="00C55E60" w:rsidRPr="00256426" w:rsidRDefault="00C55E60" w:rsidP="005409AD">
            <w:pPr>
              <w:ind w:hanging="108"/>
              <w:jc w:val="center"/>
              <w:rPr>
                <w:rFonts w:ascii="PT Astra Serif" w:hAnsi="PT Astra Serif" w:cs="Times New Roman"/>
                <w:sz w:val="20"/>
                <w:szCs w:val="20"/>
              </w:rPr>
            </w:pPr>
            <w:r w:rsidRPr="00256426">
              <w:rPr>
                <w:rFonts w:ascii="PT Astra Serif" w:hAnsi="PT Astra Serif" w:cs="Times New Roman"/>
                <w:sz w:val="20"/>
                <w:szCs w:val="20"/>
              </w:rPr>
              <w:t>74</w:t>
            </w:r>
          </w:p>
        </w:tc>
        <w:tc>
          <w:tcPr>
            <w:tcW w:w="1276" w:type="dxa"/>
            <w:vAlign w:val="center"/>
          </w:tcPr>
          <w:p w:rsidR="00C55E60" w:rsidRPr="00256426" w:rsidRDefault="00C55E60" w:rsidP="005409AD">
            <w:pPr>
              <w:ind w:hanging="108"/>
              <w:jc w:val="center"/>
              <w:rPr>
                <w:rFonts w:ascii="PT Astra Serif" w:hAnsi="PT Astra Serif" w:cs="Times New Roman"/>
                <w:sz w:val="20"/>
                <w:szCs w:val="20"/>
              </w:rPr>
            </w:pPr>
            <w:r w:rsidRPr="00256426">
              <w:rPr>
                <w:rFonts w:ascii="PT Astra Serif" w:hAnsi="PT Astra Serif" w:cs="Times New Roman"/>
                <w:sz w:val="20"/>
                <w:szCs w:val="20"/>
              </w:rPr>
              <w:t>184,5</w:t>
            </w:r>
          </w:p>
        </w:tc>
        <w:tc>
          <w:tcPr>
            <w:tcW w:w="709" w:type="dxa"/>
            <w:vAlign w:val="center"/>
          </w:tcPr>
          <w:p w:rsidR="00C55E60" w:rsidRPr="00256426" w:rsidRDefault="0046126F" w:rsidP="005409AD">
            <w:pPr>
              <w:ind w:hanging="108"/>
              <w:jc w:val="center"/>
              <w:rPr>
                <w:rFonts w:ascii="PT Astra Serif" w:hAnsi="PT Astra Serif" w:cs="Times New Roman"/>
                <w:sz w:val="20"/>
                <w:szCs w:val="20"/>
              </w:rPr>
            </w:pPr>
            <w:r w:rsidRPr="00256426">
              <w:rPr>
                <w:rFonts w:ascii="PT Astra Serif" w:hAnsi="PT Astra Serif" w:cs="Times New Roman"/>
                <w:sz w:val="20"/>
                <w:szCs w:val="20"/>
              </w:rPr>
              <w:t>68,3</w:t>
            </w:r>
          </w:p>
        </w:tc>
        <w:tc>
          <w:tcPr>
            <w:tcW w:w="1275" w:type="dxa"/>
            <w:vAlign w:val="center"/>
          </w:tcPr>
          <w:p w:rsidR="00C55E60" w:rsidRPr="00256426" w:rsidRDefault="00256426" w:rsidP="005409AD">
            <w:pPr>
              <w:ind w:hanging="108"/>
              <w:jc w:val="center"/>
              <w:rPr>
                <w:rFonts w:ascii="PT Astra Serif" w:hAnsi="PT Astra Serif" w:cs="Times New Roman"/>
                <w:sz w:val="20"/>
                <w:szCs w:val="20"/>
              </w:rPr>
            </w:pPr>
            <w:r w:rsidRPr="00256426">
              <w:rPr>
                <w:rFonts w:ascii="PT Astra Serif" w:hAnsi="PT Astra Serif" w:cs="Times New Roman"/>
                <w:sz w:val="20"/>
                <w:szCs w:val="20"/>
              </w:rPr>
              <w:t>170,8</w:t>
            </w:r>
          </w:p>
        </w:tc>
      </w:tr>
    </w:tbl>
    <w:p w:rsidR="00346504" w:rsidRPr="00340346" w:rsidRDefault="00346504" w:rsidP="005409AD">
      <w:pPr>
        <w:suppressAutoHyphens/>
        <w:spacing w:after="0" w:line="240" w:lineRule="auto"/>
        <w:ind w:firstLine="709"/>
        <w:jc w:val="both"/>
        <w:rPr>
          <w:rFonts w:ascii="PT Astra Serif" w:eastAsia="Times New Roman" w:hAnsi="PT Astra Serif" w:cs="Times New Roman"/>
          <w:color w:val="000000"/>
          <w:spacing w:val="-2"/>
          <w:sz w:val="24"/>
          <w:szCs w:val="24"/>
          <w:lang w:eastAsia="ar-SA"/>
        </w:rPr>
      </w:pPr>
    </w:p>
    <w:p w:rsidR="00346504" w:rsidRPr="001D7AB0" w:rsidRDefault="00346504" w:rsidP="005409AD">
      <w:pPr>
        <w:suppressAutoHyphens/>
        <w:spacing w:after="0" w:line="240" w:lineRule="auto"/>
        <w:ind w:firstLine="709"/>
        <w:jc w:val="both"/>
        <w:rPr>
          <w:rFonts w:ascii="PT Astra Serif" w:eastAsia="Times New Roman" w:hAnsi="PT Astra Serif" w:cs="Times New Roman"/>
          <w:spacing w:val="-2"/>
          <w:sz w:val="26"/>
          <w:szCs w:val="26"/>
          <w:lang w:eastAsia="ar-SA"/>
        </w:rPr>
      </w:pPr>
      <w:r w:rsidRPr="001D7AB0">
        <w:rPr>
          <w:rFonts w:ascii="PT Astra Serif" w:eastAsia="Times New Roman" w:hAnsi="PT Astra Serif" w:cs="Times New Roman"/>
          <w:color w:val="000000"/>
          <w:spacing w:val="-2"/>
          <w:sz w:val="26"/>
          <w:szCs w:val="26"/>
          <w:lang w:eastAsia="ar-SA"/>
        </w:rPr>
        <w:t>Меры противодействия распространению коронавирусной инфекции отразились и на потребительском рынке города. Принудительное приостановление деятельности предпринимателей, снижение объемов продаж повлияли на развитие бизнеса в целом. Несмотря на тяжелый период, отмечено незначительное количество торговых объектов, закрывшихся в результате введения ограничительных мер</w:t>
      </w:r>
      <w:r w:rsidR="00E67A36" w:rsidRPr="001D7AB0">
        <w:rPr>
          <w:rFonts w:ascii="PT Astra Serif" w:eastAsia="Times New Roman" w:hAnsi="PT Astra Serif" w:cs="Times New Roman"/>
          <w:color w:val="000000"/>
          <w:spacing w:val="-2"/>
          <w:sz w:val="26"/>
          <w:szCs w:val="26"/>
          <w:lang w:eastAsia="ar-SA"/>
        </w:rPr>
        <w:t>.</w:t>
      </w:r>
      <w:r w:rsidRPr="001D7AB0">
        <w:rPr>
          <w:rFonts w:ascii="PT Astra Serif" w:eastAsia="Times New Roman" w:hAnsi="PT Astra Serif" w:cs="Times New Roman"/>
          <w:color w:val="FF0000"/>
          <w:spacing w:val="-2"/>
          <w:sz w:val="26"/>
          <w:szCs w:val="26"/>
          <w:lang w:eastAsia="ar-SA"/>
        </w:rPr>
        <w:t xml:space="preserve"> </w:t>
      </w:r>
      <w:r w:rsidRPr="001D7AB0">
        <w:rPr>
          <w:rFonts w:ascii="PT Astra Serif" w:eastAsia="Times New Roman" w:hAnsi="PT Astra Serif" w:cs="Times New Roman"/>
          <w:spacing w:val="-2"/>
          <w:sz w:val="26"/>
          <w:szCs w:val="26"/>
          <w:lang w:eastAsia="ar-SA"/>
        </w:rPr>
        <w:t xml:space="preserve">Наряду с этим, в данный период отмечается перепрофилирование ранее действующих объектов на </w:t>
      </w:r>
      <w:r w:rsidR="00E67A36" w:rsidRPr="001D7AB0">
        <w:rPr>
          <w:rFonts w:ascii="PT Astra Serif" w:eastAsia="Times New Roman" w:hAnsi="PT Astra Serif" w:cs="Times New Roman"/>
          <w:spacing w:val="-2"/>
          <w:sz w:val="26"/>
          <w:szCs w:val="26"/>
          <w:lang w:eastAsia="ar-SA"/>
        </w:rPr>
        <w:t xml:space="preserve">предоставление </w:t>
      </w:r>
      <w:r w:rsidRPr="001D7AB0">
        <w:rPr>
          <w:rFonts w:ascii="PT Astra Serif" w:eastAsia="Times New Roman" w:hAnsi="PT Astra Serif" w:cs="Times New Roman"/>
          <w:spacing w:val="-2"/>
          <w:sz w:val="26"/>
          <w:szCs w:val="26"/>
          <w:lang w:eastAsia="ar-SA"/>
        </w:rPr>
        <w:t>новы</w:t>
      </w:r>
      <w:r w:rsidR="00E67A36" w:rsidRPr="001D7AB0">
        <w:rPr>
          <w:rFonts w:ascii="PT Astra Serif" w:eastAsia="Times New Roman" w:hAnsi="PT Astra Serif" w:cs="Times New Roman"/>
          <w:spacing w:val="-2"/>
          <w:sz w:val="26"/>
          <w:szCs w:val="26"/>
          <w:lang w:eastAsia="ar-SA"/>
        </w:rPr>
        <w:t>х</w:t>
      </w:r>
      <w:r w:rsidRPr="001D7AB0">
        <w:rPr>
          <w:rFonts w:ascii="PT Astra Serif" w:eastAsia="Times New Roman" w:hAnsi="PT Astra Serif" w:cs="Times New Roman"/>
          <w:spacing w:val="-2"/>
          <w:sz w:val="26"/>
          <w:szCs w:val="26"/>
          <w:lang w:eastAsia="ar-SA"/>
        </w:rPr>
        <w:t>, востребованны</w:t>
      </w:r>
      <w:r w:rsidR="00E67A36" w:rsidRPr="001D7AB0">
        <w:rPr>
          <w:rFonts w:ascii="PT Astra Serif" w:eastAsia="Times New Roman" w:hAnsi="PT Astra Serif" w:cs="Times New Roman"/>
          <w:spacing w:val="-2"/>
          <w:sz w:val="26"/>
          <w:szCs w:val="26"/>
          <w:lang w:eastAsia="ar-SA"/>
        </w:rPr>
        <w:t>х</w:t>
      </w:r>
      <w:r w:rsidRPr="001D7AB0">
        <w:rPr>
          <w:rFonts w:ascii="PT Astra Serif" w:eastAsia="Times New Roman" w:hAnsi="PT Astra Serif" w:cs="Times New Roman"/>
          <w:spacing w:val="-2"/>
          <w:sz w:val="26"/>
          <w:szCs w:val="26"/>
          <w:lang w:eastAsia="ar-SA"/>
        </w:rPr>
        <w:t xml:space="preserve"> населением </w:t>
      </w:r>
      <w:r w:rsidR="00E67A36" w:rsidRPr="001D7AB0">
        <w:rPr>
          <w:rFonts w:ascii="PT Astra Serif" w:eastAsia="Times New Roman" w:hAnsi="PT Astra Serif" w:cs="Times New Roman"/>
          <w:spacing w:val="-2"/>
          <w:sz w:val="26"/>
          <w:szCs w:val="26"/>
          <w:lang w:eastAsia="ar-SA"/>
        </w:rPr>
        <w:t>у</w:t>
      </w:r>
      <w:r w:rsidRPr="001D7AB0">
        <w:rPr>
          <w:rFonts w:ascii="PT Astra Serif" w:eastAsia="Times New Roman" w:hAnsi="PT Astra Serif" w:cs="Times New Roman"/>
          <w:spacing w:val="-2"/>
          <w:sz w:val="26"/>
          <w:szCs w:val="26"/>
          <w:lang w:eastAsia="ar-SA"/>
        </w:rPr>
        <w:t xml:space="preserve">слуг, что </w:t>
      </w:r>
      <w:r w:rsidR="00E67A36" w:rsidRPr="001D7AB0">
        <w:rPr>
          <w:rFonts w:ascii="PT Astra Serif" w:eastAsia="Times New Roman" w:hAnsi="PT Astra Serif" w:cs="Times New Roman"/>
          <w:spacing w:val="-2"/>
          <w:sz w:val="26"/>
          <w:szCs w:val="26"/>
          <w:lang w:eastAsia="ar-SA"/>
        </w:rPr>
        <w:t>будет</w:t>
      </w:r>
      <w:r w:rsidRPr="001D7AB0">
        <w:rPr>
          <w:rFonts w:ascii="PT Astra Serif" w:eastAsia="Times New Roman" w:hAnsi="PT Astra Serif" w:cs="Times New Roman"/>
          <w:spacing w:val="-2"/>
          <w:sz w:val="26"/>
          <w:szCs w:val="26"/>
          <w:lang w:eastAsia="ar-SA"/>
        </w:rPr>
        <w:t xml:space="preserve"> способствовать дальнейшему развитию потребительского рынка.</w:t>
      </w:r>
    </w:p>
    <w:p w:rsidR="00932A89" w:rsidRPr="00340346" w:rsidRDefault="00932A89" w:rsidP="005409AD">
      <w:pPr>
        <w:ind w:firstLine="709"/>
        <w:rPr>
          <w:rFonts w:ascii="PT Astra Serif" w:hAnsi="PT Astra Serif"/>
          <w:sz w:val="24"/>
          <w:szCs w:val="24"/>
        </w:rPr>
      </w:pPr>
    </w:p>
    <w:p w:rsidR="00932A89" w:rsidRPr="00524226" w:rsidRDefault="00932A89" w:rsidP="00F33B9C">
      <w:pPr>
        <w:pStyle w:val="1"/>
        <w:numPr>
          <w:ilvl w:val="0"/>
          <w:numId w:val="20"/>
        </w:numPr>
        <w:ind w:left="0" w:firstLine="709"/>
        <w:rPr>
          <w:rFonts w:ascii="PT Astra Serif" w:hAnsi="PT Astra Serif"/>
          <w:sz w:val="26"/>
          <w:szCs w:val="26"/>
        </w:rPr>
      </w:pPr>
      <w:bookmarkStart w:id="9" w:name="_Toc63431247"/>
      <w:r w:rsidRPr="00524226">
        <w:rPr>
          <w:rFonts w:ascii="PT Astra Serif" w:hAnsi="PT Astra Serif"/>
          <w:sz w:val="26"/>
          <w:szCs w:val="26"/>
        </w:rPr>
        <w:t>Инвестиционный климат и инвестиционная политика</w:t>
      </w:r>
      <w:bookmarkEnd w:id="9"/>
    </w:p>
    <w:p w:rsidR="00A97CC9" w:rsidRDefault="00A97CC9" w:rsidP="005409AD">
      <w:pPr>
        <w:spacing w:after="0" w:line="240" w:lineRule="auto"/>
        <w:ind w:firstLine="709"/>
        <w:jc w:val="both"/>
        <w:rPr>
          <w:rFonts w:ascii="PT Astra Serif" w:eastAsia="Times New Roman" w:hAnsi="PT Astra Serif" w:cs="Times New Roman"/>
          <w:sz w:val="26"/>
          <w:szCs w:val="26"/>
        </w:rPr>
      </w:pPr>
    </w:p>
    <w:p w:rsidR="00932A89" w:rsidRPr="00524226" w:rsidRDefault="00932A89" w:rsidP="005409AD">
      <w:pPr>
        <w:spacing w:after="0" w:line="240" w:lineRule="auto"/>
        <w:ind w:firstLine="709"/>
        <w:jc w:val="both"/>
        <w:rPr>
          <w:rFonts w:ascii="PT Astra Serif" w:eastAsia="Times New Roman" w:hAnsi="PT Astra Serif" w:cs="Times New Roman"/>
          <w:sz w:val="26"/>
          <w:szCs w:val="26"/>
        </w:rPr>
      </w:pPr>
      <w:r w:rsidRPr="00524226">
        <w:rPr>
          <w:rFonts w:ascii="PT Astra Serif" w:eastAsia="Times New Roman" w:hAnsi="PT Astra Serif" w:cs="Times New Roman"/>
          <w:sz w:val="26"/>
          <w:szCs w:val="26"/>
        </w:rPr>
        <w:t xml:space="preserve">Формированию у потенциального инвестора объективного представления об инвестиционной привлекательности города Югорска способствуют Стратегия инвестиционного развития города, инвестиционное послание </w:t>
      </w:r>
      <w:r w:rsidR="00CC2618" w:rsidRPr="00524226">
        <w:rPr>
          <w:rFonts w:ascii="PT Astra Serif" w:eastAsia="Times New Roman" w:hAnsi="PT Astra Serif" w:cs="Times New Roman"/>
          <w:sz w:val="26"/>
          <w:szCs w:val="26"/>
        </w:rPr>
        <w:t>г</w:t>
      </w:r>
      <w:r w:rsidRPr="00524226">
        <w:rPr>
          <w:rFonts w:ascii="PT Astra Serif" w:eastAsia="Times New Roman" w:hAnsi="PT Astra Serif" w:cs="Times New Roman"/>
          <w:sz w:val="26"/>
          <w:szCs w:val="26"/>
        </w:rPr>
        <w:t xml:space="preserve">лавы города Югорска, Стратегия социально-экономического развития муниципального образования город Югорск на период до 2030 года. </w:t>
      </w:r>
    </w:p>
    <w:p w:rsidR="00932A89" w:rsidRPr="00524226" w:rsidRDefault="00932A89" w:rsidP="005409AD">
      <w:pPr>
        <w:widowControl w:val="0"/>
        <w:autoSpaceDE w:val="0"/>
        <w:autoSpaceDN w:val="0"/>
        <w:spacing w:after="0" w:line="240" w:lineRule="auto"/>
        <w:ind w:firstLine="709"/>
        <w:jc w:val="both"/>
        <w:rPr>
          <w:rFonts w:ascii="PT Astra Serif" w:eastAsia="Times New Roman" w:hAnsi="PT Astra Serif" w:cs="Times New Roman"/>
          <w:sz w:val="26"/>
          <w:szCs w:val="26"/>
        </w:rPr>
      </w:pPr>
      <w:r w:rsidRPr="00524226">
        <w:rPr>
          <w:rFonts w:ascii="PT Astra Serif" w:eastAsia="Times New Roman" w:hAnsi="PT Astra Serif" w:cs="Times New Roman"/>
          <w:sz w:val="26"/>
          <w:szCs w:val="26"/>
        </w:rPr>
        <w:t>Потенциальным инвесторам, обратившимся в администрацию города</w:t>
      </w:r>
      <w:r w:rsidR="007104F5">
        <w:rPr>
          <w:rFonts w:ascii="PT Astra Serif" w:eastAsia="Times New Roman" w:hAnsi="PT Astra Serif" w:cs="Times New Roman"/>
          <w:sz w:val="26"/>
          <w:szCs w:val="26"/>
        </w:rPr>
        <w:t xml:space="preserve"> Югорска</w:t>
      </w:r>
      <w:r w:rsidRPr="00524226">
        <w:rPr>
          <w:rFonts w:ascii="PT Astra Serif" w:eastAsia="Times New Roman" w:hAnsi="PT Astra Serif" w:cs="Times New Roman"/>
          <w:sz w:val="26"/>
          <w:szCs w:val="26"/>
        </w:rPr>
        <w:t xml:space="preserve"> с целью реализации инвестиционных проектов, обеспечивается всестороннее содействие, оказывается консультационная и информационная поддержка.</w:t>
      </w:r>
    </w:p>
    <w:p w:rsidR="00932A89" w:rsidRPr="00524226" w:rsidRDefault="00932A89" w:rsidP="005409AD">
      <w:pPr>
        <w:spacing w:after="0" w:line="240" w:lineRule="auto"/>
        <w:ind w:firstLine="709"/>
        <w:jc w:val="both"/>
        <w:rPr>
          <w:rFonts w:ascii="PT Astra Serif" w:eastAsia="Times New Roman" w:hAnsi="PT Astra Serif" w:cs="Times New Roman"/>
          <w:sz w:val="26"/>
          <w:szCs w:val="26"/>
        </w:rPr>
      </w:pPr>
      <w:r w:rsidRPr="00524226">
        <w:rPr>
          <w:rFonts w:ascii="PT Astra Serif" w:eastAsia="Times New Roman" w:hAnsi="PT Astra Serif" w:cs="Times New Roman"/>
          <w:sz w:val="26"/>
          <w:szCs w:val="26"/>
        </w:rPr>
        <w:t>Проведены 15 встреч главы города</w:t>
      </w:r>
      <w:r w:rsidR="00F508F1">
        <w:rPr>
          <w:rFonts w:ascii="PT Astra Serif" w:eastAsia="Times New Roman" w:hAnsi="PT Astra Serif" w:cs="Times New Roman"/>
          <w:sz w:val="26"/>
          <w:szCs w:val="26"/>
        </w:rPr>
        <w:t xml:space="preserve"> Югорска</w:t>
      </w:r>
      <w:r w:rsidRPr="00524226">
        <w:rPr>
          <w:rFonts w:ascii="PT Astra Serif" w:eastAsia="Times New Roman" w:hAnsi="PT Astra Serif" w:cs="Times New Roman"/>
          <w:sz w:val="26"/>
          <w:szCs w:val="26"/>
        </w:rPr>
        <w:t xml:space="preserve"> с инвесторами, реализующими проекты на территории города.</w:t>
      </w:r>
    </w:p>
    <w:p w:rsidR="00932A89" w:rsidRPr="00524226" w:rsidRDefault="00932A89" w:rsidP="005409AD">
      <w:pPr>
        <w:spacing w:after="0" w:line="240" w:lineRule="auto"/>
        <w:ind w:firstLine="709"/>
        <w:jc w:val="both"/>
        <w:rPr>
          <w:rFonts w:ascii="PT Astra Serif" w:eastAsia="Times New Roman" w:hAnsi="PT Astra Serif" w:cs="Times New Roman"/>
          <w:sz w:val="26"/>
          <w:szCs w:val="26"/>
        </w:rPr>
      </w:pPr>
      <w:r w:rsidRPr="00524226">
        <w:rPr>
          <w:rFonts w:ascii="PT Astra Serif" w:eastAsia="Times New Roman" w:hAnsi="PT Astra Serif" w:cs="Times New Roman"/>
          <w:sz w:val="26"/>
          <w:szCs w:val="26"/>
        </w:rPr>
        <w:t>Организованы совместные выезды (встречи) с инвесторами на инвестиционные площадки с целью размещения потенциальных производств, организовано 10 совместных выездов по 12 земельным участкам, по результатам которых заключены 6 договоров аренды земельных участков.</w:t>
      </w:r>
    </w:p>
    <w:p w:rsidR="00932A89" w:rsidRPr="00524226" w:rsidRDefault="00932A89" w:rsidP="005409AD">
      <w:pPr>
        <w:spacing w:after="0" w:line="240" w:lineRule="auto"/>
        <w:ind w:firstLine="709"/>
        <w:jc w:val="both"/>
        <w:rPr>
          <w:rFonts w:ascii="PT Astra Serif" w:eastAsia="Times New Roman" w:hAnsi="PT Astra Serif" w:cs="Times New Roman"/>
          <w:sz w:val="26"/>
          <w:szCs w:val="26"/>
        </w:rPr>
      </w:pPr>
      <w:r w:rsidRPr="00524226">
        <w:rPr>
          <w:rFonts w:ascii="PT Astra Serif" w:eastAsia="Times New Roman" w:hAnsi="PT Astra Serif" w:cs="Times New Roman"/>
          <w:sz w:val="26"/>
          <w:szCs w:val="26"/>
        </w:rPr>
        <w:t xml:space="preserve">В Югорске за счет внебюджетных источников (без учета жилищного строительства, инвестиционных программ организаций естественных монополий, </w:t>
      </w:r>
      <w:r w:rsidRPr="00524226">
        <w:rPr>
          <w:rFonts w:ascii="PT Astra Serif" w:eastAsia="Times New Roman" w:hAnsi="PT Astra Serif" w:cs="Times New Roman"/>
          <w:sz w:val="26"/>
          <w:szCs w:val="26"/>
        </w:rPr>
        <w:lastRenderedPageBreak/>
        <w:t>магазинов) реализовано 4, реализуются 19, планируются к реализации 4 инвестиционных проекта общей емкостью 1,8 млрд. рублей. В основном инвесторами выступает малый и средний бизнес.</w:t>
      </w:r>
    </w:p>
    <w:p w:rsidR="00932A89" w:rsidRPr="00524226" w:rsidRDefault="00932A89" w:rsidP="005409AD">
      <w:pPr>
        <w:spacing w:after="0" w:line="240" w:lineRule="auto"/>
        <w:ind w:firstLine="709"/>
        <w:jc w:val="both"/>
        <w:rPr>
          <w:rFonts w:ascii="PT Astra Serif" w:eastAsia="Times New Roman" w:hAnsi="PT Astra Serif" w:cs="Times New Roman"/>
          <w:sz w:val="26"/>
          <w:szCs w:val="26"/>
        </w:rPr>
      </w:pPr>
      <w:r w:rsidRPr="00524226">
        <w:rPr>
          <w:rFonts w:ascii="PT Astra Serif" w:eastAsia="Times New Roman" w:hAnsi="PT Astra Serif" w:cs="Times New Roman"/>
          <w:sz w:val="26"/>
          <w:szCs w:val="26"/>
        </w:rPr>
        <w:t xml:space="preserve">Реализация проекта «Перевод государственных услуг в сфере строительства в электронный вид и переход на межведомственное электронное взаимодействие». Для застройщиков организованы систематические семинары, консультации по предоставлению муниципальных услуг в сфере строительства в электронном виде, разработаны пошаговые видео инструкции о порядке прохождения административных процедур при получении услуг. </w:t>
      </w:r>
    </w:p>
    <w:p w:rsidR="00F56A97" w:rsidRPr="00524226" w:rsidRDefault="00F56A97" w:rsidP="00F56A97">
      <w:pPr>
        <w:pStyle w:val="a3"/>
        <w:spacing w:after="0" w:line="240" w:lineRule="auto"/>
        <w:ind w:left="0" w:firstLine="709"/>
        <w:jc w:val="both"/>
        <w:rPr>
          <w:rFonts w:ascii="PT Astra Serif" w:hAnsi="PT Astra Serif"/>
          <w:sz w:val="26"/>
          <w:szCs w:val="26"/>
        </w:rPr>
      </w:pPr>
      <w:proofErr w:type="gramStart"/>
      <w:r w:rsidRPr="00524226">
        <w:rPr>
          <w:rFonts w:ascii="PT Astra Serif" w:hAnsi="PT Astra Serif"/>
          <w:sz w:val="26"/>
          <w:szCs w:val="26"/>
        </w:rPr>
        <w:t>Внедрение данной практики позволило застройщику (заявителю, инвестору) обеспечить возможность получения услуги из любой точки мира; ликвидировать необходимость личного посещения органа власти; провести оптимизацию порядка предоставления муниципальной услуги с исключением дублирующих процедур, запроса излишних документов, сокращением ее сроков; обеспечить прозрачность процедуры (ее подробная и детальная регламентация на уровне административного регламента и возможность получения информации о ходе предоставления в режиме онлайн).</w:t>
      </w:r>
      <w:proofErr w:type="gramEnd"/>
    </w:p>
    <w:p w:rsidR="00932A89" w:rsidRPr="00524226" w:rsidRDefault="00932A89" w:rsidP="005409AD">
      <w:pPr>
        <w:pStyle w:val="a3"/>
        <w:spacing w:after="0" w:line="240" w:lineRule="auto"/>
        <w:ind w:left="0" w:firstLine="709"/>
        <w:jc w:val="both"/>
        <w:rPr>
          <w:rFonts w:ascii="PT Astra Serif" w:hAnsi="PT Astra Serif"/>
          <w:sz w:val="26"/>
          <w:szCs w:val="26"/>
        </w:rPr>
      </w:pPr>
      <w:r w:rsidRPr="00524226">
        <w:rPr>
          <w:rFonts w:ascii="PT Astra Serif" w:hAnsi="PT Astra Serif"/>
          <w:sz w:val="26"/>
          <w:szCs w:val="26"/>
        </w:rPr>
        <w:t>Результаты данной работы положительные, в течение отчетного периода:</w:t>
      </w:r>
    </w:p>
    <w:p w:rsidR="00932A89" w:rsidRPr="00524226" w:rsidRDefault="00932A89" w:rsidP="005409AD">
      <w:pPr>
        <w:pStyle w:val="a3"/>
        <w:spacing w:after="0" w:line="240" w:lineRule="auto"/>
        <w:ind w:left="0" w:firstLine="709"/>
        <w:jc w:val="both"/>
        <w:rPr>
          <w:rFonts w:ascii="PT Astra Serif" w:hAnsi="PT Astra Serif"/>
          <w:sz w:val="26"/>
          <w:szCs w:val="26"/>
        </w:rPr>
      </w:pPr>
      <w:r w:rsidRPr="00524226">
        <w:rPr>
          <w:rFonts w:ascii="PT Astra Serif" w:hAnsi="PT Astra Serif"/>
          <w:sz w:val="26"/>
          <w:szCs w:val="26"/>
        </w:rPr>
        <w:t>- 100% услуг по выдаче градостроительного плана земельного участка оказано в электронном виде (в 201</w:t>
      </w:r>
      <w:r w:rsidR="00FB59C4" w:rsidRPr="00524226">
        <w:rPr>
          <w:rFonts w:ascii="PT Astra Serif" w:hAnsi="PT Astra Serif"/>
          <w:sz w:val="26"/>
          <w:szCs w:val="26"/>
        </w:rPr>
        <w:t>9</w:t>
      </w:r>
      <w:r w:rsidRPr="00524226">
        <w:rPr>
          <w:rFonts w:ascii="PT Astra Serif" w:hAnsi="PT Astra Serif"/>
          <w:sz w:val="26"/>
          <w:szCs w:val="26"/>
        </w:rPr>
        <w:t xml:space="preserve"> году - 82%), срок выдачи данных документов при нормативном показателе в 14 дней сократился в среднем до 6 дней (в 2019 году - 8 дней);</w:t>
      </w:r>
    </w:p>
    <w:p w:rsidR="00932A89" w:rsidRPr="00524226" w:rsidRDefault="00932A89" w:rsidP="005409AD">
      <w:pPr>
        <w:pStyle w:val="a3"/>
        <w:spacing w:after="0" w:line="240" w:lineRule="auto"/>
        <w:ind w:left="0" w:firstLine="709"/>
        <w:jc w:val="both"/>
        <w:rPr>
          <w:rFonts w:ascii="PT Astra Serif" w:hAnsi="PT Astra Serif"/>
          <w:sz w:val="26"/>
          <w:szCs w:val="26"/>
        </w:rPr>
      </w:pPr>
      <w:r w:rsidRPr="00524226">
        <w:rPr>
          <w:rFonts w:ascii="PT Astra Serif" w:hAnsi="PT Astra Serif"/>
          <w:sz w:val="26"/>
          <w:szCs w:val="26"/>
        </w:rPr>
        <w:t xml:space="preserve">- услуги по выдаче разрешения на строительство в 100% случаев оказываются в электронном виде (в 2019 году - 90%), </w:t>
      </w:r>
      <w:r w:rsidR="00FB59C4" w:rsidRPr="00524226">
        <w:rPr>
          <w:rFonts w:ascii="PT Astra Serif" w:hAnsi="PT Astra Serif"/>
          <w:sz w:val="26"/>
          <w:szCs w:val="26"/>
        </w:rPr>
        <w:t xml:space="preserve">фактический </w:t>
      </w:r>
      <w:r w:rsidRPr="00524226">
        <w:rPr>
          <w:rFonts w:ascii="PT Astra Serif" w:hAnsi="PT Astra Serif"/>
          <w:sz w:val="26"/>
          <w:szCs w:val="26"/>
        </w:rPr>
        <w:t>срок оказания услуги составляет 4 рабочих дня</w:t>
      </w:r>
      <w:r w:rsidR="00FB59C4" w:rsidRPr="00524226">
        <w:rPr>
          <w:rFonts w:ascii="PT Astra Serif" w:hAnsi="PT Astra Serif"/>
          <w:sz w:val="26"/>
          <w:szCs w:val="26"/>
        </w:rPr>
        <w:t xml:space="preserve"> </w:t>
      </w:r>
      <w:r w:rsidRPr="00524226">
        <w:rPr>
          <w:rFonts w:ascii="PT Astra Serif" w:hAnsi="PT Astra Serif"/>
          <w:sz w:val="26"/>
          <w:szCs w:val="26"/>
        </w:rPr>
        <w:t xml:space="preserve">(норматив 5 дней). При реализации приоритетных проектов </w:t>
      </w:r>
      <w:r w:rsidR="00FB59C4" w:rsidRPr="00524226">
        <w:rPr>
          <w:rFonts w:ascii="PT Astra Serif" w:hAnsi="PT Astra Serif"/>
          <w:sz w:val="26"/>
          <w:szCs w:val="26"/>
        </w:rPr>
        <w:t xml:space="preserve">фактический </w:t>
      </w:r>
      <w:r w:rsidRPr="00524226">
        <w:rPr>
          <w:rFonts w:ascii="PT Astra Serif" w:hAnsi="PT Astra Serif"/>
          <w:sz w:val="26"/>
          <w:szCs w:val="26"/>
        </w:rPr>
        <w:t>срок оказания услуги составляет 3 дня;</w:t>
      </w:r>
    </w:p>
    <w:p w:rsidR="00932A89" w:rsidRPr="00524226" w:rsidRDefault="00932A89" w:rsidP="005409AD">
      <w:pPr>
        <w:pStyle w:val="a3"/>
        <w:spacing w:after="0" w:line="240" w:lineRule="auto"/>
        <w:ind w:left="0" w:firstLine="709"/>
        <w:jc w:val="both"/>
        <w:rPr>
          <w:rFonts w:ascii="PT Astra Serif" w:hAnsi="PT Astra Serif"/>
          <w:sz w:val="26"/>
          <w:szCs w:val="26"/>
        </w:rPr>
      </w:pPr>
      <w:r w:rsidRPr="00524226">
        <w:rPr>
          <w:rFonts w:ascii="PT Astra Serif" w:hAnsi="PT Astra Serif"/>
          <w:sz w:val="26"/>
          <w:szCs w:val="26"/>
        </w:rPr>
        <w:t xml:space="preserve">- услуги по выдаче разрешения на ввод объекта в эксплуатацию в электронном виде - 100 % (2019 год </w:t>
      </w:r>
      <w:r w:rsidR="00FB59C4" w:rsidRPr="00524226">
        <w:rPr>
          <w:rFonts w:ascii="PT Astra Serif" w:hAnsi="PT Astra Serif"/>
          <w:sz w:val="26"/>
          <w:szCs w:val="26"/>
        </w:rPr>
        <w:t>-</w:t>
      </w:r>
      <w:r w:rsidRPr="00524226">
        <w:rPr>
          <w:rFonts w:ascii="PT Astra Serif" w:hAnsi="PT Astra Serif"/>
          <w:sz w:val="26"/>
          <w:szCs w:val="26"/>
        </w:rPr>
        <w:t xml:space="preserve"> 78,5 %), </w:t>
      </w:r>
      <w:r w:rsidR="00FB59C4" w:rsidRPr="00524226">
        <w:rPr>
          <w:rFonts w:ascii="PT Astra Serif" w:hAnsi="PT Astra Serif"/>
          <w:sz w:val="26"/>
          <w:szCs w:val="26"/>
        </w:rPr>
        <w:t xml:space="preserve">фактический </w:t>
      </w:r>
      <w:r w:rsidRPr="00524226">
        <w:rPr>
          <w:rFonts w:ascii="PT Astra Serif" w:hAnsi="PT Astra Serif"/>
          <w:sz w:val="26"/>
          <w:szCs w:val="26"/>
        </w:rPr>
        <w:t>срок оказания услуги составляет 5 рабочих дней, что соответствует нормативу.</w:t>
      </w:r>
    </w:p>
    <w:p w:rsidR="00932A89" w:rsidRPr="00524226" w:rsidRDefault="00932A89" w:rsidP="005409AD">
      <w:pPr>
        <w:spacing w:after="0" w:line="240" w:lineRule="auto"/>
        <w:ind w:firstLine="709"/>
        <w:jc w:val="both"/>
        <w:rPr>
          <w:rFonts w:ascii="PT Astra Serif" w:eastAsia="Times New Roman" w:hAnsi="PT Astra Serif" w:cs="Times New Roman"/>
          <w:sz w:val="26"/>
          <w:szCs w:val="26"/>
        </w:rPr>
      </w:pPr>
      <w:r w:rsidRPr="00524226">
        <w:rPr>
          <w:rFonts w:ascii="PT Astra Serif" w:eastAsia="Times New Roman" w:hAnsi="PT Astra Serif" w:cs="Times New Roman"/>
          <w:sz w:val="26"/>
          <w:szCs w:val="26"/>
        </w:rPr>
        <w:t>Уровень удовлетворенности заявителей при получении услуг - высокий. Все получатели услуг, принявшие участие в опросах, оценили качество предоставления услуг на «хорошо и отлично».</w:t>
      </w:r>
    </w:p>
    <w:p w:rsidR="00932A89" w:rsidRPr="00524226" w:rsidRDefault="00932A89" w:rsidP="005409AD">
      <w:pPr>
        <w:spacing w:after="0" w:line="240" w:lineRule="auto"/>
        <w:ind w:firstLine="709"/>
        <w:jc w:val="both"/>
        <w:rPr>
          <w:rFonts w:ascii="PT Astra Serif" w:eastAsia="Times New Roman" w:hAnsi="PT Astra Serif" w:cs="Times New Roman"/>
          <w:sz w:val="26"/>
          <w:szCs w:val="26"/>
        </w:rPr>
      </w:pPr>
      <w:r w:rsidRPr="00524226">
        <w:rPr>
          <w:rFonts w:ascii="PT Astra Serif" w:eastAsia="Times New Roman" w:hAnsi="PT Astra Serif" w:cs="Times New Roman"/>
          <w:sz w:val="26"/>
          <w:szCs w:val="26"/>
        </w:rPr>
        <w:t>В рамках муниципальных программ за два последних года оказана поддержка при реализации инвестиционных проектов в виде субсидий 112 предпринимателям на сумму 37,8 млн. рублей в производственной сфере, агропромышленном комплексе и в сферах оказания медицинских и образовательных услуг.</w:t>
      </w:r>
    </w:p>
    <w:p w:rsidR="00932A89" w:rsidRPr="00524226" w:rsidRDefault="00932A89" w:rsidP="00932A89">
      <w:pPr>
        <w:widowControl w:val="0"/>
        <w:autoSpaceDE w:val="0"/>
        <w:autoSpaceDN w:val="0"/>
        <w:spacing w:after="0" w:line="240" w:lineRule="auto"/>
        <w:ind w:firstLine="709"/>
        <w:jc w:val="right"/>
        <w:rPr>
          <w:rFonts w:ascii="PT Astra Serif" w:eastAsia="Times New Roman" w:hAnsi="PT Astra Serif" w:cs="Times New Roman"/>
          <w:sz w:val="26"/>
          <w:szCs w:val="26"/>
        </w:rPr>
      </w:pPr>
    </w:p>
    <w:p w:rsidR="00932A89" w:rsidRPr="00524226" w:rsidRDefault="00932A89" w:rsidP="00932A89">
      <w:pPr>
        <w:widowControl w:val="0"/>
        <w:autoSpaceDE w:val="0"/>
        <w:autoSpaceDN w:val="0"/>
        <w:spacing w:after="0" w:line="240" w:lineRule="auto"/>
        <w:ind w:firstLine="709"/>
        <w:jc w:val="right"/>
        <w:rPr>
          <w:rFonts w:ascii="PT Astra Serif" w:eastAsia="Times New Roman" w:hAnsi="PT Astra Serif" w:cs="Times New Roman"/>
          <w:sz w:val="26"/>
          <w:szCs w:val="26"/>
        </w:rPr>
      </w:pPr>
      <w:r w:rsidRPr="00524226">
        <w:rPr>
          <w:rFonts w:ascii="PT Astra Serif" w:eastAsia="Times New Roman" w:hAnsi="PT Astra Serif" w:cs="Times New Roman"/>
          <w:sz w:val="26"/>
          <w:szCs w:val="26"/>
        </w:rPr>
        <w:t>Таблица 9</w:t>
      </w:r>
    </w:p>
    <w:p w:rsidR="00932A89" w:rsidRPr="00524226" w:rsidRDefault="00932A89" w:rsidP="005409AD">
      <w:pPr>
        <w:widowControl w:val="0"/>
        <w:autoSpaceDE w:val="0"/>
        <w:autoSpaceDN w:val="0"/>
        <w:spacing w:after="0" w:line="240" w:lineRule="auto"/>
        <w:ind w:firstLine="709"/>
        <w:jc w:val="center"/>
        <w:rPr>
          <w:rFonts w:ascii="PT Astra Serif" w:eastAsia="Times New Roman" w:hAnsi="PT Astra Serif" w:cs="Times New Roman"/>
          <w:sz w:val="26"/>
          <w:szCs w:val="26"/>
        </w:rPr>
      </w:pPr>
      <w:r w:rsidRPr="00524226">
        <w:rPr>
          <w:rFonts w:ascii="PT Astra Serif" w:eastAsia="Times New Roman" w:hAnsi="PT Astra Serif" w:cs="Times New Roman"/>
          <w:b/>
          <w:sz w:val="26"/>
          <w:szCs w:val="26"/>
        </w:rPr>
        <w:t>Динамика показателей, характеризующих инвестиционную деятельность (без учета малого и среднего предпринимательства)</w:t>
      </w:r>
    </w:p>
    <w:p w:rsidR="00932A89" w:rsidRPr="00B14FD5" w:rsidRDefault="00932A89" w:rsidP="005409AD">
      <w:pPr>
        <w:widowControl w:val="0"/>
        <w:autoSpaceDE w:val="0"/>
        <w:autoSpaceDN w:val="0"/>
        <w:spacing w:after="0" w:line="240" w:lineRule="auto"/>
        <w:ind w:firstLine="709"/>
        <w:jc w:val="right"/>
        <w:rPr>
          <w:rFonts w:ascii="PT Astra Serif" w:eastAsia="Times New Roman" w:hAnsi="PT Astra Serif" w:cs="Times New Roman"/>
          <w:sz w:val="20"/>
          <w:szCs w:val="20"/>
        </w:rPr>
      </w:pPr>
    </w:p>
    <w:tbl>
      <w:tblPr>
        <w:tblW w:w="9639" w:type="dxa"/>
        <w:tblInd w:w="108" w:type="dxa"/>
        <w:tblLook w:val="04A0" w:firstRow="1" w:lastRow="0" w:firstColumn="1" w:lastColumn="0" w:noHBand="0" w:noVBand="1"/>
      </w:tblPr>
      <w:tblGrid>
        <w:gridCol w:w="3402"/>
        <w:gridCol w:w="993"/>
        <w:gridCol w:w="1134"/>
        <w:gridCol w:w="992"/>
        <w:gridCol w:w="992"/>
        <w:gridCol w:w="992"/>
        <w:gridCol w:w="1134"/>
      </w:tblGrid>
      <w:tr w:rsidR="006C589B" w:rsidRPr="00B14FD5" w:rsidTr="009A58AE">
        <w:trPr>
          <w:trHeight w:val="300"/>
        </w:trPr>
        <w:tc>
          <w:tcPr>
            <w:tcW w:w="3402" w:type="dxa"/>
            <w:tcBorders>
              <w:top w:val="single" w:sz="4" w:space="0" w:color="auto"/>
              <w:left w:val="single" w:sz="4" w:space="0" w:color="auto"/>
              <w:bottom w:val="single" w:sz="4" w:space="0" w:color="auto"/>
              <w:right w:val="single" w:sz="4" w:space="0" w:color="auto"/>
            </w:tcBorders>
            <w:vAlign w:val="bottom"/>
            <w:hideMark/>
          </w:tcPr>
          <w:p w:rsidR="006C589B" w:rsidRPr="00EB3D65" w:rsidRDefault="006C589B" w:rsidP="005409AD">
            <w:pPr>
              <w:spacing w:after="0"/>
              <w:jc w:val="center"/>
              <w:rPr>
                <w:rFonts w:ascii="PT Astra Serif" w:eastAsia="Times New Roman" w:hAnsi="PT Astra Serif" w:cs="Times New Roman"/>
                <w:b/>
                <w:color w:val="000000"/>
                <w:sz w:val="20"/>
                <w:szCs w:val="20"/>
              </w:rPr>
            </w:pPr>
            <w:r w:rsidRPr="00EB3D65">
              <w:rPr>
                <w:rFonts w:ascii="PT Astra Serif" w:eastAsia="Times New Roman" w:hAnsi="PT Astra Serif" w:cs="Times New Roman"/>
                <w:b/>
                <w:color w:val="000000"/>
                <w:sz w:val="20"/>
                <w:szCs w:val="20"/>
              </w:rPr>
              <w:t>Наименование показателя</w:t>
            </w:r>
          </w:p>
        </w:tc>
        <w:tc>
          <w:tcPr>
            <w:tcW w:w="993" w:type="dxa"/>
            <w:tcBorders>
              <w:top w:val="single" w:sz="4" w:space="0" w:color="auto"/>
              <w:left w:val="nil"/>
              <w:bottom w:val="single" w:sz="4" w:space="0" w:color="auto"/>
              <w:right w:val="single" w:sz="4" w:space="0" w:color="auto"/>
            </w:tcBorders>
            <w:hideMark/>
          </w:tcPr>
          <w:p w:rsidR="006C589B" w:rsidRPr="00EB3D65" w:rsidRDefault="006C589B" w:rsidP="005409AD">
            <w:pPr>
              <w:spacing w:after="0"/>
              <w:jc w:val="center"/>
              <w:rPr>
                <w:rFonts w:ascii="PT Astra Serif" w:eastAsia="Times New Roman" w:hAnsi="PT Astra Serif" w:cs="Times New Roman"/>
                <w:b/>
                <w:color w:val="000000"/>
                <w:sz w:val="20"/>
                <w:szCs w:val="20"/>
              </w:rPr>
            </w:pPr>
            <w:r w:rsidRPr="00EB3D65">
              <w:rPr>
                <w:rFonts w:ascii="PT Astra Serif" w:eastAsia="Times New Roman" w:hAnsi="PT Astra Serif" w:cs="Times New Roman"/>
                <w:b/>
                <w:color w:val="000000"/>
                <w:sz w:val="20"/>
                <w:szCs w:val="20"/>
              </w:rPr>
              <w:t>Ед. изм.</w:t>
            </w:r>
          </w:p>
        </w:tc>
        <w:tc>
          <w:tcPr>
            <w:tcW w:w="1134" w:type="dxa"/>
            <w:tcBorders>
              <w:top w:val="single" w:sz="4" w:space="0" w:color="auto"/>
              <w:left w:val="nil"/>
              <w:bottom w:val="single" w:sz="4" w:space="0" w:color="auto"/>
              <w:right w:val="single" w:sz="4" w:space="0" w:color="auto"/>
            </w:tcBorders>
            <w:hideMark/>
          </w:tcPr>
          <w:p w:rsidR="006C589B" w:rsidRPr="00EB3D65" w:rsidRDefault="006C589B" w:rsidP="005409AD">
            <w:pPr>
              <w:spacing w:after="0"/>
              <w:jc w:val="center"/>
              <w:rPr>
                <w:rFonts w:ascii="PT Astra Serif" w:eastAsia="Times New Roman" w:hAnsi="PT Astra Serif" w:cs="Times New Roman"/>
                <w:b/>
                <w:color w:val="000000"/>
                <w:sz w:val="20"/>
                <w:szCs w:val="20"/>
              </w:rPr>
            </w:pPr>
            <w:r w:rsidRPr="00EB3D65">
              <w:rPr>
                <w:rFonts w:ascii="PT Astra Serif" w:eastAsia="Times New Roman" w:hAnsi="PT Astra Serif" w:cs="Times New Roman"/>
                <w:b/>
                <w:color w:val="000000"/>
                <w:sz w:val="20"/>
                <w:szCs w:val="20"/>
              </w:rPr>
              <w:t>2016</w:t>
            </w:r>
            <w:r w:rsidRPr="00EB3D65">
              <w:rPr>
                <w:rFonts w:ascii="PT Astra Serif" w:eastAsia="Times New Roman" w:hAnsi="PT Astra Serif" w:cs="Times New Roman"/>
                <w:b/>
                <w:sz w:val="20"/>
                <w:szCs w:val="20"/>
              </w:rPr>
              <w:t xml:space="preserve"> год</w:t>
            </w:r>
          </w:p>
        </w:tc>
        <w:tc>
          <w:tcPr>
            <w:tcW w:w="992" w:type="dxa"/>
            <w:tcBorders>
              <w:top w:val="single" w:sz="4" w:space="0" w:color="auto"/>
              <w:left w:val="nil"/>
              <w:bottom w:val="single" w:sz="4" w:space="0" w:color="auto"/>
              <w:right w:val="single" w:sz="4" w:space="0" w:color="auto"/>
            </w:tcBorders>
            <w:hideMark/>
          </w:tcPr>
          <w:p w:rsidR="006C589B" w:rsidRPr="00EB3D65" w:rsidRDefault="006C589B" w:rsidP="005409AD">
            <w:pPr>
              <w:spacing w:after="0"/>
              <w:jc w:val="center"/>
              <w:rPr>
                <w:rFonts w:ascii="PT Astra Serif" w:eastAsia="Times New Roman" w:hAnsi="PT Astra Serif" w:cs="Times New Roman"/>
                <w:b/>
                <w:color w:val="000000"/>
                <w:sz w:val="20"/>
                <w:szCs w:val="20"/>
              </w:rPr>
            </w:pPr>
            <w:r w:rsidRPr="00EB3D65">
              <w:rPr>
                <w:rFonts w:ascii="PT Astra Serif" w:eastAsia="Times New Roman" w:hAnsi="PT Astra Serif" w:cs="Times New Roman"/>
                <w:b/>
                <w:color w:val="000000"/>
                <w:sz w:val="20"/>
                <w:szCs w:val="20"/>
              </w:rPr>
              <w:t>2017</w:t>
            </w:r>
            <w:r w:rsidRPr="00EB3D65">
              <w:rPr>
                <w:rFonts w:ascii="PT Astra Serif" w:eastAsia="Times New Roman" w:hAnsi="PT Astra Serif" w:cs="Times New Roman"/>
                <w:b/>
                <w:sz w:val="20"/>
                <w:szCs w:val="20"/>
              </w:rPr>
              <w:t xml:space="preserve"> год</w:t>
            </w:r>
          </w:p>
        </w:tc>
        <w:tc>
          <w:tcPr>
            <w:tcW w:w="992" w:type="dxa"/>
            <w:tcBorders>
              <w:top w:val="single" w:sz="4" w:space="0" w:color="auto"/>
              <w:left w:val="nil"/>
              <w:bottom w:val="single" w:sz="4" w:space="0" w:color="auto"/>
              <w:right w:val="single" w:sz="4" w:space="0" w:color="auto"/>
            </w:tcBorders>
            <w:hideMark/>
          </w:tcPr>
          <w:p w:rsidR="006C589B" w:rsidRPr="00EB3D65" w:rsidRDefault="006C589B" w:rsidP="005409AD">
            <w:pPr>
              <w:spacing w:after="0" w:line="240" w:lineRule="auto"/>
              <w:jc w:val="center"/>
              <w:rPr>
                <w:rFonts w:ascii="PT Astra Serif" w:eastAsia="Times New Roman" w:hAnsi="PT Astra Serif" w:cs="Times New Roman"/>
                <w:b/>
                <w:color w:val="000000"/>
                <w:sz w:val="20"/>
                <w:szCs w:val="20"/>
              </w:rPr>
            </w:pPr>
            <w:r w:rsidRPr="00EB3D65">
              <w:rPr>
                <w:rFonts w:ascii="PT Astra Serif" w:eastAsia="Times New Roman" w:hAnsi="PT Astra Serif" w:cs="Times New Roman"/>
                <w:b/>
                <w:color w:val="000000"/>
                <w:sz w:val="20"/>
                <w:szCs w:val="20"/>
              </w:rPr>
              <w:t>2018</w:t>
            </w:r>
            <w:r w:rsidRPr="00EB3D65">
              <w:rPr>
                <w:rFonts w:ascii="PT Astra Serif" w:eastAsia="Times New Roman" w:hAnsi="PT Astra Serif" w:cs="Times New Roman"/>
                <w:b/>
                <w:sz w:val="20"/>
                <w:szCs w:val="20"/>
              </w:rPr>
              <w:t xml:space="preserve"> год</w:t>
            </w:r>
          </w:p>
        </w:tc>
        <w:tc>
          <w:tcPr>
            <w:tcW w:w="992" w:type="dxa"/>
            <w:tcBorders>
              <w:top w:val="single" w:sz="4" w:space="0" w:color="auto"/>
              <w:left w:val="nil"/>
              <w:bottom w:val="single" w:sz="4" w:space="0" w:color="auto"/>
              <w:right w:val="single" w:sz="4" w:space="0" w:color="auto"/>
            </w:tcBorders>
            <w:hideMark/>
          </w:tcPr>
          <w:p w:rsidR="006C589B" w:rsidRPr="00EB3D65" w:rsidRDefault="006C589B" w:rsidP="005409AD">
            <w:pPr>
              <w:spacing w:after="0" w:line="240" w:lineRule="auto"/>
              <w:jc w:val="center"/>
              <w:rPr>
                <w:rFonts w:ascii="PT Astra Serif" w:eastAsia="Times New Roman" w:hAnsi="PT Astra Serif" w:cs="Times New Roman"/>
                <w:b/>
                <w:color w:val="000000"/>
                <w:sz w:val="20"/>
                <w:szCs w:val="20"/>
              </w:rPr>
            </w:pPr>
            <w:r w:rsidRPr="00EB3D65">
              <w:rPr>
                <w:rFonts w:ascii="PT Astra Serif" w:eastAsia="Times New Roman" w:hAnsi="PT Astra Serif" w:cs="Times New Roman"/>
                <w:b/>
                <w:color w:val="000000"/>
                <w:sz w:val="20"/>
                <w:szCs w:val="20"/>
              </w:rPr>
              <w:t>2019</w:t>
            </w:r>
            <w:r w:rsidRPr="00EB3D65">
              <w:rPr>
                <w:rFonts w:ascii="PT Astra Serif" w:eastAsia="Times New Roman" w:hAnsi="PT Astra Serif" w:cs="Times New Roman"/>
                <w:b/>
                <w:sz w:val="20"/>
                <w:szCs w:val="20"/>
              </w:rPr>
              <w:t xml:space="preserve"> год</w:t>
            </w:r>
          </w:p>
        </w:tc>
        <w:tc>
          <w:tcPr>
            <w:tcW w:w="1134" w:type="dxa"/>
            <w:tcBorders>
              <w:top w:val="single" w:sz="4" w:space="0" w:color="auto"/>
              <w:left w:val="nil"/>
              <w:bottom w:val="single" w:sz="4" w:space="0" w:color="auto"/>
              <w:right w:val="single" w:sz="4" w:space="0" w:color="auto"/>
            </w:tcBorders>
          </w:tcPr>
          <w:p w:rsidR="006C589B" w:rsidRPr="00EB3D65" w:rsidRDefault="006C589B" w:rsidP="005409AD">
            <w:pPr>
              <w:spacing w:after="0" w:line="240" w:lineRule="auto"/>
              <w:jc w:val="center"/>
              <w:rPr>
                <w:rFonts w:ascii="PT Astra Serif" w:eastAsia="Times New Roman" w:hAnsi="PT Astra Serif" w:cs="Times New Roman"/>
                <w:b/>
                <w:color w:val="000000"/>
                <w:sz w:val="20"/>
                <w:szCs w:val="20"/>
              </w:rPr>
            </w:pPr>
            <w:r w:rsidRPr="00EB3D65">
              <w:rPr>
                <w:rFonts w:ascii="PT Astra Serif" w:eastAsia="Times New Roman" w:hAnsi="PT Astra Serif" w:cs="Times New Roman"/>
                <w:b/>
                <w:color w:val="000000"/>
                <w:sz w:val="20"/>
                <w:szCs w:val="20"/>
              </w:rPr>
              <w:t>2020 год</w:t>
            </w:r>
          </w:p>
        </w:tc>
      </w:tr>
      <w:tr w:rsidR="006C589B" w:rsidRPr="00B14FD5" w:rsidTr="009A58AE">
        <w:trPr>
          <w:trHeight w:val="274"/>
        </w:trPr>
        <w:tc>
          <w:tcPr>
            <w:tcW w:w="3402" w:type="dxa"/>
            <w:tcBorders>
              <w:top w:val="single" w:sz="4" w:space="0" w:color="auto"/>
              <w:left w:val="single" w:sz="4" w:space="0" w:color="auto"/>
              <w:bottom w:val="single" w:sz="4" w:space="0" w:color="auto"/>
              <w:right w:val="single" w:sz="4" w:space="0" w:color="auto"/>
            </w:tcBorders>
            <w:hideMark/>
          </w:tcPr>
          <w:p w:rsidR="006C589B" w:rsidRPr="00EB3D65" w:rsidRDefault="006C589B" w:rsidP="005409AD">
            <w:pPr>
              <w:spacing w:after="0"/>
              <w:rPr>
                <w:rFonts w:ascii="PT Astra Serif" w:eastAsia="Times New Roman" w:hAnsi="PT Astra Serif" w:cs="Times New Roman"/>
                <w:color w:val="000000"/>
                <w:sz w:val="20"/>
                <w:szCs w:val="20"/>
              </w:rPr>
            </w:pPr>
            <w:r w:rsidRPr="00EB3D65">
              <w:rPr>
                <w:rFonts w:ascii="PT Astra Serif" w:eastAsia="Times New Roman" w:hAnsi="PT Astra Serif" w:cs="Times New Roman"/>
                <w:color w:val="000000"/>
                <w:sz w:val="20"/>
                <w:szCs w:val="20"/>
              </w:rPr>
              <w:t>Объем инвестиций в основной капитал за счет всех источников финансирования (без субъектов малого предпринимательства)</w:t>
            </w:r>
          </w:p>
        </w:tc>
        <w:tc>
          <w:tcPr>
            <w:tcW w:w="993" w:type="dxa"/>
            <w:tcBorders>
              <w:top w:val="single" w:sz="4" w:space="0" w:color="auto"/>
              <w:left w:val="nil"/>
              <w:bottom w:val="single" w:sz="4" w:space="0" w:color="auto"/>
              <w:right w:val="single" w:sz="4" w:space="0" w:color="auto"/>
            </w:tcBorders>
            <w:hideMark/>
          </w:tcPr>
          <w:p w:rsidR="006C589B" w:rsidRPr="00EB3D65" w:rsidRDefault="006C589B" w:rsidP="005409AD">
            <w:pPr>
              <w:spacing w:after="0"/>
              <w:jc w:val="center"/>
              <w:rPr>
                <w:rFonts w:ascii="PT Astra Serif" w:eastAsia="Times New Roman" w:hAnsi="PT Astra Serif" w:cs="Times New Roman"/>
                <w:color w:val="000000"/>
                <w:sz w:val="20"/>
                <w:szCs w:val="20"/>
              </w:rPr>
            </w:pPr>
            <w:r w:rsidRPr="00EB3D65">
              <w:rPr>
                <w:rFonts w:ascii="PT Astra Serif" w:eastAsia="Times New Roman" w:hAnsi="PT Astra Serif" w:cs="Times New Roman"/>
                <w:color w:val="000000"/>
                <w:sz w:val="20"/>
                <w:szCs w:val="20"/>
              </w:rPr>
              <w:t>млн. рублей</w:t>
            </w:r>
          </w:p>
        </w:tc>
        <w:tc>
          <w:tcPr>
            <w:tcW w:w="1134" w:type="dxa"/>
            <w:tcBorders>
              <w:top w:val="single" w:sz="4" w:space="0" w:color="auto"/>
              <w:left w:val="nil"/>
              <w:bottom w:val="single" w:sz="4" w:space="0" w:color="auto"/>
              <w:right w:val="single" w:sz="4" w:space="0" w:color="auto"/>
            </w:tcBorders>
            <w:vAlign w:val="center"/>
            <w:hideMark/>
          </w:tcPr>
          <w:p w:rsidR="006C589B" w:rsidRPr="00EB3D65" w:rsidRDefault="006C589B" w:rsidP="005409AD">
            <w:pPr>
              <w:spacing w:after="0"/>
              <w:jc w:val="center"/>
              <w:rPr>
                <w:rFonts w:ascii="PT Astra Serif" w:eastAsia="Times New Roman" w:hAnsi="PT Astra Serif" w:cs="Times New Roman"/>
                <w:color w:val="000000"/>
                <w:sz w:val="20"/>
                <w:szCs w:val="20"/>
              </w:rPr>
            </w:pPr>
            <w:r w:rsidRPr="00EB3D65">
              <w:rPr>
                <w:rFonts w:ascii="PT Astra Serif" w:eastAsia="Times New Roman" w:hAnsi="PT Astra Serif" w:cs="Times New Roman"/>
                <w:color w:val="000000"/>
                <w:sz w:val="20"/>
                <w:szCs w:val="20"/>
              </w:rPr>
              <w:t>1192,3</w:t>
            </w:r>
          </w:p>
        </w:tc>
        <w:tc>
          <w:tcPr>
            <w:tcW w:w="992" w:type="dxa"/>
            <w:tcBorders>
              <w:top w:val="single" w:sz="4" w:space="0" w:color="auto"/>
              <w:left w:val="nil"/>
              <w:bottom w:val="single" w:sz="4" w:space="0" w:color="auto"/>
              <w:right w:val="single" w:sz="4" w:space="0" w:color="auto"/>
            </w:tcBorders>
            <w:vAlign w:val="center"/>
            <w:hideMark/>
          </w:tcPr>
          <w:p w:rsidR="006C589B" w:rsidRPr="00EB3D65" w:rsidRDefault="006C589B" w:rsidP="005409AD">
            <w:pPr>
              <w:spacing w:after="0"/>
              <w:jc w:val="center"/>
              <w:rPr>
                <w:rFonts w:ascii="PT Astra Serif" w:eastAsia="Times New Roman" w:hAnsi="PT Astra Serif" w:cs="Times New Roman"/>
                <w:color w:val="000000"/>
                <w:sz w:val="20"/>
                <w:szCs w:val="20"/>
              </w:rPr>
            </w:pPr>
            <w:r w:rsidRPr="00EB3D65">
              <w:rPr>
                <w:rFonts w:ascii="PT Astra Serif" w:eastAsia="Times New Roman" w:hAnsi="PT Astra Serif" w:cs="Times New Roman"/>
                <w:color w:val="000000"/>
                <w:sz w:val="20"/>
                <w:szCs w:val="20"/>
              </w:rPr>
              <w:t>1643,3</w:t>
            </w:r>
          </w:p>
        </w:tc>
        <w:tc>
          <w:tcPr>
            <w:tcW w:w="992" w:type="dxa"/>
            <w:tcBorders>
              <w:top w:val="single" w:sz="4" w:space="0" w:color="auto"/>
              <w:left w:val="nil"/>
              <w:bottom w:val="single" w:sz="4" w:space="0" w:color="auto"/>
              <w:right w:val="single" w:sz="4" w:space="0" w:color="auto"/>
            </w:tcBorders>
            <w:vAlign w:val="center"/>
            <w:hideMark/>
          </w:tcPr>
          <w:p w:rsidR="006C589B" w:rsidRPr="00EB3D65" w:rsidRDefault="0041083F" w:rsidP="005409AD">
            <w:pPr>
              <w:spacing w:after="0"/>
              <w:jc w:val="center"/>
              <w:rPr>
                <w:rFonts w:ascii="PT Astra Serif" w:eastAsia="Times New Roman" w:hAnsi="PT Astra Serif" w:cs="Times New Roman"/>
                <w:color w:val="000000"/>
                <w:sz w:val="20"/>
                <w:szCs w:val="20"/>
              </w:rPr>
            </w:pPr>
            <w:r w:rsidRPr="00EB3D65">
              <w:rPr>
                <w:rFonts w:ascii="PT Astra Serif" w:eastAsia="Times New Roman" w:hAnsi="PT Astra Serif" w:cs="Times New Roman"/>
                <w:color w:val="000000"/>
                <w:sz w:val="20"/>
                <w:szCs w:val="20"/>
              </w:rPr>
              <w:t>1 764,4</w:t>
            </w:r>
          </w:p>
        </w:tc>
        <w:tc>
          <w:tcPr>
            <w:tcW w:w="992" w:type="dxa"/>
            <w:tcBorders>
              <w:top w:val="single" w:sz="4" w:space="0" w:color="auto"/>
              <w:left w:val="nil"/>
              <w:bottom w:val="single" w:sz="4" w:space="0" w:color="auto"/>
              <w:right w:val="single" w:sz="4" w:space="0" w:color="auto"/>
            </w:tcBorders>
            <w:vAlign w:val="center"/>
            <w:hideMark/>
          </w:tcPr>
          <w:p w:rsidR="006C589B" w:rsidRPr="00EB3D65" w:rsidRDefault="0041083F" w:rsidP="005409AD">
            <w:pPr>
              <w:spacing w:after="0"/>
              <w:jc w:val="center"/>
              <w:rPr>
                <w:rFonts w:ascii="PT Astra Serif" w:eastAsia="Times New Roman" w:hAnsi="PT Astra Serif" w:cs="Times New Roman"/>
                <w:color w:val="000000"/>
                <w:sz w:val="20"/>
                <w:szCs w:val="20"/>
              </w:rPr>
            </w:pPr>
            <w:r w:rsidRPr="00EB3D65">
              <w:rPr>
                <w:rFonts w:ascii="PT Astra Serif" w:eastAsia="Times New Roman" w:hAnsi="PT Astra Serif" w:cs="Times New Roman"/>
                <w:color w:val="000000"/>
                <w:sz w:val="20"/>
                <w:szCs w:val="20"/>
              </w:rPr>
              <w:t>1 901,3</w:t>
            </w:r>
          </w:p>
        </w:tc>
        <w:tc>
          <w:tcPr>
            <w:tcW w:w="1134" w:type="dxa"/>
            <w:tcBorders>
              <w:top w:val="single" w:sz="4" w:space="0" w:color="auto"/>
              <w:left w:val="nil"/>
              <w:bottom w:val="single" w:sz="4" w:space="0" w:color="auto"/>
              <w:right w:val="single" w:sz="4" w:space="0" w:color="auto"/>
            </w:tcBorders>
            <w:vAlign w:val="center"/>
          </w:tcPr>
          <w:p w:rsidR="0041083F" w:rsidRPr="00EB3D65" w:rsidRDefault="0041083F" w:rsidP="005409AD">
            <w:pPr>
              <w:spacing w:after="0"/>
              <w:jc w:val="center"/>
              <w:rPr>
                <w:rFonts w:ascii="PT Astra Serif" w:eastAsia="Times New Roman" w:hAnsi="PT Astra Serif" w:cs="Times New Roman"/>
                <w:color w:val="000000"/>
                <w:sz w:val="20"/>
                <w:szCs w:val="20"/>
              </w:rPr>
            </w:pPr>
            <w:r w:rsidRPr="00EB3D65">
              <w:rPr>
                <w:rFonts w:ascii="PT Astra Serif" w:eastAsia="Times New Roman" w:hAnsi="PT Astra Serif" w:cs="Times New Roman"/>
                <w:color w:val="000000"/>
                <w:sz w:val="20"/>
                <w:szCs w:val="20"/>
              </w:rPr>
              <w:t>2 328,1</w:t>
            </w:r>
          </w:p>
        </w:tc>
      </w:tr>
      <w:tr w:rsidR="006C589B" w:rsidRPr="00B14FD5" w:rsidTr="009A58AE">
        <w:trPr>
          <w:trHeight w:val="400"/>
        </w:trPr>
        <w:tc>
          <w:tcPr>
            <w:tcW w:w="3402" w:type="dxa"/>
            <w:tcBorders>
              <w:top w:val="single" w:sz="4" w:space="0" w:color="auto"/>
              <w:left w:val="single" w:sz="4" w:space="0" w:color="auto"/>
              <w:bottom w:val="single" w:sz="4" w:space="0" w:color="auto"/>
              <w:right w:val="single" w:sz="4" w:space="0" w:color="auto"/>
            </w:tcBorders>
            <w:hideMark/>
          </w:tcPr>
          <w:p w:rsidR="006C589B" w:rsidRPr="00EB3D65" w:rsidRDefault="006C589B" w:rsidP="005409AD">
            <w:pPr>
              <w:spacing w:after="0"/>
              <w:rPr>
                <w:rFonts w:ascii="PT Astra Serif" w:eastAsia="Times New Roman" w:hAnsi="PT Astra Serif" w:cs="Times New Roman"/>
                <w:color w:val="000000"/>
                <w:sz w:val="20"/>
                <w:szCs w:val="20"/>
              </w:rPr>
            </w:pPr>
            <w:r w:rsidRPr="00EB3D65">
              <w:rPr>
                <w:rFonts w:ascii="PT Astra Serif" w:eastAsia="Times New Roman" w:hAnsi="PT Astra Serif" w:cs="Times New Roman"/>
                <w:color w:val="000000"/>
                <w:sz w:val="20"/>
                <w:szCs w:val="20"/>
              </w:rPr>
              <w:t>Индекс физического объема инвестиций</w:t>
            </w:r>
          </w:p>
        </w:tc>
        <w:tc>
          <w:tcPr>
            <w:tcW w:w="993" w:type="dxa"/>
            <w:tcBorders>
              <w:top w:val="single" w:sz="4" w:space="0" w:color="auto"/>
              <w:left w:val="nil"/>
              <w:bottom w:val="single" w:sz="4" w:space="0" w:color="auto"/>
              <w:right w:val="single" w:sz="4" w:space="0" w:color="auto"/>
            </w:tcBorders>
            <w:hideMark/>
          </w:tcPr>
          <w:p w:rsidR="006C589B" w:rsidRPr="00EB3D65" w:rsidRDefault="006C589B" w:rsidP="005409AD">
            <w:pPr>
              <w:spacing w:after="0"/>
              <w:jc w:val="center"/>
              <w:rPr>
                <w:rFonts w:ascii="PT Astra Serif" w:eastAsia="Times New Roman" w:hAnsi="PT Astra Serif" w:cs="Times New Roman"/>
                <w:color w:val="000000"/>
                <w:sz w:val="20"/>
                <w:szCs w:val="20"/>
              </w:rPr>
            </w:pPr>
            <w:r w:rsidRPr="00EB3D65">
              <w:rPr>
                <w:rFonts w:ascii="PT Astra Serif" w:eastAsia="Times New Roman" w:hAnsi="PT Astra Serif" w:cs="Times New Roman"/>
                <w:color w:val="000000"/>
                <w:sz w:val="20"/>
                <w:szCs w:val="20"/>
              </w:rPr>
              <w:t>%</w:t>
            </w:r>
          </w:p>
        </w:tc>
        <w:tc>
          <w:tcPr>
            <w:tcW w:w="1134" w:type="dxa"/>
            <w:tcBorders>
              <w:top w:val="single" w:sz="4" w:space="0" w:color="auto"/>
              <w:left w:val="nil"/>
              <w:bottom w:val="single" w:sz="4" w:space="0" w:color="auto"/>
              <w:right w:val="single" w:sz="4" w:space="0" w:color="auto"/>
            </w:tcBorders>
            <w:vAlign w:val="center"/>
            <w:hideMark/>
          </w:tcPr>
          <w:p w:rsidR="006C589B" w:rsidRPr="00EB3D65" w:rsidRDefault="006C589B" w:rsidP="005409AD">
            <w:pPr>
              <w:spacing w:after="0"/>
              <w:jc w:val="center"/>
              <w:rPr>
                <w:rFonts w:ascii="PT Astra Serif" w:eastAsia="Times New Roman" w:hAnsi="PT Astra Serif" w:cs="Times New Roman"/>
                <w:color w:val="000000"/>
                <w:sz w:val="20"/>
                <w:szCs w:val="20"/>
              </w:rPr>
            </w:pPr>
            <w:r w:rsidRPr="00EB3D65">
              <w:rPr>
                <w:rFonts w:ascii="PT Astra Serif" w:eastAsia="Times New Roman" w:hAnsi="PT Astra Serif" w:cs="Times New Roman"/>
                <w:color w:val="000000"/>
                <w:sz w:val="20"/>
                <w:szCs w:val="20"/>
              </w:rPr>
              <w:t>42,2</w:t>
            </w:r>
          </w:p>
        </w:tc>
        <w:tc>
          <w:tcPr>
            <w:tcW w:w="992" w:type="dxa"/>
            <w:tcBorders>
              <w:top w:val="single" w:sz="4" w:space="0" w:color="auto"/>
              <w:left w:val="nil"/>
              <w:bottom w:val="single" w:sz="4" w:space="0" w:color="auto"/>
              <w:right w:val="single" w:sz="4" w:space="0" w:color="auto"/>
            </w:tcBorders>
            <w:vAlign w:val="center"/>
            <w:hideMark/>
          </w:tcPr>
          <w:p w:rsidR="006C589B" w:rsidRPr="00EB3D65" w:rsidRDefault="006C589B" w:rsidP="005409AD">
            <w:pPr>
              <w:spacing w:after="0"/>
              <w:jc w:val="center"/>
              <w:rPr>
                <w:rFonts w:ascii="PT Astra Serif" w:eastAsia="Times New Roman" w:hAnsi="PT Astra Serif" w:cs="Times New Roman"/>
                <w:color w:val="000000"/>
                <w:sz w:val="20"/>
                <w:szCs w:val="20"/>
              </w:rPr>
            </w:pPr>
            <w:r w:rsidRPr="00EB3D65">
              <w:rPr>
                <w:rFonts w:ascii="PT Astra Serif" w:eastAsia="Times New Roman" w:hAnsi="PT Astra Serif" w:cs="Times New Roman"/>
                <w:color w:val="000000"/>
                <w:sz w:val="20"/>
                <w:szCs w:val="20"/>
              </w:rPr>
              <w:t>132,9</w:t>
            </w:r>
          </w:p>
        </w:tc>
        <w:tc>
          <w:tcPr>
            <w:tcW w:w="992" w:type="dxa"/>
            <w:tcBorders>
              <w:top w:val="single" w:sz="4" w:space="0" w:color="auto"/>
              <w:left w:val="nil"/>
              <w:bottom w:val="single" w:sz="4" w:space="0" w:color="auto"/>
              <w:right w:val="single" w:sz="4" w:space="0" w:color="auto"/>
            </w:tcBorders>
            <w:vAlign w:val="center"/>
            <w:hideMark/>
          </w:tcPr>
          <w:p w:rsidR="006C589B" w:rsidRPr="00EB3D65" w:rsidRDefault="0041083F" w:rsidP="005409AD">
            <w:pPr>
              <w:spacing w:after="0"/>
              <w:jc w:val="center"/>
              <w:rPr>
                <w:rFonts w:ascii="PT Astra Serif" w:eastAsia="Times New Roman" w:hAnsi="PT Astra Serif" w:cs="Times New Roman"/>
                <w:color w:val="000000"/>
                <w:sz w:val="20"/>
                <w:szCs w:val="20"/>
              </w:rPr>
            </w:pPr>
            <w:r w:rsidRPr="00EB3D65">
              <w:rPr>
                <w:rFonts w:ascii="PT Astra Serif" w:eastAsia="Times New Roman" w:hAnsi="PT Astra Serif" w:cs="Times New Roman"/>
                <w:color w:val="000000"/>
                <w:sz w:val="20"/>
                <w:szCs w:val="20"/>
              </w:rPr>
              <w:t>102,0</w:t>
            </w:r>
          </w:p>
        </w:tc>
        <w:tc>
          <w:tcPr>
            <w:tcW w:w="992" w:type="dxa"/>
            <w:tcBorders>
              <w:top w:val="single" w:sz="4" w:space="0" w:color="auto"/>
              <w:left w:val="nil"/>
              <w:bottom w:val="single" w:sz="4" w:space="0" w:color="auto"/>
              <w:right w:val="single" w:sz="4" w:space="0" w:color="auto"/>
            </w:tcBorders>
            <w:vAlign w:val="center"/>
            <w:hideMark/>
          </w:tcPr>
          <w:p w:rsidR="006C589B" w:rsidRPr="00EB3D65" w:rsidRDefault="0041083F" w:rsidP="005409AD">
            <w:pPr>
              <w:spacing w:after="0"/>
              <w:jc w:val="center"/>
              <w:rPr>
                <w:rFonts w:ascii="PT Astra Serif" w:eastAsia="Times New Roman" w:hAnsi="PT Astra Serif" w:cs="Times New Roman"/>
                <w:color w:val="000000"/>
                <w:sz w:val="20"/>
                <w:szCs w:val="20"/>
              </w:rPr>
            </w:pPr>
            <w:r w:rsidRPr="00EB3D65">
              <w:rPr>
                <w:rFonts w:ascii="PT Astra Serif" w:eastAsia="Times New Roman" w:hAnsi="PT Astra Serif" w:cs="Times New Roman"/>
                <w:color w:val="000000"/>
                <w:sz w:val="20"/>
                <w:szCs w:val="20"/>
              </w:rPr>
              <w:t>102,5</w:t>
            </w:r>
          </w:p>
        </w:tc>
        <w:tc>
          <w:tcPr>
            <w:tcW w:w="1134" w:type="dxa"/>
            <w:tcBorders>
              <w:top w:val="single" w:sz="4" w:space="0" w:color="auto"/>
              <w:left w:val="nil"/>
              <w:bottom w:val="single" w:sz="4" w:space="0" w:color="auto"/>
              <w:right w:val="single" w:sz="4" w:space="0" w:color="auto"/>
            </w:tcBorders>
            <w:vAlign w:val="center"/>
          </w:tcPr>
          <w:p w:rsidR="006C589B" w:rsidRPr="00EB3D65" w:rsidRDefault="0041083F" w:rsidP="005409AD">
            <w:pPr>
              <w:spacing w:after="0"/>
              <w:jc w:val="center"/>
              <w:rPr>
                <w:rFonts w:ascii="PT Astra Serif" w:eastAsia="Times New Roman" w:hAnsi="PT Astra Serif" w:cs="Times New Roman"/>
                <w:color w:val="000000"/>
                <w:sz w:val="20"/>
                <w:szCs w:val="20"/>
              </w:rPr>
            </w:pPr>
            <w:r w:rsidRPr="00EB3D65">
              <w:rPr>
                <w:rFonts w:ascii="PT Astra Serif" w:eastAsia="Times New Roman" w:hAnsi="PT Astra Serif" w:cs="Times New Roman"/>
                <w:color w:val="000000"/>
                <w:sz w:val="20"/>
                <w:szCs w:val="20"/>
              </w:rPr>
              <w:t>116</w:t>
            </w:r>
          </w:p>
        </w:tc>
      </w:tr>
      <w:tr w:rsidR="006C589B" w:rsidRPr="00B14FD5" w:rsidTr="009A58AE">
        <w:trPr>
          <w:trHeight w:val="400"/>
        </w:trPr>
        <w:tc>
          <w:tcPr>
            <w:tcW w:w="3402" w:type="dxa"/>
            <w:tcBorders>
              <w:top w:val="single" w:sz="4" w:space="0" w:color="auto"/>
              <w:left w:val="single" w:sz="4" w:space="0" w:color="auto"/>
              <w:bottom w:val="single" w:sz="4" w:space="0" w:color="auto"/>
              <w:right w:val="single" w:sz="4" w:space="0" w:color="auto"/>
            </w:tcBorders>
            <w:hideMark/>
          </w:tcPr>
          <w:p w:rsidR="006C589B" w:rsidRPr="00EB3D65" w:rsidRDefault="006C589B" w:rsidP="005409AD">
            <w:pPr>
              <w:spacing w:after="0"/>
              <w:rPr>
                <w:rFonts w:ascii="PT Astra Serif" w:eastAsia="Times New Roman" w:hAnsi="PT Astra Serif" w:cs="Times New Roman"/>
                <w:color w:val="000000"/>
                <w:sz w:val="20"/>
                <w:szCs w:val="20"/>
              </w:rPr>
            </w:pPr>
            <w:r w:rsidRPr="00EB3D65">
              <w:rPr>
                <w:rFonts w:ascii="PT Astra Serif" w:eastAsia="Times New Roman" w:hAnsi="PT Astra Serif" w:cs="Times New Roman"/>
                <w:color w:val="000000"/>
                <w:sz w:val="20"/>
                <w:szCs w:val="20"/>
              </w:rPr>
              <w:t xml:space="preserve">Инвестиции на душу населения </w:t>
            </w:r>
          </w:p>
        </w:tc>
        <w:tc>
          <w:tcPr>
            <w:tcW w:w="993" w:type="dxa"/>
            <w:tcBorders>
              <w:top w:val="single" w:sz="4" w:space="0" w:color="auto"/>
              <w:left w:val="nil"/>
              <w:bottom w:val="single" w:sz="4" w:space="0" w:color="auto"/>
              <w:right w:val="single" w:sz="4" w:space="0" w:color="auto"/>
            </w:tcBorders>
            <w:hideMark/>
          </w:tcPr>
          <w:p w:rsidR="006C589B" w:rsidRPr="00EB3D65" w:rsidRDefault="006C589B" w:rsidP="005409AD">
            <w:pPr>
              <w:spacing w:after="0"/>
              <w:jc w:val="center"/>
              <w:rPr>
                <w:rFonts w:ascii="PT Astra Serif" w:eastAsia="Times New Roman" w:hAnsi="PT Astra Serif" w:cs="Times New Roman"/>
                <w:color w:val="000000"/>
                <w:sz w:val="20"/>
                <w:szCs w:val="20"/>
              </w:rPr>
            </w:pPr>
            <w:r w:rsidRPr="00EB3D65">
              <w:rPr>
                <w:rFonts w:ascii="PT Astra Serif" w:eastAsia="Times New Roman" w:hAnsi="PT Astra Serif" w:cs="Times New Roman"/>
                <w:color w:val="000000"/>
                <w:sz w:val="20"/>
                <w:szCs w:val="20"/>
              </w:rPr>
              <w:t>тыс. рублей</w:t>
            </w:r>
          </w:p>
        </w:tc>
        <w:tc>
          <w:tcPr>
            <w:tcW w:w="1134" w:type="dxa"/>
            <w:tcBorders>
              <w:top w:val="single" w:sz="4" w:space="0" w:color="auto"/>
              <w:left w:val="nil"/>
              <w:bottom w:val="single" w:sz="4" w:space="0" w:color="auto"/>
              <w:right w:val="single" w:sz="4" w:space="0" w:color="auto"/>
            </w:tcBorders>
            <w:vAlign w:val="center"/>
            <w:hideMark/>
          </w:tcPr>
          <w:p w:rsidR="006C589B" w:rsidRPr="00EB3D65" w:rsidRDefault="006C589B" w:rsidP="005409AD">
            <w:pPr>
              <w:spacing w:after="0"/>
              <w:jc w:val="center"/>
              <w:rPr>
                <w:rFonts w:ascii="PT Astra Serif" w:eastAsia="Times New Roman" w:hAnsi="PT Astra Serif" w:cs="Times New Roman"/>
                <w:color w:val="000000"/>
                <w:sz w:val="20"/>
                <w:szCs w:val="20"/>
              </w:rPr>
            </w:pPr>
            <w:r w:rsidRPr="00EB3D65">
              <w:rPr>
                <w:rFonts w:ascii="PT Astra Serif" w:eastAsia="Times New Roman" w:hAnsi="PT Astra Serif" w:cs="Times New Roman"/>
                <w:color w:val="000000"/>
                <w:sz w:val="20"/>
                <w:szCs w:val="20"/>
              </w:rPr>
              <w:t>32,3</w:t>
            </w:r>
          </w:p>
        </w:tc>
        <w:tc>
          <w:tcPr>
            <w:tcW w:w="992" w:type="dxa"/>
            <w:tcBorders>
              <w:top w:val="single" w:sz="4" w:space="0" w:color="auto"/>
              <w:left w:val="nil"/>
              <w:bottom w:val="single" w:sz="4" w:space="0" w:color="auto"/>
              <w:right w:val="single" w:sz="4" w:space="0" w:color="auto"/>
            </w:tcBorders>
            <w:vAlign w:val="center"/>
            <w:hideMark/>
          </w:tcPr>
          <w:p w:rsidR="006C589B" w:rsidRPr="00EB3D65" w:rsidRDefault="006C589B" w:rsidP="005409AD">
            <w:pPr>
              <w:spacing w:after="0"/>
              <w:jc w:val="center"/>
              <w:rPr>
                <w:rFonts w:ascii="PT Astra Serif" w:eastAsia="Times New Roman" w:hAnsi="PT Astra Serif" w:cs="Times New Roman"/>
                <w:color w:val="000000"/>
                <w:sz w:val="20"/>
                <w:szCs w:val="20"/>
              </w:rPr>
            </w:pPr>
            <w:r w:rsidRPr="00EB3D65">
              <w:rPr>
                <w:rFonts w:ascii="PT Astra Serif" w:eastAsia="Times New Roman" w:hAnsi="PT Astra Serif" w:cs="Times New Roman"/>
                <w:color w:val="000000"/>
                <w:sz w:val="20"/>
                <w:szCs w:val="20"/>
              </w:rPr>
              <w:t>44,1</w:t>
            </w:r>
          </w:p>
        </w:tc>
        <w:tc>
          <w:tcPr>
            <w:tcW w:w="992" w:type="dxa"/>
            <w:tcBorders>
              <w:top w:val="single" w:sz="4" w:space="0" w:color="auto"/>
              <w:left w:val="nil"/>
              <w:bottom w:val="single" w:sz="4" w:space="0" w:color="auto"/>
              <w:right w:val="single" w:sz="4" w:space="0" w:color="auto"/>
            </w:tcBorders>
            <w:vAlign w:val="center"/>
            <w:hideMark/>
          </w:tcPr>
          <w:p w:rsidR="006C589B" w:rsidRPr="00EB3D65" w:rsidRDefault="00EB3D65" w:rsidP="005409AD">
            <w:pPr>
              <w:spacing w:after="0"/>
              <w:jc w:val="center"/>
              <w:rPr>
                <w:rFonts w:ascii="PT Astra Serif" w:eastAsia="Times New Roman" w:hAnsi="PT Astra Serif" w:cs="Times New Roman"/>
                <w:color w:val="000000"/>
                <w:sz w:val="20"/>
                <w:szCs w:val="20"/>
              </w:rPr>
            </w:pPr>
            <w:r w:rsidRPr="00EB3D65">
              <w:rPr>
                <w:rFonts w:ascii="PT Astra Serif" w:eastAsia="Times New Roman" w:hAnsi="PT Astra Serif" w:cs="Times New Roman"/>
                <w:color w:val="000000"/>
                <w:sz w:val="20"/>
                <w:szCs w:val="20"/>
              </w:rPr>
              <w:t>47,2</w:t>
            </w:r>
          </w:p>
        </w:tc>
        <w:tc>
          <w:tcPr>
            <w:tcW w:w="992" w:type="dxa"/>
            <w:tcBorders>
              <w:top w:val="single" w:sz="4" w:space="0" w:color="auto"/>
              <w:left w:val="nil"/>
              <w:bottom w:val="single" w:sz="4" w:space="0" w:color="auto"/>
              <w:right w:val="single" w:sz="4" w:space="0" w:color="auto"/>
            </w:tcBorders>
            <w:vAlign w:val="center"/>
            <w:hideMark/>
          </w:tcPr>
          <w:p w:rsidR="006C589B" w:rsidRPr="00EB3D65" w:rsidRDefault="00EB3D65" w:rsidP="005409AD">
            <w:pPr>
              <w:spacing w:after="0"/>
              <w:jc w:val="center"/>
              <w:rPr>
                <w:rFonts w:ascii="PT Astra Serif" w:eastAsia="Times New Roman" w:hAnsi="PT Astra Serif" w:cs="Times New Roman"/>
                <w:color w:val="000000"/>
                <w:sz w:val="20"/>
                <w:szCs w:val="20"/>
              </w:rPr>
            </w:pPr>
            <w:r w:rsidRPr="00EB3D65">
              <w:rPr>
                <w:rFonts w:ascii="PT Astra Serif" w:eastAsia="Times New Roman" w:hAnsi="PT Astra Serif" w:cs="Times New Roman"/>
                <w:color w:val="000000"/>
                <w:sz w:val="20"/>
                <w:szCs w:val="20"/>
              </w:rPr>
              <w:t>50,4</w:t>
            </w:r>
          </w:p>
        </w:tc>
        <w:tc>
          <w:tcPr>
            <w:tcW w:w="1134" w:type="dxa"/>
            <w:tcBorders>
              <w:top w:val="single" w:sz="4" w:space="0" w:color="auto"/>
              <w:left w:val="nil"/>
              <w:bottom w:val="single" w:sz="4" w:space="0" w:color="auto"/>
              <w:right w:val="single" w:sz="4" w:space="0" w:color="auto"/>
            </w:tcBorders>
            <w:vAlign w:val="center"/>
          </w:tcPr>
          <w:p w:rsidR="006C589B" w:rsidRPr="00EB3D65" w:rsidRDefault="00EB3D65" w:rsidP="005409AD">
            <w:pPr>
              <w:spacing w:after="0"/>
              <w:jc w:val="center"/>
              <w:rPr>
                <w:rFonts w:ascii="PT Astra Serif" w:eastAsia="Times New Roman" w:hAnsi="PT Astra Serif" w:cs="Times New Roman"/>
                <w:color w:val="000000"/>
                <w:sz w:val="20"/>
                <w:szCs w:val="20"/>
              </w:rPr>
            </w:pPr>
            <w:r w:rsidRPr="00EB3D65">
              <w:rPr>
                <w:rFonts w:ascii="PT Astra Serif" w:eastAsia="Times New Roman" w:hAnsi="PT Astra Serif" w:cs="Times New Roman"/>
                <w:color w:val="000000"/>
                <w:sz w:val="20"/>
                <w:szCs w:val="20"/>
              </w:rPr>
              <w:t>61,1</w:t>
            </w:r>
          </w:p>
        </w:tc>
      </w:tr>
    </w:tbl>
    <w:p w:rsidR="00932A89" w:rsidRPr="00B14FD5" w:rsidRDefault="00932A89" w:rsidP="005409AD">
      <w:pPr>
        <w:suppressAutoHyphens/>
        <w:spacing w:after="0" w:line="240" w:lineRule="auto"/>
        <w:jc w:val="both"/>
        <w:rPr>
          <w:rFonts w:ascii="PT Astra Serif" w:eastAsia="Times New Roman" w:hAnsi="PT Astra Serif" w:cs="Times New Roman"/>
          <w:sz w:val="24"/>
          <w:szCs w:val="24"/>
          <w:lang w:eastAsia="ar-SA"/>
        </w:rPr>
      </w:pPr>
    </w:p>
    <w:p w:rsidR="00932A89" w:rsidRPr="00524226" w:rsidRDefault="00932A89" w:rsidP="005409AD">
      <w:pPr>
        <w:spacing w:after="0" w:line="240" w:lineRule="auto"/>
        <w:ind w:firstLine="709"/>
        <w:jc w:val="both"/>
        <w:rPr>
          <w:rFonts w:ascii="PT Astra Serif" w:eastAsia="Times New Roman" w:hAnsi="PT Astra Serif" w:cs="Times New Roman"/>
          <w:sz w:val="26"/>
          <w:szCs w:val="26"/>
          <w:lang w:eastAsia="ar-SA"/>
        </w:rPr>
      </w:pPr>
      <w:r w:rsidRPr="00524226">
        <w:rPr>
          <w:rFonts w:ascii="PT Astra Serif" w:eastAsia="Times New Roman" w:hAnsi="PT Astra Serif" w:cs="Times New Roman"/>
          <w:sz w:val="26"/>
          <w:szCs w:val="26"/>
          <w:lang w:eastAsia="ar-SA"/>
        </w:rPr>
        <w:lastRenderedPageBreak/>
        <w:t xml:space="preserve">Порядка </w:t>
      </w:r>
      <w:r w:rsidR="00051172" w:rsidRPr="00524226">
        <w:rPr>
          <w:rFonts w:ascii="PT Astra Serif" w:eastAsia="Times New Roman" w:hAnsi="PT Astra Serif" w:cs="Times New Roman"/>
          <w:sz w:val="26"/>
          <w:szCs w:val="26"/>
          <w:lang w:eastAsia="ar-SA"/>
        </w:rPr>
        <w:t>30</w:t>
      </w:r>
      <w:r w:rsidRPr="00524226">
        <w:rPr>
          <w:rFonts w:ascii="PT Astra Serif" w:eastAsia="Times New Roman" w:hAnsi="PT Astra Serif" w:cs="Times New Roman"/>
          <w:sz w:val="26"/>
          <w:szCs w:val="26"/>
          <w:lang w:eastAsia="ar-SA"/>
        </w:rPr>
        <w:t>% инвестиций осуществлено за счет бю</w:t>
      </w:r>
      <w:r w:rsidR="00051172" w:rsidRPr="00524226">
        <w:rPr>
          <w:rFonts w:ascii="PT Astra Serif" w:eastAsia="Times New Roman" w:hAnsi="PT Astra Serif" w:cs="Times New Roman"/>
          <w:sz w:val="26"/>
          <w:szCs w:val="26"/>
          <w:lang w:eastAsia="ar-SA"/>
        </w:rPr>
        <w:t>джетных средств, из которых 73,5</w:t>
      </w:r>
      <w:r w:rsidRPr="00524226">
        <w:rPr>
          <w:rFonts w:ascii="PT Astra Serif" w:eastAsia="Times New Roman" w:hAnsi="PT Astra Serif" w:cs="Times New Roman"/>
          <w:sz w:val="26"/>
          <w:szCs w:val="26"/>
          <w:lang w:eastAsia="ar-SA"/>
        </w:rPr>
        <w:t xml:space="preserve">% составили средства бюджета </w:t>
      </w:r>
      <w:r w:rsidR="00160CEF">
        <w:rPr>
          <w:rFonts w:ascii="PT Astra Serif" w:eastAsia="Times New Roman" w:hAnsi="PT Astra Serif" w:cs="Times New Roman"/>
          <w:sz w:val="26"/>
          <w:szCs w:val="26"/>
          <w:lang w:eastAsia="ar-SA"/>
        </w:rPr>
        <w:t xml:space="preserve">Ханты-Мансийского </w:t>
      </w:r>
      <w:r w:rsidRPr="00524226">
        <w:rPr>
          <w:rFonts w:ascii="PT Astra Serif" w:eastAsia="Times New Roman" w:hAnsi="PT Astra Serif" w:cs="Times New Roman"/>
          <w:sz w:val="26"/>
          <w:szCs w:val="26"/>
          <w:lang w:eastAsia="ar-SA"/>
        </w:rPr>
        <w:t>автономного округа</w:t>
      </w:r>
      <w:r w:rsidR="00160CEF">
        <w:rPr>
          <w:rFonts w:ascii="PT Astra Serif" w:eastAsia="Times New Roman" w:hAnsi="PT Astra Serif" w:cs="Times New Roman"/>
          <w:sz w:val="26"/>
          <w:szCs w:val="26"/>
          <w:lang w:eastAsia="ar-SA"/>
        </w:rPr>
        <w:t xml:space="preserve"> - Югры</w:t>
      </w:r>
      <w:r w:rsidR="00B8432C">
        <w:rPr>
          <w:rFonts w:ascii="PT Astra Serif" w:eastAsia="Times New Roman" w:hAnsi="PT Astra Serif" w:cs="Times New Roman"/>
          <w:sz w:val="26"/>
          <w:szCs w:val="26"/>
          <w:lang w:eastAsia="ar-SA"/>
        </w:rPr>
        <w:t>,</w:t>
      </w:r>
      <w:r w:rsidR="00160CEF">
        <w:rPr>
          <w:rFonts w:ascii="PT Astra Serif" w:eastAsia="Times New Roman" w:hAnsi="PT Astra Serif" w:cs="Times New Roman"/>
          <w:sz w:val="26"/>
          <w:szCs w:val="26"/>
          <w:lang w:eastAsia="ar-SA"/>
        </w:rPr>
        <w:t xml:space="preserve"> </w:t>
      </w:r>
      <w:r w:rsidRPr="00524226">
        <w:rPr>
          <w:rFonts w:ascii="PT Astra Serif" w:eastAsia="Times New Roman" w:hAnsi="PT Astra Serif" w:cs="Times New Roman"/>
          <w:sz w:val="26"/>
          <w:szCs w:val="26"/>
          <w:lang w:eastAsia="ar-SA"/>
        </w:rPr>
        <w:t xml:space="preserve"> направленные на реализацию государственных и муниципальных программ.</w:t>
      </w:r>
    </w:p>
    <w:p w:rsidR="00932A89" w:rsidRDefault="00932A89" w:rsidP="005409AD">
      <w:pPr>
        <w:spacing w:line="240" w:lineRule="auto"/>
        <w:ind w:firstLine="709"/>
        <w:jc w:val="both"/>
        <w:rPr>
          <w:rFonts w:ascii="PT Astra Serif" w:eastAsia="Times New Roman" w:hAnsi="PT Astra Serif" w:cs="Times New Roman"/>
          <w:sz w:val="26"/>
          <w:szCs w:val="26"/>
        </w:rPr>
      </w:pPr>
      <w:r w:rsidRPr="00524226">
        <w:rPr>
          <w:rFonts w:ascii="PT Astra Serif" w:eastAsia="Times New Roman" w:hAnsi="PT Astra Serif" w:cs="Times New Roman"/>
          <w:sz w:val="26"/>
          <w:szCs w:val="26"/>
        </w:rPr>
        <w:t xml:space="preserve">Активность инвестиционной деятельности в городе по-прежнему зависит от финансовых возможностей </w:t>
      </w:r>
      <w:r w:rsidR="00401B77" w:rsidRPr="00524226">
        <w:rPr>
          <w:rFonts w:ascii="PT Astra Serif" w:eastAsia="Times New Roman" w:hAnsi="PT Astra Serif" w:cs="Times New Roman"/>
          <w:sz w:val="26"/>
          <w:szCs w:val="26"/>
        </w:rPr>
        <w:t xml:space="preserve">потенциальных </w:t>
      </w:r>
      <w:r w:rsidRPr="00524226">
        <w:rPr>
          <w:rFonts w:ascii="PT Astra Serif" w:eastAsia="Times New Roman" w:hAnsi="PT Astra Serif" w:cs="Times New Roman"/>
          <w:sz w:val="26"/>
          <w:szCs w:val="26"/>
        </w:rPr>
        <w:t>инвесторов</w:t>
      </w:r>
      <w:r w:rsidR="00401B77" w:rsidRPr="00524226">
        <w:rPr>
          <w:rFonts w:ascii="PT Astra Serif" w:eastAsia="Times New Roman" w:hAnsi="PT Astra Serif" w:cs="Times New Roman"/>
          <w:sz w:val="26"/>
          <w:szCs w:val="26"/>
        </w:rPr>
        <w:t>.</w:t>
      </w:r>
    </w:p>
    <w:p w:rsidR="00932A89" w:rsidRPr="00524226" w:rsidRDefault="00932A89" w:rsidP="00A97CC9">
      <w:pPr>
        <w:pStyle w:val="1"/>
        <w:numPr>
          <w:ilvl w:val="0"/>
          <w:numId w:val="20"/>
        </w:numPr>
        <w:ind w:left="0" w:firstLine="0"/>
        <w:rPr>
          <w:rFonts w:ascii="PT Astra Serif" w:hAnsi="PT Astra Serif"/>
          <w:sz w:val="26"/>
          <w:szCs w:val="26"/>
        </w:rPr>
      </w:pPr>
      <w:bookmarkStart w:id="10" w:name="_Toc63431248"/>
      <w:r w:rsidRPr="00524226">
        <w:rPr>
          <w:rFonts w:ascii="PT Astra Serif" w:hAnsi="PT Astra Serif"/>
          <w:sz w:val="26"/>
          <w:szCs w:val="26"/>
        </w:rPr>
        <w:t>Строительство</w:t>
      </w:r>
      <w:bookmarkEnd w:id="10"/>
    </w:p>
    <w:p w:rsidR="00932A89" w:rsidRPr="00524226" w:rsidRDefault="00A7792D" w:rsidP="005409AD">
      <w:pPr>
        <w:widowControl w:val="0"/>
        <w:suppressAutoHyphens/>
        <w:autoSpaceDE w:val="0"/>
        <w:spacing w:after="0" w:line="240" w:lineRule="auto"/>
        <w:ind w:firstLine="709"/>
        <w:jc w:val="both"/>
        <w:rPr>
          <w:rFonts w:ascii="PT Astra Serif" w:eastAsia="Times New Roman" w:hAnsi="PT Astra Serif" w:cs="Times New Roman"/>
          <w:sz w:val="26"/>
          <w:szCs w:val="26"/>
        </w:rPr>
      </w:pPr>
      <w:r w:rsidRPr="00524226">
        <w:rPr>
          <w:rFonts w:ascii="PT Astra Serif" w:eastAsia="Times New Roman" w:hAnsi="PT Astra Serif" w:cs="Times New Roman"/>
          <w:sz w:val="26"/>
          <w:szCs w:val="26"/>
          <w:lang w:eastAsia="ar-SA"/>
        </w:rPr>
        <w:t>В 2020</w:t>
      </w:r>
      <w:r w:rsidR="00932A89" w:rsidRPr="00524226">
        <w:rPr>
          <w:rFonts w:ascii="PT Astra Serif" w:eastAsia="Times New Roman" w:hAnsi="PT Astra Serif" w:cs="Times New Roman"/>
          <w:sz w:val="26"/>
          <w:szCs w:val="26"/>
          <w:lang w:eastAsia="ar-SA"/>
        </w:rPr>
        <w:t xml:space="preserve"> году ввод жилья по городу Югорску составил </w:t>
      </w:r>
      <w:r w:rsidR="006E187E" w:rsidRPr="00524226">
        <w:rPr>
          <w:rFonts w:ascii="PT Astra Serif" w:eastAsia="Times New Roman" w:hAnsi="PT Astra Serif" w:cs="Times New Roman"/>
          <w:sz w:val="26"/>
          <w:szCs w:val="26"/>
          <w:lang w:eastAsia="ar-SA"/>
        </w:rPr>
        <w:t>31 770,2</w:t>
      </w:r>
      <w:r w:rsidR="00932A89" w:rsidRPr="00524226">
        <w:rPr>
          <w:rFonts w:ascii="PT Astra Serif" w:eastAsia="Times New Roman" w:hAnsi="PT Astra Serif" w:cs="Times New Roman"/>
          <w:sz w:val="26"/>
          <w:szCs w:val="26"/>
          <w:lang w:eastAsia="ar-SA"/>
        </w:rPr>
        <w:t xml:space="preserve"> </w:t>
      </w:r>
      <w:r w:rsidR="00456EC5" w:rsidRPr="00524226">
        <w:rPr>
          <w:rFonts w:ascii="PT Astra Serif" w:eastAsia="Times New Roman" w:hAnsi="PT Astra Serif" w:cs="Times New Roman"/>
          <w:sz w:val="26"/>
          <w:szCs w:val="26"/>
        </w:rPr>
        <w:t xml:space="preserve">кв. м.  </w:t>
      </w:r>
      <w:r w:rsidR="00203AA8" w:rsidRPr="00524226">
        <w:rPr>
          <w:rFonts w:ascii="PT Astra Serif" w:eastAsia="Times New Roman" w:hAnsi="PT Astra Serif" w:cs="Times New Roman"/>
          <w:sz w:val="26"/>
          <w:szCs w:val="26"/>
          <w:lang w:eastAsia="ar-SA"/>
        </w:rPr>
        <w:t>(0,83</w:t>
      </w:r>
      <w:r w:rsidR="00932A89" w:rsidRPr="00524226">
        <w:rPr>
          <w:rFonts w:ascii="PT Astra Serif" w:eastAsia="Times New Roman" w:hAnsi="PT Astra Serif" w:cs="Times New Roman"/>
          <w:sz w:val="26"/>
          <w:szCs w:val="26"/>
          <w:lang w:eastAsia="ar-SA"/>
        </w:rPr>
        <w:t xml:space="preserve"> </w:t>
      </w:r>
      <w:r w:rsidR="00456EC5" w:rsidRPr="00524226">
        <w:rPr>
          <w:rFonts w:ascii="PT Astra Serif" w:eastAsia="Times New Roman" w:hAnsi="PT Astra Serif" w:cs="Times New Roman"/>
          <w:sz w:val="26"/>
          <w:szCs w:val="26"/>
        </w:rPr>
        <w:t xml:space="preserve">кв. м.  </w:t>
      </w:r>
      <w:r w:rsidR="00932A89" w:rsidRPr="00524226">
        <w:rPr>
          <w:rFonts w:ascii="PT Astra Serif" w:eastAsia="Times New Roman" w:hAnsi="PT Astra Serif" w:cs="Times New Roman"/>
          <w:sz w:val="26"/>
          <w:szCs w:val="26"/>
          <w:lang w:eastAsia="ar-SA"/>
        </w:rPr>
        <w:t xml:space="preserve">на человека), в том числе введено </w:t>
      </w:r>
      <w:r w:rsidR="006E187E" w:rsidRPr="00524226">
        <w:rPr>
          <w:rFonts w:ascii="PT Astra Serif" w:eastAsia="Times New Roman" w:hAnsi="PT Astra Serif" w:cs="Times New Roman"/>
          <w:sz w:val="26"/>
          <w:szCs w:val="26"/>
          <w:lang w:eastAsia="ar-SA"/>
        </w:rPr>
        <w:t>6</w:t>
      </w:r>
      <w:r w:rsidR="00932A89" w:rsidRPr="00524226">
        <w:rPr>
          <w:rFonts w:ascii="PT Astra Serif" w:eastAsia="Times New Roman" w:hAnsi="PT Astra Serif" w:cs="Times New Roman"/>
          <w:sz w:val="26"/>
          <w:szCs w:val="26"/>
          <w:lang w:eastAsia="ar-SA"/>
        </w:rPr>
        <w:t xml:space="preserve"> многоквартирных жилых дома общей площадью </w:t>
      </w:r>
      <w:r w:rsidR="006E187E" w:rsidRPr="00524226">
        <w:rPr>
          <w:rFonts w:ascii="PT Astra Serif" w:eastAsia="Times New Roman" w:hAnsi="PT Astra Serif" w:cs="Times New Roman"/>
          <w:sz w:val="26"/>
          <w:szCs w:val="26"/>
          <w:lang w:eastAsia="ar-SA"/>
        </w:rPr>
        <w:t>16 287,2</w:t>
      </w:r>
      <w:r w:rsidR="00932A89" w:rsidRPr="00524226">
        <w:rPr>
          <w:rFonts w:ascii="PT Astra Serif" w:eastAsia="Times New Roman" w:hAnsi="PT Astra Serif" w:cs="Times New Roman"/>
          <w:sz w:val="26"/>
          <w:szCs w:val="26"/>
          <w:lang w:eastAsia="ar-SA"/>
        </w:rPr>
        <w:t xml:space="preserve"> </w:t>
      </w:r>
      <w:r w:rsidR="00456EC5" w:rsidRPr="00524226">
        <w:rPr>
          <w:rFonts w:ascii="PT Astra Serif" w:eastAsia="Times New Roman" w:hAnsi="PT Astra Serif" w:cs="Times New Roman"/>
          <w:sz w:val="26"/>
          <w:szCs w:val="26"/>
        </w:rPr>
        <w:t xml:space="preserve">кв. м.  </w:t>
      </w:r>
      <w:r w:rsidR="006E187E" w:rsidRPr="00524226">
        <w:rPr>
          <w:rFonts w:ascii="PT Astra Serif" w:eastAsia="Times New Roman" w:hAnsi="PT Astra Serif" w:cs="Times New Roman"/>
          <w:sz w:val="26"/>
          <w:szCs w:val="26"/>
          <w:lang w:eastAsia="ar-SA"/>
        </w:rPr>
        <w:t>и 148</w:t>
      </w:r>
      <w:r w:rsidR="00932A89" w:rsidRPr="00524226">
        <w:rPr>
          <w:rFonts w:ascii="PT Astra Serif" w:eastAsia="Times New Roman" w:hAnsi="PT Astra Serif" w:cs="Times New Roman"/>
          <w:sz w:val="26"/>
          <w:szCs w:val="26"/>
          <w:lang w:eastAsia="ar-SA"/>
        </w:rPr>
        <w:t xml:space="preserve"> индивидуальных жил</w:t>
      </w:r>
      <w:r w:rsidR="006E187E" w:rsidRPr="00524226">
        <w:rPr>
          <w:rFonts w:ascii="PT Astra Serif" w:eastAsia="Times New Roman" w:hAnsi="PT Astra Serif" w:cs="Times New Roman"/>
          <w:sz w:val="26"/>
          <w:szCs w:val="26"/>
          <w:lang w:eastAsia="ar-SA"/>
        </w:rPr>
        <w:t>ых домов общей площадью 15 483</w:t>
      </w:r>
      <w:r w:rsidR="00932A89" w:rsidRPr="00524226">
        <w:rPr>
          <w:rFonts w:ascii="PT Astra Serif" w:eastAsia="Times New Roman" w:hAnsi="PT Astra Serif" w:cs="Times New Roman"/>
          <w:sz w:val="26"/>
          <w:szCs w:val="26"/>
          <w:lang w:eastAsia="ar-SA"/>
        </w:rPr>
        <w:t xml:space="preserve"> </w:t>
      </w:r>
      <w:r w:rsidR="00456EC5" w:rsidRPr="00524226">
        <w:rPr>
          <w:rFonts w:ascii="PT Astra Serif" w:eastAsia="Times New Roman" w:hAnsi="PT Astra Serif" w:cs="Times New Roman"/>
          <w:sz w:val="26"/>
          <w:szCs w:val="26"/>
        </w:rPr>
        <w:t xml:space="preserve">кв. м.  </w:t>
      </w:r>
    </w:p>
    <w:p w:rsidR="00456EC5" w:rsidRPr="00524226" w:rsidRDefault="00456EC5" w:rsidP="005409AD">
      <w:pPr>
        <w:widowControl w:val="0"/>
        <w:suppressAutoHyphens/>
        <w:autoSpaceDE w:val="0"/>
        <w:spacing w:after="0" w:line="240" w:lineRule="auto"/>
        <w:ind w:firstLine="709"/>
        <w:jc w:val="both"/>
        <w:rPr>
          <w:rFonts w:ascii="PT Astra Serif" w:eastAsia="Times New Roman" w:hAnsi="PT Astra Serif" w:cs="Times New Roman"/>
          <w:sz w:val="26"/>
          <w:szCs w:val="26"/>
          <w:lang w:eastAsia="ar-SA"/>
        </w:rPr>
      </w:pPr>
    </w:p>
    <w:p w:rsidR="00932A89" w:rsidRPr="00524226" w:rsidRDefault="00932A89" w:rsidP="00932A89">
      <w:pPr>
        <w:widowControl w:val="0"/>
        <w:suppressAutoHyphens/>
        <w:autoSpaceDE w:val="0"/>
        <w:spacing w:after="0" w:line="240" w:lineRule="auto"/>
        <w:ind w:firstLine="540"/>
        <w:jc w:val="right"/>
        <w:rPr>
          <w:rFonts w:ascii="PT Astra Serif" w:eastAsia="Times New Roman" w:hAnsi="PT Astra Serif" w:cs="Times New Roman"/>
          <w:sz w:val="26"/>
          <w:szCs w:val="26"/>
          <w:lang w:eastAsia="ar-SA"/>
        </w:rPr>
      </w:pPr>
      <w:r w:rsidRPr="00524226">
        <w:rPr>
          <w:rFonts w:ascii="PT Astra Serif" w:eastAsia="Times New Roman" w:hAnsi="PT Astra Serif" w:cs="Times New Roman"/>
          <w:sz w:val="26"/>
          <w:szCs w:val="26"/>
          <w:lang w:eastAsia="ar-SA"/>
        </w:rPr>
        <w:t>Таблица10</w:t>
      </w:r>
    </w:p>
    <w:p w:rsidR="00932A89" w:rsidRPr="00524226" w:rsidRDefault="00932A89" w:rsidP="00932A89">
      <w:pPr>
        <w:widowControl w:val="0"/>
        <w:suppressAutoHyphens/>
        <w:autoSpaceDE w:val="0"/>
        <w:spacing w:after="0" w:line="240" w:lineRule="auto"/>
        <w:ind w:firstLine="540"/>
        <w:jc w:val="center"/>
        <w:rPr>
          <w:rFonts w:ascii="PT Astra Serif" w:eastAsia="Times New Roman" w:hAnsi="PT Astra Serif" w:cs="Times New Roman"/>
          <w:b/>
          <w:sz w:val="26"/>
          <w:szCs w:val="26"/>
          <w:lang w:eastAsia="ar-SA"/>
        </w:rPr>
      </w:pPr>
      <w:r w:rsidRPr="00524226">
        <w:rPr>
          <w:rFonts w:ascii="PT Astra Serif" w:eastAsia="Times New Roman" w:hAnsi="PT Astra Serif" w:cs="Times New Roman"/>
          <w:b/>
          <w:sz w:val="26"/>
          <w:szCs w:val="26"/>
          <w:lang w:eastAsia="ar-SA"/>
        </w:rPr>
        <w:t>Перечень введенных в эксплуатацию многоквартирных жилых домов</w:t>
      </w:r>
    </w:p>
    <w:p w:rsidR="00932A89" w:rsidRPr="00A7792D" w:rsidRDefault="00932A89" w:rsidP="00932A89">
      <w:pPr>
        <w:widowControl w:val="0"/>
        <w:suppressAutoHyphens/>
        <w:autoSpaceDE w:val="0"/>
        <w:spacing w:after="0" w:line="240" w:lineRule="auto"/>
        <w:ind w:firstLine="540"/>
        <w:jc w:val="center"/>
        <w:rPr>
          <w:rFonts w:ascii="PT Astra Serif" w:eastAsia="Times New Roman" w:hAnsi="PT Astra Serif" w:cs="Times New Roman"/>
          <w:b/>
          <w:sz w:val="24"/>
          <w:szCs w:val="24"/>
          <w:lang w:eastAsia="ar-SA"/>
        </w:rPr>
      </w:pPr>
    </w:p>
    <w:tbl>
      <w:tblPr>
        <w:tblW w:w="9923" w:type="dxa"/>
        <w:tblInd w:w="-34" w:type="dxa"/>
        <w:tblLook w:val="04A0" w:firstRow="1" w:lastRow="0" w:firstColumn="1" w:lastColumn="0" w:noHBand="0" w:noVBand="1"/>
      </w:tblPr>
      <w:tblGrid>
        <w:gridCol w:w="709"/>
        <w:gridCol w:w="2694"/>
        <w:gridCol w:w="2693"/>
        <w:gridCol w:w="1701"/>
        <w:gridCol w:w="2126"/>
      </w:tblGrid>
      <w:tr w:rsidR="00932A89" w:rsidRPr="00A7792D" w:rsidTr="00A42557">
        <w:trPr>
          <w:trHeight w:val="54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2A89" w:rsidRPr="00A7792D" w:rsidRDefault="00932A89" w:rsidP="00A42557">
            <w:pPr>
              <w:spacing w:after="0" w:line="240" w:lineRule="auto"/>
              <w:jc w:val="center"/>
              <w:rPr>
                <w:rFonts w:ascii="PT Astra Serif" w:eastAsia="Times New Roman" w:hAnsi="PT Astra Serif" w:cs="Times New Roman"/>
                <w:b/>
                <w:color w:val="000000"/>
                <w:sz w:val="20"/>
                <w:szCs w:val="20"/>
              </w:rPr>
            </w:pPr>
            <w:r w:rsidRPr="00A7792D">
              <w:rPr>
                <w:rFonts w:ascii="PT Astra Serif" w:eastAsia="Times New Roman" w:hAnsi="PT Astra Serif" w:cs="Times New Roman"/>
                <w:b/>
                <w:color w:val="000000"/>
                <w:sz w:val="20"/>
                <w:szCs w:val="20"/>
              </w:rPr>
              <w:t xml:space="preserve">№ </w:t>
            </w:r>
            <w:proofErr w:type="gramStart"/>
            <w:r w:rsidRPr="00A7792D">
              <w:rPr>
                <w:rFonts w:ascii="PT Astra Serif" w:eastAsia="Times New Roman" w:hAnsi="PT Astra Serif" w:cs="Times New Roman"/>
                <w:b/>
                <w:color w:val="000000"/>
                <w:sz w:val="20"/>
                <w:szCs w:val="20"/>
              </w:rPr>
              <w:t>п</w:t>
            </w:r>
            <w:proofErr w:type="gramEnd"/>
            <w:r w:rsidRPr="00A7792D">
              <w:rPr>
                <w:rFonts w:ascii="PT Astra Serif" w:eastAsia="Times New Roman" w:hAnsi="PT Astra Serif" w:cs="Times New Roman"/>
                <w:b/>
                <w:color w:val="000000"/>
                <w:sz w:val="20"/>
                <w:szCs w:val="20"/>
              </w:rPr>
              <w:t>/п</w:t>
            </w:r>
          </w:p>
        </w:tc>
        <w:tc>
          <w:tcPr>
            <w:tcW w:w="2694" w:type="dxa"/>
            <w:tcBorders>
              <w:top w:val="single" w:sz="4" w:space="0" w:color="auto"/>
              <w:left w:val="nil"/>
              <w:bottom w:val="single" w:sz="4" w:space="0" w:color="auto"/>
              <w:right w:val="single" w:sz="4" w:space="0" w:color="auto"/>
            </w:tcBorders>
            <w:shd w:val="clear" w:color="auto" w:fill="auto"/>
            <w:vAlign w:val="center"/>
          </w:tcPr>
          <w:p w:rsidR="00932A89" w:rsidRPr="00A7792D" w:rsidRDefault="00932A89" w:rsidP="00A42557">
            <w:pPr>
              <w:spacing w:after="0" w:line="240" w:lineRule="auto"/>
              <w:jc w:val="center"/>
              <w:rPr>
                <w:rFonts w:ascii="PT Astra Serif" w:eastAsia="Times New Roman" w:hAnsi="PT Astra Serif" w:cs="Times New Roman"/>
                <w:b/>
                <w:sz w:val="20"/>
                <w:szCs w:val="20"/>
              </w:rPr>
            </w:pPr>
            <w:r w:rsidRPr="00A7792D">
              <w:rPr>
                <w:rFonts w:ascii="PT Astra Serif" w:eastAsia="Times New Roman" w:hAnsi="PT Astra Serif" w:cs="Times New Roman"/>
                <w:b/>
                <w:sz w:val="20"/>
                <w:szCs w:val="20"/>
              </w:rPr>
              <w:t>Адрес</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rsidR="00932A89" w:rsidRPr="00A7792D" w:rsidRDefault="00932A89" w:rsidP="00A42557">
            <w:pPr>
              <w:spacing w:after="0" w:line="240" w:lineRule="auto"/>
              <w:jc w:val="center"/>
              <w:rPr>
                <w:rFonts w:ascii="PT Astra Serif" w:eastAsia="Times New Roman" w:hAnsi="PT Astra Serif" w:cs="Times New Roman"/>
                <w:b/>
                <w:color w:val="000000"/>
                <w:sz w:val="20"/>
                <w:szCs w:val="20"/>
              </w:rPr>
            </w:pPr>
            <w:r w:rsidRPr="00A7792D">
              <w:rPr>
                <w:rFonts w:ascii="PT Astra Serif" w:eastAsia="Times New Roman" w:hAnsi="PT Astra Serif" w:cs="Times New Roman"/>
                <w:b/>
                <w:color w:val="000000"/>
                <w:sz w:val="20"/>
                <w:szCs w:val="20"/>
              </w:rPr>
              <w:t>Застройщик</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32A89" w:rsidRPr="00A7792D" w:rsidRDefault="00932A89" w:rsidP="00A42557">
            <w:pPr>
              <w:spacing w:after="0" w:line="240" w:lineRule="auto"/>
              <w:jc w:val="center"/>
              <w:rPr>
                <w:rFonts w:ascii="PT Astra Serif" w:eastAsia="Times New Roman" w:hAnsi="PT Astra Serif" w:cs="Times New Roman"/>
                <w:b/>
                <w:color w:val="000000"/>
                <w:sz w:val="20"/>
                <w:szCs w:val="20"/>
              </w:rPr>
            </w:pPr>
            <w:r w:rsidRPr="00A7792D">
              <w:rPr>
                <w:rFonts w:ascii="PT Astra Serif" w:eastAsia="Times New Roman" w:hAnsi="PT Astra Serif" w:cs="Times New Roman"/>
                <w:b/>
                <w:color w:val="000000"/>
                <w:sz w:val="20"/>
                <w:szCs w:val="20"/>
              </w:rPr>
              <w:t>Количество квартир</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932A89" w:rsidRPr="00A7792D" w:rsidRDefault="00932A89" w:rsidP="00A42557">
            <w:pPr>
              <w:spacing w:after="0" w:line="240" w:lineRule="auto"/>
              <w:jc w:val="center"/>
              <w:rPr>
                <w:rFonts w:ascii="PT Astra Serif" w:eastAsia="Times New Roman" w:hAnsi="PT Astra Serif" w:cs="Times New Roman"/>
                <w:b/>
                <w:color w:val="000000"/>
                <w:sz w:val="20"/>
                <w:szCs w:val="20"/>
              </w:rPr>
            </w:pPr>
            <w:r w:rsidRPr="00A7792D">
              <w:rPr>
                <w:rFonts w:ascii="PT Astra Serif" w:eastAsia="Times New Roman" w:hAnsi="PT Astra Serif" w:cs="Times New Roman"/>
                <w:b/>
                <w:color w:val="000000"/>
                <w:sz w:val="20"/>
                <w:szCs w:val="20"/>
              </w:rPr>
              <w:t>Количество квадратных метров</w:t>
            </w:r>
          </w:p>
        </w:tc>
      </w:tr>
      <w:tr w:rsidR="00932A89" w:rsidRPr="00A7792D" w:rsidTr="00A42557">
        <w:trPr>
          <w:trHeight w:val="54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2A89" w:rsidRPr="00A7792D" w:rsidRDefault="00932A89" w:rsidP="00A42557">
            <w:pPr>
              <w:spacing w:after="0" w:line="240" w:lineRule="auto"/>
              <w:jc w:val="center"/>
              <w:rPr>
                <w:rFonts w:ascii="PT Astra Serif" w:eastAsia="Times New Roman" w:hAnsi="PT Astra Serif" w:cs="Times New Roman"/>
                <w:color w:val="000000"/>
                <w:sz w:val="20"/>
                <w:szCs w:val="20"/>
              </w:rPr>
            </w:pPr>
            <w:r w:rsidRPr="00A7792D">
              <w:rPr>
                <w:rFonts w:ascii="PT Astra Serif" w:eastAsia="Times New Roman" w:hAnsi="PT Astra Serif" w:cs="Times New Roman"/>
                <w:color w:val="000000"/>
                <w:sz w:val="20"/>
                <w:szCs w:val="20"/>
              </w:rPr>
              <w:t>1</w:t>
            </w:r>
          </w:p>
        </w:tc>
        <w:tc>
          <w:tcPr>
            <w:tcW w:w="2694" w:type="dxa"/>
            <w:tcBorders>
              <w:top w:val="single" w:sz="4" w:space="0" w:color="auto"/>
              <w:left w:val="nil"/>
              <w:bottom w:val="single" w:sz="4" w:space="0" w:color="auto"/>
              <w:right w:val="single" w:sz="4" w:space="0" w:color="auto"/>
            </w:tcBorders>
            <w:shd w:val="clear" w:color="auto" w:fill="auto"/>
            <w:vAlign w:val="center"/>
          </w:tcPr>
          <w:p w:rsidR="00932A89" w:rsidRPr="00A7792D" w:rsidRDefault="00D24C8A" w:rsidP="00A42557">
            <w:pPr>
              <w:suppressAutoHyphens/>
              <w:spacing w:after="0" w:line="240" w:lineRule="auto"/>
              <w:jc w:val="center"/>
              <w:rPr>
                <w:rFonts w:ascii="PT Astra Serif" w:eastAsia="Times New Roman" w:hAnsi="PT Astra Serif" w:cs="Times New Roman"/>
                <w:sz w:val="20"/>
                <w:szCs w:val="20"/>
                <w:lang w:eastAsia="ar-SA"/>
              </w:rPr>
            </w:pPr>
            <w:r w:rsidRPr="00A7792D">
              <w:rPr>
                <w:rFonts w:ascii="PT Astra Serif" w:eastAsia="Times New Roman" w:hAnsi="PT Astra Serif" w:cs="Times New Roman"/>
                <w:sz w:val="20"/>
                <w:szCs w:val="20"/>
                <w:lang w:eastAsia="ar-SA"/>
              </w:rPr>
              <w:t>ул. Мичурина, 21</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rsidR="00932A89" w:rsidRPr="00A7792D" w:rsidRDefault="005B6485" w:rsidP="00A42557">
            <w:pPr>
              <w:suppressAutoHyphens/>
              <w:spacing w:after="0" w:line="240" w:lineRule="auto"/>
              <w:jc w:val="center"/>
              <w:rPr>
                <w:rFonts w:ascii="PT Astra Serif" w:eastAsia="Times New Roman" w:hAnsi="PT Astra Serif" w:cs="Times New Roman"/>
                <w:sz w:val="20"/>
                <w:szCs w:val="20"/>
                <w:lang w:eastAsia="ar-SA"/>
              </w:rPr>
            </w:pPr>
            <w:r>
              <w:rPr>
                <w:rFonts w:ascii="PT Astra Serif" w:eastAsia="Times New Roman" w:hAnsi="PT Astra Serif" w:cs="Times New Roman"/>
                <w:sz w:val="20"/>
                <w:szCs w:val="20"/>
                <w:lang w:eastAsia="ar-SA"/>
              </w:rPr>
              <w:t>ООО «</w:t>
            </w:r>
            <w:proofErr w:type="spellStart"/>
            <w:r w:rsidR="004A0C5F">
              <w:rPr>
                <w:rFonts w:ascii="PT Astra Serif" w:eastAsia="Times New Roman" w:hAnsi="PT Astra Serif" w:cs="Times New Roman"/>
                <w:sz w:val="20"/>
                <w:szCs w:val="20"/>
                <w:lang w:eastAsia="ar-SA"/>
              </w:rPr>
              <w:t>ПРОФИ</w:t>
            </w:r>
            <w:r>
              <w:rPr>
                <w:rFonts w:ascii="PT Astra Serif" w:eastAsia="Times New Roman" w:hAnsi="PT Astra Serif" w:cs="Times New Roman"/>
                <w:sz w:val="20"/>
                <w:szCs w:val="20"/>
                <w:lang w:eastAsia="ar-SA"/>
              </w:rPr>
              <w:t>сервис</w:t>
            </w:r>
            <w:proofErr w:type="spellEnd"/>
            <w:r>
              <w:rPr>
                <w:rFonts w:ascii="PT Astra Serif" w:eastAsia="Times New Roman" w:hAnsi="PT Astra Serif" w:cs="Times New Roman"/>
                <w:sz w:val="20"/>
                <w:szCs w:val="20"/>
                <w:lang w:eastAsia="ar-SA"/>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32A89" w:rsidRPr="00A7792D" w:rsidRDefault="00D24C8A" w:rsidP="00A42557">
            <w:pPr>
              <w:suppressAutoHyphens/>
              <w:spacing w:after="0" w:line="240" w:lineRule="auto"/>
              <w:jc w:val="center"/>
              <w:rPr>
                <w:rFonts w:ascii="PT Astra Serif" w:eastAsia="Times New Roman" w:hAnsi="PT Astra Serif" w:cs="Times New Roman"/>
                <w:color w:val="000000"/>
                <w:sz w:val="20"/>
                <w:szCs w:val="20"/>
                <w:lang w:eastAsia="ar-SA"/>
              </w:rPr>
            </w:pPr>
            <w:r w:rsidRPr="00A7792D">
              <w:rPr>
                <w:rFonts w:ascii="PT Astra Serif" w:eastAsia="Times New Roman" w:hAnsi="PT Astra Serif" w:cs="Times New Roman"/>
                <w:color w:val="000000"/>
                <w:sz w:val="20"/>
                <w:szCs w:val="20"/>
                <w:lang w:eastAsia="ar-SA"/>
              </w:rPr>
              <w:t>63</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932A89" w:rsidRPr="00A7792D" w:rsidRDefault="00D24C8A" w:rsidP="00A42557">
            <w:pPr>
              <w:suppressAutoHyphens/>
              <w:spacing w:after="0" w:line="240" w:lineRule="auto"/>
              <w:jc w:val="center"/>
              <w:rPr>
                <w:rFonts w:ascii="PT Astra Serif" w:eastAsia="Times New Roman" w:hAnsi="PT Astra Serif" w:cs="Times New Roman"/>
                <w:sz w:val="20"/>
                <w:szCs w:val="20"/>
                <w:lang w:eastAsia="ar-SA"/>
              </w:rPr>
            </w:pPr>
            <w:r w:rsidRPr="00A7792D">
              <w:rPr>
                <w:rFonts w:ascii="PT Astra Serif" w:eastAsia="Times New Roman" w:hAnsi="PT Astra Serif" w:cs="Times New Roman"/>
                <w:sz w:val="20"/>
                <w:szCs w:val="20"/>
                <w:lang w:eastAsia="ar-SA"/>
              </w:rPr>
              <w:t>3212,8</w:t>
            </w:r>
          </w:p>
        </w:tc>
      </w:tr>
      <w:tr w:rsidR="00932A89" w:rsidRPr="00A7792D" w:rsidTr="00A42557">
        <w:trPr>
          <w:trHeight w:val="5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32A89" w:rsidRPr="00A7792D" w:rsidRDefault="00932A89" w:rsidP="00A42557">
            <w:pPr>
              <w:spacing w:after="0" w:line="240" w:lineRule="auto"/>
              <w:jc w:val="center"/>
              <w:rPr>
                <w:rFonts w:ascii="PT Astra Serif" w:eastAsia="Times New Roman" w:hAnsi="PT Astra Serif" w:cs="Times New Roman"/>
                <w:color w:val="000000"/>
                <w:sz w:val="20"/>
                <w:szCs w:val="20"/>
              </w:rPr>
            </w:pPr>
            <w:r w:rsidRPr="00A7792D">
              <w:rPr>
                <w:rFonts w:ascii="PT Astra Serif" w:eastAsia="Times New Roman" w:hAnsi="PT Astra Serif" w:cs="Times New Roman"/>
                <w:color w:val="000000"/>
                <w:sz w:val="20"/>
                <w:szCs w:val="20"/>
              </w:rPr>
              <w:t>2</w:t>
            </w:r>
          </w:p>
        </w:tc>
        <w:tc>
          <w:tcPr>
            <w:tcW w:w="2694" w:type="dxa"/>
            <w:tcBorders>
              <w:top w:val="nil"/>
              <w:left w:val="nil"/>
              <w:bottom w:val="single" w:sz="4" w:space="0" w:color="auto"/>
              <w:right w:val="single" w:sz="4" w:space="0" w:color="auto"/>
            </w:tcBorders>
            <w:shd w:val="clear" w:color="auto" w:fill="auto"/>
            <w:vAlign w:val="center"/>
          </w:tcPr>
          <w:p w:rsidR="00932A89" w:rsidRPr="00A7792D" w:rsidRDefault="00BA15BA" w:rsidP="00A42557">
            <w:pPr>
              <w:suppressAutoHyphens/>
              <w:spacing w:after="0" w:line="240" w:lineRule="auto"/>
              <w:jc w:val="center"/>
              <w:rPr>
                <w:rFonts w:ascii="PT Astra Serif" w:eastAsia="Times New Roman" w:hAnsi="PT Astra Serif" w:cs="Times New Roman"/>
                <w:sz w:val="20"/>
                <w:szCs w:val="20"/>
                <w:lang w:eastAsia="ar-SA"/>
              </w:rPr>
            </w:pPr>
            <w:r>
              <w:rPr>
                <w:rFonts w:ascii="PT Astra Serif" w:eastAsia="Times New Roman" w:hAnsi="PT Astra Serif" w:cs="Times New Roman"/>
                <w:sz w:val="20"/>
                <w:szCs w:val="20"/>
                <w:lang w:eastAsia="ar-SA"/>
              </w:rPr>
              <w:t>ул.</w:t>
            </w:r>
            <w:r w:rsidR="00A7792D" w:rsidRPr="00A7792D">
              <w:rPr>
                <w:rFonts w:ascii="PT Astra Serif" w:eastAsia="Times New Roman" w:hAnsi="PT Astra Serif" w:cs="Times New Roman"/>
                <w:sz w:val="20"/>
                <w:szCs w:val="20"/>
                <w:lang w:eastAsia="ar-SA"/>
              </w:rPr>
              <w:t xml:space="preserve"> Менделеева, 49</w:t>
            </w:r>
          </w:p>
        </w:tc>
        <w:tc>
          <w:tcPr>
            <w:tcW w:w="2693" w:type="dxa"/>
            <w:tcBorders>
              <w:top w:val="nil"/>
              <w:left w:val="nil"/>
              <w:bottom w:val="single" w:sz="4" w:space="0" w:color="auto"/>
              <w:right w:val="single" w:sz="4" w:space="0" w:color="auto"/>
            </w:tcBorders>
            <w:shd w:val="clear" w:color="auto" w:fill="auto"/>
            <w:vAlign w:val="center"/>
          </w:tcPr>
          <w:p w:rsidR="00932A89" w:rsidRPr="00A7792D" w:rsidRDefault="00A7792D" w:rsidP="00A42557">
            <w:pPr>
              <w:suppressAutoHyphens/>
              <w:spacing w:after="0" w:line="240" w:lineRule="auto"/>
              <w:jc w:val="center"/>
              <w:rPr>
                <w:rFonts w:ascii="PT Astra Serif" w:eastAsia="Times New Roman" w:hAnsi="PT Astra Serif" w:cs="Times New Roman"/>
                <w:sz w:val="20"/>
                <w:szCs w:val="20"/>
                <w:lang w:eastAsia="ar-SA"/>
              </w:rPr>
            </w:pPr>
            <w:r w:rsidRPr="00A7792D">
              <w:rPr>
                <w:rFonts w:ascii="PT Astra Serif" w:eastAsia="Times New Roman" w:hAnsi="PT Astra Serif" w:cs="Times New Roman"/>
                <w:sz w:val="20"/>
                <w:szCs w:val="20"/>
                <w:lang w:eastAsia="ar-SA"/>
              </w:rPr>
              <w:t xml:space="preserve">ООО </w:t>
            </w:r>
            <w:r w:rsidR="005B6485">
              <w:rPr>
                <w:rFonts w:ascii="PT Astra Serif" w:eastAsia="Times New Roman" w:hAnsi="PT Astra Serif" w:cs="Times New Roman"/>
                <w:sz w:val="20"/>
                <w:szCs w:val="20"/>
                <w:lang w:eastAsia="ar-SA"/>
              </w:rPr>
              <w:t>Специализированный Застройщик «</w:t>
            </w:r>
            <w:proofErr w:type="spellStart"/>
            <w:r w:rsidR="005B6485">
              <w:rPr>
                <w:rFonts w:ascii="PT Astra Serif" w:eastAsia="Times New Roman" w:hAnsi="PT Astra Serif" w:cs="Times New Roman"/>
                <w:sz w:val="20"/>
                <w:szCs w:val="20"/>
                <w:lang w:eastAsia="ar-SA"/>
              </w:rPr>
              <w:t>Стройкомплект</w:t>
            </w:r>
            <w:proofErr w:type="spellEnd"/>
            <w:r w:rsidR="005B6485">
              <w:rPr>
                <w:rFonts w:ascii="PT Astra Serif" w:eastAsia="Times New Roman" w:hAnsi="PT Astra Serif" w:cs="Times New Roman"/>
                <w:sz w:val="20"/>
                <w:szCs w:val="20"/>
                <w:lang w:eastAsia="ar-SA"/>
              </w:rPr>
              <w:t>»</w:t>
            </w:r>
          </w:p>
        </w:tc>
        <w:tc>
          <w:tcPr>
            <w:tcW w:w="1701" w:type="dxa"/>
            <w:tcBorders>
              <w:top w:val="nil"/>
              <w:left w:val="nil"/>
              <w:bottom w:val="single" w:sz="4" w:space="0" w:color="auto"/>
              <w:right w:val="single" w:sz="4" w:space="0" w:color="auto"/>
            </w:tcBorders>
            <w:shd w:val="clear" w:color="auto" w:fill="auto"/>
            <w:noWrap/>
            <w:vAlign w:val="center"/>
          </w:tcPr>
          <w:p w:rsidR="00932A89" w:rsidRPr="00A7792D" w:rsidRDefault="00A7792D" w:rsidP="00A42557">
            <w:pPr>
              <w:suppressAutoHyphens/>
              <w:spacing w:after="0" w:line="240" w:lineRule="auto"/>
              <w:jc w:val="center"/>
              <w:rPr>
                <w:rFonts w:ascii="PT Astra Serif" w:eastAsia="Times New Roman" w:hAnsi="PT Astra Serif" w:cs="Times New Roman"/>
                <w:color w:val="000000"/>
                <w:sz w:val="20"/>
                <w:szCs w:val="20"/>
                <w:lang w:eastAsia="ar-SA"/>
              </w:rPr>
            </w:pPr>
            <w:r w:rsidRPr="00A7792D">
              <w:rPr>
                <w:rFonts w:ascii="PT Astra Serif" w:eastAsia="Times New Roman" w:hAnsi="PT Astra Serif" w:cs="Times New Roman"/>
                <w:color w:val="000000"/>
                <w:sz w:val="20"/>
                <w:szCs w:val="20"/>
                <w:lang w:eastAsia="ar-SA"/>
              </w:rPr>
              <w:t>40</w:t>
            </w:r>
          </w:p>
        </w:tc>
        <w:tc>
          <w:tcPr>
            <w:tcW w:w="2126" w:type="dxa"/>
            <w:tcBorders>
              <w:top w:val="nil"/>
              <w:left w:val="nil"/>
              <w:bottom w:val="single" w:sz="4" w:space="0" w:color="auto"/>
              <w:right w:val="single" w:sz="4" w:space="0" w:color="auto"/>
            </w:tcBorders>
            <w:shd w:val="clear" w:color="auto" w:fill="auto"/>
            <w:noWrap/>
            <w:vAlign w:val="center"/>
          </w:tcPr>
          <w:p w:rsidR="00932A89" w:rsidRPr="00A7792D" w:rsidRDefault="00A7792D" w:rsidP="00A42557">
            <w:pPr>
              <w:suppressAutoHyphens/>
              <w:spacing w:after="0" w:line="240" w:lineRule="auto"/>
              <w:jc w:val="center"/>
              <w:rPr>
                <w:rFonts w:ascii="PT Astra Serif" w:eastAsia="Times New Roman" w:hAnsi="PT Astra Serif" w:cs="Times New Roman"/>
                <w:sz w:val="20"/>
                <w:szCs w:val="20"/>
                <w:lang w:eastAsia="ar-SA"/>
              </w:rPr>
            </w:pPr>
            <w:r w:rsidRPr="00A7792D">
              <w:rPr>
                <w:rFonts w:ascii="PT Astra Serif" w:eastAsia="Times New Roman" w:hAnsi="PT Astra Serif" w:cs="Times New Roman"/>
                <w:sz w:val="20"/>
                <w:szCs w:val="20"/>
                <w:lang w:eastAsia="ar-SA"/>
              </w:rPr>
              <w:t>2353,6</w:t>
            </w:r>
          </w:p>
        </w:tc>
      </w:tr>
      <w:tr w:rsidR="00932A89" w:rsidRPr="00A7792D" w:rsidTr="00A42557">
        <w:trPr>
          <w:trHeight w:val="5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32A89" w:rsidRPr="00A7792D" w:rsidRDefault="00932A89" w:rsidP="00A42557">
            <w:pPr>
              <w:spacing w:after="0" w:line="240" w:lineRule="auto"/>
              <w:jc w:val="center"/>
              <w:rPr>
                <w:rFonts w:ascii="PT Astra Serif" w:eastAsia="Times New Roman" w:hAnsi="PT Astra Serif" w:cs="Times New Roman"/>
                <w:color w:val="000000"/>
                <w:sz w:val="20"/>
                <w:szCs w:val="20"/>
              </w:rPr>
            </w:pPr>
            <w:r w:rsidRPr="00A7792D">
              <w:rPr>
                <w:rFonts w:ascii="PT Astra Serif" w:eastAsia="Times New Roman" w:hAnsi="PT Astra Serif" w:cs="Times New Roman"/>
                <w:color w:val="000000"/>
                <w:sz w:val="20"/>
                <w:szCs w:val="20"/>
              </w:rPr>
              <w:t>3</w:t>
            </w:r>
          </w:p>
        </w:tc>
        <w:tc>
          <w:tcPr>
            <w:tcW w:w="2694" w:type="dxa"/>
            <w:tcBorders>
              <w:top w:val="nil"/>
              <w:left w:val="nil"/>
              <w:bottom w:val="single" w:sz="4" w:space="0" w:color="auto"/>
              <w:right w:val="single" w:sz="4" w:space="0" w:color="auto"/>
            </w:tcBorders>
            <w:shd w:val="clear" w:color="auto" w:fill="auto"/>
            <w:vAlign w:val="center"/>
          </w:tcPr>
          <w:p w:rsidR="00932A89" w:rsidRPr="00A7792D" w:rsidRDefault="00BA15BA" w:rsidP="00A42557">
            <w:pPr>
              <w:suppressAutoHyphens/>
              <w:spacing w:after="0" w:line="240" w:lineRule="auto"/>
              <w:jc w:val="center"/>
              <w:rPr>
                <w:rFonts w:ascii="PT Astra Serif" w:eastAsia="Times New Roman" w:hAnsi="PT Astra Serif" w:cs="Times New Roman"/>
                <w:sz w:val="20"/>
                <w:szCs w:val="20"/>
                <w:lang w:eastAsia="ar-SA"/>
              </w:rPr>
            </w:pPr>
            <w:r>
              <w:rPr>
                <w:rFonts w:ascii="PT Astra Serif" w:eastAsia="Times New Roman" w:hAnsi="PT Astra Serif" w:cs="Times New Roman"/>
                <w:sz w:val="20"/>
                <w:szCs w:val="20"/>
                <w:lang w:eastAsia="ar-SA"/>
              </w:rPr>
              <w:t>ул.</w:t>
            </w:r>
            <w:r w:rsidR="00A7792D" w:rsidRPr="00A7792D">
              <w:rPr>
                <w:rFonts w:ascii="PT Astra Serif" w:eastAsia="Times New Roman" w:hAnsi="PT Astra Serif" w:cs="Times New Roman"/>
                <w:sz w:val="20"/>
                <w:szCs w:val="20"/>
                <w:lang w:eastAsia="ar-SA"/>
              </w:rPr>
              <w:t xml:space="preserve"> Спортивная, 37</w:t>
            </w:r>
          </w:p>
        </w:tc>
        <w:tc>
          <w:tcPr>
            <w:tcW w:w="2693" w:type="dxa"/>
            <w:tcBorders>
              <w:top w:val="nil"/>
              <w:left w:val="nil"/>
              <w:bottom w:val="single" w:sz="4" w:space="0" w:color="auto"/>
              <w:right w:val="single" w:sz="4" w:space="0" w:color="auto"/>
            </w:tcBorders>
            <w:shd w:val="clear" w:color="auto" w:fill="auto"/>
            <w:vAlign w:val="center"/>
          </w:tcPr>
          <w:p w:rsidR="00932A89" w:rsidRPr="00A7792D" w:rsidRDefault="005B6485" w:rsidP="00A42557">
            <w:pPr>
              <w:suppressAutoHyphens/>
              <w:spacing w:after="0" w:line="240" w:lineRule="auto"/>
              <w:jc w:val="center"/>
              <w:rPr>
                <w:rFonts w:ascii="PT Astra Serif" w:eastAsia="Times New Roman" w:hAnsi="PT Astra Serif" w:cs="Times New Roman"/>
                <w:sz w:val="20"/>
                <w:szCs w:val="20"/>
                <w:lang w:eastAsia="ar-SA"/>
              </w:rPr>
            </w:pPr>
            <w:r>
              <w:rPr>
                <w:rFonts w:ascii="PT Astra Serif" w:eastAsia="Times New Roman" w:hAnsi="PT Astra Serif" w:cs="Times New Roman"/>
                <w:sz w:val="20"/>
                <w:szCs w:val="20"/>
                <w:lang w:eastAsia="ar-SA"/>
              </w:rPr>
              <w:t>ООО «</w:t>
            </w:r>
            <w:proofErr w:type="spellStart"/>
            <w:r>
              <w:rPr>
                <w:rFonts w:ascii="PT Astra Serif" w:eastAsia="Times New Roman" w:hAnsi="PT Astra Serif" w:cs="Times New Roman"/>
                <w:sz w:val="20"/>
                <w:szCs w:val="20"/>
                <w:lang w:eastAsia="ar-SA"/>
              </w:rPr>
              <w:t>РемКом</w:t>
            </w:r>
            <w:proofErr w:type="spellEnd"/>
            <w:r>
              <w:rPr>
                <w:rFonts w:ascii="PT Astra Serif" w:eastAsia="Times New Roman" w:hAnsi="PT Astra Serif" w:cs="Times New Roman"/>
                <w:sz w:val="20"/>
                <w:szCs w:val="20"/>
                <w:lang w:eastAsia="ar-SA"/>
              </w:rPr>
              <w:t>»</w:t>
            </w:r>
          </w:p>
        </w:tc>
        <w:tc>
          <w:tcPr>
            <w:tcW w:w="1701" w:type="dxa"/>
            <w:tcBorders>
              <w:top w:val="nil"/>
              <w:left w:val="nil"/>
              <w:bottom w:val="single" w:sz="4" w:space="0" w:color="auto"/>
              <w:right w:val="single" w:sz="4" w:space="0" w:color="auto"/>
            </w:tcBorders>
            <w:shd w:val="clear" w:color="auto" w:fill="auto"/>
            <w:noWrap/>
            <w:vAlign w:val="center"/>
          </w:tcPr>
          <w:p w:rsidR="00932A89" w:rsidRPr="00A7792D" w:rsidRDefault="00A7792D" w:rsidP="00A42557">
            <w:pPr>
              <w:suppressAutoHyphens/>
              <w:spacing w:after="0" w:line="240" w:lineRule="auto"/>
              <w:jc w:val="center"/>
              <w:rPr>
                <w:rFonts w:ascii="PT Astra Serif" w:eastAsia="Times New Roman" w:hAnsi="PT Astra Serif" w:cs="Times New Roman"/>
                <w:color w:val="000000"/>
                <w:sz w:val="20"/>
                <w:szCs w:val="20"/>
                <w:lang w:eastAsia="ar-SA"/>
              </w:rPr>
            </w:pPr>
            <w:r w:rsidRPr="00A7792D">
              <w:rPr>
                <w:rFonts w:ascii="PT Astra Serif" w:eastAsia="Times New Roman" w:hAnsi="PT Astra Serif" w:cs="Times New Roman"/>
                <w:color w:val="000000"/>
                <w:sz w:val="20"/>
                <w:szCs w:val="20"/>
                <w:lang w:eastAsia="ar-SA"/>
              </w:rPr>
              <w:t>20</w:t>
            </w:r>
          </w:p>
        </w:tc>
        <w:tc>
          <w:tcPr>
            <w:tcW w:w="2126" w:type="dxa"/>
            <w:tcBorders>
              <w:top w:val="nil"/>
              <w:left w:val="nil"/>
              <w:bottom w:val="single" w:sz="4" w:space="0" w:color="auto"/>
              <w:right w:val="single" w:sz="4" w:space="0" w:color="auto"/>
            </w:tcBorders>
            <w:shd w:val="clear" w:color="auto" w:fill="auto"/>
            <w:noWrap/>
            <w:vAlign w:val="center"/>
          </w:tcPr>
          <w:p w:rsidR="00932A89" w:rsidRPr="00A7792D" w:rsidRDefault="00A7792D" w:rsidP="00A42557">
            <w:pPr>
              <w:suppressAutoHyphens/>
              <w:spacing w:after="0" w:line="240" w:lineRule="auto"/>
              <w:jc w:val="center"/>
              <w:rPr>
                <w:rFonts w:ascii="PT Astra Serif" w:eastAsia="Times New Roman" w:hAnsi="PT Astra Serif" w:cs="Times New Roman"/>
                <w:sz w:val="20"/>
                <w:szCs w:val="20"/>
                <w:lang w:eastAsia="ar-SA"/>
              </w:rPr>
            </w:pPr>
            <w:r w:rsidRPr="00A7792D">
              <w:rPr>
                <w:rFonts w:ascii="PT Astra Serif" w:eastAsia="Times New Roman" w:hAnsi="PT Astra Serif" w:cs="Times New Roman"/>
                <w:sz w:val="20"/>
                <w:szCs w:val="20"/>
                <w:lang w:eastAsia="ar-SA"/>
              </w:rPr>
              <w:t>1287,9</w:t>
            </w:r>
          </w:p>
        </w:tc>
      </w:tr>
      <w:tr w:rsidR="00A7792D" w:rsidRPr="00A7792D" w:rsidTr="00A42557">
        <w:trPr>
          <w:trHeight w:val="5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A7792D" w:rsidRPr="00A7792D" w:rsidRDefault="00A7792D" w:rsidP="00A42557">
            <w:pPr>
              <w:spacing w:after="0" w:line="240" w:lineRule="auto"/>
              <w:jc w:val="center"/>
              <w:rPr>
                <w:rFonts w:ascii="PT Astra Serif" w:eastAsia="Times New Roman" w:hAnsi="PT Astra Serif" w:cs="Times New Roman"/>
                <w:color w:val="000000"/>
                <w:sz w:val="20"/>
                <w:szCs w:val="20"/>
              </w:rPr>
            </w:pPr>
            <w:r>
              <w:rPr>
                <w:rFonts w:ascii="PT Astra Serif" w:eastAsia="Times New Roman" w:hAnsi="PT Astra Serif" w:cs="Times New Roman"/>
                <w:color w:val="000000"/>
                <w:sz w:val="20"/>
                <w:szCs w:val="20"/>
              </w:rPr>
              <w:t>4</w:t>
            </w:r>
          </w:p>
        </w:tc>
        <w:tc>
          <w:tcPr>
            <w:tcW w:w="2694" w:type="dxa"/>
            <w:tcBorders>
              <w:top w:val="nil"/>
              <w:left w:val="nil"/>
              <w:bottom w:val="single" w:sz="4" w:space="0" w:color="auto"/>
              <w:right w:val="single" w:sz="4" w:space="0" w:color="auto"/>
            </w:tcBorders>
            <w:shd w:val="clear" w:color="auto" w:fill="auto"/>
            <w:vAlign w:val="center"/>
          </w:tcPr>
          <w:p w:rsidR="00A7792D" w:rsidRPr="00A7792D" w:rsidRDefault="00BA15BA" w:rsidP="00BA15BA">
            <w:pPr>
              <w:suppressAutoHyphens/>
              <w:spacing w:after="0" w:line="240" w:lineRule="auto"/>
              <w:jc w:val="center"/>
              <w:rPr>
                <w:rFonts w:ascii="PT Astra Serif" w:eastAsia="Times New Roman" w:hAnsi="PT Astra Serif" w:cs="Times New Roman"/>
                <w:sz w:val="20"/>
                <w:szCs w:val="20"/>
                <w:lang w:eastAsia="ar-SA"/>
              </w:rPr>
            </w:pPr>
            <w:r>
              <w:rPr>
                <w:rFonts w:ascii="PT Astra Serif" w:eastAsia="Times New Roman" w:hAnsi="PT Astra Serif" w:cs="Times New Roman"/>
                <w:sz w:val="20"/>
                <w:szCs w:val="20"/>
                <w:lang w:eastAsia="ar-SA"/>
              </w:rPr>
              <w:t>ул.</w:t>
            </w:r>
            <w:r w:rsidR="00A7792D" w:rsidRPr="00A7792D">
              <w:rPr>
                <w:rFonts w:ascii="PT Astra Serif" w:eastAsia="Times New Roman" w:hAnsi="PT Astra Serif" w:cs="Times New Roman"/>
                <w:sz w:val="20"/>
                <w:szCs w:val="20"/>
                <w:lang w:eastAsia="ar-SA"/>
              </w:rPr>
              <w:t xml:space="preserve"> Гастелло, 13</w:t>
            </w:r>
          </w:p>
        </w:tc>
        <w:tc>
          <w:tcPr>
            <w:tcW w:w="2693" w:type="dxa"/>
            <w:tcBorders>
              <w:top w:val="nil"/>
              <w:left w:val="nil"/>
              <w:bottom w:val="single" w:sz="4" w:space="0" w:color="auto"/>
              <w:right w:val="single" w:sz="4" w:space="0" w:color="auto"/>
            </w:tcBorders>
            <w:shd w:val="clear" w:color="auto" w:fill="auto"/>
            <w:vAlign w:val="center"/>
          </w:tcPr>
          <w:p w:rsidR="00A7792D" w:rsidRPr="00A7792D" w:rsidRDefault="005B6485" w:rsidP="00A42557">
            <w:pPr>
              <w:suppressAutoHyphens/>
              <w:spacing w:after="0" w:line="240" w:lineRule="auto"/>
              <w:jc w:val="center"/>
              <w:rPr>
                <w:rFonts w:ascii="PT Astra Serif" w:eastAsia="Times New Roman" w:hAnsi="PT Astra Serif" w:cs="Times New Roman"/>
                <w:sz w:val="20"/>
                <w:szCs w:val="20"/>
                <w:lang w:eastAsia="ar-SA"/>
              </w:rPr>
            </w:pPr>
            <w:r>
              <w:rPr>
                <w:rFonts w:ascii="PT Astra Serif" w:eastAsia="Times New Roman" w:hAnsi="PT Astra Serif" w:cs="Times New Roman"/>
                <w:sz w:val="20"/>
                <w:szCs w:val="20"/>
                <w:lang w:eastAsia="ar-SA"/>
              </w:rPr>
              <w:t>ООО «</w:t>
            </w:r>
            <w:proofErr w:type="spellStart"/>
            <w:r w:rsidR="00A7792D" w:rsidRPr="00A7792D">
              <w:rPr>
                <w:rFonts w:ascii="PT Astra Serif" w:eastAsia="Times New Roman" w:hAnsi="PT Astra Serif" w:cs="Times New Roman"/>
                <w:sz w:val="20"/>
                <w:szCs w:val="20"/>
                <w:lang w:eastAsia="ar-SA"/>
              </w:rPr>
              <w:t>ДружбаН</w:t>
            </w:r>
            <w:proofErr w:type="spellEnd"/>
            <w:r>
              <w:rPr>
                <w:rFonts w:ascii="PT Astra Serif" w:eastAsia="Times New Roman" w:hAnsi="PT Astra Serif" w:cs="Times New Roman"/>
                <w:sz w:val="20"/>
                <w:szCs w:val="20"/>
                <w:lang w:eastAsia="ar-SA"/>
              </w:rPr>
              <w:t>»</w:t>
            </w:r>
          </w:p>
        </w:tc>
        <w:tc>
          <w:tcPr>
            <w:tcW w:w="1701" w:type="dxa"/>
            <w:tcBorders>
              <w:top w:val="nil"/>
              <w:left w:val="nil"/>
              <w:bottom w:val="single" w:sz="4" w:space="0" w:color="auto"/>
              <w:right w:val="single" w:sz="4" w:space="0" w:color="auto"/>
            </w:tcBorders>
            <w:shd w:val="clear" w:color="auto" w:fill="auto"/>
            <w:noWrap/>
            <w:vAlign w:val="center"/>
          </w:tcPr>
          <w:p w:rsidR="00A7792D" w:rsidRPr="00A7792D" w:rsidRDefault="00A7792D" w:rsidP="00A42557">
            <w:pPr>
              <w:suppressAutoHyphens/>
              <w:spacing w:after="0" w:line="240" w:lineRule="auto"/>
              <w:jc w:val="center"/>
              <w:rPr>
                <w:rFonts w:ascii="PT Astra Serif" w:eastAsia="Times New Roman" w:hAnsi="PT Astra Serif" w:cs="Times New Roman"/>
                <w:color w:val="000000"/>
                <w:sz w:val="20"/>
                <w:szCs w:val="20"/>
                <w:lang w:eastAsia="ar-SA"/>
              </w:rPr>
            </w:pPr>
            <w:r w:rsidRPr="00A7792D">
              <w:rPr>
                <w:rFonts w:ascii="PT Astra Serif" w:eastAsia="Times New Roman" w:hAnsi="PT Astra Serif" w:cs="Times New Roman"/>
                <w:color w:val="000000"/>
                <w:sz w:val="20"/>
                <w:szCs w:val="20"/>
                <w:lang w:eastAsia="ar-SA"/>
              </w:rPr>
              <w:t>79</w:t>
            </w:r>
          </w:p>
        </w:tc>
        <w:tc>
          <w:tcPr>
            <w:tcW w:w="2126" w:type="dxa"/>
            <w:tcBorders>
              <w:top w:val="nil"/>
              <w:left w:val="nil"/>
              <w:bottom w:val="single" w:sz="4" w:space="0" w:color="auto"/>
              <w:right w:val="single" w:sz="4" w:space="0" w:color="auto"/>
            </w:tcBorders>
            <w:shd w:val="clear" w:color="auto" w:fill="auto"/>
            <w:noWrap/>
            <w:vAlign w:val="center"/>
          </w:tcPr>
          <w:p w:rsidR="00A7792D" w:rsidRPr="00A7792D" w:rsidRDefault="00A7792D" w:rsidP="00A42557">
            <w:pPr>
              <w:suppressAutoHyphens/>
              <w:spacing w:after="0" w:line="240" w:lineRule="auto"/>
              <w:jc w:val="center"/>
              <w:rPr>
                <w:rFonts w:ascii="PT Astra Serif" w:eastAsia="Times New Roman" w:hAnsi="PT Astra Serif" w:cs="Times New Roman"/>
                <w:sz w:val="20"/>
                <w:szCs w:val="20"/>
                <w:lang w:eastAsia="ar-SA"/>
              </w:rPr>
            </w:pPr>
            <w:r w:rsidRPr="00A7792D">
              <w:rPr>
                <w:rFonts w:ascii="PT Astra Serif" w:eastAsia="Times New Roman" w:hAnsi="PT Astra Serif" w:cs="Times New Roman"/>
                <w:sz w:val="20"/>
                <w:szCs w:val="20"/>
                <w:lang w:eastAsia="ar-SA"/>
              </w:rPr>
              <w:t>3883,4</w:t>
            </w:r>
          </w:p>
        </w:tc>
      </w:tr>
      <w:tr w:rsidR="00A7792D" w:rsidRPr="00A7792D" w:rsidTr="00A42557">
        <w:trPr>
          <w:trHeight w:val="5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A7792D" w:rsidRPr="00A7792D" w:rsidRDefault="00A7792D" w:rsidP="00A42557">
            <w:pPr>
              <w:spacing w:after="0" w:line="240" w:lineRule="auto"/>
              <w:jc w:val="center"/>
              <w:rPr>
                <w:rFonts w:ascii="PT Astra Serif" w:eastAsia="Times New Roman" w:hAnsi="PT Astra Serif" w:cs="Times New Roman"/>
                <w:color w:val="000000"/>
                <w:sz w:val="20"/>
                <w:szCs w:val="20"/>
              </w:rPr>
            </w:pPr>
            <w:r>
              <w:rPr>
                <w:rFonts w:ascii="PT Astra Serif" w:eastAsia="Times New Roman" w:hAnsi="PT Astra Serif" w:cs="Times New Roman"/>
                <w:color w:val="000000"/>
                <w:sz w:val="20"/>
                <w:szCs w:val="20"/>
              </w:rPr>
              <w:t>5</w:t>
            </w:r>
          </w:p>
        </w:tc>
        <w:tc>
          <w:tcPr>
            <w:tcW w:w="2694" w:type="dxa"/>
            <w:tcBorders>
              <w:top w:val="nil"/>
              <w:left w:val="nil"/>
              <w:bottom w:val="single" w:sz="4" w:space="0" w:color="auto"/>
              <w:right w:val="single" w:sz="4" w:space="0" w:color="auto"/>
            </w:tcBorders>
            <w:shd w:val="clear" w:color="auto" w:fill="auto"/>
            <w:vAlign w:val="center"/>
          </w:tcPr>
          <w:p w:rsidR="00A7792D" w:rsidRPr="00A7792D" w:rsidRDefault="00BA15BA" w:rsidP="00A42557">
            <w:pPr>
              <w:suppressAutoHyphens/>
              <w:spacing w:after="0" w:line="240" w:lineRule="auto"/>
              <w:jc w:val="center"/>
              <w:rPr>
                <w:rFonts w:ascii="PT Astra Serif" w:eastAsia="Times New Roman" w:hAnsi="PT Astra Serif" w:cs="Times New Roman"/>
                <w:sz w:val="20"/>
                <w:szCs w:val="20"/>
                <w:lang w:eastAsia="ar-SA"/>
              </w:rPr>
            </w:pPr>
            <w:r>
              <w:rPr>
                <w:rFonts w:ascii="PT Astra Serif" w:eastAsia="Times New Roman" w:hAnsi="PT Astra Serif" w:cs="Times New Roman"/>
                <w:sz w:val="20"/>
                <w:szCs w:val="20"/>
                <w:lang w:eastAsia="ar-SA"/>
              </w:rPr>
              <w:t xml:space="preserve">ул. </w:t>
            </w:r>
            <w:r w:rsidR="00A7792D" w:rsidRPr="00A7792D">
              <w:rPr>
                <w:rFonts w:ascii="PT Astra Serif" w:eastAsia="Times New Roman" w:hAnsi="PT Astra Serif" w:cs="Times New Roman"/>
                <w:sz w:val="20"/>
                <w:szCs w:val="20"/>
                <w:lang w:eastAsia="ar-SA"/>
              </w:rPr>
              <w:t xml:space="preserve"> Калинина 46</w:t>
            </w:r>
          </w:p>
        </w:tc>
        <w:tc>
          <w:tcPr>
            <w:tcW w:w="2693" w:type="dxa"/>
            <w:tcBorders>
              <w:top w:val="nil"/>
              <w:left w:val="nil"/>
              <w:bottom w:val="single" w:sz="4" w:space="0" w:color="auto"/>
              <w:right w:val="single" w:sz="4" w:space="0" w:color="auto"/>
            </w:tcBorders>
            <w:shd w:val="clear" w:color="auto" w:fill="auto"/>
            <w:vAlign w:val="center"/>
          </w:tcPr>
          <w:p w:rsidR="00A7792D" w:rsidRPr="00A7792D" w:rsidRDefault="00A7792D" w:rsidP="00A42557">
            <w:pPr>
              <w:suppressAutoHyphens/>
              <w:spacing w:after="0" w:line="240" w:lineRule="auto"/>
              <w:jc w:val="center"/>
              <w:rPr>
                <w:rFonts w:ascii="PT Astra Serif" w:eastAsia="Times New Roman" w:hAnsi="PT Astra Serif" w:cs="Times New Roman"/>
                <w:sz w:val="20"/>
                <w:szCs w:val="20"/>
                <w:lang w:eastAsia="ar-SA"/>
              </w:rPr>
            </w:pPr>
            <w:r w:rsidRPr="00A7792D">
              <w:rPr>
                <w:rFonts w:ascii="PT Astra Serif" w:eastAsia="Times New Roman" w:hAnsi="PT Astra Serif" w:cs="Times New Roman"/>
                <w:sz w:val="20"/>
                <w:szCs w:val="20"/>
                <w:lang w:eastAsia="ar-SA"/>
              </w:rPr>
              <w:t>ООО</w:t>
            </w:r>
            <w:r w:rsidR="005B6485">
              <w:rPr>
                <w:rFonts w:ascii="PT Astra Serif" w:eastAsia="Times New Roman" w:hAnsi="PT Astra Serif" w:cs="Times New Roman"/>
                <w:sz w:val="20"/>
                <w:szCs w:val="20"/>
                <w:lang w:eastAsia="ar-SA"/>
              </w:rPr>
              <w:t xml:space="preserve"> Специализированный Застройщик «</w:t>
            </w:r>
            <w:proofErr w:type="spellStart"/>
            <w:r w:rsidR="005B6485">
              <w:rPr>
                <w:rFonts w:ascii="PT Astra Serif" w:eastAsia="Times New Roman" w:hAnsi="PT Astra Serif" w:cs="Times New Roman"/>
                <w:sz w:val="20"/>
                <w:szCs w:val="20"/>
                <w:lang w:eastAsia="ar-SA"/>
              </w:rPr>
              <w:t>Стройкомплект</w:t>
            </w:r>
            <w:proofErr w:type="spellEnd"/>
            <w:r w:rsidR="005B6485">
              <w:rPr>
                <w:rFonts w:ascii="PT Astra Serif" w:eastAsia="Times New Roman" w:hAnsi="PT Astra Serif" w:cs="Times New Roman"/>
                <w:sz w:val="20"/>
                <w:szCs w:val="20"/>
                <w:lang w:eastAsia="ar-SA"/>
              </w:rPr>
              <w:t>»</w:t>
            </w:r>
          </w:p>
        </w:tc>
        <w:tc>
          <w:tcPr>
            <w:tcW w:w="1701" w:type="dxa"/>
            <w:tcBorders>
              <w:top w:val="nil"/>
              <w:left w:val="nil"/>
              <w:bottom w:val="single" w:sz="4" w:space="0" w:color="auto"/>
              <w:right w:val="single" w:sz="4" w:space="0" w:color="auto"/>
            </w:tcBorders>
            <w:shd w:val="clear" w:color="auto" w:fill="auto"/>
            <w:noWrap/>
            <w:vAlign w:val="center"/>
          </w:tcPr>
          <w:p w:rsidR="00A7792D" w:rsidRPr="00A7792D" w:rsidRDefault="00A7792D" w:rsidP="00A42557">
            <w:pPr>
              <w:suppressAutoHyphens/>
              <w:spacing w:after="0" w:line="240" w:lineRule="auto"/>
              <w:jc w:val="center"/>
              <w:rPr>
                <w:rFonts w:ascii="PT Astra Serif" w:eastAsia="Times New Roman" w:hAnsi="PT Astra Serif" w:cs="Times New Roman"/>
                <w:color w:val="000000"/>
                <w:sz w:val="20"/>
                <w:szCs w:val="20"/>
                <w:lang w:eastAsia="ar-SA"/>
              </w:rPr>
            </w:pPr>
            <w:r w:rsidRPr="00A7792D">
              <w:rPr>
                <w:rFonts w:ascii="PT Astra Serif" w:eastAsia="Times New Roman" w:hAnsi="PT Astra Serif" w:cs="Times New Roman"/>
                <w:color w:val="000000"/>
                <w:sz w:val="20"/>
                <w:szCs w:val="20"/>
                <w:lang w:eastAsia="ar-SA"/>
              </w:rPr>
              <w:t>68</w:t>
            </w:r>
          </w:p>
        </w:tc>
        <w:tc>
          <w:tcPr>
            <w:tcW w:w="2126" w:type="dxa"/>
            <w:tcBorders>
              <w:top w:val="nil"/>
              <w:left w:val="nil"/>
              <w:bottom w:val="single" w:sz="4" w:space="0" w:color="auto"/>
              <w:right w:val="single" w:sz="4" w:space="0" w:color="auto"/>
            </w:tcBorders>
            <w:shd w:val="clear" w:color="auto" w:fill="auto"/>
            <w:noWrap/>
            <w:vAlign w:val="center"/>
          </w:tcPr>
          <w:p w:rsidR="00A7792D" w:rsidRPr="00A7792D" w:rsidRDefault="00A7792D" w:rsidP="00A42557">
            <w:pPr>
              <w:suppressAutoHyphens/>
              <w:spacing w:after="0" w:line="240" w:lineRule="auto"/>
              <w:jc w:val="center"/>
              <w:rPr>
                <w:rFonts w:ascii="PT Astra Serif" w:eastAsia="Times New Roman" w:hAnsi="PT Astra Serif" w:cs="Times New Roman"/>
                <w:sz w:val="20"/>
                <w:szCs w:val="20"/>
                <w:lang w:eastAsia="ar-SA"/>
              </w:rPr>
            </w:pPr>
            <w:r w:rsidRPr="00A7792D">
              <w:rPr>
                <w:rFonts w:ascii="PT Astra Serif" w:eastAsia="Times New Roman" w:hAnsi="PT Astra Serif" w:cs="Times New Roman"/>
                <w:sz w:val="20"/>
                <w:szCs w:val="20"/>
                <w:lang w:eastAsia="ar-SA"/>
              </w:rPr>
              <w:t>3810,9</w:t>
            </w:r>
          </w:p>
        </w:tc>
      </w:tr>
      <w:tr w:rsidR="00A7792D" w:rsidRPr="00A7792D" w:rsidTr="00A42557">
        <w:trPr>
          <w:trHeight w:val="5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A7792D" w:rsidRPr="00A7792D" w:rsidRDefault="00A7792D" w:rsidP="00A42557">
            <w:pPr>
              <w:spacing w:after="0" w:line="240" w:lineRule="auto"/>
              <w:jc w:val="center"/>
              <w:rPr>
                <w:rFonts w:ascii="PT Astra Serif" w:eastAsia="Times New Roman" w:hAnsi="PT Astra Serif" w:cs="Times New Roman"/>
                <w:color w:val="000000"/>
                <w:sz w:val="20"/>
                <w:szCs w:val="20"/>
              </w:rPr>
            </w:pPr>
            <w:r>
              <w:rPr>
                <w:rFonts w:ascii="PT Astra Serif" w:eastAsia="Times New Roman" w:hAnsi="PT Astra Serif" w:cs="Times New Roman"/>
                <w:color w:val="000000"/>
                <w:sz w:val="20"/>
                <w:szCs w:val="20"/>
              </w:rPr>
              <w:t>6</w:t>
            </w:r>
          </w:p>
        </w:tc>
        <w:tc>
          <w:tcPr>
            <w:tcW w:w="2694" w:type="dxa"/>
            <w:tcBorders>
              <w:top w:val="nil"/>
              <w:left w:val="nil"/>
              <w:bottom w:val="single" w:sz="4" w:space="0" w:color="auto"/>
              <w:right w:val="single" w:sz="4" w:space="0" w:color="auto"/>
            </w:tcBorders>
            <w:shd w:val="clear" w:color="auto" w:fill="auto"/>
            <w:vAlign w:val="center"/>
          </w:tcPr>
          <w:p w:rsidR="00A7792D" w:rsidRPr="00A7792D" w:rsidRDefault="00BA15BA" w:rsidP="00A42557">
            <w:pPr>
              <w:suppressAutoHyphens/>
              <w:spacing w:after="0" w:line="240" w:lineRule="auto"/>
              <w:jc w:val="center"/>
              <w:rPr>
                <w:rFonts w:ascii="PT Astra Serif" w:eastAsia="Times New Roman" w:hAnsi="PT Astra Serif" w:cs="Times New Roman"/>
                <w:sz w:val="20"/>
                <w:szCs w:val="20"/>
                <w:lang w:eastAsia="ar-SA"/>
              </w:rPr>
            </w:pPr>
            <w:r>
              <w:rPr>
                <w:rFonts w:ascii="PT Astra Serif" w:eastAsia="Times New Roman" w:hAnsi="PT Astra Serif" w:cs="Times New Roman"/>
                <w:sz w:val="20"/>
                <w:szCs w:val="20"/>
                <w:lang w:eastAsia="ar-SA"/>
              </w:rPr>
              <w:t>ул.</w:t>
            </w:r>
            <w:r w:rsidR="00A7792D" w:rsidRPr="00A7792D">
              <w:rPr>
                <w:rFonts w:ascii="PT Astra Serif" w:eastAsia="Times New Roman" w:hAnsi="PT Astra Serif" w:cs="Times New Roman"/>
                <w:sz w:val="20"/>
                <w:szCs w:val="20"/>
                <w:lang w:eastAsia="ar-SA"/>
              </w:rPr>
              <w:t xml:space="preserve"> Менделеева, 57</w:t>
            </w:r>
          </w:p>
        </w:tc>
        <w:tc>
          <w:tcPr>
            <w:tcW w:w="2693" w:type="dxa"/>
            <w:tcBorders>
              <w:top w:val="nil"/>
              <w:left w:val="nil"/>
              <w:bottom w:val="single" w:sz="4" w:space="0" w:color="auto"/>
              <w:right w:val="single" w:sz="4" w:space="0" w:color="auto"/>
            </w:tcBorders>
            <w:shd w:val="clear" w:color="auto" w:fill="auto"/>
            <w:vAlign w:val="center"/>
          </w:tcPr>
          <w:p w:rsidR="00A7792D" w:rsidRPr="00A7792D" w:rsidRDefault="005B6485" w:rsidP="00A42557">
            <w:pPr>
              <w:suppressAutoHyphens/>
              <w:spacing w:after="0" w:line="240" w:lineRule="auto"/>
              <w:jc w:val="center"/>
              <w:rPr>
                <w:rFonts w:ascii="PT Astra Serif" w:eastAsia="Times New Roman" w:hAnsi="PT Astra Serif" w:cs="Times New Roman"/>
                <w:sz w:val="20"/>
                <w:szCs w:val="20"/>
                <w:lang w:eastAsia="ar-SA"/>
              </w:rPr>
            </w:pPr>
            <w:r>
              <w:rPr>
                <w:rFonts w:ascii="PT Astra Serif" w:eastAsia="Times New Roman" w:hAnsi="PT Astra Serif" w:cs="Times New Roman"/>
                <w:sz w:val="20"/>
                <w:szCs w:val="20"/>
                <w:lang w:eastAsia="ar-SA"/>
              </w:rPr>
              <w:t>ООО «</w:t>
            </w:r>
            <w:proofErr w:type="spellStart"/>
            <w:r>
              <w:rPr>
                <w:rFonts w:ascii="PT Astra Serif" w:eastAsia="Times New Roman" w:hAnsi="PT Astra Serif" w:cs="Times New Roman"/>
                <w:sz w:val="20"/>
                <w:szCs w:val="20"/>
                <w:lang w:eastAsia="ar-SA"/>
              </w:rPr>
              <w:t>Стэллмаркет</w:t>
            </w:r>
            <w:proofErr w:type="spellEnd"/>
            <w:r>
              <w:rPr>
                <w:rFonts w:ascii="PT Astra Serif" w:eastAsia="Times New Roman" w:hAnsi="PT Astra Serif" w:cs="Times New Roman"/>
                <w:sz w:val="20"/>
                <w:szCs w:val="20"/>
                <w:lang w:eastAsia="ar-SA"/>
              </w:rPr>
              <w:t>»</w:t>
            </w:r>
          </w:p>
        </w:tc>
        <w:tc>
          <w:tcPr>
            <w:tcW w:w="1701" w:type="dxa"/>
            <w:tcBorders>
              <w:top w:val="nil"/>
              <w:left w:val="nil"/>
              <w:bottom w:val="single" w:sz="4" w:space="0" w:color="auto"/>
              <w:right w:val="single" w:sz="4" w:space="0" w:color="auto"/>
            </w:tcBorders>
            <w:shd w:val="clear" w:color="auto" w:fill="auto"/>
            <w:noWrap/>
            <w:vAlign w:val="center"/>
          </w:tcPr>
          <w:p w:rsidR="00A7792D" w:rsidRPr="00A7792D" w:rsidRDefault="00A7792D" w:rsidP="00A42557">
            <w:pPr>
              <w:suppressAutoHyphens/>
              <w:spacing w:after="0" w:line="240" w:lineRule="auto"/>
              <w:jc w:val="center"/>
              <w:rPr>
                <w:rFonts w:ascii="PT Astra Serif" w:eastAsia="Times New Roman" w:hAnsi="PT Astra Serif" w:cs="Times New Roman"/>
                <w:color w:val="000000"/>
                <w:sz w:val="20"/>
                <w:szCs w:val="20"/>
                <w:lang w:eastAsia="ar-SA"/>
              </w:rPr>
            </w:pPr>
            <w:r w:rsidRPr="00A7792D">
              <w:rPr>
                <w:rFonts w:ascii="PT Astra Serif" w:eastAsia="Times New Roman" w:hAnsi="PT Astra Serif" w:cs="Times New Roman"/>
                <w:color w:val="000000"/>
                <w:sz w:val="20"/>
                <w:szCs w:val="20"/>
                <w:lang w:eastAsia="ar-SA"/>
              </w:rPr>
              <w:t>33</w:t>
            </w:r>
          </w:p>
        </w:tc>
        <w:tc>
          <w:tcPr>
            <w:tcW w:w="2126" w:type="dxa"/>
            <w:tcBorders>
              <w:top w:val="nil"/>
              <w:left w:val="nil"/>
              <w:bottom w:val="single" w:sz="4" w:space="0" w:color="auto"/>
              <w:right w:val="single" w:sz="4" w:space="0" w:color="auto"/>
            </w:tcBorders>
            <w:shd w:val="clear" w:color="auto" w:fill="auto"/>
            <w:noWrap/>
            <w:vAlign w:val="center"/>
          </w:tcPr>
          <w:p w:rsidR="00A7792D" w:rsidRPr="00A7792D" w:rsidRDefault="00A7792D" w:rsidP="00A42557">
            <w:pPr>
              <w:suppressAutoHyphens/>
              <w:spacing w:after="0" w:line="240" w:lineRule="auto"/>
              <w:jc w:val="center"/>
              <w:rPr>
                <w:rFonts w:ascii="PT Astra Serif" w:eastAsia="Times New Roman" w:hAnsi="PT Astra Serif" w:cs="Times New Roman"/>
                <w:sz w:val="20"/>
                <w:szCs w:val="20"/>
                <w:lang w:eastAsia="ar-SA"/>
              </w:rPr>
            </w:pPr>
            <w:r w:rsidRPr="00A7792D">
              <w:rPr>
                <w:rFonts w:ascii="PT Astra Serif" w:eastAsia="Times New Roman" w:hAnsi="PT Astra Serif" w:cs="Times New Roman"/>
                <w:sz w:val="20"/>
                <w:szCs w:val="20"/>
                <w:lang w:eastAsia="ar-SA"/>
              </w:rPr>
              <w:t>1738,6</w:t>
            </w:r>
          </w:p>
        </w:tc>
      </w:tr>
      <w:tr w:rsidR="00932A89" w:rsidRPr="00B14FD5" w:rsidTr="00D24C8A">
        <w:trPr>
          <w:trHeight w:val="25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32A89" w:rsidRPr="00A7792D" w:rsidRDefault="00932A89" w:rsidP="00A42557">
            <w:pPr>
              <w:spacing w:after="0" w:line="240" w:lineRule="auto"/>
              <w:rPr>
                <w:rFonts w:ascii="PT Astra Serif" w:eastAsia="Times New Roman" w:hAnsi="PT Astra Serif" w:cs="Times New Roman"/>
                <w:b/>
                <w:bCs/>
                <w:color w:val="000000"/>
                <w:sz w:val="20"/>
                <w:szCs w:val="20"/>
              </w:rPr>
            </w:pPr>
            <w:r w:rsidRPr="00A7792D">
              <w:rPr>
                <w:rFonts w:ascii="PT Astra Serif" w:eastAsia="Times New Roman" w:hAnsi="PT Astra Serif" w:cs="Times New Roman"/>
                <w:b/>
                <w:bCs/>
                <w:color w:val="000000"/>
                <w:sz w:val="20"/>
                <w:szCs w:val="20"/>
              </w:rPr>
              <w:t> </w:t>
            </w:r>
          </w:p>
        </w:tc>
        <w:tc>
          <w:tcPr>
            <w:tcW w:w="2694" w:type="dxa"/>
            <w:tcBorders>
              <w:top w:val="nil"/>
              <w:left w:val="nil"/>
              <w:bottom w:val="single" w:sz="4" w:space="0" w:color="auto"/>
              <w:right w:val="single" w:sz="4" w:space="0" w:color="auto"/>
            </w:tcBorders>
            <w:shd w:val="clear" w:color="auto" w:fill="auto"/>
            <w:noWrap/>
            <w:vAlign w:val="bottom"/>
            <w:hideMark/>
          </w:tcPr>
          <w:p w:rsidR="00932A89" w:rsidRPr="00A7792D" w:rsidRDefault="00932A89" w:rsidP="00A42557">
            <w:pPr>
              <w:spacing w:after="0" w:line="240" w:lineRule="auto"/>
              <w:rPr>
                <w:rFonts w:ascii="PT Astra Serif" w:eastAsia="Times New Roman" w:hAnsi="PT Astra Serif" w:cs="Times New Roman"/>
                <w:b/>
                <w:bCs/>
                <w:color w:val="000000"/>
                <w:sz w:val="20"/>
                <w:szCs w:val="20"/>
              </w:rPr>
            </w:pPr>
            <w:r w:rsidRPr="00A7792D">
              <w:rPr>
                <w:rFonts w:ascii="PT Astra Serif" w:eastAsia="Times New Roman" w:hAnsi="PT Astra Serif" w:cs="Times New Roman"/>
                <w:b/>
                <w:bCs/>
                <w:color w:val="000000"/>
                <w:sz w:val="20"/>
                <w:szCs w:val="20"/>
              </w:rPr>
              <w:t>Итого:</w:t>
            </w:r>
          </w:p>
        </w:tc>
        <w:tc>
          <w:tcPr>
            <w:tcW w:w="2693" w:type="dxa"/>
            <w:tcBorders>
              <w:top w:val="nil"/>
              <w:left w:val="nil"/>
              <w:bottom w:val="single" w:sz="4" w:space="0" w:color="auto"/>
              <w:right w:val="single" w:sz="4" w:space="0" w:color="auto"/>
            </w:tcBorders>
            <w:shd w:val="clear" w:color="auto" w:fill="auto"/>
            <w:noWrap/>
            <w:vAlign w:val="bottom"/>
          </w:tcPr>
          <w:p w:rsidR="00932A89" w:rsidRPr="00A7792D" w:rsidRDefault="00932A89" w:rsidP="00A42557">
            <w:pPr>
              <w:spacing w:after="0" w:line="240" w:lineRule="auto"/>
              <w:rPr>
                <w:rFonts w:ascii="PT Astra Serif" w:eastAsia="Times New Roman" w:hAnsi="PT Astra Serif" w:cs="Times New Roman"/>
                <w:b/>
                <w:bCs/>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rsidR="00932A89" w:rsidRPr="00A7792D" w:rsidRDefault="00A7792D" w:rsidP="00A42557">
            <w:pPr>
              <w:suppressAutoHyphens/>
              <w:spacing w:after="0" w:line="240" w:lineRule="auto"/>
              <w:jc w:val="center"/>
              <w:rPr>
                <w:rFonts w:ascii="PT Astra Serif" w:eastAsia="Times New Roman" w:hAnsi="PT Astra Serif" w:cs="Times New Roman"/>
                <w:b/>
                <w:bCs/>
                <w:color w:val="000000"/>
                <w:sz w:val="20"/>
                <w:szCs w:val="20"/>
                <w:lang w:eastAsia="ar-SA"/>
              </w:rPr>
            </w:pPr>
            <w:r>
              <w:rPr>
                <w:rFonts w:ascii="PT Astra Serif" w:eastAsia="Times New Roman" w:hAnsi="PT Astra Serif" w:cs="Times New Roman"/>
                <w:b/>
                <w:bCs/>
                <w:color w:val="000000"/>
                <w:sz w:val="20"/>
                <w:szCs w:val="20"/>
                <w:lang w:eastAsia="ar-SA"/>
              </w:rPr>
              <w:t>303</w:t>
            </w:r>
          </w:p>
        </w:tc>
        <w:tc>
          <w:tcPr>
            <w:tcW w:w="2126" w:type="dxa"/>
            <w:tcBorders>
              <w:top w:val="nil"/>
              <w:left w:val="nil"/>
              <w:bottom w:val="single" w:sz="4" w:space="0" w:color="auto"/>
              <w:right w:val="single" w:sz="4" w:space="0" w:color="auto"/>
            </w:tcBorders>
            <w:shd w:val="clear" w:color="auto" w:fill="auto"/>
            <w:noWrap/>
            <w:vAlign w:val="center"/>
          </w:tcPr>
          <w:p w:rsidR="00932A89" w:rsidRPr="00A7792D" w:rsidRDefault="00A7792D" w:rsidP="00A42557">
            <w:pPr>
              <w:suppressAutoHyphens/>
              <w:spacing w:after="0" w:line="240" w:lineRule="auto"/>
              <w:jc w:val="center"/>
              <w:rPr>
                <w:rFonts w:ascii="PT Astra Serif" w:eastAsia="Times New Roman" w:hAnsi="PT Astra Serif" w:cs="Times New Roman"/>
                <w:b/>
                <w:bCs/>
                <w:color w:val="000000"/>
                <w:sz w:val="20"/>
                <w:szCs w:val="20"/>
                <w:lang w:eastAsia="ar-SA"/>
              </w:rPr>
            </w:pPr>
            <w:r>
              <w:rPr>
                <w:rFonts w:ascii="PT Astra Serif" w:eastAsia="Times New Roman" w:hAnsi="PT Astra Serif" w:cs="Times New Roman"/>
                <w:b/>
                <w:bCs/>
                <w:color w:val="000000"/>
                <w:sz w:val="20"/>
                <w:szCs w:val="20"/>
                <w:lang w:eastAsia="ar-SA"/>
              </w:rPr>
              <w:t>16 287,2</w:t>
            </w:r>
          </w:p>
        </w:tc>
      </w:tr>
    </w:tbl>
    <w:p w:rsidR="00932A89" w:rsidRPr="00524226" w:rsidRDefault="00500BCE" w:rsidP="005409AD">
      <w:pPr>
        <w:widowControl w:val="0"/>
        <w:suppressAutoHyphens/>
        <w:autoSpaceDE w:val="0"/>
        <w:spacing w:after="0" w:line="240" w:lineRule="auto"/>
        <w:ind w:firstLine="709"/>
        <w:jc w:val="both"/>
        <w:rPr>
          <w:rFonts w:ascii="PT Astra Serif" w:eastAsia="Times New Roman" w:hAnsi="PT Astra Serif" w:cs="Times New Roman"/>
          <w:sz w:val="26"/>
          <w:szCs w:val="26"/>
          <w:lang w:eastAsia="ar-SA"/>
        </w:rPr>
      </w:pPr>
      <w:r w:rsidRPr="00524226">
        <w:rPr>
          <w:rFonts w:ascii="PT Astra Serif" w:eastAsia="Times New Roman" w:hAnsi="PT Astra Serif" w:cs="Times New Roman"/>
          <w:sz w:val="26"/>
          <w:szCs w:val="26"/>
          <w:lang w:eastAsia="ar-SA"/>
        </w:rPr>
        <w:t xml:space="preserve">За период </w:t>
      </w:r>
      <w:r w:rsidR="00456EC5" w:rsidRPr="00524226">
        <w:rPr>
          <w:rFonts w:ascii="PT Astra Serif" w:eastAsia="Times New Roman" w:hAnsi="PT Astra Serif" w:cs="Times New Roman"/>
          <w:sz w:val="26"/>
          <w:szCs w:val="26"/>
          <w:lang w:eastAsia="ar-SA"/>
        </w:rPr>
        <w:t xml:space="preserve">с </w:t>
      </w:r>
      <w:r w:rsidRPr="00524226">
        <w:rPr>
          <w:rFonts w:ascii="PT Astra Serif" w:eastAsia="Times New Roman" w:hAnsi="PT Astra Serif" w:cs="Times New Roman"/>
          <w:sz w:val="26"/>
          <w:szCs w:val="26"/>
          <w:lang w:eastAsia="ar-SA"/>
        </w:rPr>
        <w:t>2016</w:t>
      </w:r>
      <w:r w:rsidR="00456EC5" w:rsidRPr="00524226">
        <w:rPr>
          <w:rFonts w:ascii="PT Astra Serif" w:eastAsia="Times New Roman" w:hAnsi="PT Astra Serif" w:cs="Times New Roman"/>
          <w:sz w:val="26"/>
          <w:szCs w:val="26"/>
          <w:lang w:eastAsia="ar-SA"/>
        </w:rPr>
        <w:t xml:space="preserve"> по </w:t>
      </w:r>
      <w:r w:rsidRPr="00524226">
        <w:rPr>
          <w:rFonts w:ascii="PT Astra Serif" w:eastAsia="Times New Roman" w:hAnsi="PT Astra Serif" w:cs="Times New Roman"/>
          <w:sz w:val="26"/>
          <w:szCs w:val="26"/>
          <w:lang w:eastAsia="ar-SA"/>
        </w:rPr>
        <w:t>2020</w:t>
      </w:r>
      <w:r w:rsidR="00932A89" w:rsidRPr="00524226">
        <w:rPr>
          <w:rFonts w:ascii="PT Astra Serif" w:eastAsia="Times New Roman" w:hAnsi="PT Astra Serif" w:cs="Times New Roman"/>
          <w:sz w:val="26"/>
          <w:szCs w:val="26"/>
          <w:lang w:eastAsia="ar-SA"/>
        </w:rPr>
        <w:t xml:space="preserve"> год</w:t>
      </w:r>
      <w:r w:rsidR="00456EC5" w:rsidRPr="00524226">
        <w:rPr>
          <w:rFonts w:ascii="PT Astra Serif" w:eastAsia="Times New Roman" w:hAnsi="PT Astra Serif" w:cs="Times New Roman"/>
          <w:sz w:val="26"/>
          <w:szCs w:val="26"/>
          <w:lang w:eastAsia="ar-SA"/>
        </w:rPr>
        <w:t>ы</w:t>
      </w:r>
      <w:r w:rsidRPr="00524226">
        <w:rPr>
          <w:rFonts w:ascii="PT Astra Serif" w:eastAsia="Times New Roman" w:hAnsi="PT Astra Serif" w:cs="Times New Roman"/>
          <w:sz w:val="26"/>
          <w:szCs w:val="26"/>
          <w:lang w:eastAsia="ar-SA"/>
        </w:rPr>
        <w:t xml:space="preserve"> в городе  было построено 118,7</w:t>
      </w:r>
      <w:r w:rsidR="00932A89" w:rsidRPr="00524226">
        <w:rPr>
          <w:rFonts w:ascii="PT Astra Serif" w:eastAsia="Times New Roman" w:hAnsi="PT Astra Serif" w:cs="Times New Roman"/>
          <w:sz w:val="26"/>
          <w:szCs w:val="26"/>
          <w:lang w:eastAsia="ar-SA"/>
        </w:rPr>
        <w:t xml:space="preserve"> тыс. </w:t>
      </w:r>
      <w:r w:rsidR="00456EC5" w:rsidRPr="00524226">
        <w:rPr>
          <w:rFonts w:ascii="PT Astra Serif" w:eastAsia="Times New Roman" w:hAnsi="PT Astra Serif" w:cs="Times New Roman"/>
          <w:sz w:val="26"/>
          <w:szCs w:val="26"/>
        </w:rPr>
        <w:t xml:space="preserve">кв. м.  </w:t>
      </w:r>
      <w:r w:rsidRPr="00524226">
        <w:rPr>
          <w:rFonts w:ascii="PT Astra Serif" w:eastAsia="Times New Roman" w:hAnsi="PT Astra Serif" w:cs="Times New Roman"/>
          <w:sz w:val="26"/>
          <w:szCs w:val="26"/>
          <w:lang w:eastAsia="ar-SA"/>
        </w:rPr>
        <w:t xml:space="preserve">жилья, в том числе 62,7 </w:t>
      </w:r>
      <w:r w:rsidR="00932A89" w:rsidRPr="00524226">
        <w:rPr>
          <w:rFonts w:ascii="PT Astra Serif" w:eastAsia="Times New Roman" w:hAnsi="PT Astra Serif" w:cs="Times New Roman"/>
          <w:sz w:val="26"/>
          <w:szCs w:val="26"/>
          <w:lang w:eastAsia="ar-SA"/>
        </w:rPr>
        <w:t xml:space="preserve">тыс. </w:t>
      </w:r>
      <w:r w:rsidR="00456EC5" w:rsidRPr="00524226">
        <w:rPr>
          <w:rFonts w:ascii="PT Astra Serif" w:eastAsia="Times New Roman" w:hAnsi="PT Astra Serif" w:cs="Times New Roman"/>
          <w:sz w:val="26"/>
          <w:szCs w:val="26"/>
        </w:rPr>
        <w:t xml:space="preserve">кв. м.  </w:t>
      </w:r>
      <w:r w:rsidRPr="00524226">
        <w:rPr>
          <w:rFonts w:ascii="PT Astra Serif" w:eastAsia="Times New Roman" w:hAnsi="PT Astra Serif" w:cs="Times New Roman"/>
          <w:sz w:val="26"/>
          <w:szCs w:val="26"/>
          <w:lang w:eastAsia="ar-SA"/>
        </w:rPr>
        <w:t>- ИЖС, что составляет 52,8</w:t>
      </w:r>
      <w:r w:rsidR="00932A89" w:rsidRPr="00524226">
        <w:rPr>
          <w:rFonts w:ascii="PT Astra Serif" w:eastAsia="Times New Roman" w:hAnsi="PT Astra Serif" w:cs="Times New Roman"/>
          <w:sz w:val="26"/>
          <w:szCs w:val="26"/>
          <w:lang w:eastAsia="ar-SA"/>
        </w:rPr>
        <w:t>%.</w:t>
      </w:r>
    </w:p>
    <w:p w:rsidR="00932A89" w:rsidRPr="00524226" w:rsidRDefault="00932A89" w:rsidP="00932A89">
      <w:pPr>
        <w:widowControl w:val="0"/>
        <w:suppressAutoHyphens/>
        <w:autoSpaceDE w:val="0"/>
        <w:spacing w:after="0" w:line="240" w:lineRule="auto"/>
        <w:ind w:firstLine="540"/>
        <w:jc w:val="right"/>
        <w:rPr>
          <w:rFonts w:ascii="PT Astra Serif" w:eastAsia="Times New Roman" w:hAnsi="PT Astra Serif" w:cs="Times New Roman"/>
          <w:sz w:val="26"/>
          <w:szCs w:val="26"/>
          <w:lang w:eastAsia="ar-SA"/>
        </w:rPr>
      </w:pPr>
      <w:r w:rsidRPr="00524226">
        <w:rPr>
          <w:rFonts w:ascii="PT Astra Serif" w:eastAsia="Times New Roman" w:hAnsi="PT Astra Serif" w:cs="Times New Roman"/>
          <w:sz w:val="26"/>
          <w:szCs w:val="26"/>
          <w:lang w:eastAsia="ar-SA"/>
        </w:rPr>
        <w:t>Таблица 11</w:t>
      </w:r>
    </w:p>
    <w:p w:rsidR="00932A89" w:rsidRPr="00524226" w:rsidRDefault="00932A89" w:rsidP="00932A89">
      <w:pPr>
        <w:widowControl w:val="0"/>
        <w:suppressAutoHyphens/>
        <w:autoSpaceDE w:val="0"/>
        <w:spacing w:after="0" w:line="240" w:lineRule="auto"/>
        <w:ind w:firstLine="540"/>
        <w:jc w:val="center"/>
        <w:rPr>
          <w:rFonts w:ascii="PT Astra Serif" w:eastAsia="Times New Roman" w:hAnsi="PT Astra Serif" w:cs="Times New Roman"/>
          <w:b/>
          <w:sz w:val="26"/>
          <w:szCs w:val="26"/>
          <w:lang w:eastAsia="ar-SA"/>
        </w:rPr>
      </w:pPr>
      <w:r w:rsidRPr="00524226">
        <w:rPr>
          <w:rFonts w:ascii="PT Astra Serif" w:eastAsia="Times New Roman" w:hAnsi="PT Astra Serif" w:cs="Times New Roman"/>
          <w:b/>
          <w:sz w:val="26"/>
          <w:szCs w:val="26"/>
          <w:lang w:eastAsia="ar-SA"/>
        </w:rPr>
        <w:t>Динамика жилищного строительства</w:t>
      </w:r>
    </w:p>
    <w:p w:rsidR="00932A89" w:rsidRPr="00592438" w:rsidRDefault="00932A89" w:rsidP="00932A89">
      <w:pPr>
        <w:widowControl w:val="0"/>
        <w:suppressAutoHyphens/>
        <w:autoSpaceDE w:val="0"/>
        <w:spacing w:after="0" w:line="240" w:lineRule="auto"/>
        <w:ind w:firstLine="540"/>
        <w:jc w:val="right"/>
        <w:rPr>
          <w:rFonts w:ascii="PT Astra Serif" w:eastAsia="Times New Roman" w:hAnsi="PT Astra Serif" w:cs="Times New Roman"/>
          <w:sz w:val="24"/>
          <w:szCs w:val="24"/>
          <w:lang w:eastAsia="ar-S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283"/>
        <w:gridCol w:w="2678"/>
        <w:gridCol w:w="1701"/>
        <w:gridCol w:w="2126"/>
      </w:tblGrid>
      <w:tr w:rsidR="00932A89" w:rsidRPr="00592438" w:rsidTr="00A42557">
        <w:tc>
          <w:tcPr>
            <w:tcW w:w="1101"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b/>
                <w:sz w:val="20"/>
                <w:szCs w:val="20"/>
                <w:lang w:eastAsia="ar-SA"/>
              </w:rPr>
            </w:pPr>
            <w:r w:rsidRPr="00592438">
              <w:rPr>
                <w:rFonts w:ascii="PT Astra Serif" w:eastAsia="Calibri" w:hAnsi="PT Astra Serif" w:cs="Times New Roman"/>
                <w:b/>
                <w:sz w:val="20"/>
                <w:szCs w:val="20"/>
                <w:lang w:eastAsia="ar-SA"/>
              </w:rPr>
              <w:t>год</w:t>
            </w:r>
            <w:r w:rsidR="00BA7C0E">
              <w:rPr>
                <w:rFonts w:ascii="PT Astra Serif" w:eastAsia="Calibri" w:hAnsi="PT Astra Serif" w:cs="Times New Roman"/>
                <w:b/>
                <w:sz w:val="20"/>
                <w:szCs w:val="20"/>
                <w:lang w:eastAsia="ar-SA"/>
              </w:rPr>
              <w:t>ы</w:t>
            </w:r>
          </w:p>
        </w:tc>
        <w:tc>
          <w:tcPr>
            <w:tcW w:w="2283"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b/>
                <w:sz w:val="20"/>
                <w:szCs w:val="20"/>
                <w:lang w:eastAsia="ar-SA"/>
              </w:rPr>
            </w:pPr>
            <w:r w:rsidRPr="00592438">
              <w:rPr>
                <w:rFonts w:ascii="PT Astra Serif" w:eastAsia="Calibri" w:hAnsi="PT Astra Serif" w:cs="Times New Roman"/>
                <w:b/>
                <w:sz w:val="20"/>
                <w:szCs w:val="20"/>
                <w:lang w:eastAsia="ar-SA"/>
              </w:rPr>
              <w:t>Всего, тыс. кв. м.</w:t>
            </w:r>
          </w:p>
        </w:tc>
        <w:tc>
          <w:tcPr>
            <w:tcW w:w="2678"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b/>
                <w:sz w:val="20"/>
                <w:szCs w:val="20"/>
                <w:lang w:eastAsia="ar-SA"/>
              </w:rPr>
            </w:pPr>
            <w:r w:rsidRPr="00592438">
              <w:rPr>
                <w:rFonts w:ascii="PT Astra Serif" w:eastAsia="Calibri" w:hAnsi="PT Astra Serif" w:cs="Times New Roman"/>
                <w:b/>
                <w:sz w:val="20"/>
                <w:szCs w:val="20"/>
                <w:lang w:eastAsia="ar-SA"/>
              </w:rPr>
              <w:t>в том числе, ИЖС</w:t>
            </w:r>
          </w:p>
        </w:tc>
        <w:tc>
          <w:tcPr>
            <w:tcW w:w="1701"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b/>
                <w:sz w:val="20"/>
                <w:szCs w:val="20"/>
                <w:lang w:eastAsia="ar-SA"/>
              </w:rPr>
            </w:pPr>
            <w:r w:rsidRPr="00592438">
              <w:rPr>
                <w:rFonts w:ascii="PT Astra Serif" w:eastAsia="Calibri" w:hAnsi="PT Astra Serif" w:cs="Times New Roman"/>
                <w:b/>
                <w:sz w:val="20"/>
                <w:szCs w:val="20"/>
                <w:lang w:eastAsia="ar-SA"/>
              </w:rPr>
              <w:t>В расчете на 1 жителя, всего</w:t>
            </w:r>
          </w:p>
        </w:tc>
        <w:tc>
          <w:tcPr>
            <w:tcW w:w="2126"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b/>
                <w:sz w:val="20"/>
                <w:szCs w:val="20"/>
                <w:lang w:eastAsia="ar-SA"/>
              </w:rPr>
            </w:pPr>
            <w:r w:rsidRPr="00592438">
              <w:rPr>
                <w:rFonts w:ascii="PT Astra Serif" w:eastAsia="Calibri" w:hAnsi="PT Astra Serif" w:cs="Times New Roman"/>
                <w:b/>
                <w:sz w:val="20"/>
                <w:szCs w:val="20"/>
                <w:lang w:eastAsia="ar-SA"/>
              </w:rPr>
              <w:t>В расчете на 1 жителя, ИЖС</w:t>
            </w:r>
          </w:p>
        </w:tc>
      </w:tr>
      <w:tr w:rsidR="00932A89" w:rsidRPr="00592438" w:rsidTr="00A42557">
        <w:tc>
          <w:tcPr>
            <w:tcW w:w="1101"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2016</w:t>
            </w:r>
          </w:p>
        </w:tc>
        <w:tc>
          <w:tcPr>
            <w:tcW w:w="2283"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28,0</w:t>
            </w:r>
          </w:p>
        </w:tc>
        <w:tc>
          <w:tcPr>
            <w:tcW w:w="2678"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13,8</w:t>
            </w:r>
          </w:p>
        </w:tc>
        <w:tc>
          <w:tcPr>
            <w:tcW w:w="1701"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0,76</w:t>
            </w:r>
          </w:p>
        </w:tc>
        <w:tc>
          <w:tcPr>
            <w:tcW w:w="2126"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0,37</w:t>
            </w:r>
          </w:p>
        </w:tc>
      </w:tr>
      <w:tr w:rsidR="00932A89" w:rsidRPr="00592438" w:rsidTr="00A42557">
        <w:tc>
          <w:tcPr>
            <w:tcW w:w="1101"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2017</w:t>
            </w:r>
          </w:p>
        </w:tc>
        <w:tc>
          <w:tcPr>
            <w:tcW w:w="2283"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24,6</w:t>
            </w:r>
          </w:p>
        </w:tc>
        <w:tc>
          <w:tcPr>
            <w:tcW w:w="2678"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9,7</w:t>
            </w:r>
          </w:p>
        </w:tc>
        <w:tc>
          <w:tcPr>
            <w:tcW w:w="1701"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0,66</w:t>
            </w:r>
          </w:p>
        </w:tc>
        <w:tc>
          <w:tcPr>
            <w:tcW w:w="2126"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0,26</w:t>
            </w:r>
          </w:p>
        </w:tc>
      </w:tr>
      <w:tr w:rsidR="00932A89" w:rsidRPr="00592438" w:rsidTr="00A42557">
        <w:tc>
          <w:tcPr>
            <w:tcW w:w="1101"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2018</w:t>
            </w:r>
          </w:p>
        </w:tc>
        <w:tc>
          <w:tcPr>
            <w:tcW w:w="2283"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14,2</w:t>
            </w:r>
          </w:p>
        </w:tc>
        <w:tc>
          <w:tcPr>
            <w:tcW w:w="2678"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11,1</w:t>
            </w:r>
          </w:p>
        </w:tc>
        <w:tc>
          <w:tcPr>
            <w:tcW w:w="1701"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0,38</w:t>
            </w:r>
          </w:p>
        </w:tc>
        <w:tc>
          <w:tcPr>
            <w:tcW w:w="2126"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0,29</w:t>
            </w:r>
          </w:p>
        </w:tc>
      </w:tr>
      <w:tr w:rsidR="00932A89" w:rsidRPr="00592438" w:rsidTr="00A42557">
        <w:tc>
          <w:tcPr>
            <w:tcW w:w="1101"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2019</w:t>
            </w:r>
          </w:p>
        </w:tc>
        <w:tc>
          <w:tcPr>
            <w:tcW w:w="2283"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20,1</w:t>
            </w:r>
          </w:p>
        </w:tc>
        <w:tc>
          <w:tcPr>
            <w:tcW w:w="2678"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12,6</w:t>
            </w:r>
          </w:p>
        </w:tc>
        <w:tc>
          <w:tcPr>
            <w:tcW w:w="1701"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0,53</w:t>
            </w:r>
          </w:p>
        </w:tc>
        <w:tc>
          <w:tcPr>
            <w:tcW w:w="2126"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0,34</w:t>
            </w:r>
          </w:p>
        </w:tc>
      </w:tr>
      <w:tr w:rsidR="00592438" w:rsidRPr="00592438" w:rsidTr="00A42557">
        <w:tc>
          <w:tcPr>
            <w:tcW w:w="1101" w:type="dxa"/>
            <w:shd w:val="clear" w:color="auto" w:fill="auto"/>
          </w:tcPr>
          <w:p w:rsidR="00592438" w:rsidRPr="00592438" w:rsidRDefault="00592438"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2020</w:t>
            </w:r>
          </w:p>
        </w:tc>
        <w:tc>
          <w:tcPr>
            <w:tcW w:w="2283" w:type="dxa"/>
            <w:shd w:val="clear" w:color="auto" w:fill="auto"/>
          </w:tcPr>
          <w:p w:rsidR="00592438" w:rsidRPr="00592438" w:rsidRDefault="00592438"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31,8</w:t>
            </w:r>
          </w:p>
        </w:tc>
        <w:tc>
          <w:tcPr>
            <w:tcW w:w="2678" w:type="dxa"/>
            <w:shd w:val="clear" w:color="auto" w:fill="auto"/>
          </w:tcPr>
          <w:p w:rsidR="00592438" w:rsidRPr="00592438" w:rsidRDefault="00592438"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15,5</w:t>
            </w:r>
          </w:p>
        </w:tc>
        <w:tc>
          <w:tcPr>
            <w:tcW w:w="1701" w:type="dxa"/>
            <w:shd w:val="clear" w:color="auto" w:fill="auto"/>
          </w:tcPr>
          <w:p w:rsidR="00592438" w:rsidRPr="00592438" w:rsidRDefault="00592438"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0,83</w:t>
            </w:r>
          </w:p>
        </w:tc>
        <w:tc>
          <w:tcPr>
            <w:tcW w:w="2126" w:type="dxa"/>
            <w:shd w:val="clear" w:color="auto" w:fill="auto"/>
          </w:tcPr>
          <w:p w:rsidR="00592438" w:rsidRPr="00592438" w:rsidRDefault="00592438" w:rsidP="00A42557">
            <w:pPr>
              <w:suppressAutoHyphens/>
              <w:spacing w:after="0" w:line="240" w:lineRule="auto"/>
              <w:jc w:val="center"/>
              <w:rPr>
                <w:rFonts w:ascii="PT Astra Serif" w:eastAsia="Calibri" w:hAnsi="PT Astra Serif" w:cs="Times New Roman"/>
                <w:sz w:val="20"/>
                <w:szCs w:val="20"/>
                <w:lang w:eastAsia="ar-SA"/>
              </w:rPr>
            </w:pPr>
            <w:r w:rsidRPr="00592438">
              <w:rPr>
                <w:rFonts w:ascii="PT Astra Serif" w:eastAsia="Calibri" w:hAnsi="PT Astra Serif" w:cs="Times New Roman"/>
                <w:sz w:val="20"/>
                <w:szCs w:val="20"/>
                <w:lang w:eastAsia="ar-SA"/>
              </w:rPr>
              <w:t>0,41</w:t>
            </w:r>
          </w:p>
        </w:tc>
      </w:tr>
      <w:tr w:rsidR="00932A89" w:rsidRPr="00B14FD5" w:rsidTr="00A42557">
        <w:tc>
          <w:tcPr>
            <w:tcW w:w="1101"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b/>
                <w:sz w:val="20"/>
                <w:szCs w:val="20"/>
                <w:lang w:eastAsia="ar-SA"/>
              </w:rPr>
            </w:pPr>
            <w:r w:rsidRPr="00592438">
              <w:rPr>
                <w:rFonts w:ascii="PT Astra Serif" w:eastAsia="Calibri" w:hAnsi="PT Astra Serif" w:cs="Times New Roman"/>
                <w:b/>
                <w:sz w:val="20"/>
                <w:szCs w:val="20"/>
                <w:lang w:eastAsia="ar-SA"/>
              </w:rPr>
              <w:t>ИТОГО:</w:t>
            </w:r>
          </w:p>
        </w:tc>
        <w:tc>
          <w:tcPr>
            <w:tcW w:w="2283" w:type="dxa"/>
            <w:shd w:val="clear" w:color="auto" w:fill="auto"/>
          </w:tcPr>
          <w:p w:rsidR="00932A89" w:rsidRPr="00592438" w:rsidRDefault="00592438" w:rsidP="00A42557">
            <w:pPr>
              <w:suppressAutoHyphens/>
              <w:spacing w:after="0" w:line="240" w:lineRule="auto"/>
              <w:jc w:val="center"/>
              <w:rPr>
                <w:rFonts w:ascii="PT Astra Serif" w:eastAsia="Calibri" w:hAnsi="PT Astra Serif" w:cs="Times New Roman"/>
                <w:b/>
                <w:sz w:val="20"/>
                <w:szCs w:val="20"/>
                <w:lang w:eastAsia="ar-SA"/>
              </w:rPr>
            </w:pPr>
            <w:r w:rsidRPr="00592438">
              <w:rPr>
                <w:rFonts w:ascii="PT Astra Serif" w:eastAsia="Calibri" w:hAnsi="PT Astra Serif" w:cs="Times New Roman"/>
                <w:b/>
                <w:sz w:val="20"/>
                <w:szCs w:val="20"/>
                <w:lang w:eastAsia="ar-SA"/>
              </w:rPr>
              <w:t>118,7</w:t>
            </w:r>
          </w:p>
        </w:tc>
        <w:tc>
          <w:tcPr>
            <w:tcW w:w="2678" w:type="dxa"/>
            <w:shd w:val="clear" w:color="auto" w:fill="auto"/>
          </w:tcPr>
          <w:p w:rsidR="00932A89" w:rsidRPr="00592438" w:rsidRDefault="00592438" w:rsidP="00A42557">
            <w:pPr>
              <w:suppressAutoHyphens/>
              <w:spacing w:after="0" w:line="240" w:lineRule="auto"/>
              <w:jc w:val="center"/>
              <w:rPr>
                <w:rFonts w:ascii="PT Astra Serif" w:eastAsia="Calibri" w:hAnsi="PT Astra Serif" w:cs="Times New Roman"/>
                <w:b/>
                <w:sz w:val="20"/>
                <w:szCs w:val="20"/>
                <w:lang w:eastAsia="ar-SA"/>
              </w:rPr>
            </w:pPr>
            <w:r w:rsidRPr="00592438">
              <w:rPr>
                <w:rFonts w:ascii="PT Astra Serif" w:eastAsia="Calibri" w:hAnsi="PT Astra Serif" w:cs="Times New Roman"/>
                <w:b/>
                <w:sz w:val="20"/>
                <w:szCs w:val="20"/>
                <w:lang w:eastAsia="ar-SA"/>
              </w:rPr>
              <w:t>62,7</w:t>
            </w:r>
          </w:p>
        </w:tc>
        <w:tc>
          <w:tcPr>
            <w:tcW w:w="1701"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b/>
                <w:sz w:val="20"/>
                <w:szCs w:val="20"/>
                <w:lang w:eastAsia="ar-SA"/>
              </w:rPr>
            </w:pPr>
          </w:p>
        </w:tc>
        <w:tc>
          <w:tcPr>
            <w:tcW w:w="2126" w:type="dxa"/>
            <w:shd w:val="clear" w:color="auto" w:fill="auto"/>
          </w:tcPr>
          <w:p w:rsidR="00932A89" w:rsidRPr="00592438" w:rsidRDefault="00932A89" w:rsidP="00A42557">
            <w:pPr>
              <w:suppressAutoHyphens/>
              <w:spacing w:after="0" w:line="240" w:lineRule="auto"/>
              <w:jc w:val="center"/>
              <w:rPr>
                <w:rFonts w:ascii="PT Astra Serif" w:eastAsia="Calibri" w:hAnsi="PT Astra Serif" w:cs="Times New Roman"/>
                <w:b/>
                <w:sz w:val="20"/>
                <w:szCs w:val="20"/>
                <w:lang w:eastAsia="ar-SA"/>
              </w:rPr>
            </w:pPr>
          </w:p>
        </w:tc>
      </w:tr>
    </w:tbl>
    <w:p w:rsidR="00932A89" w:rsidRPr="00B14FD5" w:rsidRDefault="00932A89" w:rsidP="00932A89">
      <w:pPr>
        <w:widowControl w:val="0"/>
        <w:suppressAutoHyphens/>
        <w:autoSpaceDE w:val="0"/>
        <w:spacing w:after="0" w:line="240" w:lineRule="auto"/>
        <w:ind w:firstLine="540"/>
        <w:jc w:val="both"/>
        <w:rPr>
          <w:rFonts w:ascii="PT Astra Serif" w:eastAsia="Times New Roman" w:hAnsi="PT Astra Serif" w:cs="Times New Roman"/>
          <w:sz w:val="24"/>
          <w:szCs w:val="24"/>
          <w:highlight w:val="yellow"/>
          <w:lang w:eastAsia="ar-SA"/>
        </w:rPr>
      </w:pPr>
    </w:p>
    <w:p w:rsidR="00932A89" w:rsidRPr="00524226" w:rsidRDefault="00932A89" w:rsidP="005409AD">
      <w:pPr>
        <w:widowControl w:val="0"/>
        <w:suppressAutoHyphens/>
        <w:autoSpaceDE w:val="0"/>
        <w:spacing w:after="0" w:line="240" w:lineRule="auto"/>
        <w:ind w:firstLine="709"/>
        <w:jc w:val="both"/>
        <w:rPr>
          <w:rFonts w:ascii="PT Astra Serif" w:eastAsia="Times New Roman" w:hAnsi="PT Astra Serif" w:cs="Times New Roman"/>
          <w:sz w:val="26"/>
          <w:szCs w:val="26"/>
          <w:lang w:eastAsia="ar-SA"/>
        </w:rPr>
      </w:pPr>
      <w:r w:rsidRPr="00524226">
        <w:rPr>
          <w:rFonts w:ascii="PT Astra Serif" w:eastAsia="Times New Roman" w:hAnsi="PT Astra Serif" w:cs="Times New Roman"/>
          <w:sz w:val="26"/>
          <w:szCs w:val="26"/>
          <w:lang w:eastAsia="ar-SA"/>
        </w:rPr>
        <w:t>За</w:t>
      </w:r>
      <w:r w:rsidR="00BE576C" w:rsidRPr="00524226">
        <w:rPr>
          <w:rFonts w:ascii="PT Astra Serif" w:eastAsia="Times New Roman" w:hAnsi="PT Astra Serif" w:cs="Times New Roman"/>
          <w:sz w:val="26"/>
          <w:szCs w:val="26"/>
          <w:lang w:eastAsia="ar-SA"/>
        </w:rPr>
        <w:t xml:space="preserve"> 5 лет введено в эксплуатацию 28</w:t>
      </w:r>
      <w:r w:rsidRPr="00524226">
        <w:rPr>
          <w:rFonts w:ascii="PT Astra Serif" w:eastAsia="Times New Roman" w:hAnsi="PT Astra Serif" w:cs="Times New Roman"/>
          <w:sz w:val="26"/>
          <w:szCs w:val="26"/>
          <w:lang w:eastAsia="ar-SA"/>
        </w:rPr>
        <w:t xml:space="preserve"> мн</w:t>
      </w:r>
      <w:r w:rsidR="00BE576C" w:rsidRPr="00524226">
        <w:rPr>
          <w:rFonts w:ascii="PT Astra Serif" w:eastAsia="Times New Roman" w:hAnsi="PT Astra Serif" w:cs="Times New Roman"/>
          <w:sz w:val="26"/>
          <w:szCs w:val="26"/>
          <w:lang w:eastAsia="ar-SA"/>
        </w:rPr>
        <w:t>огоквартирных жилых домов (1 034</w:t>
      </w:r>
      <w:r w:rsidRPr="00524226">
        <w:rPr>
          <w:rFonts w:ascii="PT Astra Serif" w:eastAsia="Times New Roman" w:hAnsi="PT Astra Serif" w:cs="Times New Roman"/>
          <w:sz w:val="26"/>
          <w:szCs w:val="26"/>
          <w:lang w:eastAsia="ar-SA"/>
        </w:rPr>
        <w:t xml:space="preserve"> квартир</w:t>
      </w:r>
      <w:r w:rsidR="00BE576C" w:rsidRPr="00524226">
        <w:rPr>
          <w:rFonts w:ascii="PT Astra Serif" w:eastAsia="Times New Roman" w:hAnsi="PT Astra Serif" w:cs="Times New Roman"/>
          <w:sz w:val="26"/>
          <w:szCs w:val="26"/>
          <w:lang w:eastAsia="ar-SA"/>
        </w:rPr>
        <w:t>ы), 437</w:t>
      </w:r>
      <w:r w:rsidRPr="00524226">
        <w:rPr>
          <w:rFonts w:ascii="PT Astra Serif" w:eastAsia="Times New Roman" w:hAnsi="PT Astra Serif" w:cs="Times New Roman"/>
          <w:sz w:val="26"/>
          <w:szCs w:val="26"/>
          <w:lang w:eastAsia="ar-SA"/>
        </w:rPr>
        <w:t xml:space="preserve"> индиви</w:t>
      </w:r>
      <w:r w:rsidR="00BE576C" w:rsidRPr="00524226">
        <w:rPr>
          <w:rFonts w:ascii="PT Astra Serif" w:eastAsia="Times New Roman" w:hAnsi="PT Astra Serif" w:cs="Times New Roman"/>
          <w:sz w:val="26"/>
          <w:szCs w:val="26"/>
          <w:lang w:eastAsia="ar-SA"/>
        </w:rPr>
        <w:t>дуальных жилых домов</w:t>
      </w:r>
      <w:r w:rsidRPr="00524226">
        <w:rPr>
          <w:rFonts w:ascii="PT Astra Serif" w:eastAsia="Times New Roman" w:hAnsi="PT Astra Serif" w:cs="Times New Roman"/>
          <w:sz w:val="26"/>
          <w:szCs w:val="26"/>
          <w:lang w:eastAsia="ar-SA"/>
        </w:rPr>
        <w:t>.</w:t>
      </w:r>
    </w:p>
    <w:p w:rsidR="00D649C8" w:rsidRPr="00524226" w:rsidRDefault="003F7D97" w:rsidP="005409AD">
      <w:pPr>
        <w:widowControl w:val="0"/>
        <w:suppressAutoHyphens/>
        <w:autoSpaceDE w:val="0"/>
        <w:spacing w:after="0" w:line="240" w:lineRule="auto"/>
        <w:ind w:firstLine="709"/>
        <w:jc w:val="both"/>
        <w:rPr>
          <w:rFonts w:ascii="PT Astra Serif" w:eastAsia="Times New Roman" w:hAnsi="PT Astra Serif" w:cs="Times New Roman"/>
          <w:sz w:val="26"/>
          <w:szCs w:val="26"/>
          <w:lang w:eastAsia="ar-SA"/>
        </w:rPr>
      </w:pPr>
      <w:r w:rsidRPr="00524226">
        <w:rPr>
          <w:rFonts w:ascii="PT Astra Serif" w:eastAsia="Times New Roman" w:hAnsi="PT Astra Serif" w:cs="Times New Roman"/>
          <w:sz w:val="26"/>
          <w:szCs w:val="26"/>
          <w:lang w:eastAsia="ar-SA"/>
        </w:rPr>
        <w:t>Введено в эксплуатацию новое здание</w:t>
      </w:r>
      <w:r w:rsidR="00D649C8" w:rsidRPr="00524226">
        <w:rPr>
          <w:rFonts w:ascii="PT Astra Serif" w:eastAsia="Times New Roman" w:hAnsi="PT Astra Serif" w:cs="Times New Roman"/>
          <w:sz w:val="26"/>
          <w:szCs w:val="26"/>
          <w:lang w:eastAsia="ar-SA"/>
        </w:rPr>
        <w:t xml:space="preserve"> дошкольных групп </w:t>
      </w:r>
      <w:r w:rsidR="00161FB5">
        <w:rPr>
          <w:rFonts w:ascii="PT Astra Serif" w:eastAsia="Times New Roman" w:hAnsi="PT Astra Serif" w:cs="Times New Roman"/>
          <w:sz w:val="26"/>
          <w:szCs w:val="26"/>
          <w:lang w:eastAsia="ar-SA"/>
        </w:rPr>
        <w:t>м</w:t>
      </w:r>
      <w:r w:rsidR="00372187">
        <w:rPr>
          <w:rFonts w:ascii="PT Astra Serif" w:eastAsia="Times New Roman" w:hAnsi="PT Astra Serif" w:cs="Times New Roman"/>
          <w:sz w:val="26"/>
          <w:szCs w:val="26"/>
          <w:lang w:eastAsia="ar-SA"/>
        </w:rPr>
        <w:t xml:space="preserve">униципального бюджетного общеобразовательного учреждения </w:t>
      </w:r>
      <w:r w:rsidR="00D649C8" w:rsidRPr="00524226">
        <w:rPr>
          <w:rFonts w:ascii="PT Astra Serif" w:eastAsia="Times New Roman" w:hAnsi="PT Astra Serif" w:cs="Times New Roman"/>
          <w:sz w:val="26"/>
          <w:szCs w:val="26"/>
          <w:lang w:eastAsia="ar-SA"/>
        </w:rPr>
        <w:t xml:space="preserve">«Средняя общеобразовательная школа № 6» </w:t>
      </w:r>
      <w:r w:rsidR="009529D0">
        <w:rPr>
          <w:rFonts w:ascii="PT Astra Serif" w:eastAsia="Times New Roman" w:hAnsi="PT Astra Serif" w:cs="Times New Roman"/>
          <w:sz w:val="26"/>
          <w:szCs w:val="26"/>
          <w:lang w:eastAsia="ar-SA"/>
        </w:rPr>
        <w:t xml:space="preserve">(далее - МБОУ </w:t>
      </w:r>
      <w:r w:rsidR="009529D0" w:rsidRPr="00524226">
        <w:rPr>
          <w:rFonts w:ascii="PT Astra Serif" w:eastAsia="Times New Roman" w:hAnsi="PT Astra Serif" w:cs="Times New Roman"/>
          <w:sz w:val="26"/>
          <w:szCs w:val="26"/>
          <w:lang w:eastAsia="ar-SA"/>
        </w:rPr>
        <w:t>«Средняя общеобразовательная школа № 6»</w:t>
      </w:r>
      <w:r w:rsidR="009529D0">
        <w:rPr>
          <w:rFonts w:ascii="PT Astra Serif" w:eastAsia="Times New Roman" w:hAnsi="PT Astra Serif" w:cs="Times New Roman"/>
          <w:sz w:val="26"/>
          <w:szCs w:val="26"/>
          <w:lang w:eastAsia="ar-SA"/>
        </w:rPr>
        <w:t>)</w:t>
      </w:r>
      <w:r w:rsidR="00B90397">
        <w:rPr>
          <w:rFonts w:ascii="PT Astra Serif" w:eastAsia="Times New Roman" w:hAnsi="PT Astra Serif" w:cs="Times New Roman"/>
          <w:sz w:val="26"/>
          <w:szCs w:val="26"/>
          <w:lang w:eastAsia="ar-SA"/>
        </w:rPr>
        <w:t xml:space="preserve"> </w:t>
      </w:r>
      <w:r w:rsidR="00B90397" w:rsidRPr="00524226">
        <w:rPr>
          <w:rFonts w:ascii="PT Astra Serif" w:eastAsia="Times New Roman" w:hAnsi="PT Astra Serif" w:cs="Times New Roman"/>
          <w:sz w:val="26"/>
          <w:szCs w:val="26"/>
          <w:lang w:eastAsia="ar-SA"/>
        </w:rPr>
        <w:t>в 5-м микрорайоне</w:t>
      </w:r>
      <w:r w:rsidR="00B90397">
        <w:rPr>
          <w:rFonts w:ascii="PT Astra Serif" w:eastAsia="Times New Roman" w:hAnsi="PT Astra Serif" w:cs="Times New Roman"/>
          <w:sz w:val="26"/>
          <w:szCs w:val="26"/>
          <w:lang w:eastAsia="ar-SA"/>
        </w:rPr>
        <w:t xml:space="preserve">. </w:t>
      </w:r>
      <w:r w:rsidR="00D649C8" w:rsidRPr="00524226">
        <w:rPr>
          <w:rFonts w:ascii="PT Astra Serif" w:eastAsia="Times New Roman" w:hAnsi="PT Astra Serif" w:cs="Times New Roman"/>
          <w:sz w:val="26"/>
          <w:szCs w:val="26"/>
          <w:lang w:eastAsia="ar-SA"/>
        </w:rPr>
        <w:t>Детский сад построен в рамках национального проекта «Демография» и муниципально-частного партнерства по государственной программе Ханты-Мансийского автономного округа - Югры «Развитие образования». В конце августа администрация города</w:t>
      </w:r>
      <w:r w:rsidR="00223BEF">
        <w:rPr>
          <w:rFonts w:ascii="PT Astra Serif" w:eastAsia="Times New Roman" w:hAnsi="PT Astra Serif" w:cs="Times New Roman"/>
          <w:sz w:val="26"/>
          <w:szCs w:val="26"/>
          <w:lang w:eastAsia="ar-SA"/>
        </w:rPr>
        <w:t xml:space="preserve"> Югорска</w:t>
      </w:r>
      <w:r w:rsidR="00D649C8" w:rsidRPr="00524226">
        <w:rPr>
          <w:rFonts w:ascii="PT Astra Serif" w:eastAsia="Times New Roman" w:hAnsi="PT Astra Serif" w:cs="Times New Roman"/>
          <w:sz w:val="26"/>
          <w:szCs w:val="26"/>
          <w:lang w:eastAsia="ar-SA"/>
        </w:rPr>
        <w:t xml:space="preserve"> приобрела детсад в муниципальную собственность.</w:t>
      </w:r>
    </w:p>
    <w:p w:rsidR="002029D9" w:rsidRPr="00524226" w:rsidRDefault="002029D9" w:rsidP="005409AD">
      <w:pPr>
        <w:shd w:val="clear" w:color="auto" w:fill="FFFFFF"/>
        <w:suppressAutoHyphens/>
        <w:spacing w:after="0" w:line="240" w:lineRule="auto"/>
        <w:ind w:right="82" w:firstLine="709"/>
        <w:jc w:val="both"/>
        <w:rPr>
          <w:rFonts w:ascii="PT Astra Serif" w:eastAsia="Times New Roman" w:hAnsi="PT Astra Serif" w:cs="Times New Roman"/>
          <w:spacing w:val="1"/>
          <w:sz w:val="26"/>
          <w:szCs w:val="26"/>
          <w:lang w:eastAsia="ar-SA"/>
        </w:rPr>
      </w:pPr>
      <w:r w:rsidRPr="00524226">
        <w:rPr>
          <w:rFonts w:ascii="PT Astra Serif" w:eastAsia="Times New Roman" w:hAnsi="PT Astra Serif" w:cs="Times New Roman"/>
          <w:sz w:val="26"/>
          <w:szCs w:val="26"/>
          <w:lang w:eastAsia="ar-SA"/>
        </w:rPr>
        <w:lastRenderedPageBreak/>
        <w:t>Завершено благоустройство мемориала «Защитникам Отечества и первопроходцам земли Югорской».</w:t>
      </w:r>
      <w:r w:rsidRPr="00524226">
        <w:rPr>
          <w:rFonts w:ascii="PT Astra Serif" w:eastAsia="Times New Roman" w:hAnsi="PT Astra Serif" w:cs="Times New Roman"/>
          <w:spacing w:val="1"/>
          <w:sz w:val="26"/>
          <w:szCs w:val="26"/>
          <w:lang w:eastAsia="ar-SA"/>
        </w:rPr>
        <w:t xml:space="preserve"> В результате город получил благоустроенную территорию общей площадью 5 277 кв. метров, в том числе: фонтан, обновленный постамент самолета, пешеходный тротуар, наружное освещение, малые </w:t>
      </w:r>
      <w:r w:rsidR="00FC20D2">
        <w:rPr>
          <w:rFonts w:ascii="PT Astra Serif" w:eastAsia="Times New Roman" w:hAnsi="PT Astra Serif" w:cs="Times New Roman"/>
          <w:spacing w:val="1"/>
          <w:sz w:val="26"/>
          <w:szCs w:val="26"/>
          <w:lang w:eastAsia="ar-SA"/>
        </w:rPr>
        <w:t xml:space="preserve">архитектурные </w:t>
      </w:r>
      <w:r w:rsidRPr="00524226">
        <w:rPr>
          <w:rFonts w:ascii="PT Astra Serif" w:eastAsia="Times New Roman" w:hAnsi="PT Astra Serif" w:cs="Times New Roman"/>
          <w:spacing w:val="1"/>
          <w:sz w:val="26"/>
          <w:szCs w:val="26"/>
          <w:lang w:eastAsia="ar-SA"/>
        </w:rPr>
        <w:t>формы, 2 велопарковки.</w:t>
      </w:r>
    </w:p>
    <w:p w:rsidR="002029D9" w:rsidRPr="00524226" w:rsidRDefault="002029D9" w:rsidP="005409AD">
      <w:pPr>
        <w:shd w:val="clear" w:color="auto" w:fill="FFFFFF"/>
        <w:suppressAutoHyphens/>
        <w:spacing w:after="0" w:line="240" w:lineRule="auto"/>
        <w:ind w:right="82" w:firstLine="709"/>
        <w:jc w:val="both"/>
        <w:rPr>
          <w:rFonts w:ascii="PT Astra Serif" w:eastAsia="Times New Roman" w:hAnsi="PT Astra Serif" w:cs="Times New Roman"/>
          <w:sz w:val="26"/>
          <w:szCs w:val="26"/>
          <w:lang w:eastAsia="ar-SA"/>
        </w:rPr>
      </w:pPr>
      <w:r w:rsidRPr="00524226">
        <w:rPr>
          <w:rFonts w:ascii="PT Astra Serif" w:eastAsia="Times New Roman" w:hAnsi="PT Astra Serif" w:cs="Times New Roman"/>
          <w:sz w:val="26"/>
          <w:szCs w:val="26"/>
          <w:lang w:eastAsia="ar-SA"/>
        </w:rPr>
        <w:t>Продолжилось строительство объекта «Сети канализации микрорайонов индивидуальной застройк</w:t>
      </w:r>
      <w:r w:rsidR="0076240D">
        <w:rPr>
          <w:rFonts w:ascii="PT Astra Serif" w:eastAsia="Times New Roman" w:hAnsi="PT Astra Serif" w:cs="Times New Roman"/>
          <w:sz w:val="26"/>
          <w:szCs w:val="26"/>
          <w:lang w:eastAsia="ar-SA"/>
        </w:rPr>
        <w:t>и мкр. 5, 7 в городе Югорске» (3,4,5 этап)</w:t>
      </w:r>
      <w:r w:rsidRPr="00524226">
        <w:rPr>
          <w:rFonts w:ascii="PT Astra Serif" w:eastAsia="Times New Roman" w:hAnsi="PT Astra Serif" w:cs="Times New Roman"/>
          <w:sz w:val="26"/>
          <w:szCs w:val="26"/>
          <w:lang w:eastAsia="ar-SA"/>
        </w:rPr>
        <w:t xml:space="preserve">. Готовность объекта по контракту составляет 70,1%. </w:t>
      </w:r>
    </w:p>
    <w:p w:rsidR="002029D9" w:rsidRPr="00524226" w:rsidRDefault="002029D9" w:rsidP="005409AD">
      <w:pPr>
        <w:tabs>
          <w:tab w:val="left" w:pos="1134"/>
        </w:tabs>
        <w:spacing w:after="0" w:line="240" w:lineRule="auto"/>
        <w:ind w:right="-1" w:firstLine="709"/>
        <w:jc w:val="both"/>
        <w:rPr>
          <w:rFonts w:ascii="PT Astra Serif" w:eastAsia="Times New Roman" w:hAnsi="PT Astra Serif" w:cs="Times New Roman"/>
          <w:sz w:val="26"/>
          <w:szCs w:val="26"/>
          <w:lang w:eastAsia="ar-SA"/>
        </w:rPr>
      </w:pPr>
      <w:r w:rsidRPr="00524226">
        <w:rPr>
          <w:rFonts w:ascii="PT Astra Serif" w:eastAsia="Times New Roman" w:hAnsi="PT Astra Serif" w:cs="Times New Roman"/>
          <w:sz w:val="26"/>
          <w:szCs w:val="26"/>
          <w:lang w:eastAsia="ar-SA"/>
        </w:rPr>
        <w:t xml:space="preserve">Выполнен текущий ремонт покрытия проезжей части автомобильной дороги по ул. </w:t>
      </w:r>
      <w:proofErr w:type="gramStart"/>
      <w:r w:rsidRPr="00524226">
        <w:rPr>
          <w:rFonts w:ascii="PT Astra Serif" w:eastAsia="Times New Roman" w:hAnsi="PT Astra Serif" w:cs="Times New Roman"/>
          <w:sz w:val="26"/>
          <w:szCs w:val="26"/>
          <w:lang w:eastAsia="ar-SA"/>
        </w:rPr>
        <w:t>Железнодорожная</w:t>
      </w:r>
      <w:proofErr w:type="gramEnd"/>
      <w:r w:rsidRPr="00524226">
        <w:rPr>
          <w:rFonts w:ascii="PT Astra Serif" w:eastAsia="Times New Roman" w:hAnsi="PT Astra Serif" w:cs="Times New Roman"/>
          <w:sz w:val="26"/>
          <w:szCs w:val="26"/>
          <w:lang w:eastAsia="ar-SA"/>
        </w:rPr>
        <w:t xml:space="preserve"> (от ул. Механизаторов до ул. Торговая) протяженностью 0,305 км. </w:t>
      </w:r>
    </w:p>
    <w:p w:rsidR="002029D9" w:rsidRPr="00524226" w:rsidRDefault="002029D9" w:rsidP="005409AD">
      <w:pPr>
        <w:spacing w:after="0" w:line="240" w:lineRule="auto"/>
        <w:ind w:right="-13" w:firstLine="709"/>
        <w:jc w:val="both"/>
        <w:rPr>
          <w:rFonts w:ascii="PT Astra Serif" w:eastAsia="Times New Roman" w:hAnsi="PT Astra Serif" w:cs="Times New Roman"/>
          <w:sz w:val="26"/>
          <w:szCs w:val="26"/>
          <w:lang w:eastAsia="ar-SA"/>
        </w:rPr>
      </w:pPr>
      <w:r w:rsidRPr="00524226">
        <w:rPr>
          <w:rFonts w:ascii="PT Astra Serif" w:eastAsia="Times New Roman" w:hAnsi="PT Astra Serif" w:cs="Times New Roman"/>
          <w:sz w:val="26"/>
          <w:szCs w:val="26"/>
          <w:lang w:eastAsia="ar-SA"/>
        </w:rPr>
        <w:t xml:space="preserve">Общая площадь текущего ремонта «ямочным» методом составила 2 335 кв. метров дорожного полотна на сумму 5,0 млн. рублей. </w:t>
      </w:r>
    </w:p>
    <w:p w:rsidR="002029D9" w:rsidRPr="00524226" w:rsidRDefault="002029D9" w:rsidP="005409AD">
      <w:pPr>
        <w:tabs>
          <w:tab w:val="left" w:pos="309"/>
        </w:tabs>
        <w:spacing w:line="254" w:lineRule="auto"/>
        <w:ind w:left="5" w:firstLine="709"/>
        <w:contextualSpacing/>
        <w:jc w:val="both"/>
        <w:rPr>
          <w:rFonts w:ascii="PT Astra Serif" w:eastAsia="Calibri" w:hAnsi="PT Astra Serif" w:cs="Times New Roman"/>
          <w:sz w:val="26"/>
          <w:szCs w:val="26"/>
        </w:rPr>
      </w:pPr>
      <w:r w:rsidRPr="00524226">
        <w:rPr>
          <w:rFonts w:ascii="PT Astra Serif" w:eastAsia="Calibri" w:hAnsi="PT Astra Serif" w:cs="Times New Roman"/>
          <w:sz w:val="26"/>
          <w:szCs w:val="26"/>
        </w:rPr>
        <w:t>Получено положительное заключение государственной экспертизы проектной документации по реконструкции автомобильной дороги по ул. Студенческой - ул. Декабристов.</w:t>
      </w:r>
    </w:p>
    <w:p w:rsidR="002029D9" w:rsidRPr="00524226" w:rsidRDefault="00596B04" w:rsidP="005409AD">
      <w:pPr>
        <w:shd w:val="clear" w:color="auto" w:fill="FFFFFF"/>
        <w:suppressAutoHyphens/>
        <w:spacing w:after="0" w:line="240" w:lineRule="auto"/>
        <w:ind w:firstLine="709"/>
        <w:jc w:val="both"/>
        <w:rPr>
          <w:rFonts w:ascii="PT Astra Serif" w:eastAsia="Times New Roman" w:hAnsi="PT Astra Serif" w:cs="Times New Roman"/>
          <w:color w:val="000000"/>
          <w:spacing w:val="1"/>
          <w:sz w:val="26"/>
          <w:szCs w:val="26"/>
          <w:lang w:eastAsia="ar-SA"/>
        </w:rPr>
      </w:pPr>
      <w:r w:rsidRPr="00524226">
        <w:rPr>
          <w:rFonts w:ascii="PT Astra Serif" w:eastAsia="Times New Roman" w:hAnsi="PT Astra Serif" w:cs="Times New Roman"/>
          <w:sz w:val="26"/>
          <w:szCs w:val="26"/>
          <w:lang w:eastAsia="ar-SA"/>
        </w:rPr>
        <w:t xml:space="preserve">Проведены </w:t>
      </w:r>
      <w:r w:rsidR="0076240D">
        <w:rPr>
          <w:rFonts w:ascii="PT Astra Serif" w:eastAsia="Times New Roman" w:hAnsi="PT Astra Serif" w:cs="Times New Roman"/>
          <w:sz w:val="26"/>
          <w:szCs w:val="26"/>
          <w:lang w:eastAsia="ar-SA"/>
        </w:rPr>
        <w:t>инженерные изыскания, разработана проектная и рабочая документация</w:t>
      </w:r>
      <w:r w:rsidR="002029D9" w:rsidRPr="00524226">
        <w:rPr>
          <w:rFonts w:ascii="PT Astra Serif" w:eastAsia="Times New Roman" w:hAnsi="PT Astra Serif" w:cs="Times New Roman"/>
          <w:sz w:val="26"/>
          <w:szCs w:val="26"/>
          <w:lang w:eastAsia="ar-SA"/>
        </w:rPr>
        <w:t xml:space="preserve"> по объекту «Инженерные сети водоснабжения 16А микрорайона в городе Югорске». </w:t>
      </w:r>
    </w:p>
    <w:p w:rsidR="002029D9" w:rsidRPr="00524226" w:rsidRDefault="002029D9" w:rsidP="005409AD">
      <w:pPr>
        <w:suppressAutoHyphens/>
        <w:spacing w:after="0" w:line="240" w:lineRule="auto"/>
        <w:ind w:firstLine="709"/>
        <w:jc w:val="both"/>
        <w:rPr>
          <w:rFonts w:ascii="PT Astra Serif" w:eastAsia="Times New Roman" w:hAnsi="PT Astra Serif" w:cs="Times New Roman"/>
          <w:sz w:val="26"/>
          <w:szCs w:val="26"/>
          <w:lang w:eastAsia="ar-SA"/>
        </w:rPr>
      </w:pPr>
      <w:r w:rsidRPr="00524226">
        <w:rPr>
          <w:rFonts w:ascii="PT Astra Serif" w:eastAsia="Times New Roman" w:hAnsi="PT Astra Serif" w:cs="Times New Roman"/>
          <w:sz w:val="26"/>
          <w:szCs w:val="26"/>
          <w:lang w:eastAsia="ar-SA"/>
        </w:rPr>
        <w:t>Выполнены работы по благоустройству территорий в соответствии с наказами избирателей депутатам Думы города Югорска:</w:t>
      </w:r>
    </w:p>
    <w:p w:rsidR="002029D9" w:rsidRPr="00524226" w:rsidRDefault="002029D9" w:rsidP="00A74A46">
      <w:pPr>
        <w:tabs>
          <w:tab w:val="left" w:pos="0"/>
        </w:tabs>
        <w:suppressAutoHyphens/>
        <w:spacing w:after="0" w:line="240" w:lineRule="auto"/>
        <w:ind w:firstLine="709"/>
        <w:jc w:val="both"/>
        <w:rPr>
          <w:rFonts w:ascii="PT Astra Serif" w:eastAsia="Calibri" w:hAnsi="PT Astra Serif" w:cs="Times New Roman"/>
          <w:sz w:val="26"/>
          <w:szCs w:val="26"/>
        </w:rPr>
      </w:pPr>
      <w:proofErr w:type="gramStart"/>
      <w:r w:rsidRPr="00524226">
        <w:rPr>
          <w:rFonts w:ascii="PT Astra Serif" w:eastAsia="Calibri" w:hAnsi="PT Astra Serif" w:cs="Times New Roman"/>
          <w:sz w:val="26"/>
          <w:szCs w:val="26"/>
        </w:rPr>
        <w:t>- устройство тротуаров по пер. Школьный (от ул. Менделеева до ул. Песчаная), по ул. Заводская (от ул. Студенческая до магазина</w:t>
      </w:r>
      <w:r w:rsidR="00D10B0F" w:rsidRPr="00524226">
        <w:rPr>
          <w:rFonts w:ascii="PT Astra Serif" w:eastAsia="Calibri" w:hAnsi="PT Astra Serif" w:cs="Times New Roman"/>
          <w:sz w:val="26"/>
          <w:szCs w:val="26"/>
        </w:rPr>
        <w:t xml:space="preserve"> «</w:t>
      </w:r>
      <w:r w:rsidRPr="00524226">
        <w:rPr>
          <w:rFonts w:ascii="PT Astra Serif" w:eastAsia="Calibri" w:hAnsi="PT Astra Serif" w:cs="Times New Roman"/>
          <w:sz w:val="26"/>
          <w:szCs w:val="26"/>
        </w:rPr>
        <w:t>Хлебный Мир</w:t>
      </w:r>
      <w:r w:rsidR="00D10B0F" w:rsidRPr="00524226">
        <w:rPr>
          <w:rFonts w:ascii="PT Astra Serif" w:eastAsia="Calibri" w:hAnsi="PT Astra Serif" w:cs="Times New Roman"/>
          <w:sz w:val="26"/>
          <w:szCs w:val="26"/>
        </w:rPr>
        <w:t>»</w:t>
      </w:r>
      <w:r w:rsidRPr="00524226">
        <w:rPr>
          <w:rFonts w:ascii="PT Astra Serif" w:eastAsia="Calibri" w:hAnsi="PT Astra Serif" w:cs="Times New Roman"/>
          <w:sz w:val="26"/>
          <w:szCs w:val="26"/>
        </w:rPr>
        <w:t xml:space="preserve">), по ул. Никольская (от дома </w:t>
      </w:r>
      <w:r w:rsidR="00CC2618" w:rsidRPr="00524226">
        <w:rPr>
          <w:rFonts w:ascii="PT Astra Serif" w:eastAsia="Calibri" w:hAnsi="PT Astra Serif" w:cs="Times New Roman"/>
          <w:sz w:val="26"/>
          <w:szCs w:val="26"/>
        </w:rPr>
        <w:t xml:space="preserve">  </w:t>
      </w:r>
      <w:r w:rsidRPr="00524226">
        <w:rPr>
          <w:rFonts w:ascii="PT Astra Serif" w:eastAsia="Calibri" w:hAnsi="PT Astra Serif" w:cs="Times New Roman"/>
          <w:sz w:val="26"/>
          <w:szCs w:val="26"/>
        </w:rPr>
        <w:t>№</w:t>
      </w:r>
      <w:r w:rsidR="00CC2618" w:rsidRPr="00524226">
        <w:rPr>
          <w:rFonts w:ascii="PT Astra Serif" w:eastAsia="Calibri" w:hAnsi="PT Astra Serif" w:cs="Times New Roman"/>
          <w:sz w:val="26"/>
          <w:szCs w:val="26"/>
        </w:rPr>
        <w:t xml:space="preserve"> 7</w:t>
      </w:r>
      <w:r w:rsidRPr="00524226">
        <w:rPr>
          <w:rFonts w:ascii="PT Astra Serif" w:eastAsia="Calibri" w:hAnsi="PT Astra Serif" w:cs="Times New Roman"/>
          <w:sz w:val="26"/>
          <w:szCs w:val="26"/>
        </w:rPr>
        <w:t xml:space="preserve"> до дома №</w:t>
      </w:r>
      <w:r w:rsidR="00CC2618" w:rsidRPr="00524226">
        <w:rPr>
          <w:rFonts w:ascii="PT Astra Serif" w:eastAsia="Calibri" w:hAnsi="PT Astra Serif" w:cs="Times New Roman"/>
          <w:sz w:val="26"/>
          <w:szCs w:val="26"/>
        </w:rPr>
        <w:t xml:space="preserve"> </w:t>
      </w:r>
      <w:r w:rsidRPr="00524226">
        <w:rPr>
          <w:rFonts w:ascii="PT Astra Serif" w:eastAsia="Calibri" w:hAnsi="PT Astra Serif" w:cs="Times New Roman"/>
          <w:sz w:val="26"/>
          <w:szCs w:val="26"/>
        </w:rPr>
        <w:t>11), по ул. Свердлова,8, по ул. Газовиков,3 и 2/1, по ул. Таежная (от дома №</w:t>
      </w:r>
      <w:r w:rsidR="00CC2618" w:rsidRPr="00524226">
        <w:rPr>
          <w:rFonts w:ascii="PT Astra Serif" w:eastAsia="Calibri" w:hAnsi="PT Astra Serif" w:cs="Times New Roman"/>
          <w:sz w:val="26"/>
          <w:szCs w:val="26"/>
        </w:rPr>
        <w:t xml:space="preserve"> </w:t>
      </w:r>
      <w:r w:rsidRPr="00524226">
        <w:rPr>
          <w:rFonts w:ascii="PT Astra Serif" w:eastAsia="Calibri" w:hAnsi="PT Astra Serif" w:cs="Times New Roman"/>
          <w:sz w:val="26"/>
          <w:szCs w:val="26"/>
        </w:rPr>
        <w:t>16/1 до ул. Гастелло), по ул. Мичурина, ул. Транспортная;</w:t>
      </w:r>
      <w:proofErr w:type="gramEnd"/>
    </w:p>
    <w:p w:rsidR="002029D9" w:rsidRPr="00524226" w:rsidRDefault="002029D9" w:rsidP="005409AD">
      <w:pPr>
        <w:tabs>
          <w:tab w:val="left" w:pos="851"/>
        </w:tabs>
        <w:suppressAutoHyphens/>
        <w:spacing w:after="0" w:line="240" w:lineRule="auto"/>
        <w:ind w:firstLine="709"/>
        <w:jc w:val="both"/>
        <w:rPr>
          <w:rFonts w:ascii="PT Astra Serif" w:eastAsia="Calibri" w:hAnsi="PT Astra Serif" w:cs="Times New Roman"/>
          <w:sz w:val="26"/>
          <w:szCs w:val="26"/>
        </w:rPr>
      </w:pPr>
      <w:r w:rsidRPr="00524226">
        <w:rPr>
          <w:rFonts w:ascii="PT Astra Serif" w:eastAsia="Calibri" w:hAnsi="PT Astra Serif" w:cs="Times New Roman"/>
          <w:sz w:val="26"/>
          <w:szCs w:val="26"/>
        </w:rPr>
        <w:t>- устройство ограждения по ул. Свердлова, 8;</w:t>
      </w:r>
    </w:p>
    <w:p w:rsidR="002029D9" w:rsidRPr="00524226" w:rsidRDefault="002029D9" w:rsidP="005409AD">
      <w:pPr>
        <w:tabs>
          <w:tab w:val="left" w:pos="851"/>
        </w:tabs>
        <w:suppressAutoHyphens/>
        <w:spacing w:after="0" w:line="240" w:lineRule="auto"/>
        <w:ind w:firstLine="709"/>
        <w:jc w:val="both"/>
        <w:rPr>
          <w:rFonts w:ascii="PT Astra Serif" w:eastAsia="Calibri" w:hAnsi="PT Astra Serif" w:cs="Times New Roman"/>
          <w:sz w:val="26"/>
          <w:szCs w:val="26"/>
        </w:rPr>
      </w:pPr>
      <w:r w:rsidRPr="00524226">
        <w:rPr>
          <w:rFonts w:ascii="PT Astra Serif" w:eastAsia="Calibri" w:hAnsi="PT Astra Serif" w:cs="Times New Roman"/>
          <w:sz w:val="26"/>
          <w:szCs w:val="26"/>
        </w:rPr>
        <w:t xml:space="preserve">- устройство детских игровых площадок у здания дошкольных групп </w:t>
      </w:r>
      <w:r w:rsidR="00843B96">
        <w:rPr>
          <w:rFonts w:ascii="PT Astra Serif" w:eastAsia="Calibri" w:hAnsi="PT Astra Serif" w:cs="Times New Roman"/>
          <w:sz w:val="26"/>
          <w:szCs w:val="26"/>
        </w:rPr>
        <w:t>м</w:t>
      </w:r>
      <w:r w:rsidR="00385C9C">
        <w:rPr>
          <w:rFonts w:ascii="PT Astra Serif" w:eastAsia="Times New Roman" w:hAnsi="PT Astra Serif" w:cs="Times New Roman"/>
          <w:sz w:val="26"/>
          <w:szCs w:val="26"/>
          <w:lang w:eastAsia="ar-SA"/>
        </w:rPr>
        <w:t xml:space="preserve">униципального бюджетного общеобразовательного учреждения </w:t>
      </w:r>
      <w:r w:rsidRPr="00524226">
        <w:rPr>
          <w:rFonts w:ascii="PT Astra Serif" w:eastAsia="Calibri" w:hAnsi="PT Astra Serif" w:cs="Times New Roman"/>
          <w:sz w:val="26"/>
          <w:szCs w:val="26"/>
        </w:rPr>
        <w:t>«Лице</w:t>
      </w:r>
      <w:r w:rsidR="00CC2618" w:rsidRPr="00524226">
        <w:rPr>
          <w:rFonts w:ascii="PT Astra Serif" w:eastAsia="Calibri" w:hAnsi="PT Astra Serif" w:cs="Times New Roman"/>
          <w:sz w:val="26"/>
          <w:szCs w:val="26"/>
        </w:rPr>
        <w:t>й</w:t>
      </w:r>
      <w:r w:rsidRPr="00524226">
        <w:rPr>
          <w:rFonts w:ascii="PT Astra Serif" w:eastAsia="Calibri" w:hAnsi="PT Astra Serif" w:cs="Times New Roman"/>
          <w:sz w:val="26"/>
          <w:szCs w:val="26"/>
        </w:rPr>
        <w:t xml:space="preserve"> им. Г.Ф. Атякшева»</w:t>
      </w:r>
      <w:r w:rsidR="009529D0">
        <w:rPr>
          <w:rFonts w:ascii="PT Astra Serif" w:eastAsia="Calibri" w:hAnsi="PT Astra Serif" w:cs="Times New Roman"/>
          <w:sz w:val="26"/>
          <w:szCs w:val="26"/>
        </w:rPr>
        <w:t xml:space="preserve"> (далее - МБОУ </w:t>
      </w:r>
      <w:r w:rsidR="009529D0" w:rsidRPr="00524226">
        <w:rPr>
          <w:rFonts w:ascii="PT Astra Serif" w:eastAsia="Calibri" w:hAnsi="PT Astra Serif" w:cs="Times New Roman"/>
          <w:sz w:val="26"/>
          <w:szCs w:val="26"/>
        </w:rPr>
        <w:t>«Лицей им. Г.Ф. Атякшева»</w:t>
      </w:r>
      <w:r w:rsidR="00843B96">
        <w:rPr>
          <w:rFonts w:ascii="PT Astra Serif" w:eastAsia="Calibri" w:hAnsi="PT Astra Serif" w:cs="Times New Roman"/>
          <w:sz w:val="26"/>
          <w:szCs w:val="26"/>
        </w:rPr>
        <w:t>)</w:t>
      </w:r>
      <w:r w:rsidRPr="00524226">
        <w:rPr>
          <w:rFonts w:ascii="PT Astra Serif" w:eastAsia="Calibri" w:hAnsi="PT Astra Serif" w:cs="Times New Roman"/>
          <w:sz w:val="26"/>
          <w:szCs w:val="26"/>
        </w:rPr>
        <w:t>, на территории жилого дома №</w:t>
      </w:r>
      <w:r w:rsidR="00CC2618" w:rsidRPr="00524226">
        <w:rPr>
          <w:rFonts w:ascii="PT Astra Serif" w:eastAsia="Calibri" w:hAnsi="PT Astra Serif" w:cs="Times New Roman"/>
          <w:sz w:val="26"/>
          <w:szCs w:val="26"/>
        </w:rPr>
        <w:t xml:space="preserve"> </w:t>
      </w:r>
      <w:r w:rsidRPr="00524226">
        <w:rPr>
          <w:rFonts w:ascii="PT Astra Serif" w:eastAsia="Calibri" w:hAnsi="PT Astra Serif" w:cs="Times New Roman"/>
          <w:sz w:val="26"/>
          <w:szCs w:val="26"/>
        </w:rPr>
        <w:t>16 по ул. Мира, в центральной части микрорайона Югорск-2;</w:t>
      </w:r>
    </w:p>
    <w:p w:rsidR="002029D9" w:rsidRPr="00524226" w:rsidRDefault="002029D9" w:rsidP="005409AD">
      <w:pPr>
        <w:tabs>
          <w:tab w:val="left" w:pos="851"/>
        </w:tabs>
        <w:suppressAutoHyphens/>
        <w:spacing w:after="0" w:line="240" w:lineRule="auto"/>
        <w:ind w:firstLine="709"/>
        <w:jc w:val="both"/>
        <w:rPr>
          <w:rFonts w:ascii="PT Astra Serif" w:eastAsia="Calibri" w:hAnsi="PT Astra Serif" w:cs="Times New Roman"/>
          <w:sz w:val="26"/>
          <w:szCs w:val="26"/>
        </w:rPr>
      </w:pPr>
      <w:r w:rsidRPr="00524226">
        <w:rPr>
          <w:rFonts w:ascii="PT Astra Serif" w:eastAsia="Calibri" w:hAnsi="PT Astra Serif" w:cs="Times New Roman"/>
          <w:sz w:val="26"/>
          <w:szCs w:val="26"/>
        </w:rPr>
        <w:t xml:space="preserve">- проектно-изыскательские работы для устройства спортивной площадки на территории </w:t>
      </w:r>
      <w:r w:rsidR="009529D0">
        <w:rPr>
          <w:rFonts w:ascii="PT Astra Serif" w:eastAsia="Calibri" w:hAnsi="PT Astra Serif" w:cs="Times New Roman"/>
          <w:sz w:val="26"/>
          <w:szCs w:val="26"/>
        </w:rPr>
        <w:t xml:space="preserve">МБОУ </w:t>
      </w:r>
      <w:r w:rsidRPr="00524226">
        <w:rPr>
          <w:rFonts w:ascii="PT Astra Serif" w:eastAsia="Calibri" w:hAnsi="PT Astra Serif" w:cs="Times New Roman"/>
          <w:sz w:val="26"/>
          <w:szCs w:val="26"/>
        </w:rPr>
        <w:t>«Лице</w:t>
      </w:r>
      <w:r w:rsidR="00CC2618" w:rsidRPr="00524226">
        <w:rPr>
          <w:rFonts w:ascii="PT Astra Serif" w:eastAsia="Calibri" w:hAnsi="PT Astra Serif" w:cs="Times New Roman"/>
          <w:sz w:val="26"/>
          <w:szCs w:val="26"/>
        </w:rPr>
        <w:t>й</w:t>
      </w:r>
      <w:r w:rsidRPr="00524226">
        <w:rPr>
          <w:rFonts w:ascii="PT Astra Serif" w:eastAsia="Calibri" w:hAnsi="PT Astra Serif" w:cs="Times New Roman"/>
          <w:sz w:val="26"/>
          <w:szCs w:val="26"/>
        </w:rPr>
        <w:t xml:space="preserve"> им. Г.Ф. Атякшева»;</w:t>
      </w:r>
    </w:p>
    <w:p w:rsidR="002029D9" w:rsidRPr="00524226" w:rsidRDefault="002029D9" w:rsidP="005409AD">
      <w:pPr>
        <w:tabs>
          <w:tab w:val="left" w:pos="851"/>
        </w:tabs>
        <w:suppressAutoHyphens/>
        <w:spacing w:after="0" w:line="240" w:lineRule="auto"/>
        <w:ind w:firstLine="709"/>
        <w:jc w:val="both"/>
        <w:rPr>
          <w:rFonts w:ascii="PT Astra Serif" w:eastAsia="Calibri" w:hAnsi="PT Astra Serif" w:cs="Times New Roman"/>
          <w:sz w:val="26"/>
          <w:szCs w:val="26"/>
        </w:rPr>
      </w:pPr>
      <w:r w:rsidRPr="00524226">
        <w:rPr>
          <w:rFonts w:ascii="PT Astra Serif" w:eastAsia="Calibri" w:hAnsi="PT Astra Serif" w:cs="Times New Roman"/>
          <w:sz w:val="26"/>
          <w:szCs w:val="26"/>
        </w:rPr>
        <w:t>- устройство островка безопасности на перекрестке ул. Лесозаготовителей - Кирова;</w:t>
      </w:r>
    </w:p>
    <w:p w:rsidR="002029D9" w:rsidRPr="00524226" w:rsidRDefault="002029D9" w:rsidP="005409AD">
      <w:pPr>
        <w:tabs>
          <w:tab w:val="left" w:pos="851"/>
        </w:tabs>
        <w:suppressAutoHyphens/>
        <w:spacing w:after="0" w:line="240" w:lineRule="auto"/>
        <w:ind w:firstLine="709"/>
        <w:jc w:val="both"/>
        <w:rPr>
          <w:rFonts w:ascii="PT Astra Serif" w:eastAsia="Calibri" w:hAnsi="PT Astra Serif" w:cs="Times New Roman"/>
          <w:sz w:val="26"/>
          <w:szCs w:val="26"/>
        </w:rPr>
      </w:pPr>
      <w:r w:rsidRPr="00524226">
        <w:rPr>
          <w:rFonts w:ascii="PT Astra Serif" w:eastAsia="Calibri" w:hAnsi="PT Astra Serif" w:cs="Times New Roman"/>
          <w:sz w:val="26"/>
          <w:szCs w:val="26"/>
        </w:rPr>
        <w:t>- отсыпка территории стоянки по ул. Кирова (возле жилого дома Лесозаготовителей,</w:t>
      </w:r>
      <w:r w:rsidR="00792C8F" w:rsidRPr="00524226">
        <w:rPr>
          <w:rFonts w:ascii="PT Astra Serif" w:eastAsia="Calibri" w:hAnsi="PT Astra Serif" w:cs="Times New Roman"/>
          <w:sz w:val="26"/>
          <w:szCs w:val="26"/>
        </w:rPr>
        <w:t xml:space="preserve"> № </w:t>
      </w:r>
      <w:r w:rsidRPr="00524226">
        <w:rPr>
          <w:rFonts w:ascii="PT Astra Serif" w:eastAsia="Calibri" w:hAnsi="PT Astra Serif" w:cs="Times New Roman"/>
          <w:sz w:val="26"/>
          <w:szCs w:val="26"/>
        </w:rPr>
        <w:t>9).</w:t>
      </w:r>
    </w:p>
    <w:p w:rsidR="006C2702" w:rsidRPr="00524226" w:rsidRDefault="006C2702" w:rsidP="005409AD">
      <w:pPr>
        <w:shd w:val="clear" w:color="auto" w:fill="FFFFFF"/>
        <w:suppressAutoHyphens/>
        <w:spacing w:after="0" w:line="240" w:lineRule="auto"/>
        <w:ind w:firstLine="709"/>
        <w:jc w:val="both"/>
        <w:rPr>
          <w:rFonts w:ascii="PT Astra Serif" w:eastAsia="Times New Roman" w:hAnsi="PT Astra Serif" w:cs="Times New Roman"/>
          <w:spacing w:val="1"/>
          <w:sz w:val="26"/>
          <w:szCs w:val="26"/>
          <w:lang w:eastAsia="ar-SA"/>
        </w:rPr>
      </w:pPr>
      <w:proofErr w:type="gramStart"/>
      <w:r w:rsidRPr="00524226">
        <w:rPr>
          <w:rFonts w:ascii="PT Astra Serif" w:eastAsia="Times New Roman" w:hAnsi="PT Astra Serif" w:cs="Times New Roman"/>
          <w:sz w:val="26"/>
          <w:szCs w:val="26"/>
          <w:lang w:eastAsia="ar-SA"/>
        </w:rPr>
        <w:t xml:space="preserve">В целях улучшения материально-технической базы образовательных учреждений города </w:t>
      </w:r>
      <w:r w:rsidR="00C87B9C" w:rsidRPr="00524226">
        <w:rPr>
          <w:rFonts w:ascii="PT Astra Serif" w:eastAsia="Times New Roman" w:hAnsi="PT Astra Serif" w:cs="Times New Roman"/>
          <w:sz w:val="26"/>
          <w:szCs w:val="26"/>
          <w:lang w:eastAsia="ar-SA"/>
        </w:rPr>
        <w:t>выполнен</w:t>
      </w:r>
      <w:r w:rsidRPr="00524226">
        <w:rPr>
          <w:rFonts w:ascii="PT Astra Serif" w:eastAsia="Times New Roman" w:hAnsi="PT Astra Serif" w:cs="Times New Roman"/>
          <w:sz w:val="26"/>
          <w:szCs w:val="26"/>
          <w:lang w:eastAsia="ar-SA"/>
        </w:rPr>
        <w:t xml:space="preserve"> </w:t>
      </w:r>
      <w:r w:rsidRPr="00524226">
        <w:rPr>
          <w:rFonts w:ascii="PT Astra Serif" w:eastAsia="Times New Roman" w:hAnsi="PT Astra Serif" w:cs="Times New Roman"/>
          <w:spacing w:val="1"/>
          <w:sz w:val="26"/>
          <w:szCs w:val="26"/>
          <w:lang w:eastAsia="ar-SA"/>
        </w:rPr>
        <w:t xml:space="preserve">ремонт кровли </w:t>
      </w:r>
      <w:r w:rsidR="00124B8D">
        <w:rPr>
          <w:rFonts w:ascii="PT Astra Serif" w:eastAsia="Times New Roman" w:hAnsi="PT Astra Serif" w:cs="Times New Roman"/>
          <w:spacing w:val="1"/>
          <w:sz w:val="26"/>
          <w:szCs w:val="26"/>
          <w:lang w:eastAsia="ar-SA"/>
        </w:rPr>
        <w:t>м</w:t>
      </w:r>
      <w:r w:rsidR="0058162E">
        <w:rPr>
          <w:rFonts w:ascii="PT Astra Serif" w:eastAsia="Times New Roman" w:hAnsi="PT Astra Serif" w:cs="Times New Roman"/>
          <w:sz w:val="26"/>
          <w:szCs w:val="26"/>
          <w:lang w:eastAsia="ar-SA"/>
        </w:rPr>
        <w:t>униципального бюджетного общеобразовательного учреждения</w:t>
      </w:r>
      <w:r w:rsidR="0058162E">
        <w:rPr>
          <w:rFonts w:ascii="PT Astra Serif" w:eastAsia="Times New Roman" w:hAnsi="PT Astra Serif" w:cs="Times New Roman"/>
          <w:spacing w:val="1"/>
          <w:sz w:val="26"/>
          <w:szCs w:val="26"/>
          <w:lang w:eastAsia="ar-SA"/>
        </w:rPr>
        <w:t xml:space="preserve"> «Средняя общеобразовательная школа</w:t>
      </w:r>
      <w:r w:rsidRPr="00524226">
        <w:rPr>
          <w:rFonts w:ascii="PT Astra Serif" w:eastAsia="Times New Roman" w:hAnsi="PT Astra Serif" w:cs="Times New Roman"/>
          <w:spacing w:val="1"/>
          <w:sz w:val="26"/>
          <w:szCs w:val="26"/>
          <w:lang w:eastAsia="ar-SA"/>
        </w:rPr>
        <w:t xml:space="preserve"> № 5»</w:t>
      </w:r>
      <w:r w:rsidR="00553B3C">
        <w:rPr>
          <w:rFonts w:ascii="PT Astra Serif" w:eastAsia="Times New Roman" w:hAnsi="PT Astra Serif" w:cs="Times New Roman"/>
          <w:spacing w:val="1"/>
          <w:sz w:val="26"/>
          <w:szCs w:val="26"/>
          <w:lang w:eastAsia="ar-SA"/>
        </w:rPr>
        <w:t xml:space="preserve"> (далее - МБОУ «Средняя общеобразовательная школа</w:t>
      </w:r>
      <w:r w:rsidR="00553B3C" w:rsidRPr="00524226">
        <w:rPr>
          <w:rFonts w:ascii="PT Astra Serif" w:eastAsia="Times New Roman" w:hAnsi="PT Astra Serif" w:cs="Times New Roman"/>
          <w:spacing w:val="1"/>
          <w:sz w:val="26"/>
          <w:szCs w:val="26"/>
          <w:lang w:eastAsia="ar-SA"/>
        </w:rPr>
        <w:t xml:space="preserve"> № 5»</w:t>
      </w:r>
      <w:r w:rsidR="00553B3C">
        <w:rPr>
          <w:rFonts w:ascii="PT Astra Serif" w:eastAsia="Times New Roman" w:hAnsi="PT Astra Serif" w:cs="Times New Roman"/>
          <w:spacing w:val="1"/>
          <w:sz w:val="26"/>
          <w:szCs w:val="26"/>
          <w:lang w:eastAsia="ar-SA"/>
        </w:rPr>
        <w:t>)</w:t>
      </w:r>
      <w:r w:rsidRPr="00524226">
        <w:rPr>
          <w:rFonts w:ascii="PT Astra Serif" w:eastAsia="Times New Roman" w:hAnsi="PT Astra Serif" w:cs="Times New Roman"/>
          <w:spacing w:val="1"/>
          <w:sz w:val="26"/>
          <w:szCs w:val="26"/>
          <w:lang w:eastAsia="ar-SA"/>
        </w:rPr>
        <w:t xml:space="preserve">, замена оконных блоков в зданиях </w:t>
      </w:r>
      <w:r w:rsidR="00553B3C">
        <w:rPr>
          <w:rFonts w:ascii="PT Astra Serif" w:eastAsia="Times New Roman" w:hAnsi="PT Astra Serif" w:cs="Times New Roman"/>
          <w:spacing w:val="1"/>
          <w:sz w:val="26"/>
          <w:szCs w:val="26"/>
          <w:lang w:eastAsia="ar-SA"/>
        </w:rPr>
        <w:t xml:space="preserve">МБОУ </w:t>
      </w:r>
      <w:r w:rsidRPr="00524226">
        <w:rPr>
          <w:rFonts w:ascii="PT Astra Serif" w:eastAsia="Times New Roman" w:hAnsi="PT Astra Serif" w:cs="Times New Roman"/>
          <w:spacing w:val="1"/>
          <w:sz w:val="26"/>
          <w:szCs w:val="26"/>
          <w:lang w:eastAsia="ar-SA"/>
        </w:rPr>
        <w:t>«</w:t>
      </w:r>
      <w:r w:rsidR="00EF6D2A">
        <w:rPr>
          <w:rFonts w:ascii="PT Astra Serif" w:eastAsia="Times New Roman" w:hAnsi="PT Astra Serif" w:cs="Times New Roman"/>
          <w:spacing w:val="1"/>
          <w:sz w:val="26"/>
          <w:szCs w:val="26"/>
          <w:lang w:eastAsia="ar-SA"/>
        </w:rPr>
        <w:t xml:space="preserve">Средняя общеобразовательная школа </w:t>
      </w:r>
      <w:r w:rsidR="00370F42">
        <w:rPr>
          <w:rFonts w:ascii="PT Astra Serif" w:eastAsia="Times New Roman" w:hAnsi="PT Astra Serif" w:cs="Times New Roman"/>
          <w:spacing w:val="1"/>
          <w:sz w:val="26"/>
          <w:szCs w:val="26"/>
          <w:lang w:eastAsia="ar-SA"/>
        </w:rPr>
        <w:t xml:space="preserve">№ 5», </w:t>
      </w:r>
      <w:r w:rsidR="00124B8D">
        <w:rPr>
          <w:rFonts w:ascii="PT Astra Serif" w:eastAsia="Times New Roman" w:hAnsi="PT Astra Serif" w:cs="Times New Roman"/>
          <w:spacing w:val="1"/>
          <w:sz w:val="26"/>
          <w:szCs w:val="26"/>
          <w:lang w:eastAsia="ar-SA"/>
        </w:rPr>
        <w:t>м</w:t>
      </w:r>
      <w:r w:rsidR="00370F42">
        <w:rPr>
          <w:rFonts w:ascii="PT Astra Serif" w:eastAsia="Times New Roman" w:hAnsi="PT Astra Serif" w:cs="Times New Roman"/>
          <w:sz w:val="26"/>
          <w:szCs w:val="26"/>
          <w:lang w:eastAsia="ar-SA"/>
        </w:rPr>
        <w:t>униципального бюджетного общеобразовательного учреждения</w:t>
      </w:r>
      <w:r w:rsidRPr="00EF6D2A">
        <w:rPr>
          <w:rFonts w:ascii="PT Astra Serif" w:eastAsia="Times New Roman" w:hAnsi="PT Astra Serif" w:cs="Times New Roman"/>
          <w:spacing w:val="1"/>
          <w:sz w:val="26"/>
          <w:szCs w:val="26"/>
          <w:lang w:eastAsia="ar-SA"/>
        </w:rPr>
        <w:t xml:space="preserve"> «</w:t>
      </w:r>
      <w:r w:rsidR="00EF6D2A" w:rsidRPr="00EF6D2A">
        <w:rPr>
          <w:rFonts w:ascii="PT Astra Serif" w:eastAsia="Times New Roman" w:hAnsi="PT Astra Serif" w:cs="Times New Roman"/>
          <w:spacing w:val="1"/>
          <w:sz w:val="26"/>
          <w:szCs w:val="26"/>
          <w:lang w:eastAsia="ar-SA"/>
        </w:rPr>
        <w:t>Средняя общеобразовательная школа</w:t>
      </w:r>
      <w:r w:rsidRPr="00EF6D2A">
        <w:rPr>
          <w:rFonts w:ascii="PT Astra Serif" w:eastAsia="Times New Roman" w:hAnsi="PT Astra Serif" w:cs="Times New Roman"/>
          <w:spacing w:val="1"/>
          <w:sz w:val="26"/>
          <w:szCs w:val="26"/>
          <w:lang w:eastAsia="ar-SA"/>
        </w:rPr>
        <w:t xml:space="preserve"> № 2»</w:t>
      </w:r>
      <w:r w:rsidR="00553B3C">
        <w:rPr>
          <w:rFonts w:ascii="PT Astra Serif" w:eastAsia="Times New Roman" w:hAnsi="PT Astra Serif" w:cs="Times New Roman"/>
          <w:spacing w:val="1"/>
          <w:sz w:val="26"/>
          <w:szCs w:val="26"/>
          <w:lang w:eastAsia="ar-SA"/>
        </w:rPr>
        <w:t xml:space="preserve"> (далее - МБОУ </w:t>
      </w:r>
      <w:r w:rsidR="00553B3C" w:rsidRPr="00EF6D2A">
        <w:rPr>
          <w:rFonts w:ascii="PT Astra Serif" w:eastAsia="Times New Roman" w:hAnsi="PT Astra Serif" w:cs="Times New Roman"/>
          <w:spacing w:val="1"/>
          <w:sz w:val="26"/>
          <w:szCs w:val="26"/>
          <w:lang w:eastAsia="ar-SA"/>
        </w:rPr>
        <w:t>«Средняя общеобразовательная школа № 2»</w:t>
      </w:r>
      <w:r w:rsidR="00553B3C">
        <w:rPr>
          <w:rFonts w:ascii="PT Astra Serif" w:eastAsia="Times New Roman" w:hAnsi="PT Astra Serif" w:cs="Times New Roman"/>
          <w:spacing w:val="1"/>
          <w:sz w:val="26"/>
          <w:szCs w:val="26"/>
          <w:lang w:eastAsia="ar-SA"/>
        </w:rPr>
        <w:t>)</w:t>
      </w:r>
      <w:r w:rsidRPr="00EF6D2A">
        <w:rPr>
          <w:rFonts w:ascii="PT Astra Serif" w:eastAsia="Times New Roman" w:hAnsi="PT Astra Serif" w:cs="Times New Roman"/>
          <w:spacing w:val="1"/>
          <w:sz w:val="26"/>
          <w:szCs w:val="26"/>
          <w:lang w:eastAsia="ar-SA"/>
        </w:rPr>
        <w:t>,</w:t>
      </w:r>
      <w:r w:rsidRPr="00524226">
        <w:rPr>
          <w:rFonts w:ascii="PT Astra Serif" w:eastAsia="Times New Roman" w:hAnsi="PT Astra Serif" w:cs="Times New Roman"/>
          <w:spacing w:val="1"/>
          <w:sz w:val="26"/>
          <w:szCs w:val="26"/>
          <w:lang w:eastAsia="ar-SA"/>
        </w:rPr>
        <w:t xml:space="preserve"> </w:t>
      </w:r>
      <w:r w:rsidR="00124B8D">
        <w:rPr>
          <w:rFonts w:ascii="PT Astra Serif" w:eastAsia="Times New Roman" w:hAnsi="PT Astra Serif" w:cs="Times New Roman"/>
          <w:spacing w:val="1"/>
          <w:sz w:val="26"/>
          <w:szCs w:val="26"/>
          <w:lang w:eastAsia="ar-SA"/>
        </w:rPr>
        <w:t>м</w:t>
      </w:r>
      <w:r w:rsidR="00370F42">
        <w:rPr>
          <w:rFonts w:ascii="PT Astra Serif" w:eastAsia="Times New Roman" w:hAnsi="PT Astra Serif" w:cs="Times New Roman"/>
          <w:spacing w:val="1"/>
          <w:sz w:val="26"/>
          <w:szCs w:val="26"/>
          <w:lang w:eastAsia="ar-SA"/>
        </w:rPr>
        <w:t xml:space="preserve">униципального автономного дошкольного образовательного учреждения </w:t>
      </w:r>
      <w:r w:rsidRPr="00524226">
        <w:rPr>
          <w:rFonts w:ascii="PT Astra Serif" w:eastAsia="Times New Roman" w:hAnsi="PT Astra Serif" w:cs="Times New Roman"/>
          <w:spacing w:val="1"/>
          <w:sz w:val="26"/>
          <w:szCs w:val="26"/>
          <w:lang w:eastAsia="ar-SA"/>
        </w:rPr>
        <w:t xml:space="preserve">«Детский сад </w:t>
      </w:r>
      <w:r w:rsidR="00370F42">
        <w:rPr>
          <w:rFonts w:ascii="PT Astra Serif" w:eastAsia="Times New Roman" w:hAnsi="PT Astra Serif" w:cs="Times New Roman"/>
          <w:spacing w:val="1"/>
          <w:sz w:val="26"/>
          <w:szCs w:val="26"/>
          <w:lang w:eastAsia="ar-SA"/>
        </w:rPr>
        <w:t>общеразвивающего вида с приоритетным</w:t>
      </w:r>
      <w:proofErr w:type="gramEnd"/>
      <w:r w:rsidR="00370F42">
        <w:rPr>
          <w:rFonts w:ascii="PT Astra Serif" w:eastAsia="Times New Roman" w:hAnsi="PT Astra Serif" w:cs="Times New Roman"/>
          <w:spacing w:val="1"/>
          <w:sz w:val="26"/>
          <w:szCs w:val="26"/>
          <w:lang w:eastAsia="ar-SA"/>
        </w:rPr>
        <w:t xml:space="preserve"> осуществлением деятельности по физическому развитию детей </w:t>
      </w:r>
      <w:r w:rsidRPr="00524226">
        <w:rPr>
          <w:rFonts w:ascii="PT Astra Serif" w:eastAsia="Times New Roman" w:hAnsi="PT Astra Serif" w:cs="Times New Roman"/>
          <w:spacing w:val="1"/>
          <w:sz w:val="26"/>
          <w:szCs w:val="26"/>
          <w:lang w:eastAsia="ar-SA"/>
        </w:rPr>
        <w:t>«Снегурочка»</w:t>
      </w:r>
      <w:r w:rsidR="00553B3C">
        <w:rPr>
          <w:rFonts w:ascii="PT Astra Serif" w:eastAsia="Times New Roman" w:hAnsi="PT Astra Serif" w:cs="Times New Roman"/>
          <w:spacing w:val="1"/>
          <w:sz w:val="26"/>
          <w:szCs w:val="26"/>
          <w:lang w:eastAsia="ar-SA"/>
        </w:rPr>
        <w:t xml:space="preserve"> (далее - МАДОУ «Детский сад «Снегурочка»)</w:t>
      </w:r>
      <w:r w:rsidRPr="00524226">
        <w:rPr>
          <w:rFonts w:ascii="PT Astra Serif" w:eastAsia="Times New Roman" w:hAnsi="PT Astra Serif" w:cs="Times New Roman"/>
          <w:spacing w:val="1"/>
          <w:sz w:val="26"/>
          <w:szCs w:val="26"/>
          <w:lang w:eastAsia="ar-SA"/>
        </w:rPr>
        <w:t xml:space="preserve">, проектно-изыскательские работы по капитальному ремонту кровли </w:t>
      </w:r>
      <w:r w:rsidRPr="00524226">
        <w:rPr>
          <w:rFonts w:ascii="PT Astra Serif" w:eastAsia="Times New Roman" w:hAnsi="PT Astra Serif" w:cs="Times New Roman"/>
          <w:spacing w:val="1"/>
          <w:sz w:val="26"/>
          <w:szCs w:val="26"/>
          <w:lang w:eastAsia="ar-SA"/>
        </w:rPr>
        <w:lastRenderedPageBreak/>
        <w:t xml:space="preserve">здания дошкольных групп </w:t>
      </w:r>
      <w:r w:rsidR="00553B3C">
        <w:rPr>
          <w:rFonts w:ascii="PT Astra Serif" w:eastAsia="Times New Roman" w:hAnsi="PT Astra Serif" w:cs="Times New Roman"/>
          <w:spacing w:val="1"/>
          <w:sz w:val="26"/>
          <w:szCs w:val="26"/>
          <w:lang w:eastAsia="ar-SA"/>
        </w:rPr>
        <w:t xml:space="preserve">МБОУ </w:t>
      </w:r>
      <w:r w:rsidRPr="00524226">
        <w:rPr>
          <w:rFonts w:ascii="PT Astra Serif" w:eastAsia="Times New Roman" w:hAnsi="PT Astra Serif" w:cs="Times New Roman"/>
          <w:spacing w:val="1"/>
          <w:sz w:val="26"/>
          <w:szCs w:val="26"/>
          <w:lang w:eastAsia="ar-SA"/>
        </w:rPr>
        <w:t>«</w:t>
      </w:r>
      <w:r w:rsidR="00EF6D2A">
        <w:rPr>
          <w:rFonts w:ascii="PT Astra Serif" w:eastAsia="Times New Roman" w:hAnsi="PT Astra Serif" w:cs="Times New Roman"/>
          <w:spacing w:val="1"/>
          <w:sz w:val="26"/>
          <w:szCs w:val="26"/>
          <w:lang w:eastAsia="ar-SA"/>
        </w:rPr>
        <w:t xml:space="preserve">Средняя общеобразовательная </w:t>
      </w:r>
      <w:r w:rsidR="00EF6D2A" w:rsidRPr="00EF6D2A">
        <w:rPr>
          <w:rFonts w:ascii="PT Astra Serif" w:eastAsia="Times New Roman" w:hAnsi="PT Astra Serif" w:cs="Times New Roman"/>
          <w:spacing w:val="1"/>
          <w:sz w:val="26"/>
          <w:szCs w:val="26"/>
          <w:lang w:eastAsia="ar-SA"/>
        </w:rPr>
        <w:t>школа</w:t>
      </w:r>
      <w:r w:rsidRPr="00EF6D2A">
        <w:rPr>
          <w:rFonts w:ascii="PT Astra Serif" w:eastAsia="Times New Roman" w:hAnsi="PT Astra Serif" w:cs="Times New Roman"/>
          <w:spacing w:val="1"/>
          <w:sz w:val="26"/>
          <w:szCs w:val="26"/>
          <w:lang w:eastAsia="ar-SA"/>
        </w:rPr>
        <w:t xml:space="preserve"> №</w:t>
      </w:r>
      <w:r w:rsidR="00CC2618" w:rsidRPr="00EF6D2A">
        <w:rPr>
          <w:rFonts w:ascii="PT Astra Serif" w:eastAsia="Times New Roman" w:hAnsi="PT Astra Serif" w:cs="Times New Roman"/>
          <w:spacing w:val="1"/>
          <w:sz w:val="26"/>
          <w:szCs w:val="26"/>
          <w:lang w:eastAsia="ar-SA"/>
        </w:rPr>
        <w:t xml:space="preserve"> </w:t>
      </w:r>
      <w:r w:rsidRPr="00EF6D2A">
        <w:rPr>
          <w:rFonts w:ascii="PT Astra Serif" w:eastAsia="Times New Roman" w:hAnsi="PT Astra Serif" w:cs="Times New Roman"/>
          <w:spacing w:val="1"/>
          <w:sz w:val="26"/>
          <w:szCs w:val="26"/>
          <w:lang w:eastAsia="ar-SA"/>
        </w:rPr>
        <w:t>2»,</w:t>
      </w:r>
      <w:r w:rsidRPr="00524226">
        <w:rPr>
          <w:rFonts w:ascii="PT Astra Serif" w:eastAsia="Times New Roman" w:hAnsi="PT Astra Serif" w:cs="Times New Roman"/>
          <w:spacing w:val="1"/>
          <w:sz w:val="26"/>
          <w:szCs w:val="26"/>
          <w:lang w:eastAsia="ar-SA"/>
        </w:rPr>
        <w:t xml:space="preserve"> ус</w:t>
      </w:r>
      <w:r w:rsidR="00792C8F" w:rsidRPr="00524226">
        <w:rPr>
          <w:rFonts w:ascii="PT Astra Serif" w:eastAsia="Times New Roman" w:hAnsi="PT Astra Serif" w:cs="Times New Roman"/>
          <w:spacing w:val="1"/>
          <w:sz w:val="26"/>
          <w:szCs w:val="26"/>
          <w:lang w:eastAsia="ar-SA"/>
        </w:rPr>
        <w:t>тановлено</w:t>
      </w:r>
      <w:r w:rsidRPr="00524226">
        <w:rPr>
          <w:rFonts w:ascii="PT Astra Serif" w:eastAsia="Times New Roman" w:hAnsi="PT Astra Serif" w:cs="Times New Roman"/>
          <w:spacing w:val="1"/>
          <w:sz w:val="26"/>
          <w:szCs w:val="26"/>
          <w:lang w:eastAsia="ar-SA"/>
        </w:rPr>
        <w:t xml:space="preserve"> 5 контейнерных площадок на территории учебных заведений.</w:t>
      </w:r>
    </w:p>
    <w:p w:rsidR="008C7A6E" w:rsidRPr="00524226" w:rsidRDefault="00C87B9C" w:rsidP="005409AD">
      <w:pPr>
        <w:spacing w:after="0"/>
        <w:ind w:firstLine="709"/>
        <w:jc w:val="both"/>
        <w:rPr>
          <w:rFonts w:ascii="PT Astra Serif" w:eastAsia="Andale Sans UI" w:hAnsi="PT Astra Serif" w:cs="Times New Roman"/>
          <w:color w:val="000000"/>
          <w:kern w:val="2"/>
          <w:sz w:val="26"/>
          <w:szCs w:val="26"/>
          <w:lang w:eastAsia="ru-RU"/>
        </w:rPr>
      </w:pPr>
      <w:proofErr w:type="gramStart"/>
      <w:r w:rsidRPr="00524226">
        <w:rPr>
          <w:rFonts w:ascii="PT Astra Serif" w:eastAsia="Times New Roman" w:hAnsi="PT Astra Serif" w:cs="Times New Roman"/>
          <w:spacing w:val="1"/>
          <w:sz w:val="26"/>
          <w:szCs w:val="26"/>
          <w:lang w:eastAsia="ar-SA"/>
        </w:rPr>
        <w:t>Проведен ремонт</w:t>
      </w:r>
      <w:r w:rsidR="00187113" w:rsidRPr="00524226">
        <w:rPr>
          <w:rFonts w:ascii="PT Astra Serif" w:eastAsia="Times New Roman" w:hAnsi="PT Astra Serif" w:cs="Times New Roman"/>
          <w:spacing w:val="1"/>
          <w:sz w:val="26"/>
          <w:szCs w:val="26"/>
          <w:lang w:eastAsia="ar-SA"/>
        </w:rPr>
        <w:t xml:space="preserve"> фасада здания</w:t>
      </w:r>
      <w:r w:rsidRPr="00524226">
        <w:rPr>
          <w:rFonts w:ascii="PT Astra Serif" w:eastAsia="Times New Roman" w:hAnsi="PT Astra Serif" w:cs="Times New Roman"/>
          <w:spacing w:val="1"/>
          <w:sz w:val="26"/>
          <w:szCs w:val="26"/>
          <w:lang w:eastAsia="ar-SA"/>
        </w:rPr>
        <w:t xml:space="preserve"> и системы отопления в</w:t>
      </w:r>
      <w:r w:rsidR="00187113" w:rsidRPr="00524226">
        <w:rPr>
          <w:rFonts w:ascii="PT Astra Serif" w:eastAsia="Times New Roman" w:hAnsi="PT Astra Serif" w:cs="Times New Roman"/>
          <w:spacing w:val="1"/>
          <w:sz w:val="26"/>
          <w:szCs w:val="26"/>
          <w:lang w:eastAsia="ar-SA"/>
        </w:rPr>
        <w:t xml:space="preserve"> </w:t>
      </w:r>
      <w:r w:rsidR="00124B8D">
        <w:rPr>
          <w:rFonts w:ascii="PT Astra Serif" w:eastAsia="Times New Roman" w:hAnsi="PT Astra Serif" w:cs="Times New Roman"/>
          <w:spacing w:val="1"/>
          <w:sz w:val="26"/>
          <w:szCs w:val="26"/>
          <w:lang w:eastAsia="ar-SA"/>
        </w:rPr>
        <w:t>м</w:t>
      </w:r>
      <w:r w:rsidR="007575D1">
        <w:rPr>
          <w:rFonts w:ascii="PT Astra Serif" w:eastAsia="Times New Roman" w:hAnsi="PT Astra Serif" w:cs="Times New Roman"/>
          <w:spacing w:val="1"/>
          <w:sz w:val="26"/>
          <w:szCs w:val="26"/>
          <w:lang w:eastAsia="ar-SA"/>
        </w:rPr>
        <w:t>униципального бюджетного учреждения дополнительного образования</w:t>
      </w:r>
      <w:r w:rsidRPr="00524226">
        <w:rPr>
          <w:rFonts w:ascii="PT Astra Serif" w:eastAsia="Times New Roman" w:hAnsi="PT Astra Serif" w:cs="Times New Roman"/>
          <w:spacing w:val="1"/>
          <w:sz w:val="26"/>
          <w:szCs w:val="26"/>
          <w:lang w:eastAsia="ar-SA"/>
        </w:rPr>
        <w:t xml:space="preserve"> «Детская школа искусств города Югорска»</w:t>
      </w:r>
      <w:r w:rsidR="009F60CF">
        <w:rPr>
          <w:rFonts w:ascii="PT Astra Serif" w:eastAsia="Times New Roman" w:hAnsi="PT Astra Serif" w:cs="Times New Roman"/>
          <w:spacing w:val="1"/>
          <w:sz w:val="26"/>
          <w:szCs w:val="26"/>
          <w:lang w:eastAsia="ar-SA"/>
        </w:rPr>
        <w:t xml:space="preserve"> (далее - МБУ ДО </w:t>
      </w:r>
      <w:r w:rsidRPr="00524226">
        <w:rPr>
          <w:rFonts w:ascii="PT Astra Serif" w:eastAsia="Andale Sans UI" w:hAnsi="PT Astra Serif" w:cs="Times New Roman"/>
          <w:color w:val="000000"/>
          <w:kern w:val="2"/>
          <w:sz w:val="26"/>
          <w:szCs w:val="26"/>
          <w:lang w:eastAsia="ru-RU"/>
        </w:rPr>
        <w:t xml:space="preserve"> </w:t>
      </w:r>
      <w:r w:rsidR="009F60CF" w:rsidRPr="00524226">
        <w:rPr>
          <w:rFonts w:ascii="PT Astra Serif" w:eastAsia="Times New Roman" w:hAnsi="PT Astra Serif" w:cs="Times New Roman"/>
          <w:spacing w:val="1"/>
          <w:sz w:val="26"/>
          <w:szCs w:val="26"/>
          <w:lang w:eastAsia="ar-SA"/>
        </w:rPr>
        <w:t>«Детская школа искусств города Югорска»</w:t>
      </w:r>
      <w:r w:rsidR="009F60CF">
        <w:rPr>
          <w:rFonts w:ascii="PT Astra Serif" w:eastAsia="Times New Roman" w:hAnsi="PT Astra Serif" w:cs="Times New Roman"/>
          <w:spacing w:val="1"/>
          <w:sz w:val="26"/>
          <w:szCs w:val="26"/>
          <w:lang w:eastAsia="ar-SA"/>
        </w:rPr>
        <w:t xml:space="preserve">) </w:t>
      </w:r>
      <w:r w:rsidRPr="00524226">
        <w:rPr>
          <w:rFonts w:ascii="PT Astra Serif" w:eastAsia="Andale Sans UI" w:hAnsi="PT Astra Serif" w:cs="Times New Roman"/>
          <w:color w:val="000000"/>
          <w:kern w:val="2"/>
          <w:sz w:val="26"/>
          <w:szCs w:val="26"/>
          <w:lang w:eastAsia="ru-RU"/>
        </w:rPr>
        <w:t>по ул. 40 лет Победы, д. 12.</w:t>
      </w:r>
      <w:proofErr w:type="gramEnd"/>
    </w:p>
    <w:p w:rsidR="00187113" w:rsidRPr="00524226" w:rsidRDefault="008C7A6E" w:rsidP="005409AD">
      <w:pPr>
        <w:shd w:val="clear" w:color="auto" w:fill="FFFFFF"/>
        <w:suppressAutoHyphens/>
        <w:spacing w:after="0" w:line="240" w:lineRule="auto"/>
        <w:ind w:firstLine="709"/>
        <w:jc w:val="both"/>
        <w:rPr>
          <w:rFonts w:ascii="PT Astra Serif" w:eastAsia="Times New Roman" w:hAnsi="PT Astra Serif" w:cs="Times New Roman"/>
          <w:spacing w:val="1"/>
          <w:sz w:val="26"/>
          <w:szCs w:val="26"/>
          <w:lang w:eastAsia="ar-SA"/>
        </w:rPr>
      </w:pPr>
      <w:r w:rsidRPr="00524226">
        <w:rPr>
          <w:rFonts w:ascii="PT Astra Serif" w:eastAsia="Times New Roman" w:hAnsi="PT Astra Serif" w:cs="Times New Roman"/>
          <w:spacing w:val="1"/>
          <w:sz w:val="26"/>
          <w:szCs w:val="26"/>
          <w:lang w:eastAsia="ar-SA"/>
        </w:rPr>
        <w:t xml:space="preserve">В рамках мероприятий </w:t>
      </w:r>
      <w:r w:rsidR="001F59AA" w:rsidRPr="00524226">
        <w:rPr>
          <w:rFonts w:ascii="PT Astra Serif" w:eastAsia="Times New Roman" w:hAnsi="PT Astra Serif" w:cs="Times New Roman"/>
          <w:spacing w:val="1"/>
          <w:sz w:val="26"/>
          <w:szCs w:val="26"/>
          <w:lang w:eastAsia="ar-SA"/>
        </w:rPr>
        <w:t xml:space="preserve">муниципальной </w:t>
      </w:r>
      <w:r w:rsidR="00ED4B44" w:rsidRPr="00524226">
        <w:rPr>
          <w:rFonts w:ascii="PT Astra Serif" w:eastAsia="Times New Roman" w:hAnsi="PT Astra Serif" w:cs="Times New Roman"/>
          <w:spacing w:val="1"/>
          <w:sz w:val="26"/>
          <w:szCs w:val="26"/>
          <w:lang w:eastAsia="ar-SA"/>
        </w:rPr>
        <w:t xml:space="preserve">программы «Доступная среда» </w:t>
      </w:r>
      <w:r w:rsidR="00187113" w:rsidRPr="00524226">
        <w:rPr>
          <w:rFonts w:ascii="PT Astra Serif" w:eastAsia="Times New Roman" w:hAnsi="PT Astra Serif" w:cs="Times New Roman"/>
          <w:spacing w:val="1"/>
          <w:sz w:val="26"/>
          <w:szCs w:val="26"/>
          <w:lang w:eastAsia="ar-SA"/>
        </w:rPr>
        <w:t xml:space="preserve">выполнено устройство пандуса из квартиры жилого дома, </w:t>
      </w:r>
      <w:r w:rsidR="001F59AA" w:rsidRPr="00524226">
        <w:rPr>
          <w:rFonts w:ascii="PT Astra Serif" w:eastAsia="Times New Roman" w:hAnsi="PT Astra Serif" w:cs="Times New Roman"/>
          <w:spacing w:val="1"/>
          <w:sz w:val="26"/>
          <w:szCs w:val="26"/>
          <w:lang w:eastAsia="ar-SA"/>
        </w:rPr>
        <w:t xml:space="preserve">где </w:t>
      </w:r>
      <w:r w:rsidR="00187113" w:rsidRPr="00524226">
        <w:rPr>
          <w:rFonts w:ascii="PT Astra Serif" w:eastAsia="Times New Roman" w:hAnsi="PT Astra Serif" w:cs="Times New Roman"/>
          <w:spacing w:val="1"/>
          <w:sz w:val="26"/>
          <w:szCs w:val="26"/>
          <w:lang w:eastAsia="ar-SA"/>
        </w:rPr>
        <w:t>проживает человек с ограниченными возможностями.</w:t>
      </w:r>
    </w:p>
    <w:p w:rsidR="00932A89" w:rsidRPr="00524226" w:rsidRDefault="00932A89" w:rsidP="005409AD">
      <w:pPr>
        <w:shd w:val="clear" w:color="auto" w:fill="FFFFFF"/>
        <w:suppressAutoHyphens/>
        <w:spacing w:after="0" w:line="240" w:lineRule="auto"/>
        <w:ind w:firstLine="709"/>
        <w:jc w:val="both"/>
        <w:rPr>
          <w:rFonts w:ascii="PT Astra Serif" w:eastAsia="Times New Roman" w:hAnsi="PT Astra Serif" w:cs="Times New Roman"/>
          <w:color w:val="000000"/>
          <w:spacing w:val="1"/>
          <w:sz w:val="26"/>
          <w:szCs w:val="26"/>
          <w:lang w:eastAsia="ar-SA"/>
        </w:rPr>
      </w:pPr>
      <w:r w:rsidRPr="00524226">
        <w:rPr>
          <w:rFonts w:ascii="PT Astra Serif" w:eastAsia="Times New Roman" w:hAnsi="PT Astra Serif" w:cs="Times New Roman"/>
          <w:color w:val="000000"/>
          <w:spacing w:val="1"/>
          <w:sz w:val="26"/>
          <w:szCs w:val="26"/>
          <w:lang w:eastAsia="ar-SA"/>
        </w:rPr>
        <w:t xml:space="preserve">В течение 5 лет в городе Югорске были введены в эксплуатацию следующие объекты: </w:t>
      </w:r>
    </w:p>
    <w:p w:rsidR="00932A89" w:rsidRPr="00524226" w:rsidRDefault="00932A89" w:rsidP="005409AD">
      <w:pPr>
        <w:shd w:val="clear" w:color="auto" w:fill="FFFFFF"/>
        <w:suppressAutoHyphens/>
        <w:spacing w:after="0" w:line="240" w:lineRule="auto"/>
        <w:ind w:firstLine="709"/>
        <w:jc w:val="right"/>
        <w:rPr>
          <w:rFonts w:ascii="PT Astra Serif" w:eastAsia="Times New Roman" w:hAnsi="PT Astra Serif" w:cs="Times New Roman"/>
          <w:color w:val="000000"/>
          <w:spacing w:val="1"/>
          <w:sz w:val="26"/>
          <w:szCs w:val="26"/>
          <w:lang w:eastAsia="ar-SA"/>
        </w:rPr>
      </w:pPr>
      <w:r w:rsidRPr="00524226">
        <w:rPr>
          <w:rFonts w:ascii="PT Astra Serif" w:eastAsia="Times New Roman" w:hAnsi="PT Astra Serif" w:cs="Times New Roman"/>
          <w:color w:val="000000"/>
          <w:spacing w:val="1"/>
          <w:sz w:val="26"/>
          <w:szCs w:val="26"/>
          <w:lang w:eastAsia="ar-SA"/>
        </w:rPr>
        <w:t>Таблица 12</w:t>
      </w:r>
    </w:p>
    <w:p w:rsidR="005B68A3" w:rsidRPr="00524226" w:rsidRDefault="00444DCC" w:rsidP="00444DCC">
      <w:pPr>
        <w:shd w:val="clear" w:color="auto" w:fill="FFFFFF"/>
        <w:suppressAutoHyphens/>
        <w:spacing w:after="0" w:line="240" w:lineRule="auto"/>
        <w:jc w:val="center"/>
        <w:rPr>
          <w:rFonts w:ascii="PT Astra Serif" w:eastAsia="Times New Roman" w:hAnsi="PT Astra Serif" w:cs="Times New Roman"/>
          <w:b/>
          <w:sz w:val="26"/>
          <w:szCs w:val="26"/>
          <w:lang w:eastAsia="ar-SA"/>
        </w:rPr>
      </w:pPr>
      <w:r w:rsidRPr="00524226">
        <w:rPr>
          <w:rFonts w:ascii="PT Astra Serif" w:eastAsia="Times New Roman" w:hAnsi="PT Astra Serif" w:cs="Times New Roman"/>
          <w:b/>
          <w:color w:val="000000"/>
          <w:spacing w:val="1"/>
          <w:sz w:val="26"/>
          <w:szCs w:val="26"/>
          <w:lang w:eastAsia="ar-SA"/>
        </w:rPr>
        <w:t>Объекты строительства</w:t>
      </w:r>
      <w:r w:rsidRPr="00524226">
        <w:rPr>
          <w:rFonts w:ascii="PT Astra Serif" w:eastAsia="Times New Roman" w:hAnsi="PT Astra Serif" w:cs="Times New Roman"/>
          <w:b/>
          <w:sz w:val="26"/>
          <w:szCs w:val="26"/>
          <w:lang w:eastAsia="ar-SA"/>
        </w:rPr>
        <w:t xml:space="preserve"> и реконструкции города Югорска</w:t>
      </w:r>
    </w:p>
    <w:p w:rsidR="00444DCC" w:rsidRPr="005B68A3" w:rsidRDefault="00444DCC" w:rsidP="00444DCC">
      <w:pPr>
        <w:shd w:val="clear" w:color="auto" w:fill="FFFFFF"/>
        <w:suppressAutoHyphens/>
        <w:spacing w:after="0" w:line="240" w:lineRule="auto"/>
        <w:jc w:val="center"/>
        <w:rPr>
          <w:rFonts w:ascii="PT Astra Serif" w:eastAsia="Times New Roman" w:hAnsi="PT Astra Serif" w:cs="Times New Roman"/>
          <w:color w:val="000000"/>
          <w:spacing w:val="1"/>
          <w:sz w:val="24"/>
          <w:szCs w:val="24"/>
          <w:lang w:eastAsia="ar-S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835"/>
      </w:tblGrid>
      <w:tr w:rsidR="007941C4" w:rsidRPr="007941C4" w:rsidTr="005409AD">
        <w:tc>
          <w:tcPr>
            <w:tcW w:w="6912" w:type="dxa"/>
            <w:shd w:val="clear" w:color="auto" w:fill="auto"/>
          </w:tcPr>
          <w:p w:rsidR="007941C4" w:rsidRPr="003D3E61" w:rsidRDefault="007941C4" w:rsidP="00444DCC">
            <w:pPr>
              <w:widowControl w:val="0"/>
              <w:suppressAutoHyphens/>
              <w:autoSpaceDE w:val="0"/>
              <w:spacing w:after="0" w:line="240" w:lineRule="auto"/>
              <w:jc w:val="center"/>
              <w:rPr>
                <w:rFonts w:ascii="PT Astra Serif" w:eastAsia="Times New Roman" w:hAnsi="PT Astra Serif" w:cs="Times New Roman"/>
                <w:b/>
                <w:sz w:val="20"/>
                <w:szCs w:val="20"/>
                <w:lang w:eastAsia="ar-SA"/>
              </w:rPr>
            </w:pPr>
            <w:r w:rsidRPr="003D3E61">
              <w:rPr>
                <w:rFonts w:ascii="PT Astra Serif" w:eastAsia="Times New Roman" w:hAnsi="PT Astra Serif" w:cs="Times New Roman"/>
                <w:b/>
                <w:sz w:val="20"/>
                <w:szCs w:val="20"/>
                <w:lang w:eastAsia="ar-SA"/>
              </w:rPr>
              <w:t>Наименование объект</w:t>
            </w:r>
            <w:r w:rsidR="001E4E11" w:rsidRPr="003D3E61">
              <w:rPr>
                <w:rFonts w:ascii="PT Astra Serif" w:eastAsia="Times New Roman" w:hAnsi="PT Astra Serif" w:cs="Times New Roman"/>
                <w:b/>
                <w:sz w:val="20"/>
                <w:szCs w:val="20"/>
                <w:lang w:eastAsia="ar-SA"/>
              </w:rPr>
              <w:t xml:space="preserve">ов </w:t>
            </w:r>
          </w:p>
        </w:tc>
        <w:tc>
          <w:tcPr>
            <w:tcW w:w="2835" w:type="dxa"/>
            <w:shd w:val="clear" w:color="auto" w:fill="auto"/>
          </w:tcPr>
          <w:p w:rsidR="007941C4" w:rsidRPr="003D3E61" w:rsidRDefault="007941C4" w:rsidP="007941C4">
            <w:pPr>
              <w:widowControl w:val="0"/>
              <w:suppressAutoHyphens/>
              <w:autoSpaceDE w:val="0"/>
              <w:spacing w:after="0" w:line="240" w:lineRule="auto"/>
              <w:jc w:val="center"/>
              <w:rPr>
                <w:rFonts w:ascii="PT Astra Serif" w:eastAsia="Times New Roman" w:hAnsi="PT Astra Serif" w:cs="Times New Roman"/>
                <w:b/>
                <w:sz w:val="20"/>
                <w:szCs w:val="20"/>
                <w:lang w:eastAsia="ar-SA"/>
              </w:rPr>
            </w:pPr>
            <w:r w:rsidRPr="003D3E61">
              <w:rPr>
                <w:rFonts w:ascii="PT Astra Serif" w:eastAsia="Times New Roman" w:hAnsi="PT Astra Serif" w:cs="Times New Roman"/>
                <w:b/>
                <w:sz w:val="20"/>
                <w:szCs w:val="20"/>
                <w:lang w:eastAsia="ar-SA"/>
              </w:rPr>
              <w:t>Мощность</w:t>
            </w:r>
          </w:p>
        </w:tc>
      </w:tr>
      <w:tr w:rsidR="007941C4" w:rsidRPr="007941C4" w:rsidTr="005409AD">
        <w:tc>
          <w:tcPr>
            <w:tcW w:w="6912" w:type="dxa"/>
            <w:shd w:val="clear" w:color="auto" w:fill="auto"/>
          </w:tcPr>
          <w:p w:rsidR="007941C4" w:rsidRPr="00B14FD5" w:rsidRDefault="007941C4" w:rsidP="007941C4">
            <w:pPr>
              <w:widowControl w:val="0"/>
              <w:suppressAutoHyphens/>
              <w:autoSpaceDE w:val="0"/>
              <w:spacing w:after="0" w:line="240" w:lineRule="auto"/>
              <w:jc w:val="center"/>
              <w:rPr>
                <w:rFonts w:ascii="PT Astra Serif" w:eastAsia="Times New Roman" w:hAnsi="PT Astra Serif" w:cs="Times New Roman"/>
                <w:b/>
                <w:sz w:val="20"/>
                <w:szCs w:val="24"/>
                <w:lang w:eastAsia="ar-SA"/>
              </w:rPr>
            </w:pPr>
            <w:r w:rsidRPr="00B14FD5">
              <w:rPr>
                <w:rFonts w:ascii="PT Astra Serif" w:eastAsia="Times New Roman" w:hAnsi="PT Astra Serif" w:cs="Times New Roman"/>
                <w:b/>
                <w:sz w:val="20"/>
                <w:szCs w:val="24"/>
                <w:lang w:eastAsia="ar-SA"/>
              </w:rPr>
              <w:t>2016 год</w:t>
            </w:r>
          </w:p>
        </w:tc>
        <w:tc>
          <w:tcPr>
            <w:tcW w:w="2835" w:type="dxa"/>
            <w:shd w:val="clear" w:color="auto" w:fill="auto"/>
          </w:tcPr>
          <w:p w:rsidR="007941C4" w:rsidRPr="00B14FD5" w:rsidRDefault="007941C4" w:rsidP="007941C4">
            <w:pPr>
              <w:widowControl w:val="0"/>
              <w:suppressAutoHyphens/>
              <w:autoSpaceDE w:val="0"/>
              <w:spacing w:after="0" w:line="240" w:lineRule="auto"/>
              <w:jc w:val="center"/>
              <w:rPr>
                <w:rFonts w:ascii="PT Astra Serif" w:eastAsia="Times New Roman" w:hAnsi="PT Astra Serif" w:cs="Times New Roman"/>
                <w:sz w:val="20"/>
                <w:szCs w:val="24"/>
                <w:lang w:eastAsia="ar-SA"/>
              </w:rPr>
            </w:pPr>
          </w:p>
        </w:tc>
      </w:tr>
      <w:tr w:rsidR="007941C4" w:rsidRPr="007941C4" w:rsidTr="005409AD">
        <w:tc>
          <w:tcPr>
            <w:tcW w:w="6912" w:type="dxa"/>
            <w:shd w:val="clear" w:color="auto" w:fill="auto"/>
            <w:vAlign w:val="center"/>
          </w:tcPr>
          <w:p w:rsidR="007941C4" w:rsidRPr="00B14FD5" w:rsidRDefault="007941C4" w:rsidP="001E4E11">
            <w:pPr>
              <w:suppressAutoHyphens/>
              <w:spacing w:after="0" w:line="240" w:lineRule="auto"/>
              <w:rPr>
                <w:rFonts w:ascii="PT Astra Serif" w:eastAsia="Times New Roman" w:hAnsi="PT Astra Serif" w:cs="Times New Roman"/>
                <w:sz w:val="20"/>
                <w:lang w:eastAsia="ar-SA"/>
              </w:rPr>
            </w:pPr>
            <w:r w:rsidRPr="00B14FD5">
              <w:rPr>
                <w:rFonts w:ascii="PT Astra Serif" w:eastAsia="Times New Roman" w:hAnsi="PT Astra Serif" w:cs="Times New Roman"/>
                <w:sz w:val="20"/>
                <w:lang w:eastAsia="ar-SA"/>
              </w:rPr>
              <w:t xml:space="preserve">Реконструкция автомобильной дороги улиц Защитников Отечества-Солнечная-Покровская </w:t>
            </w:r>
          </w:p>
        </w:tc>
        <w:tc>
          <w:tcPr>
            <w:tcW w:w="2835" w:type="dxa"/>
            <w:shd w:val="clear" w:color="auto" w:fill="auto"/>
            <w:vAlign w:val="center"/>
          </w:tcPr>
          <w:p w:rsidR="007941C4" w:rsidRPr="00B14FD5" w:rsidRDefault="007941C4" w:rsidP="007941C4">
            <w:pPr>
              <w:suppressAutoHyphens/>
              <w:spacing w:after="0" w:line="240" w:lineRule="auto"/>
              <w:jc w:val="center"/>
              <w:rPr>
                <w:rFonts w:ascii="PT Astra Serif" w:eastAsia="Times New Roman" w:hAnsi="PT Astra Serif" w:cs="Times New Roman"/>
                <w:sz w:val="20"/>
                <w:lang w:eastAsia="ar-SA"/>
              </w:rPr>
            </w:pPr>
            <w:r w:rsidRPr="00B14FD5">
              <w:rPr>
                <w:rFonts w:ascii="PT Astra Serif" w:eastAsia="Times New Roman" w:hAnsi="PT Astra Serif" w:cs="Times New Roman"/>
                <w:sz w:val="20"/>
                <w:lang w:eastAsia="ar-SA"/>
              </w:rPr>
              <w:t>1 525 м.</w:t>
            </w:r>
          </w:p>
        </w:tc>
      </w:tr>
      <w:tr w:rsidR="007941C4" w:rsidRPr="007941C4" w:rsidTr="005409AD">
        <w:tc>
          <w:tcPr>
            <w:tcW w:w="6912" w:type="dxa"/>
            <w:shd w:val="clear" w:color="auto" w:fill="auto"/>
            <w:vAlign w:val="center"/>
          </w:tcPr>
          <w:p w:rsidR="007941C4" w:rsidRPr="00B14FD5" w:rsidRDefault="007941C4" w:rsidP="001E4E11">
            <w:pPr>
              <w:suppressAutoHyphens/>
              <w:spacing w:after="0" w:line="240" w:lineRule="auto"/>
              <w:rPr>
                <w:rFonts w:ascii="PT Astra Serif" w:eastAsia="Times New Roman" w:hAnsi="PT Astra Serif" w:cs="Times New Roman"/>
                <w:sz w:val="20"/>
                <w:lang w:eastAsia="ar-SA"/>
              </w:rPr>
            </w:pPr>
            <w:r w:rsidRPr="00B14FD5">
              <w:rPr>
                <w:rFonts w:ascii="PT Astra Serif" w:eastAsia="Times New Roman" w:hAnsi="PT Astra Serif" w:cs="Times New Roman"/>
                <w:sz w:val="20"/>
                <w:lang w:eastAsia="ar-SA"/>
              </w:rPr>
              <w:t>Транспортная р</w:t>
            </w:r>
            <w:r w:rsidR="00792C8F">
              <w:rPr>
                <w:rFonts w:ascii="PT Astra Serif" w:eastAsia="Times New Roman" w:hAnsi="PT Astra Serif" w:cs="Times New Roman"/>
                <w:sz w:val="20"/>
                <w:lang w:eastAsia="ar-SA"/>
              </w:rPr>
              <w:t>азвязка в двух уровнях</w:t>
            </w:r>
            <w:r w:rsidR="001E4E11">
              <w:rPr>
                <w:rFonts w:ascii="PT Astra Serif" w:eastAsia="Times New Roman" w:hAnsi="PT Astra Serif" w:cs="Times New Roman"/>
                <w:sz w:val="20"/>
                <w:lang w:eastAsia="ar-SA"/>
              </w:rPr>
              <w:t>,</w:t>
            </w:r>
            <w:r w:rsidR="00792C8F">
              <w:rPr>
                <w:rFonts w:ascii="PT Astra Serif" w:eastAsia="Times New Roman" w:hAnsi="PT Astra Serif" w:cs="Times New Roman"/>
                <w:sz w:val="20"/>
                <w:lang w:eastAsia="ar-SA"/>
              </w:rPr>
              <w:t xml:space="preserve"> 1 этап </w:t>
            </w:r>
          </w:p>
        </w:tc>
        <w:tc>
          <w:tcPr>
            <w:tcW w:w="2835" w:type="dxa"/>
            <w:shd w:val="clear" w:color="auto" w:fill="auto"/>
            <w:vAlign w:val="center"/>
          </w:tcPr>
          <w:p w:rsidR="007941C4" w:rsidRPr="00B14FD5" w:rsidRDefault="007941C4" w:rsidP="007941C4">
            <w:pPr>
              <w:suppressAutoHyphens/>
              <w:spacing w:after="0" w:line="240" w:lineRule="auto"/>
              <w:jc w:val="center"/>
              <w:rPr>
                <w:rFonts w:ascii="PT Astra Serif" w:eastAsia="Times New Roman" w:hAnsi="PT Astra Serif" w:cs="Times New Roman"/>
                <w:sz w:val="20"/>
                <w:lang w:eastAsia="ar-SA"/>
              </w:rPr>
            </w:pPr>
            <w:r w:rsidRPr="00B14FD5">
              <w:rPr>
                <w:rFonts w:ascii="PT Astra Serif" w:eastAsia="Times New Roman" w:hAnsi="PT Astra Serif" w:cs="Times New Roman"/>
                <w:sz w:val="20"/>
                <w:lang w:eastAsia="ar-SA"/>
              </w:rPr>
              <w:t>1 707 м., в том числе путепровод – 84 м.</w:t>
            </w:r>
          </w:p>
        </w:tc>
      </w:tr>
      <w:tr w:rsidR="007941C4" w:rsidRPr="007941C4" w:rsidTr="005409AD">
        <w:tc>
          <w:tcPr>
            <w:tcW w:w="6912" w:type="dxa"/>
            <w:shd w:val="clear" w:color="auto" w:fill="auto"/>
            <w:vAlign w:val="center"/>
          </w:tcPr>
          <w:p w:rsidR="007941C4" w:rsidRPr="00B14FD5" w:rsidRDefault="007941C4" w:rsidP="001E4E11">
            <w:pPr>
              <w:suppressAutoHyphens/>
              <w:spacing w:after="0" w:line="240" w:lineRule="auto"/>
              <w:rPr>
                <w:rFonts w:ascii="PT Astra Serif" w:eastAsia="Times New Roman" w:hAnsi="PT Astra Serif" w:cs="Times New Roman"/>
                <w:sz w:val="20"/>
                <w:lang w:eastAsia="ar-SA"/>
              </w:rPr>
            </w:pPr>
            <w:r w:rsidRPr="00B14FD5">
              <w:rPr>
                <w:rFonts w:ascii="PT Astra Serif" w:eastAsia="Times New Roman" w:hAnsi="PT Astra Serif" w:cs="Times New Roman"/>
                <w:sz w:val="20"/>
                <w:lang w:eastAsia="ar-SA"/>
              </w:rPr>
              <w:t>Сети канализации микрорай</w:t>
            </w:r>
            <w:r w:rsidR="008848EF">
              <w:rPr>
                <w:rFonts w:ascii="PT Astra Serif" w:eastAsia="Times New Roman" w:hAnsi="PT Astra Serif" w:cs="Times New Roman"/>
                <w:sz w:val="20"/>
                <w:lang w:eastAsia="ar-SA"/>
              </w:rPr>
              <w:t>о</w:t>
            </w:r>
            <w:r w:rsidRPr="00B14FD5">
              <w:rPr>
                <w:rFonts w:ascii="PT Astra Serif" w:eastAsia="Times New Roman" w:hAnsi="PT Astra Serif" w:cs="Times New Roman"/>
                <w:sz w:val="20"/>
                <w:lang w:eastAsia="ar-SA"/>
              </w:rPr>
              <w:t xml:space="preserve">на индивидуальной жилой застройки в районе ул. </w:t>
            </w:r>
            <w:proofErr w:type="gramStart"/>
            <w:r w:rsidRPr="00B14FD5">
              <w:rPr>
                <w:rFonts w:ascii="PT Astra Serif" w:eastAsia="Times New Roman" w:hAnsi="PT Astra Serif" w:cs="Times New Roman"/>
                <w:sz w:val="20"/>
                <w:lang w:eastAsia="ar-SA"/>
              </w:rPr>
              <w:t>Полевая</w:t>
            </w:r>
            <w:proofErr w:type="gramEnd"/>
            <w:r w:rsidR="00792C8F">
              <w:rPr>
                <w:rFonts w:ascii="PT Astra Serif" w:eastAsia="Times New Roman" w:hAnsi="PT Astra Serif" w:cs="Times New Roman"/>
                <w:sz w:val="20"/>
                <w:lang w:eastAsia="ar-SA"/>
              </w:rPr>
              <w:t xml:space="preserve">, </w:t>
            </w:r>
            <w:r w:rsidRPr="00B14FD5">
              <w:rPr>
                <w:rFonts w:ascii="PT Astra Serif" w:eastAsia="Times New Roman" w:hAnsi="PT Astra Serif" w:cs="Times New Roman"/>
                <w:sz w:val="20"/>
                <w:lang w:eastAsia="ar-SA"/>
              </w:rPr>
              <w:t xml:space="preserve"> 2 этап</w:t>
            </w:r>
          </w:p>
        </w:tc>
        <w:tc>
          <w:tcPr>
            <w:tcW w:w="2835" w:type="dxa"/>
            <w:shd w:val="clear" w:color="auto" w:fill="auto"/>
            <w:vAlign w:val="center"/>
          </w:tcPr>
          <w:p w:rsidR="007941C4" w:rsidRPr="00B14FD5" w:rsidRDefault="007941C4" w:rsidP="007941C4">
            <w:pPr>
              <w:suppressAutoHyphens/>
              <w:spacing w:after="0" w:line="240" w:lineRule="auto"/>
              <w:jc w:val="center"/>
              <w:rPr>
                <w:rFonts w:ascii="PT Astra Serif" w:eastAsia="Times New Roman" w:hAnsi="PT Astra Serif" w:cs="Times New Roman"/>
                <w:sz w:val="20"/>
                <w:lang w:eastAsia="ar-SA"/>
              </w:rPr>
            </w:pPr>
            <w:r w:rsidRPr="00B14FD5">
              <w:rPr>
                <w:rFonts w:ascii="PT Astra Serif" w:eastAsia="Times New Roman" w:hAnsi="PT Astra Serif" w:cs="Times New Roman"/>
                <w:sz w:val="20"/>
                <w:lang w:eastAsia="ar-SA"/>
              </w:rPr>
              <w:t>2796 м.</w:t>
            </w:r>
          </w:p>
        </w:tc>
      </w:tr>
      <w:tr w:rsidR="007941C4" w:rsidRPr="007941C4" w:rsidTr="005409AD">
        <w:tc>
          <w:tcPr>
            <w:tcW w:w="6912" w:type="dxa"/>
            <w:shd w:val="clear" w:color="auto" w:fill="auto"/>
            <w:vAlign w:val="center"/>
          </w:tcPr>
          <w:p w:rsidR="007941C4" w:rsidRPr="00B14FD5" w:rsidRDefault="007941C4" w:rsidP="007941C4">
            <w:pPr>
              <w:suppressAutoHyphens/>
              <w:spacing w:after="0" w:line="240" w:lineRule="auto"/>
              <w:rPr>
                <w:rFonts w:ascii="PT Astra Serif" w:eastAsia="Times New Roman" w:hAnsi="PT Astra Serif" w:cs="Times New Roman"/>
                <w:sz w:val="20"/>
                <w:lang w:eastAsia="ar-SA"/>
              </w:rPr>
            </w:pPr>
            <w:r w:rsidRPr="00B14FD5">
              <w:rPr>
                <w:rFonts w:ascii="PT Astra Serif" w:eastAsia="Times New Roman" w:hAnsi="PT Astra Serif" w:cs="Times New Roman"/>
                <w:sz w:val="20"/>
                <w:lang w:eastAsia="ar-SA"/>
              </w:rPr>
              <w:t>Реконструкция улицы Менделеева</w:t>
            </w:r>
          </w:p>
        </w:tc>
        <w:tc>
          <w:tcPr>
            <w:tcW w:w="2835" w:type="dxa"/>
            <w:shd w:val="clear" w:color="auto" w:fill="auto"/>
            <w:vAlign w:val="center"/>
          </w:tcPr>
          <w:p w:rsidR="007941C4" w:rsidRPr="00B14FD5" w:rsidRDefault="007941C4" w:rsidP="007941C4">
            <w:pPr>
              <w:suppressAutoHyphens/>
              <w:spacing w:after="0" w:line="240" w:lineRule="auto"/>
              <w:jc w:val="center"/>
              <w:rPr>
                <w:rFonts w:ascii="PT Astra Serif" w:eastAsia="Times New Roman" w:hAnsi="PT Astra Serif" w:cs="Times New Roman"/>
                <w:sz w:val="20"/>
                <w:lang w:eastAsia="ar-SA"/>
              </w:rPr>
            </w:pPr>
            <w:r w:rsidRPr="00B14FD5">
              <w:rPr>
                <w:rFonts w:ascii="PT Astra Serif" w:eastAsia="Times New Roman" w:hAnsi="PT Astra Serif" w:cs="Times New Roman"/>
                <w:sz w:val="20"/>
                <w:lang w:eastAsia="ar-SA"/>
              </w:rPr>
              <w:t>1 431 м.</w:t>
            </w:r>
          </w:p>
        </w:tc>
      </w:tr>
      <w:tr w:rsidR="007941C4" w:rsidRPr="007941C4" w:rsidTr="005409AD">
        <w:tc>
          <w:tcPr>
            <w:tcW w:w="6912" w:type="dxa"/>
            <w:shd w:val="clear" w:color="auto" w:fill="auto"/>
            <w:vAlign w:val="center"/>
          </w:tcPr>
          <w:p w:rsidR="001E4E11" w:rsidRDefault="007941C4" w:rsidP="001E4E11">
            <w:pPr>
              <w:suppressAutoHyphens/>
              <w:spacing w:after="0" w:line="240" w:lineRule="auto"/>
              <w:rPr>
                <w:rFonts w:ascii="PT Astra Serif" w:eastAsia="Times New Roman" w:hAnsi="PT Astra Serif" w:cs="Times New Roman"/>
                <w:sz w:val="20"/>
                <w:lang w:eastAsia="ar-SA"/>
              </w:rPr>
            </w:pPr>
            <w:r w:rsidRPr="00B14FD5">
              <w:rPr>
                <w:rFonts w:ascii="PT Astra Serif" w:eastAsia="Times New Roman" w:hAnsi="PT Astra Serif" w:cs="Times New Roman"/>
                <w:sz w:val="20"/>
                <w:lang w:eastAsia="ar-SA"/>
              </w:rPr>
              <w:t xml:space="preserve">Расширение канализационных очистных сооружений </w:t>
            </w:r>
          </w:p>
          <w:p w:rsidR="007941C4" w:rsidRPr="00B14FD5" w:rsidRDefault="007941C4" w:rsidP="001E4E11">
            <w:pPr>
              <w:suppressAutoHyphens/>
              <w:spacing w:after="0" w:line="240" w:lineRule="auto"/>
              <w:rPr>
                <w:rFonts w:ascii="PT Astra Serif" w:eastAsia="Times New Roman" w:hAnsi="PT Astra Serif" w:cs="Times New Roman"/>
                <w:sz w:val="20"/>
                <w:lang w:eastAsia="ar-SA"/>
              </w:rPr>
            </w:pPr>
            <w:r w:rsidRPr="00B14FD5">
              <w:rPr>
                <w:rFonts w:ascii="PT Astra Serif" w:eastAsia="Times New Roman" w:hAnsi="PT Astra Serif" w:cs="Times New Roman"/>
                <w:sz w:val="20"/>
                <w:lang w:eastAsia="ar-SA"/>
              </w:rPr>
              <w:t>Корректировка проектной документации</w:t>
            </w:r>
          </w:p>
        </w:tc>
        <w:tc>
          <w:tcPr>
            <w:tcW w:w="2835" w:type="dxa"/>
            <w:shd w:val="clear" w:color="auto" w:fill="auto"/>
            <w:vAlign w:val="center"/>
          </w:tcPr>
          <w:p w:rsidR="007941C4" w:rsidRPr="00B14FD5" w:rsidRDefault="007941C4" w:rsidP="007941C4">
            <w:pPr>
              <w:suppressAutoHyphens/>
              <w:spacing w:after="0" w:line="240" w:lineRule="auto"/>
              <w:jc w:val="center"/>
              <w:rPr>
                <w:rFonts w:ascii="PT Astra Serif" w:eastAsia="Times New Roman" w:hAnsi="PT Astra Serif" w:cs="Times New Roman"/>
                <w:sz w:val="20"/>
                <w:lang w:eastAsia="ar-SA"/>
              </w:rPr>
            </w:pPr>
            <w:r w:rsidRPr="00B14FD5">
              <w:rPr>
                <w:rFonts w:ascii="PT Astra Serif" w:eastAsia="Times New Roman" w:hAnsi="PT Astra Serif" w:cs="Times New Roman"/>
                <w:sz w:val="20"/>
                <w:lang w:eastAsia="ar-SA"/>
              </w:rPr>
              <w:t>7 000 куб. м./сутки, внутриплощадочные сети – 1 164 м.</w:t>
            </w:r>
          </w:p>
        </w:tc>
      </w:tr>
      <w:tr w:rsidR="007941C4" w:rsidRPr="007941C4" w:rsidTr="005409AD">
        <w:tc>
          <w:tcPr>
            <w:tcW w:w="6912" w:type="dxa"/>
            <w:shd w:val="clear" w:color="auto" w:fill="auto"/>
            <w:vAlign w:val="center"/>
          </w:tcPr>
          <w:p w:rsidR="007941C4" w:rsidRPr="00B14FD5" w:rsidRDefault="007941C4" w:rsidP="007941C4">
            <w:pPr>
              <w:suppressAutoHyphens/>
              <w:spacing w:after="0" w:line="240" w:lineRule="auto"/>
              <w:jc w:val="center"/>
              <w:rPr>
                <w:rFonts w:ascii="PT Astra Serif" w:eastAsia="Times New Roman" w:hAnsi="PT Astra Serif" w:cs="Times New Roman"/>
                <w:b/>
                <w:sz w:val="20"/>
                <w:lang w:eastAsia="ar-SA"/>
              </w:rPr>
            </w:pPr>
            <w:r w:rsidRPr="00B14FD5">
              <w:rPr>
                <w:rFonts w:ascii="PT Astra Serif" w:eastAsia="Times New Roman" w:hAnsi="PT Astra Serif" w:cs="Times New Roman"/>
                <w:b/>
                <w:sz w:val="20"/>
                <w:lang w:eastAsia="ar-SA"/>
              </w:rPr>
              <w:t>2017 год</w:t>
            </w:r>
          </w:p>
        </w:tc>
        <w:tc>
          <w:tcPr>
            <w:tcW w:w="2835" w:type="dxa"/>
            <w:shd w:val="clear" w:color="auto" w:fill="auto"/>
          </w:tcPr>
          <w:p w:rsidR="007941C4" w:rsidRPr="00B14FD5" w:rsidRDefault="007941C4" w:rsidP="007941C4">
            <w:pPr>
              <w:widowControl w:val="0"/>
              <w:suppressAutoHyphens/>
              <w:autoSpaceDE w:val="0"/>
              <w:spacing w:after="0" w:line="240" w:lineRule="auto"/>
              <w:jc w:val="center"/>
              <w:rPr>
                <w:rFonts w:ascii="PT Astra Serif" w:eastAsia="Times New Roman" w:hAnsi="PT Astra Serif" w:cs="Times New Roman"/>
                <w:b/>
                <w:sz w:val="24"/>
                <w:szCs w:val="24"/>
                <w:lang w:eastAsia="ar-SA"/>
              </w:rPr>
            </w:pPr>
          </w:p>
        </w:tc>
      </w:tr>
      <w:tr w:rsidR="007941C4" w:rsidRPr="007941C4" w:rsidTr="005409AD">
        <w:tc>
          <w:tcPr>
            <w:tcW w:w="6912" w:type="dxa"/>
            <w:shd w:val="clear" w:color="auto" w:fill="auto"/>
            <w:vAlign w:val="center"/>
          </w:tcPr>
          <w:p w:rsidR="007941C4" w:rsidRPr="00B14FD5" w:rsidRDefault="007941C4" w:rsidP="001E4E11">
            <w:pPr>
              <w:suppressAutoHyphens/>
              <w:spacing w:after="0" w:line="240" w:lineRule="auto"/>
              <w:rPr>
                <w:rFonts w:ascii="PT Astra Serif" w:eastAsia="Times New Roman" w:hAnsi="PT Astra Serif" w:cs="Times New Roman"/>
                <w:sz w:val="20"/>
                <w:lang w:eastAsia="ar-SA"/>
              </w:rPr>
            </w:pPr>
            <w:r w:rsidRPr="00B14FD5">
              <w:rPr>
                <w:rFonts w:ascii="PT Astra Serif" w:eastAsia="Times New Roman" w:hAnsi="PT Astra Serif" w:cs="Times New Roman"/>
                <w:sz w:val="20"/>
                <w:lang w:eastAsia="ar-SA"/>
              </w:rPr>
              <w:t xml:space="preserve">Сети канализации микрорайона индивидуальной жилой застройки в районе ул. </w:t>
            </w:r>
            <w:proofErr w:type="gramStart"/>
            <w:r w:rsidRPr="00B14FD5">
              <w:rPr>
                <w:rFonts w:ascii="PT Astra Serif" w:eastAsia="Times New Roman" w:hAnsi="PT Astra Serif" w:cs="Times New Roman"/>
                <w:sz w:val="20"/>
                <w:lang w:eastAsia="ar-SA"/>
              </w:rPr>
              <w:t>Полевая</w:t>
            </w:r>
            <w:proofErr w:type="gramEnd"/>
            <w:r w:rsidR="00792C8F">
              <w:rPr>
                <w:rFonts w:ascii="PT Astra Serif" w:eastAsia="Times New Roman" w:hAnsi="PT Astra Serif" w:cs="Times New Roman"/>
                <w:sz w:val="20"/>
                <w:lang w:eastAsia="ar-SA"/>
              </w:rPr>
              <w:t>,</w:t>
            </w:r>
            <w:r w:rsidRPr="00B14FD5">
              <w:rPr>
                <w:rFonts w:ascii="PT Astra Serif" w:eastAsia="Times New Roman" w:hAnsi="PT Astra Serif" w:cs="Times New Roman"/>
                <w:sz w:val="20"/>
                <w:lang w:eastAsia="ar-SA"/>
              </w:rPr>
              <w:t xml:space="preserve"> 3 этап</w:t>
            </w:r>
          </w:p>
        </w:tc>
        <w:tc>
          <w:tcPr>
            <w:tcW w:w="2835" w:type="dxa"/>
            <w:shd w:val="clear" w:color="auto" w:fill="auto"/>
            <w:vAlign w:val="center"/>
          </w:tcPr>
          <w:p w:rsidR="007941C4" w:rsidRPr="00B14FD5" w:rsidRDefault="007941C4" w:rsidP="007941C4">
            <w:pPr>
              <w:suppressAutoHyphens/>
              <w:spacing w:after="0" w:line="240" w:lineRule="auto"/>
              <w:jc w:val="center"/>
              <w:rPr>
                <w:rFonts w:ascii="PT Astra Serif" w:eastAsia="Times New Roman" w:hAnsi="PT Astra Serif" w:cs="Times New Roman"/>
                <w:sz w:val="20"/>
                <w:lang w:eastAsia="ar-SA"/>
              </w:rPr>
            </w:pPr>
            <w:r w:rsidRPr="00B14FD5">
              <w:rPr>
                <w:rFonts w:ascii="PT Astra Serif" w:eastAsia="Times New Roman" w:hAnsi="PT Astra Serif" w:cs="Times New Roman"/>
                <w:sz w:val="20"/>
                <w:lang w:eastAsia="ar-SA"/>
              </w:rPr>
              <w:t>496 м</w:t>
            </w:r>
          </w:p>
        </w:tc>
      </w:tr>
      <w:tr w:rsidR="007941C4" w:rsidRPr="007941C4" w:rsidTr="005409AD">
        <w:tc>
          <w:tcPr>
            <w:tcW w:w="6912" w:type="dxa"/>
            <w:shd w:val="clear" w:color="auto" w:fill="auto"/>
            <w:vAlign w:val="center"/>
          </w:tcPr>
          <w:p w:rsidR="007941C4" w:rsidRPr="00B14FD5" w:rsidRDefault="007941C4" w:rsidP="003D3E61">
            <w:pPr>
              <w:suppressAutoHyphens/>
              <w:spacing w:after="0" w:line="240" w:lineRule="auto"/>
              <w:rPr>
                <w:rFonts w:ascii="PT Astra Serif" w:eastAsia="Times New Roman" w:hAnsi="PT Astra Serif" w:cs="Times New Roman"/>
                <w:sz w:val="20"/>
                <w:lang w:eastAsia="ar-SA"/>
              </w:rPr>
            </w:pPr>
            <w:r w:rsidRPr="00B14FD5">
              <w:rPr>
                <w:rFonts w:ascii="PT Astra Serif" w:eastAsia="Times New Roman" w:hAnsi="PT Astra Serif" w:cs="Times New Roman"/>
                <w:sz w:val="20"/>
                <w:lang w:eastAsia="ar-SA"/>
              </w:rPr>
              <w:t xml:space="preserve">Расширение канализационных очистных сооружений </w:t>
            </w:r>
            <w:r w:rsidR="003D3E61">
              <w:rPr>
                <w:rFonts w:ascii="PT Astra Serif" w:eastAsia="Times New Roman" w:hAnsi="PT Astra Serif" w:cs="Times New Roman"/>
                <w:sz w:val="20"/>
                <w:lang w:eastAsia="ar-SA"/>
              </w:rPr>
              <w:t xml:space="preserve">, </w:t>
            </w:r>
            <w:r w:rsidRPr="00B14FD5">
              <w:rPr>
                <w:rFonts w:ascii="PT Astra Serif" w:eastAsia="Times New Roman" w:hAnsi="PT Astra Serif" w:cs="Times New Roman"/>
                <w:sz w:val="20"/>
                <w:lang w:eastAsia="ar-SA"/>
              </w:rPr>
              <w:t xml:space="preserve">3 пусковая очередь в составе: трансформаторная подстанция 2*630 </w:t>
            </w:r>
            <w:proofErr w:type="spellStart"/>
            <w:r w:rsidRPr="00B14FD5">
              <w:rPr>
                <w:rFonts w:ascii="PT Astra Serif" w:eastAsia="Times New Roman" w:hAnsi="PT Astra Serif" w:cs="Times New Roman"/>
                <w:sz w:val="20"/>
                <w:lang w:eastAsia="ar-SA"/>
              </w:rPr>
              <w:t>кВА</w:t>
            </w:r>
            <w:proofErr w:type="spellEnd"/>
            <w:r w:rsidRPr="00B14FD5">
              <w:rPr>
                <w:rFonts w:ascii="PT Astra Serif" w:eastAsia="Times New Roman" w:hAnsi="PT Astra Serif" w:cs="Times New Roman"/>
                <w:sz w:val="20"/>
                <w:lang w:eastAsia="ar-SA"/>
              </w:rPr>
              <w:t>, блочная котельная</w:t>
            </w:r>
          </w:p>
        </w:tc>
        <w:tc>
          <w:tcPr>
            <w:tcW w:w="2835" w:type="dxa"/>
            <w:shd w:val="clear" w:color="auto" w:fill="auto"/>
            <w:vAlign w:val="center"/>
          </w:tcPr>
          <w:p w:rsidR="007941C4" w:rsidRPr="00B14FD5" w:rsidRDefault="007941C4" w:rsidP="007941C4">
            <w:pPr>
              <w:suppressAutoHyphens/>
              <w:spacing w:after="0" w:line="240" w:lineRule="auto"/>
              <w:jc w:val="center"/>
              <w:rPr>
                <w:rFonts w:ascii="PT Astra Serif" w:eastAsia="Times New Roman" w:hAnsi="PT Astra Serif" w:cs="Times New Roman"/>
                <w:sz w:val="20"/>
                <w:lang w:eastAsia="ar-SA"/>
              </w:rPr>
            </w:pPr>
            <w:r w:rsidRPr="00B14FD5">
              <w:rPr>
                <w:rFonts w:ascii="PT Astra Serif" w:eastAsia="Times New Roman" w:hAnsi="PT Astra Serif" w:cs="Times New Roman"/>
                <w:sz w:val="20"/>
                <w:lang w:eastAsia="ar-SA"/>
              </w:rPr>
              <w:t xml:space="preserve">блочная котельная </w:t>
            </w:r>
            <w:r w:rsidR="00792C8F">
              <w:rPr>
                <w:rFonts w:ascii="PT Astra Serif" w:eastAsia="Times New Roman" w:hAnsi="PT Astra Serif" w:cs="Times New Roman"/>
                <w:sz w:val="20"/>
                <w:lang w:eastAsia="ar-SA"/>
              </w:rPr>
              <w:t>-</w:t>
            </w:r>
            <w:r w:rsidRPr="00B14FD5">
              <w:rPr>
                <w:rFonts w:ascii="PT Astra Serif" w:eastAsia="Times New Roman" w:hAnsi="PT Astra Serif" w:cs="Times New Roman"/>
                <w:sz w:val="20"/>
                <w:lang w:eastAsia="ar-SA"/>
              </w:rPr>
              <w:t xml:space="preserve"> 3,2 МВт,</w:t>
            </w:r>
          </w:p>
          <w:p w:rsidR="007941C4" w:rsidRPr="00B14FD5" w:rsidRDefault="007941C4" w:rsidP="007941C4">
            <w:pPr>
              <w:suppressAutoHyphens/>
              <w:spacing w:after="0" w:line="240" w:lineRule="auto"/>
              <w:jc w:val="center"/>
              <w:rPr>
                <w:rFonts w:ascii="PT Astra Serif" w:eastAsia="Times New Roman" w:hAnsi="PT Astra Serif" w:cs="Times New Roman"/>
                <w:sz w:val="20"/>
                <w:lang w:eastAsia="ar-SA"/>
              </w:rPr>
            </w:pPr>
            <w:r w:rsidRPr="00B14FD5">
              <w:rPr>
                <w:rFonts w:ascii="PT Astra Serif" w:eastAsia="Times New Roman" w:hAnsi="PT Astra Serif" w:cs="Times New Roman"/>
                <w:sz w:val="20"/>
                <w:lang w:eastAsia="ar-SA"/>
              </w:rPr>
              <w:t xml:space="preserve"> ТП</w:t>
            </w:r>
            <w:proofErr w:type="gramStart"/>
            <w:r w:rsidRPr="00B14FD5">
              <w:rPr>
                <w:rFonts w:ascii="PT Astra Serif" w:eastAsia="Times New Roman" w:hAnsi="PT Astra Serif" w:cs="Times New Roman"/>
                <w:sz w:val="20"/>
                <w:lang w:eastAsia="ar-SA"/>
              </w:rPr>
              <w:t>2</w:t>
            </w:r>
            <w:proofErr w:type="gramEnd"/>
            <w:r w:rsidRPr="00B14FD5">
              <w:rPr>
                <w:rFonts w:ascii="PT Astra Serif" w:eastAsia="Times New Roman" w:hAnsi="PT Astra Serif" w:cs="Times New Roman"/>
                <w:sz w:val="20"/>
                <w:lang w:eastAsia="ar-SA"/>
              </w:rPr>
              <w:t xml:space="preserve">*630кВА </w:t>
            </w:r>
          </w:p>
        </w:tc>
      </w:tr>
      <w:tr w:rsidR="007941C4" w:rsidRPr="007941C4" w:rsidTr="005409AD">
        <w:tc>
          <w:tcPr>
            <w:tcW w:w="6912" w:type="dxa"/>
            <w:shd w:val="clear" w:color="auto" w:fill="auto"/>
            <w:vAlign w:val="center"/>
          </w:tcPr>
          <w:p w:rsidR="007941C4" w:rsidRPr="00B14FD5" w:rsidRDefault="007941C4" w:rsidP="001E4E11">
            <w:pPr>
              <w:suppressAutoHyphens/>
              <w:spacing w:after="0" w:line="240" w:lineRule="auto"/>
              <w:rPr>
                <w:rFonts w:ascii="PT Astra Serif" w:eastAsia="Times New Roman" w:hAnsi="PT Astra Serif" w:cs="Times New Roman"/>
                <w:sz w:val="20"/>
                <w:lang w:eastAsia="ar-SA"/>
              </w:rPr>
            </w:pPr>
            <w:r w:rsidRPr="00B14FD5">
              <w:rPr>
                <w:rFonts w:ascii="PT Astra Serif" w:eastAsia="Times New Roman" w:hAnsi="PT Astra Serif" w:cs="Times New Roman"/>
                <w:sz w:val="20"/>
                <w:lang w:eastAsia="ar-SA"/>
              </w:rPr>
              <w:t xml:space="preserve">Внутриквартальный проезд к жилому кварталу «Авалон» </w:t>
            </w:r>
          </w:p>
        </w:tc>
        <w:tc>
          <w:tcPr>
            <w:tcW w:w="2835" w:type="dxa"/>
            <w:shd w:val="clear" w:color="auto" w:fill="auto"/>
            <w:vAlign w:val="center"/>
          </w:tcPr>
          <w:p w:rsidR="007941C4" w:rsidRPr="00B14FD5" w:rsidRDefault="007941C4" w:rsidP="007941C4">
            <w:pPr>
              <w:suppressAutoHyphens/>
              <w:spacing w:after="0" w:line="240" w:lineRule="auto"/>
              <w:jc w:val="center"/>
              <w:rPr>
                <w:rFonts w:ascii="PT Astra Serif" w:eastAsia="Times New Roman" w:hAnsi="PT Astra Serif" w:cs="Times New Roman"/>
                <w:sz w:val="20"/>
                <w:lang w:eastAsia="ar-SA"/>
              </w:rPr>
            </w:pPr>
            <w:r w:rsidRPr="00B14FD5">
              <w:rPr>
                <w:rFonts w:ascii="PT Astra Serif" w:eastAsia="Times New Roman" w:hAnsi="PT Astra Serif" w:cs="Times New Roman"/>
                <w:sz w:val="20"/>
                <w:lang w:eastAsia="ar-SA"/>
              </w:rPr>
              <w:t>1 828,5 м</w:t>
            </w:r>
          </w:p>
        </w:tc>
      </w:tr>
      <w:tr w:rsidR="007941C4" w:rsidRPr="007941C4" w:rsidTr="005409AD">
        <w:tc>
          <w:tcPr>
            <w:tcW w:w="6912" w:type="dxa"/>
            <w:shd w:val="clear" w:color="auto" w:fill="auto"/>
          </w:tcPr>
          <w:p w:rsidR="007941C4" w:rsidRPr="00B14FD5" w:rsidRDefault="007941C4" w:rsidP="007941C4">
            <w:pPr>
              <w:widowControl w:val="0"/>
              <w:suppressAutoHyphens/>
              <w:autoSpaceDE w:val="0"/>
              <w:spacing w:after="0" w:line="240" w:lineRule="auto"/>
              <w:jc w:val="center"/>
              <w:rPr>
                <w:rFonts w:ascii="PT Astra Serif" w:eastAsia="Times New Roman" w:hAnsi="PT Astra Serif" w:cs="Times New Roman"/>
                <w:b/>
                <w:sz w:val="20"/>
                <w:szCs w:val="24"/>
                <w:lang w:eastAsia="ar-SA"/>
              </w:rPr>
            </w:pPr>
            <w:r w:rsidRPr="00B14FD5">
              <w:rPr>
                <w:rFonts w:ascii="PT Astra Serif" w:eastAsia="Times New Roman" w:hAnsi="PT Astra Serif" w:cs="Times New Roman"/>
                <w:b/>
                <w:sz w:val="20"/>
                <w:szCs w:val="24"/>
                <w:lang w:eastAsia="ar-SA"/>
              </w:rPr>
              <w:t>2018 год</w:t>
            </w:r>
          </w:p>
        </w:tc>
        <w:tc>
          <w:tcPr>
            <w:tcW w:w="2835" w:type="dxa"/>
            <w:shd w:val="clear" w:color="auto" w:fill="auto"/>
          </w:tcPr>
          <w:p w:rsidR="007941C4" w:rsidRPr="00B14FD5" w:rsidRDefault="007941C4" w:rsidP="007941C4">
            <w:pPr>
              <w:widowControl w:val="0"/>
              <w:suppressAutoHyphens/>
              <w:autoSpaceDE w:val="0"/>
              <w:spacing w:after="0" w:line="240" w:lineRule="auto"/>
              <w:jc w:val="center"/>
              <w:rPr>
                <w:rFonts w:ascii="PT Astra Serif" w:eastAsia="Times New Roman" w:hAnsi="PT Astra Serif" w:cs="Times New Roman"/>
                <w:b/>
                <w:sz w:val="24"/>
                <w:szCs w:val="24"/>
                <w:lang w:eastAsia="ar-SA"/>
              </w:rPr>
            </w:pPr>
          </w:p>
        </w:tc>
      </w:tr>
      <w:tr w:rsidR="007941C4" w:rsidRPr="007941C4" w:rsidTr="005409AD">
        <w:tc>
          <w:tcPr>
            <w:tcW w:w="6912" w:type="dxa"/>
            <w:shd w:val="clear" w:color="auto" w:fill="auto"/>
            <w:vAlign w:val="center"/>
          </w:tcPr>
          <w:p w:rsidR="007941C4" w:rsidRPr="00B14FD5" w:rsidRDefault="007941C4" w:rsidP="001E4E11">
            <w:pPr>
              <w:suppressAutoHyphens/>
              <w:spacing w:after="0" w:line="240" w:lineRule="auto"/>
              <w:rPr>
                <w:rFonts w:ascii="PT Astra Serif" w:eastAsia="Times New Roman" w:hAnsi="PT Astra Serif" w:cs="Times New Roman"/>
                <w:sz w:val="20"/>
                <w:lang w:eastAsia="ar-SA"/>
              </w:rPr>
            </w:pPr>
            <w:r w:rsidRPr="00B14FD5">
              <w:rPr>
                <w:rFonts w:ascii="PT Astra Serif" w:eastAsia="Times New Roman" w:hAnsi="PT Astra Serif" w:cs="Times New Roman"/>
                <w:sz w:val="20"/>
                <w:lang w:eastAsia="ar-SA"/>
              </w:rPr>
              <w:t>Транспортная развязка в двух уровнях</w:t>
            </w:r>
            <w:r w:rsidR="00792C8F">
              <w:rPr>
                <w:rFonts w:ascii="PT Astra Serif" w:eastAsia="Times New Roman" w:hAnsi="PT Astra Serif" w:cs="Times New Roman"/>
                <w:sz w:val="20"/>
                <w:lang w:eastAsia="ar-SA"/>
              </w:rPr>
              <w:t xml:space="preserve">, </w:t>
            </w:r>
            <w:r w:rsidRPr="00B14FD5">
              <w:rPr>
                <w:rFonts w:ascii="PT Astra Serif" w:eastAsia="Times New Roman" w:hAnsi="PT Astra Serif" w:cs="Times New Roman"/>
                <w:sz w:val="20"/>
                <w:lang w:eastAsia="ar-SA"/>
              </w:rPr>
              <w:t xml:space="preserve"> 2 этап</w:t>
            </w:r>
          </w:p>
        </w:tc>
        <w:tc>
          <w:tcPr>
            <w:tcW w:w="2835" w:type="dxa"/>
            <w:shd w:val="clear" w:color="auto" w:fill="auto"/>
            <w:vAlign w:val="center"/>
          </w:tcPr>
          <w:p w:rsidR="007941C4" w:rsidRPr="00B14FD5" w:rsidRDefault="007941C4" w:rsidP="007941C4">
            <w:pPr>
              <w:suppressAutoHyphens/>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3</w:t>
            </w:r>
            <w:r w:rsidR="00F93304">
              <w:rPr>
                <w:rFonts w:ascii="PT Astra Serif" w:eastAsia="Times New Roman" w:hAnsi="PT Astra Serif" w:cs="Times New Roman"/>
                <w:sz w:val="20"/>
                <w:szCs w:val="20"/>
                <w:lang w:eastAsia="ar-SA"/>
              </w:rPr>
              <w:t xml:space="preserve"> </w:t>
            </w:r>
            <w:r w:rsidRPr="00B14FD5">
              <w:rPr>
                <w:rFonts w:ascii="PT Astra Serif" w:eastAsia="Times New Roman" w:hAnsi="PT Astra Serif" w:cs="Times New Roman"/>
                <w:sz w:val="20"/>
                <w:szCs w:val="20"/>
                <w:lang w:eastAsia="ar-SA"/>
              </w:rPr>
              <w:t>636,08 м.</w:t>
            </w:r>
          </w:p>
        </w:tc>
      </w:tr>
      <w:tr w:rsidR="007941C4" w:rsidRPr="007941C4" w:rsidTr="005409AD">
        <w:tc>
          <w:tcPr>
            <w:tcW w:w="6912" w:type="dxa"/>
            <w:shd w:val="clear" w:color="auto" w:fill="auto"/>
            <w:vAlign w:val="center"/>
          </w:tcPr>
          <w:p w:rsidR="007941C4" w:rsidRPr="00B14FD5" w:rsidRDefault="007941C4" w:rsidP="001E4E11">
            <w:pPr>
              <w:suppressAutoHyphens/>
              <w:spacing w:after="0" w:line="240" w:lineRule="auto"/>
              <w:rPr>
                <w:rFonts w:ascii="PT Astra Serif" w:eastAsia="Times New Roman" w:hAnsi="PT Astra Serif" w:cs="Times New Roman"/>
                <w:sz w:val="20"/>
                <w:lang w:eastAsia="ar-SA"/>
              </w:rPr>
            </w:pPr>
            <w:r w:rsidRPr="00B14FD5">
              <w:rPr>
                <w:rFonts w:ascii="PT Astra Serif" w:eastAsia="Times New Roman" w:hAnsi="PT Astra Serif" w:cs="Times New Roman"/>
                <w:sz w:val="20"/>
                <w:lang w:eastAsia="ar-SA"/>
              </w:rPr>
              <w:t xml:space="preserve">Улица Звездная </w:t>
            </w:r>
          </w:p>
        </w:tc>
        <w:tc>
          <w:tcPr>
            <w:tcW w:w="2835" w:type="dxa"/>
            <w:shd w:val="clear" w:color="auto" w:fill="auto"/>
            <w:vAlign w:val="center"/>
          </w:tcPr>
          <w:p w:rsidR="007941C4" w:rsidRPr="00B14FD5" w:rsidRDefault="007941C4" w:rsidP="007941C4">
            <w:pPr>
              <w:suppressAutoHyphens/>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117 м.</w:t>
            </w:r>
          </w:p>
        </w:tc>
      </w:tr>
      <w:tr w:rsidR="007941C4" w:rsidRPr="007941C4" w:rsidTr="005409AD">
        <w:tc>
          <w:tcPr>
            <w:tcW w:w="6912" w:type="dxa"/>
            <w:shd w:val="clear" w:color="auto" w:fill="auto"/>
          </w:tcPr>
          <w:p w:rsidR="007941C4" w:rsidRPr="00B14FD5" w:rsidRDefault="007941C4" w:rsidP="003D3E61">
            <w:pPr>
              <w:widowControl w:val="0"/>
              <w:suppressAutoHyphens/>
              <w:autoSpaceDE w:val="0"/>
              <w:spacing w:after="0" w:line="240" w:lineRule="auto"/>
              <w:jc w:val="both"/>
              <w:rPr>
                <w:rFonts w:ascii="PT Astra Serif" w:eastAsia="Times New Roman" w:hAnsi="PT Astra Serif" w:cs="Times New Roman"/>
                <w:sz w:val="20"/>
                <w:szCs w:val="24"/>
                <w:lang w:eastAsia="ar-SA"/>
              </w:rPr>
            </w:pPr>
            <w:r w:rsidRPr="00B14FD5">
              <w:rPr>
                <w:rFonts w:ascii="PT Astra Serif" w:eastAsia="Times New Roman" w:hAnsi="PT Astra Serif" w:cs="Times New Roman"/>
                <w:sz w:val="20"/>
                <w:szCs w:val="24"/>
                <w:lang w:eastAsia="ar-SA"/>
              </w:rPr>
              <w:t>Расширение водоочистных сооружений. Сооружение: станция 2 подъема и электролизная</w:t>
            </w:r>
          </w:p>
        </w:tc>
        <w:tc>
          <w:tcPr>
            <w:tcW w:w="2835" w:type="dxa"/>
            <w:shd w:val="clear" w:color="auto" w:fill="auto"/>
          </w:tcPr>
          <w:p w:rsidR="007941C4" w:rsidRPr="00B14FD5" w:rsidRDefault="007941C4" w:rsidP="007941C4">
            <w:pPr>
              <w:widowControl w:val="0"/>
              <w:suppressAutoHyphens/>
              <w:autoSpaceDE w:val="0"/>
              <w:spacing w:after="0" w:line="240" w:lineRule="auto"/>
              <w:jc w:val="center"/>
              <w:rPr>
                <w:rFonts w:ascii="PT Astra Serif" w:eastAsia="Times New Roman" w:hAnsi="PT Astra Serif" w:cs="Times New Roman"/>
                <w:sz w:val="24"/>
                <w:szCs w:val="24"/>
                <w:lang w:eastAsia="ar-SA"/>
              </w:rPr>
            </w:pPr>
            <w:r w:rsidRPr="00B14FD5">
              <w:rPr>
                <w:rFonts w:ascii="PT Astra Serif" w:eastAsia="Times New Roman" w:hAnsi="PT Astra Serif" w:cs="Times New Roman"/>
                <w:sz w:val="20"/>
                <w:szCs w:val="24"/>
                <w:lang w:eastAsia="ar-SA"/>
              </w:rPr>
              <w:t xml:space="preserve">887,2 кв. м. </w:t>
            </w:r>
          </w:p>
        </w:tc>
      </w:tr>
      <w:tr w:rsidR="007941C4" w:rsidRPr="007941C4" w:rsidTr="005409AD">
        <w:tc>
          <w:tcPr>
            <w:tcW w:w="6912" w:type="dxa"/>
            <w:shd w:val="clear" w:color="auto" w:fill="auto"/>
          </w:tcPr>
          <w:p w:rsidR="007941C4" w:rsidRPr="00B14FD5" w:rsidRDefault="007941C4" w:rsidP="007941C4">
            <w:pPr>
              <w:widowControl w:val="0"/>
              <w:suppressAutoHyphens/>
              <w:autoSpaceDE w:val="0"/>
              <w:spacing w:after="0" w:line="240" w:lineRule="auto"/>
              <w:jc w:val="both"/>
              <w:rPr>
                <w:rFonts w:ascii="PT Astra Serif" w:eastAsia="Times New Roman" w:hAnsi="PT Astra Serif" w:cs="Times New Roman"/>
                <w:sz w:val="20"/>
                <w:szCs w:val="24"/>
                <w:lang w:eastAsia="ar-SA"/>
              </w:rPr>
            </w:pPr>
            <w:r w:rsidRPr="00B14FD5">
              <w:rPr>
                <w:rFonts w:ascii="PT Astra Serif" w:eastAsia="Times New Roman" w:hAnsi="PT Astra Serif" w:cs="Times New Roman"/>
                <w:sz w:val="20"/>
                <w:szCs w:val="24"/>
                <w:lang w:eastAsia="ar-SA"/>
              </w:rPr>
              <w:t xml:space="preserve">Реконструкция автомобильной дороги по ул. </w:t>
            </w:r>
            <w:proofErr w:type="gramStart"/>
            <w:r w:rsidRPr="00B14FD5">
              <w:rPr>
                <w:rFonts w:ascii="PT Astra Serif" w:eastAsia="Times New Roman" w:hAnsi="PT Astra Serif" w:cs="Times New Roman"/>
                <w:sz w:val="20"/>
                <w:szCs w:val="24"/>
                <w:lang w:eastAsia="ar-SA"/>
              </w:rPr>
              <w:t>Южная-Вавилова</w:t>
            </w:r>
            <w:proofErr w:type="gramEnd"/>
            <w:r w:rsidRPr="00B14FD5">
              <w:rPr>
                <w:rFonts w:ascii="PT Astra Serif" w:eastAsia="Times New Roman" w:hAnsi="PT Astra Serif" w:cs="Times New Roman"/>
                <w:sz w:val="20"/>
                <w:szCs w:val="24"/>
                <w:lang w:eastAsia="ar-SA"/>
              </w:rPr>
              <w:t xml:space="preserve"> (тротуар)</w:t>
            </w:r>
          </w:p>
        </w:tc>
        <w:tc>
          <w:tcPr>
            <w:tcW w:w="2835" w:type="dxa"/>
            <w:shd w:val="clear" w:color="auto" w:fill="auto"/>
          </w:tcPr>
          <w:p w:rsidR="007941C4" w:rsidRPr="00B14FD5" w:rsidRDefault="007941C4" w:rsidP="007941C4">
            <w:pPr>
              <w:widowControl w:val="0"/>
              <w:suppressAutoHyphens/>
              <w:autoSpaceDE w:val="0"/>
              <w:spacing w:after="0" w:line="240" w:lineRule="auto"/>
              <w:jc w:val="center"/>
              <w:rPr>
                <w:rFonts w:ascii="PT Astra Serif" w:eastAsia="Times New Roman" w:hAnsi="PT Astra Serif" w:cs="Times New Roman"/>
                <w:sz w:val="24"/>
                <w:szCs w:val="24"/>
                <w:lang w:eastAsia="ar-SA"/>
              </w:rPr>
            </w:pPr>
            <w:r w:rsidRPr="00B14FD5">
              <w:rPr>
                <w:rFonts w:ascii="PT Astra Serif" w:eastAsia="Times New Roman" w:hAnsi="PT Astra Serif" w:cs="Times New Roman"/>
                <w:sz w:val="20"/>
                <w:szCs w:val="24"/>
                <w:lang w:eastAsia="ar-SA"/>
              </w:rPr>
              <w:t>2</w:t>
            </w:r>
            <w:r w:rsidR="00F93304">
              <w:rPr>
                <w:rFonts w:ascii="PT Astra Serif" w:eastAsia="Times New Roman" w:hAnsi="PT Astra Serif" w:cs="Times New Roman"/>
                <w:sz w:val="20"/>
                <w:szCs w:val="24"/>
                <w:lang w:eastAsia="ar-SA"/>
              </w:rPr>
              <w:t xml:space="preserve"> </w:t>
            </w:r>
            <w:r w:rsidRPr="00B14FD5">
              <w:rPr>
                <w:rFonts w:ascii="PT Astra Serif" w:eastAsia="Times New Roman" w:hAnsi="PT Astra Serif" w:cs="Times New Roman"/>
                <w:sz w:val="20"/>
                <w:szCs w:val="24"/>
                <w:lang w:eastAsia="ar-SA"/>
              </w:rPr>
              <w:t>489 кв. м.</w:t>
            </w:r>
          </w:p>
        </w:tc>
      </w:tr>
      <w:tr w:rsidR="007941C4" w:rsidRPr="007941C4" w:rsidTr="005409AD">
        <w:tc>
          <w:tcPr>
            <w:tcW w:w="6912" w:type="dxa"/>
            <w:shd w:val="clear" w:color="auto" w:fill="auto"/>
          </w:tcPr>
          <w:p w:rsidR="007941C4" w:rsidRPr="00B14FD5" w:rsidRDefault="007941C4" w:rsidP="007941C4">
            <w:pPr>
              <w:widowControl w:val="0"/>
              <w:suppressAutoHyphens/>
              <w:autoSpaceDE w:val="0"/>
              <w:spacing w:after="0" w:line="240" w:lineRule="auto"/>
              <w:jc w:val="center"/>
              <w:rPr>
                <w:rFonts w:ascii="PT Astra Serif" w:eastAsia="Times New Roman" w:hAnsi="PT Astra Serif" w:cs="Times New Roman"/>
                <w:b/>
                <w:sz w:val="20"/>
                <w:szCs w:val="24"/>
                <w:lang w:eastAsia="ar-SA"/>
              </w:rPr>
            </w:pPr>
            <w:r w:rsidRPr="00B14FD5">
              <w:rPr>
                <w:rFonts w:ascii="PT Astra Serif" w:eastAsia="Times New Roman" w:hAnsi="PT Astra Serif" w:cs="Times New Roman"/>
                <w:b/>
                <w:sz w:val="20"/>
                <w:szCs w:val="24"/>
                <w:lang w:eastAsia="ar-SA"/>
              </w:rPr>
              <w:t>2019 год</w:t>
            </w:r>
          </w:p>
        </w:tc>
        <w:tc>
          <w:tcPr>
            <w:tcW w:w="2835" w:type="dxa"/>
            <w:shd w:val="clear" w:color="auto" w:fill="auto"/>
          </w:tcPr>
          <w:p w:rsidR="007941C4" w:rsidRPr="00B14FD5" w:rsidRDefault="007941C4" w:rsidP="007941C4">
            <w:pPr>
              <w:widowControl w:val="0"/>
              <w:suppressAutoHyphens/>
              <w:autoSpaceDE w:val="0"/>
              <w:spacing w:after="0" w:line="240" w:lineRule="auto"/>
              <w:jc w:val="center"/>
              <w:rPr>
                <w:rFonts w:ascii="PT Astra Serif" w:eastAsia="Times New Roman" w:hAnsi="PT Astra Serif" w:cs="Times New Roman"/>
                <w:b/>
                <w:sz w:val="20"/>
                <w:szCs w:val="24"/>
                <w:lang w:eastAsia="ar-SA"/>
              </w:rPr>
            </w:pPr>
          </w:p>
        </w:tc>
      </w:tr>
      <w:tr w:rsidR="007941C4" w:rsidRPr="007941C4" w:rsidTr="005409AD">
        <w:tc>
          <w:tcPr>
            <w:tcW w:w="6912" w:type="dxa"/>
            <w:shd w:val="clear" w:color="auto" w:fill="auto"/>
          </w:tcPr>
          <w:p w:rsidR="007941C4" w:rsidRPr="00B14FD5" w:rsidRDefault="007941C4" w:rsidP="001E4E11">
            <w:pPr>
              <w:widowControl w:val="0"/>
              <w:suppressAutoHyphens/>
              <w:autoSpaceDE w:val="0"/>
              <w:spacing w:after="0" w:line="240" w:lineRule="auto"/>
              <w:jc w:val="both"/>
              <w:rPr>
                <w:rFonts w:ascii="PT Astra Serif" w:eastAsia="Times New Roman" w:hAnsi="PT Astra Serif" w:cs="Times New Roman"/>
                <w:sz w:val="20"/>
                <w:szCs w:val="24"/>
                <w:lang w:eastAsia="ar-SA"/>
              </w:rPr>
            </w:pPr>
            <w:r w:rsidRPr="00B14FD5">
              <w:rPr>
                <w:rFonts w:ascii="PT Astra Serif" w:eastAsia="Times New Roman" w:hAnsi="PT Astra Serif" w:cs="Times New Roman"/>
                <w:sz w:val="20"/>
                <w:szCs w:val="24"/>
                <w:lang w:eastAsia="ar-SA"/>
              </w:rPr>
              <w:t xml:space="preserve">Физкультурно-спортивный комплекс с универсальным игровым залом </w:t>
            </w:r>
          </w:p>
        </w:tc>
        <w:tc>
          <w:tcPr>
            <w:tcW w:w="2835" w:type="dxa"/>
            <w:shd w:val="clear" w:color="auto" w:fill="auto"/>
          </w:tcPr>
          <w:p w:rsidR="007941C4" w:rsidRPr="00B14FD5" w:rsidRDefault="007941C4" w:rsidP="007941C4">
            <w:pPr>
              <w:widowControl w:val="0"/>
              <w:suppressAutoHyphens/>
              <w:autoSpaceDE w:val="0"/>
              <w:spacing w:after="0" w:line="240" w:lineRule="auto"/>
              <w:jc w:val="center"/>
              <w:rPr>
                <w:rFonts w:ascii="PT Astra Serif" w:eastAsia="Times New Roman" w:hAnsi="PT Astra Serif" w:cs="Times New Roman"/>
                <w:sz w:val="20"/>
                <w:szCs w:val="24"/>
                <w:lang w:eastAsia="ar-SA"/>
              </w:rPr>
            </w:pPr>
            <w:r w:rsidRPr="00B14FD5">
              <w:rPr>
                <w:rFonts w:ascii="PT Astra Serif" w:eastAsia="Times New Roman" w:hAnsi="PT Astra Serif" w:cs="Times New Roman"/>
                <w:sz w:val="20"/>
                <w:szCs w:val="24"/>
                <w:lang w:eastAsia="ar-SA"/>
              </w:rPr>
              <w:t>17 968,4 кв. м.</w:t>
            </w:r>
          </w:p>
        </w:tc>
      </w:tr>
      <w:tr w:rsidR="007941C4" w:rsidRPr="007941C4" w:rsidTr="005409AD">
        <w:tc>
          <w:tcPr>
            <w:tcW w:w="6912" w:type="dxa"/>
            <w:shd w:val="clear" w:color="auto" w:fill="auto"/>
          </w:tcPr>
          <w:p w:rsidR="007941C4" w:rsidRPr="00B14FD5" w:rsidRDefault="007941C4" w:rsidP="007941C4">
            <w:pPr>
              <w:widowControl w:val="0"/>
              <w:suppressAutoHyphens/>
              <w:autoSpaceDE w:val="0"/>
              <w:spacing w:after="0" w:line="240" w:lineRule="auto"/>
              <w:jc w:val="both"/>
              <w:rPr>
                <w:rFonts w:ascii="PT Astra Serif" w:eastAsia="Times New Roman" w:hAnsi="PT Astra Serif" w:cs="Times New Roman"/>
                <w:sz w:val="20"/>
                <w:szCs w:val="24"/>
                <w:lang w:eastAsia="ar-SA"/>
              </w:rPr>
            </w:pPr>
            <w:r w:rsidRPr="00B14FD5">
              <w:rPr>
                <w:rFonts w:ascii="PT Astra Serif" w:eastAsia="Times New Roman" w:hAnsi="PT Astra Serif" w:cs="Times New Roman"/>
                <w:sz w:val="20"/>
                <w:szCs w:val="24"/>
                <w:lang w:eastAsia="ar-SA"/>
              </w:rPr>
              <w:t xml:space="preserve">Реконструкция автомобильной дороги по ул. Никольская (от Газовиков - </w:t>
            </w:r>
            <w:proofErr w:type="gramStart"/>
            <w:r w:rsidRPr="00B14FD5">
              <w:rPr>
                <w:rFonts w:ascii="PT Astra Serif" w:eastAsia="Times New Roman" w:hAnsi="PT Astra Serif" w:cs="Times New Roman"/>
                <w:sz w:val="20"/>
                <w:szCs w:val="24"/>
                <w:lang w:eastAsia="ar-SA"/>
              </w:rPr>
              <w:t>до</w:t>
            </w:r>
            <w:proofErr w:type="gramEnd"/>
            <w:r w:rsidRPr="00B14FD5">
              <w:rPr>
                <w:rFonts w:ascii="PT Astra Serif" w:eastAsia="Times New Roman" w:hAnsi="PT Astra Serif" w:cs="Times New Roman"/>
                <w:sz w:val="20"/>
                <w:szCs w:val="24"/>
                <w:lang w:eastAsia="ar-SA"/>
              </w:rPr>
              <w:t xml:space="preserve"> Промышленная)</w:t>
            </w:r>
          </w:p>
        </w:tc>
        <w:tc>
          <w:tcPr>
            <w:tcW w:w="2835" w:type="dxa"/>
            <w:shd w:val="clear" w:color="auto" w:fill="auto"/>
          </w:tcPr>
          <w:p w:rsidR="007941C4" w:rsidRPr="00B14FD5" w:rsidRDefault="007941C4" w:rsidP="007941C4">
            <w:pPr>
              <w:widowControl w:val="0"/>
              <w:suppressAutoHyphens/>
              <w:autoSpaceDE w:val="0"/>
              <w:spacing w:after="0" w:line="240" w:lineRule="auto"/>
              <w:jc w:val="center"/>
              <w:rPr>
                <w:rFonts w:ascii="PT Astra Serif" w:eastAsia="Times New Roman" w:hAnsi="PT Astra Serif" w:cs="Times New Roman"/>
                <w:sz w:val="20"/>
                <w:szCs w:val="24"/>
                <w:lang w:eastAsia="ar-SA"/>
              </w:rPr>
            </w:pPr>
            <w:r w:rsidRPr="00B14FD5">
              <w:rPr>
                <w:rFonts w:ascii="PT Astra Serif" w:eastAsia="Times New Roman" w:hAnsi="PT Astra Serif" w:cs="Times New Roman"/>
                <w:sz w:val="20"/>
                <w:szCs w:val="24"/>
                <w:lang w:eastAsia="ar-SA"/>
              </w:rPr>
              <w:t>290 м.</w:t>
            </w:r>
          </w:p>
        </w:tc>
      </w:tr>
      <w:tr w:rsidR="007941C4" w:rsidRPr="007941C4" w:rsidTr="005409AD">
        <w:trPr>
          <w:trHeight w:val="322"/>
        </w:trPr>
        <w:tc>
          <w:tcPr>
            <w:tcW w:w="6912" w:type="dxa"/>
            <w:shd w:val="clear" w:color="auto" w:fill="auto"/>
          </w:tcPr>
          <w:p w:rsidR="007941C4" w:rsidRPr="00B14FD5" w:rsidRDefault="007941C4" w:rsidP="007941C4">
            <w:pPr>
              <w:widowControl w:val="0"/>
              <w:suppressAutoHyphens/>
              <w:autoSpaceDE w:val="0"/>
              <w:spacing w:after="0" w:line="240" w:lineRule="auto"/>
              <w:jc w:val="both"/>
              <w:rPr>
                <w:rFonts w:ascii="PT Astra Serif" w:eastAsia="Times New Roman" w:hAnsi="PT Astra Serif" w:cs="Times New Roman"/>
                <w:sz w:val="20"/>
                <w:szCs w:val="24"/>
                <w:lang w:eastAsia="ar-SA"/>
              </w:rPr>
            </w:pPr>
            <w:r w:rsidRPr="00B14FD5">
              <w:rPr>
                <w:rFonts w:ascii="PT Astra Serif" w:eastAsia="Times New Roman" w:hAnsi="PT Astra Serif" w:cs="Times New Roman"/>
                <w:sz w:val="20"/>
                <w:szCs w:val="24"/>
                <w:lang w:eastAsia="ar-SA"/>
              </w:rPr>
              <w:t>Канализационные очистные сооружения производительностью 500 м</w:t>
            </w:r>
            <w:r w:rsidRPr="00792C8F">
              <w:rPr>
                <w:rFonts w:ascii="PT Astra Serif" w:eastAsia="Times New Roman" w:hAnsi="PT Astra Serif" w:cs="Times New Roman"/>
                <w:sz w:val="20"/>
                <w:szCs w:val="24"/>
                <w:vertAlign w:val="superscript"/>
                <w:lang w:eastAsia="ar-SA"/>
              </w:rPr>
              <w:t>3</w:t>
            </w:r>
            <w:r w:rsidRPr="00B14FD5">
              <w:rPr>
                <w:rFonts w:ascii="PT Astra Serif" w:eastAsia="Times New Roman" w:hAnsi="PT Astra Serif" w:cs="Times New Roman"/>
                <w:sz w:val="20"/>
                <w:szCs w:val="24"/>
                <w:lang w:eastAsia="ar-SA"/>
              </w:rPr>
              <w:t>/</w:t>
            </w:r>
            <w:proofErr w:type="spellStart"/>
            <w:r w:rsidRPr="00B14FD5">
              <w:rPr>
                <w:rFonts w:ascii="PT Astra Serif" w:eastAsia="Times New Roman" w:hAnsi="PT Astra Serif" w:cs="Times New Roman"/>
                <w:sz w:val="20"/>
                <w:szCs w:val="24"/>
                <w:lang w:eastAsia="ar-SA"/>
              </w:rPr>
              <w:t>сут</w:t>
            </w:r>
            <w:proofErr w:type="spellEnd"/>
            <w:r w:rsidR="003D3E61">
              <w:rPr>
                <w:rFonts w:ascii="PT Astra Serif" w:eastAsia="Times New Roman" w:hAnsi="PT Astra Serif" w:cs="Times New Roman"/>
                <w:sz w:val="20"/>
                <w:szCs w:val="24"/>
                <w:lang w:eastAsia="ar-SA"/>
              </w:rPr>
              <w:t>.</w:t>
            </w:r>
            <w:r w:rsidRPr="00B14FD5">
              <w:rPr>
                <w:rFonts w:ascii="PT Astra Serif" w:eastAsia="Times New Roman" w:hAnsi="PT Astra Serif" w:cs="Times New Roman"/>
                <w:sz w:val="20"/>
                <w:szCs w:val="24"/>
                <w:lang w:eastAsia="ar-SA"/>
              </w:rPr>
              <w:t xml:space="preserve"> в </w:t>
            </w:r>
            <w:r w:rsidR="0006680D">
              <w:rPr>
                <w:rFonts w:ascii="PT Astra Serif" w:eastAsia="Times New Roman" w:hAnsi="PT Astra Serif" w:cs="Times New Roman"/>
                <w:sz w:val="20"/>
                <w:szCs w:val="24"/>
                <w:lang w:eastAsia="ar-SA"/>
              </w:rPr>
              <w:t>микро</w:t>
            </w:r>
            <w:r w:rsidRPr="00B14FD5">
              <w:rPr>
                <w:rFonts w:ascii="PT Astra Serif" w:eastAsia="Times New Roman" w:hAnsi="PT Astra Serif" w:cs="Times New Roman"/>
                <w:sz w:val="20"/>
                <w:szCs w:val="24"/>
                <w:lang w:eastAsia="ar-SA"/>
              </w:rPr>
              <w:t>районе Югорск-2</w:t>
            </w:r>
          </w:p>
        </w:tc>
        <w:tc>
          <w:tcPr>
            <w:tcW w:w="2835" w:type="dxa"/>
            <w:shd w:val="clear" w:color="auto" w:fill="auto"/>
          </w:tcPr>
          <w:p w:rsidR="007941C4" w:rsidRPr="00B14FD5" w:rsidRDefault="007941C4" w:rsidP="007941C4">
            <w:pPr>
              <w:widowControl w:val="0"/>
              <w:suppressAutoHyphens/>
              <w:autoSpaceDE w:val="0"/>
              <w:spacing w:after="0" w:line="240" w:lineRule="auto"/>
              <w:jc w:val="center"/>
              <w:rPr>
                <w:rFonts w:ascii="PT Astra Serif" w:eastAsia="Times New Roman" w:hAnsi="PT Astra Serif" w:cs="Times New Roman"/>
                <w:sz w:val="20"/>
                <w:szCs w:val="24"/>
                <w:lang w:eastAsia="ar-SA"/>
              </w:rPr>
            </w:pPr>
            <w:r w:rsidRPr="00B14FD5">
              <w:rPr>
                <w:rFonts w:ascii="PT Astra Serif" w:eastAsia="Times New Roman" w:hAnsi="PT Astra Serif" w:cs="Times New Roman"/>
                <w:sz w:val="20"/>
                <w:szCs w:val="24"/>
                <w:lang w:eastAsia="ar-SA"/>
              </w:rPr>
              <w:t>500 м</w:t>
            </w:r>
            <w:r w:rsidRPr="00792C8F">
              <w:rPr>
                <w:rFonts w:ascii="PT Astra Serif" w:eastAsia="Times New Roman" w:hAnsi="PT Astra Serif" w:cs="Times New Roman"/>
                <w:sz w:val="20"/>
                <w:szCs w:val="24"/>
                <w:vertAlign w:val="superscript"/>
                <w:lang w:eastAsia="ar-SA"/>
              </w:rPr>
              <w:t>3</w:t>
            </w:r>
            <w:r w:rsidRPr="00B14FD5">
              <w:rPr>
                <w:rFonts w:ascii="PT Astra Serif" w:eastAsia="Times New Roman" w:hAnsi="PT Astra Serif" w:cs="Times New Roman"/>
                <w:sz w:val="20"/>
                <w:szCs w:val="24"/>
                <w:lang w:eastAsia="ar-SA"/>
              </w:rPr>
              <w:t>/</w:t>
            </w:r>
            <w:proofErr w:type="spellStart"/>
            <w:r w:rsidRPr="00B14FD5">
              <w:rPr>
                <w:rFonts w:ascii="PT Astra Serif" w:eastAsia="Times New Roman" w:hAnsi="PT Astra Serif" w:cs="Times New Roman"/>
                <w:sz w:val="20"/>
                <w:szCs w:val="24"/>
                <w:lang w:eastAsia="ar-SA"/>
              </w:rPr>
              <w:t>сут</w:t>
            </w:r>
            <w:proofErr w:type="spellEnd"/>
            <w:r w:rsidR="003D3E61">
              <w:rPr>
                <w:rFonts w:ascii="PT Astra Serif" w:eastAsia="Times New Roman" w:hAnsi="PT Astra Serif" w:cs="Times New Roman"/>
                <w:sz w:val="20"/>
                <w:szCs w:val="24"/>
                <w:lang w:eastAsia="ar-SA"/>
              </w:rPr>
              <w:t>.</w:t>
            </w:r>
          </w:p>
        </w:tc>
      </w:tr>
      <w:tr w:rsidR="007941C4" w:rsidRPr="007941C4" w:rsidTr="005409AD">
        <w:trPr>
          <w:trHeight w:val="322"/>
        </w:trPr>
        <w:tc>
          <w:tcPr>
            <w:tcW w:w="6912" w:type="dxa"/>
            <w:shd w:val="clear" w:color="auto" w:fill="auto"/>
          </w:tcPr>
          <w:p w:rsidR="007941C4" w:rsidRPr="00B14FD5" w:rsidRDefault="007941C4" w:rsidP="007941C4">
            <w:pPr>
              <w:widowControl w:val="0"/>
              <w:suppressAutoHyphens/>
              <w:autoSpaceDE w:val="0"/>
              <w:spacing w:after="0" w:line="240" w:lineRule="auto"/>
              <w:jc w:val="both"/>
              <w:rPr>
                <w:rFonts w:ascii="PT Astra Serif" w:eastAsia="Times New Roman" w:hAnsi="PT Astra Serif" w:cs="Times New Roman"/>
                <w:sz w:val="20"/>
                <w:szCs w:val="24"/>
                <w:lang w:eastAsia="ar-SA"/>
              </w:rPr>
            </w:pPr>
            <w:r w:rsidRPr="00B14FD5">
              <w:rPr>
                <w:rFonts w:ascii="PT Astra Serif" w:eastAsia="Times New Roman" w:hAnsi="PT Astra Serif" w:cs="Times New Roman"/>
                <w:sz w:val="20"/>
                <w:szCs w:val="24"/>
                <w:lang w:eastAsia="ar-SA"/>
              </w:rPr>
              <w:t xml:space="preserve">Площадки для накопления твердых коммунальных отходов </w:t>
            </w:r>
          </w:p>
        </w:tc>
        <w:tc>
          <w:tcPr>
            <w:tcW w:w="2835" w:type="dxa"/>
            <w:shd w:val="clear" w:color="auto" w:fill="auto"/>
          </w:tcPr>
          <w:p w:rsidR="007941C4" w:rsidRPr="00B14FD5" w:rsidRDefault="007941C4" w:rsidP="007941C4">
            <w:pPr>
              <w:widowControl w:val="0"/>
              <w:suppressAutoHyphens/>
              <w:autoSpaceDE w:val="0"/>
              <w:spacing w:after="0" w:line="240" w:lineRule="auto"/>
              <w:jc w:val="center"/>
              <w:rPr>
                <w:rFonts w:ascii="PT Astra Serif" w:eastAsia="Times New Roman" w:hAnsi="PT Astra Serif" w:cs="Times New Roman"/>
                <w:sz w:val="20"/>
                <w:szCs w:val="24"/>
                <w:lang w:eastAsia="ar-SA"/>
              </w:rPr>
            </w:pPr>
            <w:r w:rsidRPr="00B14FD5">
              <w:rPr>
                <w:rFonts w:ascii="PT Astra Serif" w:eastAsia="Times New Roman" w:hAnsi="PT Astra Serif" w:cs="Times New Roman"/>
                <w:sz w:val="20"/>
                <w:szCs w:val="24"/>
                <w:lang w:eastAsia="ar-SA"/>
              </w:rPr>
              <w:t>80 шт.</w:t>
            </w:r>
          </w:p>
        </w:tc>
      </w:tr>
      <w:tr w:rsidR="007941C4" w:rsidRPr="007941C4" w:rsidTr="005409AD">
        <w:trPr>
          <w:trHeight w:val="322"/>
        </w:trPr>
        <w:tc>
          <w:tcPr>
            <w:tcW w:w="6912" w:type="dxa"/>
            <w:shd w:val="clear" w:color="auto" w:fill="auto"/>
          </w:tcPr>
          <w:p w:rsidR="007941C4" w:rsidRPr="00B14FD5" w:rsidRDefault="007941C4" w:rsidP="007941C4">
            <w:pPr>
              <w:widowControl w:val="0"/>
              <w:suppressAutoHyphens/>
              <w:autoSpaceDE w:val="0"/>
              <w:spacing w:after="0" w:line="240" w:lineRule="auto"/>
              <w:jc w:val="center"/>
              <w:rPr>
                <w:rFonts w:ascii="PT Astra Serif" w:eastAsia="Times New Roman" w:hAnsi="PT Astra Serif" w:cs="Times New Roman"/>
                <w:b/>
                <w:bCs/>
                <w:sz w:val="20"/>
                <w:szCs w:val="24"/>
                <w:highlight w:val="yellow"/>
                <w:lang w:eastAsia="ar-SA"/>
              </w:rPr>
            </w:pPr>
            <w:r w:rsidRPr="00E24B4C">
              <w:rPr>
                <w:rFonts w:ascii="PT Astra Serif" w:eastAsia="Times New Roman" w:hAnsi="PT Astra Serif" w:cs="Times New Roman"/>
                <w:b/>
                <w:bCs/>
                <w:sz w:val="20"/>
                <w:szCs w:val="24"/>
                <w:lang w:eastAsia="ar-SA"/>
              </w:rPr>
              <w:t>2020 год</w:t>
            </w:r>
          </w:p>
        </w:tc>
        <w:tc>
          <w:tcPr>
            <w:tcW w:w="2835" w:type="dxa"/>
            <w:shd w:val="clear" w:color="auto" w:fill="auto"/>
          </w:tcPr>
          <w:p w:rsidR="007941C4" w:rsidRPr="00B14FD5" w:rsidRDefault="007941C4" w:rsidP="007941C4">
            <w:pPr>
              <w:widowControl w:val="0"/>
              <w:suppressAutoHyphens/>
              <w:autoSpaceDE w:val="0"/>
              <w:spacing w:after="0" w:line="240" w:lineRule="auto"/>
              <w:jc w:val="center"/>
              <w:rPr>
                <w:rFonts w:ascii="PT Astra Serif" w:eastAsia="Times New Roman" w:hAnsi="PT Astra Serif" w:cs="Times New Roman"/>
                <w:sz w:val="20"/>
                <w:szCs w:val="24"/>
                <w:highlight w:val="yellow"/>
                <w:lang w:eastAsia="ar-SA"/>
              </w:rPr>
            </w:pPr>
          </w:p>
        </w:tc>
      </w:tr>
      <w:tr w:rsidR="00F93304" w:rsidRPr="007941C4" w:rsidTr="005409AD">
        <w:trPr>
          <w:trHeight w:val="322"/>
        </w:trPr>
        <w:tc>
          <w:tcPr>
            <w:tcW w:w="6912" w:type="dxa"/>
            <w:shd w:val="clear" w:color="auto" w:fill="auto"/>
          </w:tcPr>
          <w:p w:rsidR="00F93304" w:rsidRPr="00F93304" w:rsidRDefault="00F93304" w:rsidP="007941C4">
            <w:pPr>
              <w:widowControl w:val="0"/>
              <w:suppressAutoHyphens/>
              <w:autoSpaceDE w:val="0"/>
              <w:spacing w:after="0" w:line="240" w:lineRule="auto"/>
              <w:jc w:val="both"/>
              <w:rPr>
                <w:rFonts w:ascii="PT Astra Serif" w:eastAsia="Times New Roman" w:hAnsi="PT Astra Serif" w:cs="Times New Roman"/>
                <w:sz w:val="20"/>
                <w:szCs w:val="20"/>
                <w:highlight w:val="yellow"/>
                <w:lang w:eastAsia="ar-SA"/>
              </w:rPr>
            </w:pPr>
            <w:r>
              <w:rPr>
                <w:rFonts w:ascii="PT Astra Serif" w:eastAsia="Times New Roman" w:hAnsi="PT Astra Serif" w:cs="Times New Roman"/>
                <w:sz w:val="20"/>
                <w:szCs w:val="20"/>
                <w:lang w:eastAsia="ar-SA"/>
              </w:rPr>
              <w:t>Н</w:t>
            </w:r>
            <w:r w:rsidRPr="00F93304">
              <w:rPr>
                <w:rFonts w:ascii="PT Astra Serif" w:eastAsia="Times New Roman" w:hAnsi="PT Astra Serif" w:cs="Times New Roman"/>
                <w:sz w:val="20"/>
                <w:szCs w:val="20"/>
                <w:lang w:eastAsia="ar-SA"/>
              </w:rPr>
              <w:t>овое здание дошкольных групп МБОУ «Средняя общеобразовательная школа № 6» в 5-м микрорайоне</w:t>
            </w:r>
          </w:p>
        </w:tc>
        <w:tc>
          <w:tcPr>
            <w:tcW w:w="2835" w:type="dxa"/>
            <w:shd w:val="clear" w:color="auto" w:fill="auto"/>
          </w:tcPr>
          <w:p w:rsidR="00F93304" w:rsidRPr="00E24B4C" w:rsidRDefault="00F93304" w:rsidP="007941C4">
            <w:pPr>
              <w:widowControl w:val="0"/>
              <w:suppressAutoHyphens/>
              <w:autoSpaceDE w:val="0"/>
              <w:spacing w:after="0" w:line="240" w:lineRule="auto"/>
              <w:jc w:val="center"/>
              <w:rPr>
                <w:rFonts w:ascii="PT Astra Serif" w:eastAsia="Times New Roman" w:hAnsi="PT Astra Serif" w:cs="Times New Roman"/>
                <w:sz w:val="20"/>
                <w:szCs w:val="24"/>
                <w:lang w:eastAsia="ar-SA"/>
              </w:rPr>
            </w:pPr>
            <w:r w:rsidRPr="00E24B4C">
              <w:rPr>
                <w:rFonts w:ascii="PT Astra Serif" w:eastAsia="Times New Roman" w:hAnsi="PT Astra Serif" w:cs="Times New Roman"/>
                <w:sz w:val="20"/>
                <w:szCs w:val="24"/>
                <w:lang w:eastAsia="ar-SA"/>
              </w:rPr>
              <w:t>344 места</w:t>
            </w:r>
          </w:p>
        </w:tc>
      </w:tr>
      <w:tr w:rsidR="007941C4" w:rsidRPr="007941C4" w:rsidTr="005409AD">
        <w:trPr>
          <w:trHeight w:val="322"/>
        </w:trPr>
        <w:tc>
          <w:tcPr>
            <w:tcW w:w="6912" w:type="dxa"/>
            <w:shd w:val="clear" w:color="auto" w:fill="auto"/>
          </w:tcPr>
          <w:p w:rsidR="007941C4" w:rsidRPr="00E24B4C" w:rsidRDefault="007941C4" w:rsidP="007941C4">
            <w:pPr>
              <w:widowControl w:val="0"/>
              <w:suppressAutoHyphens/>
              <w:autoSpaceDE w:val="0"/>
              <w:spacing w:after="0" w:line="240" w:lineRule="auto"/>
              <w:jc w:val="both"/>
              <w:rPr>
                <w:rFonts w:ascii="PT Astra Serif" w:eastAsia="Times New Roman" w:hAnsi="PT Astra Serif" w:cs="Times New Roman"/>
                <w:sz w:val="20"/>
                <w:szCs w:val="24"/>
                <w:lang w:eastAsia="ar-SA"/>
              </w:rPr>
            </w:pPr>
            <w:r w:rsidRPr="00E24B4C">
              <w:rPr>
                <w:rFonts w:ascii="PT Astra Serif" w:eastAsia="Times New Roman" w:hAnsi="PT Astra Serif" w:cs="Times New Roman"/>
                <w:sz w:val="20"/>
                <w:szCs w:val="24"/>
                <w:lang w:eastAsia="ar-SA"/>
              </w:rPr>
              <w:t xml:space="preserve">Площадки для накопления твердых коммунальных отходов </w:t>
            </w:r>
          </w:p>
        </w:tc>
        <w:tc>
          <w:tcPr>
            <w:tcW w:w="2835" w:type="dxa"/>
            <w:shd w:val="clear" w:color="auto" w:fill="auto"/>
          </w:tcPr>
          <w:p w:rsidR="007941C4" w:rsidRPr="00E24B4C" w:rsidRDefault="007941C4" w:rsidP="007941C4">
            <w:pPr>
              <w:widowControl w:val="0"/>
              <w:suppressAutoHyphens/>
              <w:autoSpaceDE w:val="0"/>
              <w:spacing w:after="0" w:line="240" w:lineRule="auto"/>
              <w:jc w:val="center"/>
              <w:rPr>
                <w:rFonts w:ascii="PT Astra Serif" w:eastAsia="Times New Roman" w:hAnsi="PT Astra Serif" w:cs="Times New Roman"/>
                <w:sz w:val="20"/>
                <w:szCs w:val="24"/>
                <w:lang w:eastAsia="ar-SA"/>
              </w:rPr>
            </w:pPr>
            <w:r w:rsidRPr="00E24B4C">
              <w:rPr>
                <w:rFonts w:ascii="PT Astra Serif" w:eastAsia="Times New Roman" w:hAnsi="PT Astra Serif" w:cs="Times New Roman"/>
                <w:sz w:val="20"/>
                <w:szCs w:val="24"/>
                <w:lang w:eastAsia="ar-SA"/>
              </w:rPr>
              <w:t>3 шт.</w:t>
            </w:r>
          </w:p>
        </w:tc>
      </w:tr>
    </w:tbl>
    <w:p w:rsidR="00932A89" w:rsidRPr="00B14FD5" w:rsidRDefault="00932A89" w:rsidP="00932A89">
      <w:pPr>
        <w:shd w:val="clear" w:color="auto" w:fill="FFFFFF"/>
        <w:suppressAutoHyphens/>
        <w:spacing w:after="0" w:line="240" w:lineRule="auto"/>
        <w:jc w:val="right"/>
        <w:rPr>
          <w:rFonts w:ascii="PT Astra Serif" w:eastAsia="Times New Roman" w:hAnsi="PT Astra Serif" w:cs="Times New Roman"/>
          <w:color w:val="000000"/>
          <w:spacing w:val="1"/>
          <w:sz w:val="24"/>
          <w:szCs w:val="24"/>
          <w:highlight w:val="yellow"/>
          <w:lang w:eastAsia="ar-SA"/>
        </w:rPr>
      </w:pPr>
    </w:p>
    <w:p w:rsidR="00085DB5" w:rsidRPr="00524226" w:rsidRDefault="00085DB5" w:rsidP="005409AD">
      <w:pPr>
        <w:widowControl w:val="0"/>
        <w:suppressAutoHyphens/>
        <w:autoSpaceDE w:val="0"/>
        <w:spacing w:after="0" w:line="240" w:lineRule="auto"/>
        <w:ind w:firstLine="709"/>
        <w:jc w:val="both"/>
        <w:rPr>
          <w:rFonts w:ascii="PT Astra Serif" w:eastAsia="Times New Roman" w:hAnsi="PT Astra Serif" w:cs="Times New Roman"/>
          <w:sz w:val="26"/>
          <w:szCs w:val="26"/>
          <w:lang w:eastAsia="ar-SA"/>
        </w:rPr>
      </w:pPr>
      <w:r w:rsidRPr="00524226">
        <w:rPr>
          <w:rFonts w:ascii="PT Astra Serif" w:eastAsia="Times New Roman" w:hAnsi="PT Astra Serif" w:cs="Times New Roman"/>
          <w:sz w:val="26"/>
          <w:szCs w:val="26"/>
          <w:lang w:eastAsia="ar-SA"/>
        </w:rPr>
        <w:t>В рамках окружных программ на 2021-2023 годы предусмотрено:</w:t>
      </w:r>
    </w:p>
    <w:p w:rsidR="00085DB5" w:rsidRPr="00524226" w:rsidRDefault="00D77264" w:rsidP="005409AD">
      <w:pPr>
        <w:widowControl w:val="0"/>
        <w:tabs>
          <w:tab w:val="left" w:pos="1134"/>
        </w:tabs>
        <w:suppressAutoHyphens/>
        <w:autoSpaceDE w:val="0"/>
        <w:spacing w:after="0" w:line="240" w:lineRule="auto"/>
        <w:ind w:firstLine="709"/>
        <w:jc w:val="both"/>
        <w:rPr>
          <w:rFonts w:ascii="PT Astra Serif" w:eastAsia="Times New Roman" w:hAnsi="PT Astra Serif" w:cs="Times New Roman"/>
          <w:b/>
          <w:sz w:val="26"/>
          <w:szCs w:val="26"/>
          <w:lang w:eastAsia="ar-SA"/>
        </w:rPr>
      </w:pPr>
      <w:r w:rsidRPr="00524226">
        <w:rPr>
          <w:rFonts w:ascii="PT Astra Serif" w:eastAsia="Times New Roman" w:hAnsi="PT Astra Serif" w:cs="Times New Roman"/>
          <w:sz w:val="26"/>
          <w:szCs w:val="26"/>
          <w:lang w:eastAsia="ar-SA"/>
        </w:rPr>
        <w:t xml:space="preserve">- </w:t>
      </w:r>
      <w:r w:rsidR="00085DB5" w:rsidRPr="00524226">
        <w:rPr>
          <w:rFonts w:ascii="PT Astra Serif" w:eastAsia="Times New Roman" w:hAnsi="PT Astra Serif" w:cs="Times New Roman"/>
          <w:sz w:val="26"/>
          <w:szCs w:val="26"/>
          <w:lang w:eastAsia="ar-SA"/>
        </w:rPr>
        <w:t>строительство объекта «Сети канализации микрорайонов индивидуальной застройки мкр. 5, 7 г. Югорск 3,4,5 этапы»</w:t>
      </w:r>
      <w:r w:rsidRPr="00524226">
        <w:rPr>
          <w:rFonts w:ascii="PT Astra Serif" w:eastAsia="Times New Roman" w:hAnsi="PT Astra Serif" w:cs="Times New Roman"/>
          <w:sz w:val="26"/>
          <w:szCs w:val="26"/>
          <w:lang w:eastAsia="ar-SA"/>
        </w:rPr>
        <w:t>;</w:t>
      </w:r>
      <w:r w:rsidR="00085DB5" w:rsidRPr="00524226">
        <w:rPr>
          <w:rFonts w:ascii="PT Astra Serif" w:eastAsia="Times New Roman" w:hAnsi="PT Astra Serif" w:cs="Times New Roman"/>
          <w:sz w:val="26"/>
          <w:szCs w:val="26"/>
          <w:lang w:eastAsia="ar-SA"/>
        </w:rPr>
        <w:t xml:space="preserve"> </w:t>
      </w:r>
    </w:p>
    <w:p w:rsidR="00085DB5" w:rsidRPr="00524226" w:rsidRDefault="00D77264" w:rsidP="005409AD">
      <w:pPr>
        <w:widowControl w:val="0"/>
        <w:tabs>
          <w:tab w:val="left" w:pos="1134"/>
        </w:tabs>
        <w:suppressAutoHyphens/>
        <w:autoSpaceDE w:val="0"/>
        <w:spacing w:after="0" w:line="240" w:lineRule="auto"/>
        <w:ind w:firstLine="709"/>
        <w:jc w:val="both"/>
        <w:rPr>
          <w:rFonts w:ascii="PT Astra Serif" w:eastAsia="Times New Roman" w:hAnsi="PT Astra Serif" w:cs="Times New Roman"/>
          <w:sz w:val="26"/>
          <w:szCs w:val="26"/>
          <w:lang w:eastAsia="ar-SA"/>
        </w:rPr>
      </w:pPr>
      <w:r w:rsidRPr="00524226">
        <w:rPr>
          <w:rFonts w:ascii="PT Astra Serif" w:eastAsia="Times New Roman" w:hAnsi="PT Astra Serif" w:cs="Times New Roman"/>
          <w:sz w:val="26"/>
          <w:szCs w:val="26"/>
          <w:lang w:eastAsia="ar-SA"/>
        </w:rPr>
        <w:t xml:space="preserve">- </w:t>
      </w:r>
      <w:r w:rsidR="00085DB5" w:rsidRPr="00524226">
        <w:rPr>
          <w:rFonts w:ascii="PT Astra Serif" w:eastAsia="Times New Roman" w:hAnsi="PT Astra Serif" w:cs="Times New Roman"/>
          <w:sz w:val="26"/>
          <w:szCs w:val="26"/>
          <w:lang w:eastAsia="ar-SA"/>
        </w:rPr>
        <w:t>парк по улице Менделеева в городе Югорске</w:t>
      </w:r>
      <w:r w:rsidRPr="00524226">
        <w:rPr>
          <w:rFonts w:ascii="PT Astra Serif" w:eastAsia="Times New Roman" w:hAnsi="PT Astra Serif" w:cs="Times New Roman"/>
          <w:sz w:val="26"/>
          <w:szCs w:val="26"/>
          <w:lang w:eastAsia="ar-SA"/>
        </w:rPr>
        <w:t xml:space="preserve">. </w:t>
      </w:r>
      <w:r w:rsidR="00085DB5" w:rsidRPr="00524226">
        <w:rPr>
          <w:rFonts w:ascii="PT Astra Serif" w:eastAsia="Times New Roman" w:hAnsi="PT Astra Serif" w:cs="Times New Roman"/>
          <w:sz w:val="26"/>
          <w:szCs w:val="26"/>
          <w:lang w:eastAsia="ar-SA"/>
        </w:rPr>
        <w:t xml:space="preserve"> </w:t>
      </w:r>
    </w:p>
    <w:p w:rsidR="00932A89" w:rsidRPr="00524226" w:rsidRDefault="00932A89" w:rsidP="005409AD">
      <w:pPr>
        <w:spacing w:after="0" w:line="240" w:lineRule="auto"/>
        <w:ind w:firstLine="709"/>
        <w:jc w:val="both"/>
        <w:rPr>
          <w:rFonts w:ascii="PT Astra Serif" w:eastAsia="Times New Roman" w:hAnsi="PT Astra Serif" w:cs="Times New Roman"/>
          <w:sz w:val="26"/>
          <w:szCs w:val="26"/>
          <w:highlight w:val="yellow"/>
          <w:lang w:eastAsia="ar-SA"/>
        </w:rPr>
      </w:pPr>
    </w:p>
    <w:p w:rsidR="00932A89" w:rsidRPr="0067299E" w:rsidRDefault="00932A89" w:rsidP="0067299E">
      <w:pPr>
        <w:pStyle w:val="20"/>
        <w:numPr>
          <w:ilvl w:val="0"/>
          <w:numId w:val="0"/>
        </w:numPr>
        <w:ind w:left="1077"/>
        <w:jc w:val="left"/>
      </w:pPr>
      <w:bookmarkStart w:id="11" w:name="_Toc63431249"/>
      <w:r w:rsidRPr="0067299E">
        <w:lastRenderedPageBreak/>
        <w:t xml:space="preserve">10.1. </w:t>
      </w:r>
      <w:r w:rsidRPr="0067299E">
        <w:rPr>
          <w:rStyle w:val="13"/>
          <w:rFonts w:eastAsiaTheme="minorHAnsi"/>
          <w:b/>
        </w:rPr>
        <w:t>Улучшение жилищных условий</w:t>
      </w:r>
      <w:bookmarkEnd w:id="11"/>
    </w:p>
    <w:p w:rsidR="00792C8F" w:rsidRPr="00524226" w:rsidRDefault="00792C8F" w:rsidP="005409AD">
      <w:pPr>
        <w:widowControl w:val="0"/>
        <w:shd w:val="clear" w:color="auto" w:fill="FFFFFF"/>
        <w:autoSpaceDE w:val="0"/>
        <w:autoSpaceDN w:val="0"/>
        <w:adjustRightInd w:val="0"/>
        <w:spacing w:after="0" w:line="240" w:lineRule="auto"/>
        <w:ind w:left="10" w:right="10" w:firstLine="709"/>
        <w:jc w:val="both"/>
        <w:rPr>
          <w:rFonts w:ascii="PT Astra Serif" w:eastAsia="Times New Roman" w:hAnsi="PT Astra Serif" w:cs="Times New Roman"/>
          <w:sz w:val="26"/>
          <w:szCs w:val="26"/>
          <w:lang w:eastAsia="ar-SA"/>
        </w:rPr>
      </w:pPr>
    </w:p>
    <w:p w:rsidR="00932A89" w:rsidRPr="00524226" w:rsidRDefault="00932A89" w:rsidP="005409AD">
      <w:pPr>
        <w:widowControl w:val="0"/>
        <w:shd w:val="clear" w:color="auto" w:fill="FFFFFF"/>
        <w:autoSpaceDE w:val="0"/>
        <w:autoSpaceDN w:val="0"/>
        <w:adjustRightInd w:val="0"/>
        <w:spacing w:after="0" w:line="240" w:lineRule="auto"/>
        <w:ind w:left="10" w:right="10" w:firstLine="709"/>
        <w:jc w:val="both"/>
        <w:rPr>
          <w:rFonts w:ascii="PT Astra Serif" w:eastAsia="Times New Roman" w:hAnsi="PT Astra Serif" w:cs="Times New Roman"/>
          <w:sz w:val="26"/>
          <w:szCs w:val="26"/>
        </w:rPr>
      </w:pPr>
      <w:r w:rsidRPr="00524226">
        <w:rPr>
          <w:rFonts w:ascii="PT Astra Serif" w:eastAsia="Times New Roman" w:hAnsi="PT Astra Serif" w:cs="Times New Roman"/>
          <w:sz w:val="26"/>
          <w:szCs w:val="26"/>
          <w:lang w:eastAsia="ar-SA"/>
        </w:rPr>
        <w:t>Общая площадь жилых помещений города Югорска на конец года по предварит</w:t>
      </w:r>
      <w:r w:rsidR="005F1502" w:rsidRPr="00524226">
        <w:rPr>
          <w:rFonts w:ascii="PT Astra Serif" w:eastAsia="Times New Roman" w:hAnsi="PT Astra Serif" w:cs="Times New Roman"/>
          <w:sz w:val="26"/>
          <w:szCs w:val="26"/>
          <w:lang w:eastAsia="ar-SA"/>
        </w:rPr>
        <w:t>ельной оценке составляет 1 093,6</w:t>
      </w:r>
      <w:r w:rsidRPr="00524226">
        <w:rPr>
          <w:rFonts w:ascii="PT Astra Serif" w:eastAsia="Times New Roman" w:hAnsi="PT Astra Serif" w:cs="Times New Roman"/>
          <w:sz w:val="26"/>
          <w:szCs w:val="26"/>
          <w:lang w:eastAsia="ar-SA"/>
        </w:rPr>
        <w:t xml:space="preserve"> тыс. кв. метров, </w:t>
      </w:r>
      <w:r w:rsidR="005F1502" w:rsidRPr="00524226">
        <w:rPr>
          <w:rFonts w:ascii="PT Astra Serif" w:eastAsia="Times New Roman" w:hAnsi="PT Astra Serif" w:cs="Times New Roman"/>
          <w:sz w:val="26"/>
          <w:szCs w:val="26"/>
          <w:lang w:eastAsia="ar-SA"/>
        </w:rPr>
        <w:t>на одного жителя приходится 28,7</w:t>
      </w:r>
      <w:r w:rsidRPr="00524226">
        <w:rPr>
          <w:rFonts w:ascii="PT Astra Serif" w:eastAsia="Times New Roman" w:hAnsi="PT Astra Serif" w:cs="Times New Roman"/>
          <w:sz w:val="26"/>
          <w:szCs w:val="26"/>
          <w:lang w:eastAsia="ar-SA"/>
        </w:rPr>
        <w:t xml:space="preserve"> </w:t>
      </w:r>
      <w:r w:rsidR="00792C8F" w:rsidRPr="00524226">
        <w:rPr>
          <w:rFonts w:ascii="PT Astra Serif" w:eastAsia="Times New Roman" w:hAnsi="PT Astra Serif" w:cs="Times New Roman"/>
          <w:sz w:val="26"/>
          <w:szCs w:val="26"/>
        </w:rPr>
        <w:t>кв. м.</w:t>
      </w:r>
      <w:r w:rsidRPr="00524226">
        <w:rPr>
          <w:rFonts w:ascii="PT Astra Serif" w:eastAsia="Times New Roman" w:hAnsi="PT Astra Serif" w:cs="Times New Roman"/>
          <w:sz w:val="26"/>
          <w:szCs w:val="26"/>
          <w:lang w:eastAsia="ar-SA"/>
        </w:rPr>
        <w:t>, что</w:t>
      </w:r>
      <w:r w:rsidR="00C34799" w:rsidRPr="00524226">
        <w:rPr>
          <w:rFonts w:ascii="PT Astra Serif" w:eastAsia="Times New Roman" w:hAnsi="PT Astra Serif" w:cs="Times New Roman"/>
          <w:sz w:val="26"/>
          <w:szCs w:val="26"/>
          <w:lang w:eastAsia="ar-SA"/>
        </w:rPr>
        <w:t xml:space="preserve"> выше окружного показателя (21,5</w:t>
      </w:r>
      <w:r w:rsidRPr="00524226">
        <w:rPr>
          <w:rFonts w:ascii="PT Astra Serif" w:eastAsia="Times New Roman" w:hAnsi="PT Astra Serif" w:cs="Times New Roman"/>
          <w:sz w:val="26"/>
          <w:szCs w:val="26"/>
          <w:lang w:eastAsia="ar-SA"/>
        </w:rPr>
        <w:t xml:space="preserve"> </w:t>
      </w:r>
      <w:r w:rsidR="00792C8F" w:rsidRPr="00524226">
        <w:rPr>
          <w:rFonts w:ascii="PT Astra Serif" w:eastAsia="Times New Roman" w:hAnsi="PT Astra Serif" w:cs="Times New Roman"/>
          <w:sz w:val="26"/>
          <w:szCs w:val="26"/>
        </w:rPr>
        <w:t xml:space="preserve">кв. м.  </w:t>
      </w:r>
      <w:r w:rsidRPr="00524226">
        <w:rPr>
          <w:rFonts w:ascii="PT Astra Serif" w:eastAsia="Times New Roman" w:hAnsi="PT Astra Serif" w:cs="Times New Roman"/>
          <w:sz w:val="26"/>
          <w:szCs w:val="26"/>
          <w:lang w:eastAsia="ar-SA"/>
        </w:rPr>
        <w:t xml:space="preserve">жилья). </w:t>
      </w:r>
      <w:r w:rsidRPr="00524226">
        <w:rPr>
          <w:rFonts w:ascii="PT Astra Serif" w:eastAsia="Times New Roman" w:hAnsi="PT Astra Serif" w:cs="Times New Roman"/>
          <w:sz w:val="26"/>
          <w:szCs w:val="26"/>
        </w:rPr>
        <w:t>Доля ветхого и аварийного жилья в общем объем</w:t>
      </w:r>
      <w:r w:rsidR="005F1502" w:rsidRPr="00524226">
        <w:rPr>
          <w:rFonts w:ascii="PT Astra Serif" w:eastAsia="Times New Roman" w:hAnsi="PT Astra Serif" w:cs="Times New Roman"/>
          <w:sz w:val="26"/>
          <w:szCs w:val="26"/>
        </w:rPr>
        <w:t>е жилищного фонда</w:t>
      </w:r>
      <w:r w:rsidR="0026694C" w:rsidRPr="00524226">
        <w:rPr>
          <w:rFonts w:ascii="PT Astra Serif" w:eastAsia="Times New Roman" w:hAnsi="PT Astra Serif" w:cs="Times New Roman"/>
          <w:sz w:val="26"/>
          <w:szCs w:val="26"/>
        </w:rPr>
        <w:t xml:space="preserve"> в течение последних 5 лет</w:t>
      </w:r>
      <w:r w:rsidR="005F1502" w:rsidRPr="00524226">
        <w:rPr>
          <w:rFonts w:ascii="PT Astra Serif" w:eastAsia="Times New Roman" w:hAnsi="PT Astra Serif" w:cs="Times New Roman"/>
          <w:sz w:val="26"/>
          <w:szCs w:val="26"/>
        </w:rPr>
        <w:t xml:space="preserve"> </w:t>
      </w:r>
      <w:r w:rsidR="0026694C" w:rsidRPr="00524226">
        <w:rPr>
          <w:rFonts w:ascii="PT Astra Serif" w:eastAsia="Times New Roman" w:hAnsi="PT Astra Serif" w:cs="Times New Roman"/>
          <w:sz w:val="26"/>
          <w:szCs w:val="26"/>
        </w:rPr>
        <w:t xml:space="preserve">сокращается и, по состоянию на 31.12.2020,  </w:t>
      </w:r>
      <w:r w:rsidR="005F1502" w:rsidRPr="00524226">
        <w:rPr>
          <w:rFonts w:ascii="PT Astra Serif" w:eastAsia="Times New Roman" w:hAnsi="PT Astra Serif" w:cs="Times New Roman"/>
          <w:sz w:val="26"/>
          <w:szCs w:val="26"/>
        </w:rPr>
        <w:t>составляет 6,3 % (69 054,7</w:t>
      </w:r>
      <w:r w:rsidRPr="00524226">
        <w:rPr>
          <w:rFonts w:ascii="PT Astra Serif" w:eastAsia="Times New Roman" w:hAnsi="PT Astra Serif" w:cs="Times New Roman"/>
          <w:sz w:val="26"/>
          <w:szCs w:val="26"/>
        </w:rPr>
        <w:t xml:space="preserve"> </w:t>
      </w:r>
      <w:r w:rsidR="00792C8F" w:rsidRPr="00524226">
        <w:rPr>
          <w:rFonts w:ascii="PT Astra Serif" w:eastAsia="Times New Roman" w:hAnsi="PT Astra Serif" w:cs="Times New Roman"/>
          <w:sz w:val="26"/>
          <w:szCs w:val="26"/>
        </w:rPr>
        <w:t>кв. м.</w:t>
      </w:r>
      <w:r w:rsidRPr="00524226">
        <w:rPr>
          <w:rFonts w:ascii="PT Astra Serif" w:eastAsia="Times New Roman" w:hAnsi="PT Astra Serif" w:cs="Times New Roman"/>
          <w:sz w:val="26"/>
          <w:szCs w:val="26"/>
        </w:rPr>
        <w:t xml:space="preserve">).  </w:t>
      </w:r>
    </w:p>
    <w:p w:rsidR="00932A89" w:rsidRPr="00524226" w:rsidRDefault="00932A89" w:rsidP="005409AD">
      <w:pPr>
        <w:widowControl w:val="0"/>
        <w:shd w:val="clear" w:color="auto" w:fill="FFFFFF"/>
        <w:autoSpaceDE w:val="0"/>
        <w:autoSpaceDN w:val="0"/>
        <w:adjustRightInd w:val="0"/>
        <w:spacing w:after="0" w:line="240" w:lineRule="auto"/>
        <w:ind w:left="10" w:right="10" w:firstLine="709"/>
        <w:jc w:val="both"/>
        <w:rPr>
          <w:rFonts w:ascii="PT Astra Serif" w:eastAsia="Times New Roman" w:hAnsi="PT Astra Serif" w:cs="Times New Roman"/>
          <w:sz w:val="26"/>
          <w:szCs w:val="26"/>
          <w:highlight w:val="yellow"/>
        </w:rPr>
      </w:pPr>
    </w:p>
    <w:p w:rsidR="00932A89" w:rsidRPr="00524226" w:rsidRDefault="00932A89" w:rsidP="005409AD">
      <w:pPr>
        <w:widowControl w:val="0"/>
        <w:shd w:val="clear" w:color="auto" w:fill="FFFFFF"/>
        <w:autoSpaceDE w:val="0"/>
        <w:autoSpaceDN w:val="0"/>
        <w:adjustRightInd w:val="0"/>
        <w:spacing w:after="0" w:line="240" w:lineRule="auto"/>
        <w:ind w:left="10" w:right="10" w:firstLine="709"/>
        <w:jc w:val="right"/>
        <w:rPr>
          <w:rFonts w:ascii="PT Astra Serif" w:eastAsia="Times New Roman" w:hAnsi="PT Astra Serif" w:cs="Times New Roman"/>
          <w:sz w:val="26"/>
          <w:szCs w:val="26"/>
        </w:rPr>
      </w:pPr>
      <w:r w:rsidRPr="00524226">
        <w:rPr>
          <w:rFonts w:ascii="PT Astra Serif" w:eastAsia="Times New Roman" w:hAnsi="PT Astra Serif" w:cs="Times New Roman"/>
          <w:sz w:val="26"/>
          <w:szCs w:val="26"/>
        </w:rPr>
        <w:t>Таблица 13</w:t>
      </w:r>
    </w:p>
    <w:p w:rsidR="00932A89" w:rsidRPr="00524226" w:rsidRDefault="00932A89" w:rsidP="00932A89">
      <w:pPr>
        <w:widowControl w:val="0"/>
        <w:shd w:val="clear" w:color="auto" w:fill="FFFFFF"/>
        <w:autoSpaceDE w:val="0"/>
        <w:autoSpaceDN w:val="0"/>
        <w:adjustRightInd w:val="0"/>
        <w:spacing w:after="0" w:line="240" w:lineRule="auto"/>
        <w:ind w:left="10" w:right="10" w:firstLine="709"/>
        <w:jc w:val="center"/>
        <w:rPr>
          <w:rFonts w:ascii="PT Astra Serif" w:eastAsia="Times New Roman" w:hAnsi="PT Astra Serif" w:cs="Times New Roman"/>
          <w:b/>
          <w:sz w:val="26"/>
          <w:szCs w:val="26"/>
        </w:rPr>
      </w:pPr>
      <w:r w:rsidRPr="00524226">
        <w:rPr>
          <w:rFonts w:ascii="PT Astra Serif" w:eastAsia="Times New Roman" w:hAnsi="PT Astra Serif" w:cs="Times New Roman"/>
          <w:b/>
          <w:sz w:val="26"/>
          <w:szCs w:val="26"/>
        </w:rPr>
        <w:t>Динамика показателей жилищного фонда города Югорска</w:t>
      </w:r>
    </w:p>
    <w:p w:rsidR="00932A89" w:rsidRPr="005F1502" w:rsidRDefault="00932A89" w:rsidP="00932A89">
      <w:pPr>
        <w:widowControl w:val="0"/>
        <w:shd w:val="clear" w:color="auto" w:fill="FFFFFF"/>
        <w:autoSpaceDE w:val="0"/>
        <w:autoSpaceDN w:val="0"/>
        <w:adjustRightInd w:val="0"/>
        <w:spacing w:after="0" w:line="240" w:lineRule="auto"/>
        <w:ind w:left="10" w:right="10" w:firstLine="709"/>
        <w:jc w:val="both"/>
        <w:rPr>
          <w:rFonts w:ascii="PT Astra Serif" w:eastAsia="Times New Roman" w:hAnsi="PT Astra Serif" w:cs="Times New Roman"/>
          <w:sz w:val="24"/>
          <w:szCs w:val="24"/>
        </w:rPr>
      </w:pPr>
    </w:p>
    <w:tbl>
      <w:tblPr>
        <w:tblW w:w="0" w:type="auto"/>
        <w:tblInd w:w="93" w:type="dxa"/>
        <w:tblLook w:val="04A0" w:firstRow="1" w:lastRow="0" w:firstColumn="1" w:lastColumn="0" w:noHBand="0" w:noVBand="1"/>
      </w:tblPr>
      <w:tblGrid>
        <w:gridCol w:w="4332"/>
        <w:gridCol w:w="1100"/>
        <w:gridCol w:w="1110"/>
        <w:gridCol w:w="979"/>
        <w:gridCol w:w="979"/>
        <w:gridCol w:w="978"/>
      </w:tblGrid>
      <w:tr w:rsidR="002D7638" w:rsidRPr="005F1502" w:rsidTr="002D7638">
        <w:trPr>
          <w:trHeight w:val="240"/>
        </w:trPr>
        <w:tc>
          <w:tcPr>
            <w:tcW w:w="4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7638" w:rsidRPr="005F1502" w:rsidRDefault="002D7638" w:rsidP="00A42557">
            <w:pPr>
              <w:spacing w:after="0" w:line="240" w:lineRule="auto"/>
              <w:rPr>
                <w:rFonts w:ascii="PT Astra Serif" w:eastAsia="Times New Roman" w:hAnsi="PT Astra Serif" w:cs="Times New Roman"/>
                <w:b/>
                <w:sz w:val="20"/>
                <w:szCs w:val="20"/>
              </w:rPr>
            </w:pPr>
            <w:r w:rsidRPr="005F1502">
              <w:rPr>
                <w:rFonts w:ascii="PT Astra Serif" w:eastAsia="Times New Roman" w:hAnsi="PT Astra Serif" w:cs="Times New Roman"/>
                <w:b/>
                <w:sz w:val="20"/>
                <w:szCs w:val="20"/>
              </w:rPr>
              <w:t>Наименование показателя</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2D7638" w:rsidRPr="005F1502" w:rsidRDefault="002D7638" w:rsidP="00A42557">
            <w:pPr>
              <w:spacing w:after="0" w:line="240" w:lineRule="auto"/>
              <w:jc w:val="center"/>
              <w:rPr>
                <w:rFonts w:ascii="PT Astra Serif" w:eastAsia="Times New Roman" w:hAnsi="PT Astra Serif" w:cs="Times New Roman"/>
                <w:b/>
                <w:sz w:val="20"/>
                <w:szCs w:val="20"/>
              </w:rPr>
            </w:pPr>
            <w:r w:rsidRPr="005F1502">
              <w:rPr>
                <w:rFonts w:ascii="PT Astra Serif" w:eastAsia="Times New Roman" w:hAnsi="PT Astra Serif" w:cs="Times New Roman"/>
                <w:b/>
                <w:sz w:val="20"/>
                <w:szCs w:val="20"/>
              </w:rPr>
              <w:t>2016 год</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rsidR="002D7638" w:rsidRPr="005F1502" w:rsidRDefault="002D7638" w:rsidP="00A42557">
            <w:pPr>
              <w:spacing w:after="0" w:line="240" w:lineRule="auto"/>
              <w:jc w:val="center"/>
              <w:rPr>
                <w:rFonts w:ascii="PT Astra Serif" w:eastAsia="Times New Roman" w:hAnsi="PT Astra Serif" w:cs="Times New Roman"/>
                <w:b/>
                <w:sz w:val="20"/>
                <w:szCs w:val="20"/>
              </w:rPr>
            </w:pPr>
            <w:r w:rsidRPr="005F1502">
              <w:rPr>
                <w:rFonts w:ascii="PT Astra Serif" w:eastAsia="Times New Roman" w:hAnsi="PT Astra Serif" w:cs="Times New Roman"/>
                <w:b/>
                <w:sz w:val="20"/>
                <w:szCs w:val="20"/>
              </w:rPr>
              <w:t>2017 год</w:t>
            </w:r>
          </w:p>
        </w:tc>
        <w:tc>
          <w:tcPr>
            <w:tcW w:w="979" w:type="dxa"/>
            <w:tcBorders>
              <w:top w:val="single" w:sz="4" w:space="0" w:color="auto"/>
              <w:left w:val="nil"/>
              <w:bottom w:val="single" w:sz="4" w:space="0" w:color="auto"/>
              <w:right w:val="single" w:sz="4" w:space="0" w:color="auto"/>
            </w:tcBorders>
            <w:vAlign w:val="center"/>
          </w:tcPr>
          <w:p w:rsidR="002D7638" w:rsidRPr="005F1502" w:rsidRDefault="002D7638" w:rsidP="00A42557">
            <w:pPr>
              <w:spacing w:after="0" w:line="240" w:lineRule="auto"/>
              <w:jc w:val="center"/>
              <w:rPr>
                <w:rFonts w:ascii="PT Astra Serif" w:eastAsia="Times New Roman" w:hAnsi="PT Astra Serif" w:cs="Times New Roman"/>
                <w:b/>
                <w:sz w:val="20"/>
                <w:szCs w:val="20"/>
              </w:rPr>
            </w:pPr>
            <w:r w:rsidRPr="005F1502">
              <w:rPr>
                <w:rFonts w:ascii="PT Astra Serif" w:eastAsia="Times New Roman" w:hAnsi="PT Astra Serif" w:cs="Times New Roman"/>
                <w:b/>
                <w:sz w:val="20"/>
                <w:szCs w:val="20"/>
              </w:rPr>
              <w:t>2018 год</w:t>
            </w:r>
          </w:p>
        </w:tc>
        <w:tc>
          <w:tcPr>
            <w:tcW w:w="979" w:type="dxa"/>
            <w:tcBorders>
              <w:top w:val="single" w:sz="4" w:space="0" w:color="auto"/>
              <w:left w:val="nil"/>
              <w:bottom w:val="single" w:sz="4" w:space="0" w:color="auto"/>
              <w:right w:val="single" w:sz="4" w:space="0" w:color="auto"/>
            </w:tcBorders>
          </w:tcPr>
          <w:p w:rsidR="002D7638" w:rsidRPr="005F1502" w:rsidRDefault="002D7638" w:rsidP="00A42557">
            <w:pPr>
              <w:spacing w:after="0" w:line="240" w:lineRule="auto"/>
              <w:jc w:val="center"/>
              <w:rPr>
                <w:rFonts w:ascii="PT Astra Serif" w:eastAsia="Times New Roman" w:hAnsi="PT Astra Serif" w:cs="Times New Roman"/>
                <w:b/>
                <w:sz w:val="20"/>
                <w:szCs w:val="20"/>
              </w:rPr>
            </w:pPr>
            <w:r w:rsidRPr="005F1502">
              <w:rPr>
                <w:rFonts w:ascii="PT Astra Serif" w:eastAsia="Times New Roman" w:hAnsi="PT Astra Serif" w:cs="Times New Roman"/>
                <w:b/>
                <w:sz w:val="20"/>
                <w:szCs w:val="20"/>
              </w:rPr>
              <w:t>2019 год</w:t>
            </w:r>
          </w:p>
        </w:tc>
        <w:tc>
          <w:tcPr>
            <w:tcW w:w="978" w:type="dxa"/>
            <w:tcBorders>
              <w:top w:val="single" w:sz="4" w:space="0" w:color="auto"/>
              <w:left w:val="nil"/>
              <w:bottom w:val="single" w:sz="4" w:space="0" w:color="auto"/>
              <w:right w:val="single" w:sz="4" w:space="0" w:color="auto"/>
            </w:tcBorders>
          </w:tcPr>
          <w:p w:rsidR="002D7638" w:rsidRPr="005F1502" w:rsidRDefault="00190742" w:rsidP="00A42557">
            <w:pPr>
              <w:spacing w:after="0" w:line="240" w:lineRule="auto"/>
              <w:jc w:val="center"/>
              <w:rPr>
                <w:rFonts w:ascii="PT Astra Serif" w:eastAsia="Times New Roman" w:hAnsi="PT Astra Serif" w:cs="Times New Roman"/>
                <w:b/>
                <w:sz w:val="20"/>
                <w:szCs w:val="20"/>
              </w:rPr>
            </w:pPr>
            <w:r w:rsidRPr="005F1502">
              <w:rPr>
                <w:rFonts w:ascii="PT Astra Serif" w:eastAsia="Times New Roman" w:hAnsi="PT Astra Serif" w:cs="Times New Roman"/>
                <w:b/>
                <w:sz w:val="20"/>
                <w:szCs w:val="20"/>
              </w:rPr>
              <w:t>2020 год</w:t>
            </w:r>
          </w:p>
        </w:tc>
      </w:tr>
      <w:tr w:rsidR="002D7638" w:rsidRPr="005F1502" w:rsidTr="002D7638">
        <w:trPr>
          <w:trHeight w:val="296"/>
        </w:trPr>
        <w:tc>
          <w:tcPr>
            <w:tcW w:w="4332" w:type="dxa"/>
            <w:tcBorders>
              <w:top w:val="single" w:sz="4" w:space="0" w:color="auto"/>
              <w:left w:val="single" w:sz="4" w:space="0" w:color="auto"/>
              <w:bottom w:val="single" w:sz="4" w:space="0" w:color="auto"/>
              <w:right w:val="single" w:sz="4" w:space="0" w:color="auto"/>
            </w:tcBorders>
            <w:shd w:val="clear" w:color="auto" w:fill="auto"/>
            <w:hideMark/>
          </w:tcPr>
          <w:p w:rsidR="002D7638" w:rsidRPr="005F1502" w:rsidRDefault="002D7638" w:rsidP="00A42557">
            <w:pPr>
              <w:spacing w:after="0" w:line="240" w:lineRule="auto"/>
              <w:rPr>
                <w:rFonts w:ascii="PT Astra Serif" w:eastAsia="Times New Roman" w:hAnsi="PT Astra Serif" w:cs="Times New Roman"/>
                <w:sz w:val="20"/>
                <w:szCs w:val="20"/>
              </w:rPr>
            </w:pPr>
            <w:r w:rsidRPr="005F1502">
              <w:rPr>
                <w:rFonts w:ascii="PT Astra Serif" w:eastAsia="Times New Roman" w:hAnsi="PT Astra Serif" w:cs="Times New Roman"/>
                <w:sz w:val="20"/>
                <w:szCs w:val="20"/>
              </w:rPr>
              <w:t xml:space="preserve">Жилищный фонд, тыс. </w:t>
            </w:r>
            <w:r w:rsidR="00BC3967" w:rsidRPr="00BC3967">
              <w:rPr>
                <w:rFonts w:ascii="PT Astra Serif" w:eastAsia="Times New Roman" w:hAnsi="PT Astra Serif" w:cs="Times New Roman"/>
                <w:sz w:val="20"/>
                <w:szCs w:val="20"/>
              </w:rPr>
              <w:t>кв. м.</w:t>
            </w:r>
            <w:r w:rsidR="00BC3967">
              <w:rPr>
                <w:rFonts w:ascii="PT Astra Serif" w:eastAsia="Times New Roman" w:hAnsi="PT Astra Serif" w:cs="Times New Roman"/>
                <w:sz w:val="24"/>
                <w:szCs w:val="24"/>
              </w:rPr>
              <w:t xml:space="preserve">  </w:t>
            </w:r>
          </w:p>
        </w:tc>
        <w:tc>
          <w:tcPr>
            <w:tcW w:w="1100" w:type="dxa"/>
            <w:tcBorders>
              <w:top w:val="single" w:sz="4" w:space="0" w:color="auto"/>
              <w:left w:val="nil"/>
              <w:bottom w:val="single" w:sz="4" w:space="0" w:color="auto"/>
              <w:right w:val="single" w:sz="4" w:space="0" w:color="auto"/>
            </w:tcBorders>
            <w:shd w:val="clear" w:color="auto" w:fill="auto"/>
          </w:tcPr>
          <w:p w:rsidR="002D7638" w:rsidRPr="005F1502" w:rsidRDefault="002D7638" w:rsidP="00A42557">
            <w:pPr>
              <w:spacing w:after="0" w:line="240" w:lineRule="auto"/>
              <w:jc w:val="center"/>
              <w:rPr>
                <w:rFonts w:ascii="PT Astra Serif" w:eastAsia="Times New Roman" w:hAnsi="PT Astra Serif" w:cs="Times New Roman"/>
                <w:sz w:val="20"/>
                <w:szCs w:val="20"/>
              </w:rPr>
            </w:pPr>
            <w:r w:rsidRPr="005F1502">
              <w:rPr>
                <w:rFonts w:ascii="PT Astra Serif" w:eastAsia="Times New Roman" w:hAnsi="PT Astra Serif" w:cs="Times New Roman"/>
                <w:sz w:val="20"/>
                <w:szCs w:val="20"/>
              </w:rPr>
              <w:t>1 066,4</w:t>
            </w:r>
          </w:p>
        </w:tc>
        <w:tc>
          <w:tcPr>
            <w:tcW w:w="1110" w:type="dxa"/>
            <w:tcBorders>
              <w:top w:val="single" w:sz="4" w:space="0" w:color="auto"/>
              <w:left w:val="nil"/>
              <w:bottom w:val="single" w:sz="4" w:space="0" w:color="auto"/>
              <w:right w:val="single" w:sz="4" w:space="0" w:color="auto"/>
            </w:tcBorders>
            <w:shd w:val="clear" w:color="auto" w:fill="auto"/>
          </w:tcPr>
          <w:p w:rsidR="002D7638" w:rsidRPr="005F1502" w:rsidRDefault="002D7638" w:rsidP="00A42557">
            <w:pPr>
              <w:spacing w:after="0" w:line="240" w:lineRule="auto"/>
              <w:jc w:val="center"/>
              <w:rPr>
                <w:rFonts w:ascii="PT Astra Serif" w:eastAsia="Times New Roman" w:hAnsi="PT Astra Serif" w:cs="Times New Roman"/>
                <w:sz w:val="20"/>
                <w:szCs w:val="20"/>
              </w:rPr>
            </w:pPr>
            <w:r w:rsidRPr="005F1502">
              <w:rPr>
                <w:rFonts w:ascii="PT Astra Serif" w:eastAsia="Times New Roman" w:hAnsi="PT Astra Serif" w:cs="Times New Roman"/>
                <w:sz w:val="20"/>
                <w:szCs w:val="20"/>
              </w:rPr>
              <w:t>1 073,2</w:t>
            </w:r>
          </w:p>
        </w:tc>
        <w:tc>
          <w:tcPr>
            <w:tcW w:w="979" w:type="dxa"/>
            <w:tcBorders>
              <w:top w:val="single" w:sz="4" w:space="0" w:color="auto"/>
              <w:left w:val="nil"/>
              <w:bottom w:val="single" w:sz="4" w:space="0" w:color="auto"/>
              <w:right w:val="single" w:sz="4" w:space="0" w:color="auto"/>
            </w:tcBorders>
          </w:tcPr>
          <w:p w:rsidR="002D7638" w:rsidRPr="005F1502" w:rsidRDefault="002D7638" w:rsidP="00A42557">
            <w:pPr>
              <w:spacing w:after="0" w:line="240" w:lineRule="auto"/>
              <w:jc w:val="center"/>
              <w:rPr>
                <w:rFonts w:ascii="PT Astra Serif" w:eastAsia="Times New Roman" w:hAnsi="PT Astra Serif" w:cs="Times New Roman"/>
                <w:sz w:val="20"/>
                <w:szCs w:val="20"/>
              </w:rPr>
            </w:pPr>
            <w:r w:rsidRPr="005F1502">
              <w:rPr>
                <w:rFonts w:ascii="PT Astra Serif" w:eastAsia="Times New Roman" w:hAnsi="PT Astra Serif" w:cs="Times New Roman"/>
                <w:sz w:val="20"/>
                <w:szCs w:val="20"/>
              </w:rPr>
              <w:t>1 064,1</w:t>
            </w:r>
          </w:p>
        </w:tc>
        <w:tc>
          <w:tcPr>
            <w:tcW w:w="979" w:type="dxa"/>
            <w:tcBorders>
              <w:top w:val="single" w:sz="4" w:space="0" w:color="auto"/>
              <w:left w:val="nil"/>
              <w:bottom w:val="single" w:sz="4" w:space="0" w:color="auto"/>
              <w:right w:val="single" w:sz="4" w:space="0" w:color="auto"/>
            </w:tcBorders>
          </w:tcPr>
          <w:p w:rsidR="002D7638" w:rsidRPr="005F1502" w:rsidRDefault="005F1502" w:rsidP="00A42557">
            <w:pPr>
              <w:spacing w:after="0" w:line="240" w:lineRule="auto"/>
              <w:jc w:val="center"/>
              <w:rPr>
                <w:rFonts w:ascii="PT Astra Serif" w:eastAsia="Times New Roman" w:hAnsi="PT Astra Serif" w:cs="Times New Roman"/>
                <w:sz w:val="20"/>
                <w:szCs w:val="20"/>
              </w:rPr>
            </w:pPr>
            <w:r w:rsidRPr="005F1502">
              <w:rPr>
                <w:rFonts w:ascii="PT Astra Serif" w:eastAsia="Times New Roman" w:hAnsi="PT Astra Serif" w:cs="Times New Roman"/>
                <w:sz w:val="20"/>
                <w:szCs w:val="20"/>
              </w:rPr>
              <w:t>1 064,1</w:t>
            </w:r>
          </w:p>
        </w:tc>
        <w:tc>
          <w:tcPr>
            <w:tcW w:w="978" w:type="dxa"/>
            <w:tcBorders>
              <w:top w:val="single" w:sz="4" w:space="0" w:color="auto"/>
              <w:left w:val="nil"/>
              <w:bottom w:val="single" w:sz="4" w:space="0" w:color="auto"/>
              <w:right w:val="single" w:sz="4" w:space="0" w:color="auto"/>
            </w:tcBorders>
          </w:tcPr>
          <w:p w:rsidR="002D7638" w:rsidRPr="005F1502" w:rsidRDefault="00190742" w:rsidP="00A42557">
            <w:pPr>
              <w:spacing w:after="0" w:line="240" w:lineRule="auto"/>
              <w:jc w:val="center"/>
              <w:rPr>
                <w:rFonts w:ascii="PT Astra Serif" w:eastAsia="Times New Roman" w:hAnsi="PT Astra Serif" w:cs="Times New Roman"/>
                <w:sz w:val="20"/>
                <w:szCs w:val="20"/>
              </w:rPr>
            </w:pPr>
            <w:r w:rsidRPr="005F1502">
              <w:rPr>
                <w:rFonts w:ascii="PT Astra Serif" w:eastAsia="Times New Roman" w:hAnsi="PT Astra Serif" w:cs="Times New Roman"/>
                <w:sz w:val="20"/>
                <w:szCs w:val="20"/>
              </w:rPr>
              <w:t>1 093,6</w:t>
            </w:r>
          </w:p>
        </w:tc>
      </w:tr>
      <w:tr w:rsidR="002D7638" w:rsidRPr="005F1502" w:rsidTr="002D7638">
        <w:trPr>
          <w:trHeight w:val="296"/>
        </w:trPr>
        <w:tc>
          <w:tcPr>
            <w:tcW w:w="4332" w:type="dxa"/>
            <w:tcBorders>
              <w:top w:val="single" w:sz="4" w:space="0" w:color="auto"/>
              <w:left w:val="single" w:sz="4" w:space="0" w:color="auto"/>
              <w:bottom w:val="single" w:sz="4" w:space="0" w:color="auto"/>
              <w:right w:val="single" w:sz="4" w:space="0" w:color="auto"/>
            </w:tcBorders>
            <w:shd w:val="clear" w:color="auto" w:fill="auto"/>
          </w:tcPr>
          <w:p w:rsidR="002D7638" w:rsidRPr="005F1502" w:rsidRDefault="002D7638" w:rsidP="00A42557">
            <w:pPr>
              <w:spacing w:after="0" w:line="240" w:lineRule="auto"/>
              <w:rPr>
                <w:rFonts w:ascii="PT Astra Serif" w:eastAsia="Times New Roman" w:hAnsi="PT Astra Serif" w:cs="Times New Roman"/>
                <w:sz w:val="20"/>
                <w:szCs w:val="20"/>
              </w:rPr>
            </w:pPr>
            <w:r w:rsidRPr="005F1502">
              <w:rPr>
                <w:rFonts w:ascii="PT Astra Serif" w:eastAsia="Times New Roman" w:hAnsi="PT Astra Serif" w:cs="Times New Roman"/>
                <w:sz w:val="20"/>
                <w:szCs w:val="20"/>
              </w:rPr>
              <w:t xml:space="preserve">Общая площадь жилых помещений, приходящихся в среднем на 1 жителя, </w:t>
            </w:r>
            <w:r w:rsidR="00BC3967" w:rsidRPr="00BC3967">
              <w:rPr>
                <w:rFonts w:ascii="PT Astra Serif" w:eastAsia="Times New Roman" w:hAnsi="PT Astra Serif" w:cs="Times New Roman"/>
                <w:sz w:val="20"/>
                <w:szCs w:val="20"/>
              </w:rPr>
              <w:t>кв. м.</w:t>
            </w:r>
            <w:r w:rsidR="00BC3967">
              <w:rPr>
                <w:rFonts w:ascii="PT Astra Serif" w:eastAsia="Times New Roman" w:hAnsi="PT Astra Serif" w:cs="Times New Roman"/>
                <w:sz w:val="24"/>
                <w:szCs w:val="24"/>
              </w:rPr>
              <w:t xml:space="preserve">  </w:t>
            </w:r>
          </w:p>
        </w:tc>
        <w:tc>
          <w:tcPr>
            <w:tcW w:w="1100" w:type="dxa"/>
            <w:tcBorders>
              <w:top w:val="single" w:sz="4" w:space="0" w:color="auto"/>
              <w:left w:val="nil"/>
              <w:bottom w:val="single" w:sz="4" w:space="0" w:color="auto"/>
              <w:right w:val="single" w:sz="4" w:space="0" w:color="auto"/>
            </w:tcBorders>
            <w:shd w:val="clear" w:color="auto" w:fill="auto"/>
          </w:tcPr>
          <w:p w:rsidR="002D7638" w:rsidRPr="005F1502" w:rsidRDefault="002D7638" w:rsidP="00A42557">
            <w:pPr>
              <w:spacing w:after="0" w:line="240" w:lineRule="auto"/>
              <w:jc w:val="center"/>
              <w:rPr>
                <w:rFonts w:ascii="PT Astra Serif" w:eastAsia="Times New Roman" w:hAnsi="PT Astra Serif" w:cs="Times New Roman"/>
                <w:sz w:val="20"/>
                <w:szCs w:val="20"/>
              </w:rPr>
            </w:pPr>
            <w:r w:rsidRPr="005F1502">
              <w:rPr>
                <w:rFonts w:ascii="PT Astra Serif" w:eastAsia="Times New Roman" w:hAnsi="PT Astra Serif" w:cs="Times New Roman"/>
                <w:sz w:val="20"/>
                <w:szCs w:val="20"/>
              </w:rPr>
              <w:t>28,7</w:t>
            </w:r>
          </w:p>
        </w:tc>
        <w:tc>
          <w:tcPr>
            <w:tcW w:w="1110" w:type="dxa"/>
            <w:tcBorders>
              <w:top w:val="single" w:sz="4" w:space="0" w:color="auto"/>
              <w:left w:val="nil"/>
              <w:bottom w:val="single" w:sz="4" w:space="0" w:color="auto"/>
              <w:right w:val="single" w:sz="4" w:space="0" w:color="auto"/>
            </w:tcBorders>
            <w:shd w:val="clear" w:color="auto" w:fill="auto"/>
          </w:tcPr>
          <w:p w:rsidR="002D7638" w:rsidRPr="005F1502" w:rsidRDefault="002D7638" w:rsidP="00A42557">
            <w:pPr>
              <w:spacing w:after="0" w:line="240" w:lineRule="auto"/>
              <w:jc w:val="center"/>
              <w:rPr>
                <w:rFonts w:ascii="PT Astra Serif" w:eastAsia="Times New Roman" w:hAnsi="PT Astra Serif" w:cs="Times New Roman"/>
                <w:sz w:val="20"/>
                <w:szCs w:val="20"/>
              </w:rPr>
            </w:pPr>
            <w:r w:rsidRPr="005F1502">
              <w:rPr>
                <w:rFonts w:ascii="PT Astra Serif" w:eastAsia="Times New Roman" w:hAnsi="PT Astra Serif" w:cs="Times New Roman"/>
                <w:sz w:val="20"/>
                <w:szCs w:val="20"/>
              </w:rPr>
              <w:t>28,8</w:t>
            </w:r>
          </w:p>
        </w:tc>
        <w:tc>
          <w:tcPr>
            <w:tcW w:w="979" w:type="dxa"/>
            <w:tcBorders>
              <w:top w:val="single" w:sz="4" w:space="0" w:color="auto"/>
              <w:left w:val="nil"/>
              <w:bottom w:val="single" w:sz="4" w:space="0" w:color="auto"/>
              <w:right w:val="single" w:sz="4" w:space="0" w:color="auto"/>
            </w:tcBorders>
          </w:tcPr>
          <w:p w:rsidR="002D7638" w:rsidRPr="005F1502" w:rsidRDefault="002D7638" w:rsidP="00A42557">
            <w:pPr>
              <w:spacing w:after="0" w:line="240" w:lineRule="auto"/>
              <w:jc w:val="center"/>
              <w:rPr>
                <w:rFonts w:ascii="PT Astra Serif" w:eastAsia="Times New Roman" w:hAnsi="PT Astra Serif" w:cs="Times New Roman"/>
                <w:sz w:val="20"/>
                <w:szCs w:val="20"/>
              </w:rPr>
            </w:pPr>
            <w:r w:rsidRPr="005F1502">
              <w:rPr>
                <w:rFonts w:ascii="PT Astra Serif" w:eastAsia="Times New Roman" w:hAnsi="PT Astra Serif" w:cs="Times New Roman"/>
                <w:sz w:val="20"/>
                <w:szCs w:val="20"/>
              </w:rPr>
              <w:t>28,5</w:t>
            </w:r>
          </w:p>
        </w:tc>
        <w:tc>
          <w:tcPr>
            <w:tcW w:w="979" w:type="dxa"/>
            <w:tcBorders>
              <w:top w:val="single" w:sz="4" w:space="0" w:color="auto"/>
              <w:left w:val="nil"/>
              <w:bottom w:val="single" w:sz="4" w:space="0" w:color="auto"/>
              <w:right w:val="single" w:sz="4" w:space="0" w:color="auto"/>
            </w:tcBorders>
          </w:tcPr>
          <w:p w:rsidR="002D7638" w:rsidRPr="005F1502" w:rsidRDefault="00190742" w:rsidP="00A42557">
            <w:pPr>
              <w:spacing w:after="0" w:line="240" w:lineRule="auto"/>
              <w:jc w:val="center"/>
              <w:rPr>
                <w:rFonts w:ascii="PT Astra Serif" w:eastAsia="Times New Roman" w:hAnsi="PT Astra Serif" w:cs="Times New Roman"/>
                <w:sz w:val="20"/>
                <w:szCs w:val="20"/>
              </w:rPr>
            </w:pPr>
            <w:r w:rsidRPr="005F1502">
              <w:rPr>
                <w:rFonts w:ascii="PT Astra Serif" w:eastAsia="Times New Roman" w:hAnsi="PT Astra Serif" w:cs="Times New Roman"/>
                <w:sz w:val="20"/>
                <w:szCs w:val="20"/>
              </w:rPr>
              <w:t>28,1</w:t>
            </w:r>
          </w:p>
        </w:tc>
        <w:tc>
          <w:tcPr>
            <w:tcW w:w="978" w:type="dxa"/>
            <w:tcBorders>
              <w:top w:val="single" w:sz="4" w:space="0" w:color="auto"/>
              <w:left w:val="nil"/>
              <w:bottom w:val="single" w:sz="4" w:space="0" w:color="auto"/>
              <w:right w:val="single" w:sz="4" w:space="0" w:color="auto"/>
            </w:tcBorders>
          </w:tcPr>
          <w:p w:rsidR="002D7638" w:rsidRPr="005F1502" w:rsidRDefault="00190742" w:rsidP="00A42557">
            <w:pPr>
              <w:spacing w:after="0" w:line="240" w:lineRule="auto"/>
              <w:jc w:val="center"/>
              <w:rPr>
                <w:rFonts w:ascii="PT Astra Serif" w:eastAsia="Times New Roman" w:hAnsi="PT Astra Serif" w:cs="Times New Roman"/>
                <w:sz w:val="20"/>
                <w:szCs w:val="20"/>
              </w:rPr>
            </w:pPr>
            <w:r w:rsidRPr="005F1502">
              <w:rPr>
                <w:rFonts w:ascii="PT Astra Serif" w:eastAsia="Times New Roman" w:hAnsi="PT Astra Serif" w:cs="Times New Roman"/>
                <w:sz w:val="20"/>
                <w:szCs w:val="20"/>
              </w:rPr>
              <w:t>28,7</w:t>
            </w:r>
          </w:p>
        </w:tc>
      </w:tr>
      <w:tr w:rsidR="002D7638" w:rsidRPr="00B14FD5" w:rsidTr="002D7638">
        <w:trPr>
          <w:trHeight w:val="296"/>
        </w:trPr>
        <w:tc>
          <w:tcPr>
            <w:tcW w:w="4332" w:type="dxa"/>
            <w:tcBorders>
              <w:top w:val="single" w:sz="4" w:space="0" w:color="auto"/>
              <w:left w:val="single" w:sz="4" w:space="0" w:color="auto"/>
              <w:bottom w:val="single" w:sz="4" w:space="0" w:color="auto"/>
              <w:right w:val="single" w:sz="4" w:space="0" w:color="auto"/>
            </w:tcBorders>
            <w:shd w:val="clear" w:color="auto" w:fill="auto"/>
          </w:tcPr>
          <w:p w:rsidR="002D7638" w:rsidRPr="005F1502" w:rsidRDefault="002D7638" w:rsidP="00A42557">
            <w:pPr>
              <w:spacing w:after="0" w:line="240" w:lineRule="auto"/>
              <w:rPr>
                <w:rFonts w:ascii="PT Astra Serif" w:eastAsia="Times New Roman" w:hAnsi="PT Astra Serif" w:cs="Times New Roman"/>
                <w:sz w:val="20"/>
                <w:szCs w:val="20"/>
              </w:rPr>
            </w:pPr>
            <w:r w:rsidRPr="005F1502">
              <w:rPr>
                <w:rFonts w:ascii="PT Astra Serif" w:eastAsia="Times New Roman" w:hAnsi="PT Astra Serif" w:cs="Times New Roman"/>
                <w:sz w:val="20"/>
                <w:szCs w:val="20"/>
              </w:rPr>
              <w:t xml:space="preserve">Удельный вес ветхого жилищного фонда во всем жилищном фонде, </w:t>
            </w:r>
            <w:proofErr w:type="gramStart"/>
            <w:r w:rsidRPr="005F1502">
              <w:rPr>
                <w:rFonts w:ascii="PT Astra Serif" w:eastAsia="Times New Roman" w:hAnsi="PT Astra Serif" w:cs="Times New Roman"/>
                <w:sz w:val="20"/>
                <w:szCs w:val="20"/>
              </w:rPr>
              <w:t>в</w:t>
            </w:r>
            <w:proofErr w:type="gramEnd"/>
            <w:r w:rsidRPr="005F1502">
              <w:rPr>
                <w:rFonts w:ascii="PT Astra Serif" w:eastAsia="Times New Roman" w:hAnsi="PT Astra Serif" w:cs="Times New Roman"/>
                <w:sz w:val="20"/>
                <w:szCs w:val="20"/>
              </w:rPr>
              <w:t xml:space="preserve"> %</w:t>
            </w:r>
          </w:p>
        </w:tc>
        <w:tc>
          <w:tcPr>
            <w:tcW w:w="1100" w:type="dxa"/>
            <w:tcBorders>
              <w:top w:val="single" w:sz="4" w:space="0" w:color="auto"/>
              <w:left w:val="nil"/>
              <w:bottom w:val="single" w:sz="4" w:space="0" w:color="auto"/>
              <w:right w:val="single" w:sz="4" w:space="0" w:color="auto"/>
            </w:tcBorders>
            <w:shd w:val="clear" w:color="auto" w:fill="auto"/>
          </w:tcPr>
          <w:p w:rsidR="002D7638" w:rsidRPr="005F1502" w:rsidRDefault="002D7638" w:rsidP="00A42557">
            <w:pPr>
              <w:spacing w:after="0" w:line="240" w:lineRule="auto"/>
              <w:jc w:val="center"/>
              <w:rPr>
                <w:rFonts w:ascii="PT Astra Serif" w:eastAsia="Times New Roman" w:hAnsi="PT Astra Serif" w:cs="Times New Roman"/>
                <w:sz w:val="20"/>
                <w:szCs w:val="20"/>
              </w:rPr>
            </w:pPr>
            <w:r w:rsidRPr="005F1502">
              <w:rPr>
                <w:rFonts w:ascii="PT Astra Serif" w:eastAsia="Times New Roman" w:hAnsi="PT Astra Serif" w:cs="Times New Roman"/>
                <w:sz w:val="20"/>
                <w:szCs w:val="20"/>
              </w:rPr>
              <w:t>9,3</w:t>
            </w:r>
          </w:p>
        </w:tc>
        <w:tc>
          <w:tcPr>
            <w:tcW w:w="1110" w:type="dxa"/>
            <w:tcBorders>
              <w:top w:val="single" w:sz="4" w:space="0" w:color="auto"/>
              <w:left w:val="nil"/>
              <w:bottom w:val="single" w:sz="4" w:space="0" w:color="auto"/>
              <w:right w:val="single" w:sz="4" w:space="0" w:color="auto"/>
            </w:tcBorders>
            <w:shd w:val="clear" w:color="auto" w:fill="auto"/>
          </w:tcPr>
          <w:p w:rsidR="002D7638" w:rsidRPr="005F1502" w:rsidRDefault="002D7638" w:rsidP="00A42557">
            <w:pPr>
              <w:spacing w:after="0" w:line="240" w:lineRule="auto"/>
              <w:jc w:val="center"/>
              <w:rPr>
                <w:rFonts w:ascii="PT Astra Serif" w:eastAsia="Times New Roman" w:hAnsi="PT Astra Serif" w:cs="Times New Roman"/>
                <w:sz w:val="20"/>
                <w:szCs w:val="20"/>
              </w:rPr>
            </w:pPr>
            <w:r w:rsidRPr="005F1502">
              <w:rPr>
                <w:rFonts w:ascii="PT Astra Serif" w:eastAsia="Times New Roman" w:hAnsi="PT Astra Serif" w:cs="Times New Roman"/>
                <w:sz w:val="20"/>
                <w:szCs w:val="20"/>
              </w:rPr>
              <w:t>8,0</w:t>
            </w:r>
          </w:p>
        </w:tc>
        <w:tc>
          <w:tcPr>
            <w:tcW w:w="979" w:type="dxa"/>
            <w:tcBorders>
              <w:top w:val="single" w:sz="4" w:space="0" w:color="auto"/>
              <w:left w:val="nil"/>
              <w:bottom w:val="single" w:sz="4" w:space="0" w:color="auto"/>
              <w:right w:val="single" w:sz="4" w:space="0" w:color="auto"/>
            </w:tcBorders>
          </w:tcPr>
          <w:p w:rsidR="002D7638" w:rsidRPr="005F1502" w:rsidRDefault="002D7638" w:rsidP="00A42557">
            <w:pPr>
              <w:spacing w:after="0" w:line="240" w:lineRule="auto"/>
              <w:jc w:val="center"/>
              <w:rPr>
                <w:rFonts w:ascii="PT Astra Serif" w:eastAsia="Times New Roman" w:hAnsi="PT Astra Serif" w:cs="Times New Roman"/>
                <w:sz w:val="20"/>
                <w:szCs w:val="20"/>
              </w:rPr>
            </w:pPr>
            <w:r w:rsidRPr="005F1502">
              <w:rPr>
                <w:rFonts w:ascii="PT Astra Serif" w:eastAsia="Times New Roman" w:hAnsi="PT Astra Serif" w:cs="Times New Roman"/>
                <w:sz w:val="20"/>
                <w:szCs w:val="20"/>
              </w:rPr>
              <w:t>6,9</w:t>
            </w:r>
          </w:p>
        </w:tc>
        <w:tc>
          <w:tcPr>
            <w:tcW w:w="979" w:type="dxa"/>
            <w:tcBorders>
              <w:top w:val="single" w:sz="4" w:space="0" w:color="auto"/>
              <w:left w:val="nil"/>
              <w:bottom w:val="single" w:sz="4" w:space="0" w:color="auto"/>
              <w:right w:val="single" w:sz="4" w:space="0" w:color="auto"/>
            </w:tcBorders>
          </w:tcPr>
          <w:p w:rsidR="002D7638" w:rsidRPr="005F1502" w:rsidRDefault="002D7638" w:rsidP="00A42557">
            <w:pPr>
              <w:spacing w:after="0" w:line="240" w:lineRule="auto"/>
              <w:jc w:val="center"/>
              <w:rPr>
                <w:rFonts w:ascii="PT Astra Serif" w:eastAsia="Times New Roman" w:hAnsi="PT Astra Serif" w:cs="Times New Roman"/>
                <w:sz w:val="20"/>
                <w:szCs w:val="20"/>
              </w:rPr>
            </w:pPr>
            <w:r w:rsidRPr="005F1502">
              <w:rPr>
                <w:rFonts w:ascii="PT Astra Serif" w:eastAsia="Times New Roman" w:hAnsi="PT Astra Serif" w:cs="Times New Roman"/>
                <w:sz w:val="20"/>
                <w:szCs w:val="20"/>
              </w:rPr>
              <w:t>6,6</w:t>
            </w:r>
          </w:p>
        </w:tc>
        <w:tc>
          <w:tcPr>
            <w:tcW w:w="978" w:type="dxa"/>
            <w:tcBorders>
              <w:top w:val="single" w:sz="4" w:space="0" w:color="auto"/>
              <w:left w:val="nil"/>
              <w:bottom w:val="single" w:sz="4" w:space="0" w:color="auto"/>
              <w:right w:val="single" w:sz="4" w:space="0" w:color="auto"/>
            </w:tcBorders>
          </w:tcPr>
          <w:p w:rsidR="005F1502" w:rsidRPr="005F1502" w:rsidRDefault="005F1502" w:rsidP="005F1502">
            <w:pPr>
              <w:spacing w:after="0" w:line="240" w:lineRule="auto"/>
              <w:jc w:val="center"/>
              <w:rPr>
                <w:rFonts w:ascii="PT Astra Serif" w:eastAsia="Times New Roman" w:hAnsi="PT Astra Serif" w:cs="Times New Roman"/>
                <w:sz w:val="20"/>
                <w:szCs w:val="20"/>
              </w:rPr>
            </w:pPr>
            <w:r w:rsidRPr="005F1502">
              <w:rPr>
                <w:rFonts w:ascii="PT Astra Serif" w:eastAsia="Times New Roman" w:hAnsi="PT Astra Serif" w:cs="Times New Roman"/>
                <w:sz w:val="20"/>
                <w:szCs w:val="20"/>
              </w:rPr>
              <w:t>6,3</w:t>
            </w:r>
          </w:p>
        </w:tc>
      </w:tr>
    </w:tbl>
    <w:p w:rsidR="00932A89" w:rsidRPr="00B14FD5" w:rsidRDefault="00932A89" w:rsidP="00932A89">
      <w:pPr>
        <w:widowControl w:val="0"/>
        <w:shd w:val="clear" w:color="auto" w:fill="FFFFFF"/>
        <w:autoSpaceDE w:val="0"/>
        <w:autoSpaceDN w:val="0"/>
        <w:adjustRightInd w:val="0"/>
        <w:spacing w:after="0" w:line="274" w:lineRule="exact"/>
        <w:ind w:left="10" w:right="10" w:firstLine="709"/>
        <w:jc w:val="both"/>
        <w:rPr>
          <w:rFonts w:ascii="PT Astra Serif" w:eastAsia="Times New Roman" w:hAnsi="PT Astra Serif" w:cs="Times New Roman"/>
          <w:sz w:val="24"/>
          <w:szCs w:val="24"/>
          <w:highlight w:val="yellow"/>
        </w:rPr>
      </w:pPr>
    </w:p>
    <w:p w:rsidR="00932A89" w:rsidRPr="00524226" w:rsidRDefault="00932A89" w:rsidP="00932A89">
      <w:pPr>
        <w:suppressAutoHyphens/>
        <w:spacing w:after="0" w:line="240" w:lineRule="auto"/>
        <w:ind w:firstLine="709"/>
        <w:jc w:val="both"/>
        <w:rPr>
          <w:rFonts w:ascii="PT Astra Serif" w:eastAsia="Times New Roman" w:hAnsi="PT Astra Serif" w:cs="Times New Roman"/>
          <w:sz w:val="26"/>
          <w:szCs w:val="26"/>
          <w:lang w:eastAsia="ar-SA"/>
        </w:rPr>
      </w:pPr>
      <w:r w:rsidRPr="00524226">
        <w:rPr>
          <w:rFonts w:ascii="PT Astra Serif" w:eastAsia="Times New Roman" w:hAnsi="PT Astra Serif" w:cs="Times New Roman"/>
          <w:sz w:val="26"/>
          <w:szCs w:val="26"/>
          <w:lang w:eastAsia="ar-SA"/>
        </w:rPr>
        <w:t>Благодаря выполнению мероприятий по муниципальной программе «Развитие жилищной сферы» за счет средств бюджета всех уровней, удалось достичь следующих результатов:</w:t>
      </w:r>
    </w:p>
    <w:p w:rsidR="00932A89" w:rsidRPr="00524226" w:rsidRDefault="00932A89" w:rsidP="00932A89">
      <w:pPr>
        <w:widowControl w:val="0"/>
        <w:suppressAutoHyphens/>
        <w:autoSpaceDE w:val="0"/>
        <w:spacing w:after="0" w:line="240" w:lineRule="auto"/>
        <w:ind w:firstLine="540"/>
        <w:jc w:val="right"/>
        <w:rPr>
          <w:rFonts w:ascii="PT Astra Serif" w:eastAsia="Times New Roman" w:hAnsi="PT Astra Serif" w:cs="Times New Roman"/>
          <w:sz w:val="26"/>
          <w:szCs w:val="26"/>
          <w:lang w:eastAsia="ar-SA"/>
        </w:rPr>
      </w:pPr>
      <w:r w:rsidRPr="00524226">
        <w:rPr>
          <w:rFonts w:ascii="PT Astra Serif" w:eastAsia="Times New Roman" w:hAnsi="PT Astra Serif" w:cs="Times New Roman"/>
          <w:sz w:val="26"/>
          <w:szCs w:val="26"/>
          <w:lang w:eastAsia="ar-SA"/>
        </w:rPr>
        <w:t>Таблица 14</w:t>
      </w:r>
    </w:p>
    <w:p w:rsidR="002134A1" w:rsidRPr="00524226" w:rsidRDefault="002134A1" w:rsidP="002134A1">
      <w:pPr>
        <w:suppressAutoHyphens/>
        <w:spacing w:after="0" w:line="240" w:lineRule="auto"/>
        <w:ind w:firstLine="709"/>
        <w:jc w:val="center"/>
        <w:rPr>
          <w:rFonts w:ascii="PT Astra Serif" w:eastAsia="Times New Roman" w:hAnsi="PT Astra Serif" w:cs="Times New Roman"/>
          <w:b/>
          <w:sz w:val="26"/>
          <w:szCs w:val="26"/>
          <w:lang w:eastAsia="ar-SA"/>
        </w:rPr>
      </w:pPr>
      <w:r w:rsidRPr="00524226">
        <w:rPr>
          <w:rFonts w:ascii="PT Astra Serif" w:eastAsia="Times New Roman" w:hAnsi="PT Astra Serif" w:cs="Times New Roman"/>
          <w:b/>
          <w:sz w:val="26"/>
          <w:szCs w:val="26"/>
          <w:lang w:eastAsia="ar-SA"/>
        </w:rPr>
        <w:t>Динамика показателей улучшения жилищных условий населения</w:t>
      </w:r>
    </w:p>
    <w:p w:rsidR="002134A1" w:rsidRPr="002134A1" w:rsidRDefault="002134A1" w:rsidP="002134A1">
      <w:pPr>
        <w:suppressAutoHyphens/>
        <w:spacing w:after="0" w:line="240" w:lineRule="auto"/>
        <w:ind w:firstLine="567"/>
        <w:jc w:val="both"/>
        <w:rPr>
          <w:rFonts w:ascii="Times New Roman" w:eastAsia="Times New Roman" w:hAnsi="Times New Roman" w:cs="Times New Roman"/>
          <w:spacing w:val="-5"/>
          <w:sz w:val="24"/>
          <w:szCs w:val="24"/>
          <w:lang w:eastAsia="ar-SA"/>
        </w:rPr>
      </w:pPr>
    </w:p>
    <w:tbl>
      <w:tblPr>
        <w:tblStyle w:val="24"/>
        <w:tblW w:w="9889" w:type="dxa"/>
        <w:tblLayout w:type="fixed"/>
        <w:tblLook w:val="04A0" w:firstRow="1" w:lastRow="0" w:firstColumn="1" w:lastColumn="0" w:noHBand="0" w:noVBand="1"/>
      </w:tblPr>
      <w:tblGrid>
        <w:gridCol w:w="4219"/>
        <w:gridCol w:w="1134"/>
        <w:gridCol w:w="1134"/>
        <w:gridCol w:w="1134"/>
        <w:gridCol w:w="1134"/>
        <w:gridCol w:w="1134"/>
      </w:tblGrid>
      <w:tr w:rsidR="002134A1" w:rsidRPr="002134A1" w:rsidTr="00965284">
        <w:trPr>
          <w:trHeight w:val="293"/>
        </w:trPr>
        <w:tc>
          <w:tcPr>
            <w:tcW w:w="4219" w:type="dxa"/>
          </w:tcPr>
          <w:p w:rsidR="002134A1" w:rsidRPr="002134A1" w:rsidRDefault="002134A1" w:rsidP="002134A1">
            <w:pPr>
              <w:jc w:val="center"/>
              <w:rPr>
                <w:rFonts w:ascii="Times New Roman" w:hAnsi="Times New Roman" w:cs="Times New Roman"/>
                <w:b/>
                <w:sz w:val="20"/>
                <w:szCs w:val="20"/>
              </w:rPr>
            </w:pPr>
            <w:r w:rsidRPr="002134A1">
              <w:rPr>
                <w:rFonts w:ascii="Times New Roman" w:hAnsi="Times New Roman" w:cs="Times New Roman"/>
                <w:b/>
                <w:sz w:val="20"/>
                <w:szCs w:val="20"/>
              </w:rPr>
              <w:t xml:space="preserve">Наименование мероприятия подпрограммы </w:t>
            </w:r>
          </w:p>
        </w:tc>
        <w:tc>
          <w:tcPr>
            <w:tcW w:w="1134" w:type="dxa"/>
          </w:tcPr>
          <w:p w:rsidR="002134A1" w:rsidRPr="002134A1" w:rsidRDefault="002134A1" w:rsidP="002134A1">
            <w:pPr>
              <w:jc w:val="center"/>
              <w:rPr>
                <w:rFonts w:ascii="Times New Roman" w:hAnsi="Times New Roman" w:cs="Times New Roman"/>
                <w:b/>
                <w:sz w:val="20"/>
                <w:szCs w:val="20"/>
              </w:rPr>
            </w:pPr>
            <w:r w:rsidRPr="002134A1">
              <w:rPr>
                <w:rFonts w:ascii="Times New Roman" w:hAnsi="Times New Roman" w:cs="Times New Roman"/>
                <w:b/>
                <w:sz w:val="20"/>
                <w:szCs w:val="20"/>
              </w:rPr>
              <w:t>2016 год</w:t>
            </w:r>
          </w:p>
        </w:tc>
        <w:tc>
          <w:tcPr>
            <w:tcW w:w="1134" w:type="dxa"/>
          </w:tcPr>
          <w:p w:rsidR="002134A1" w:rsidRPr="002134A1" w:rsidRDefault="002134A1" w:rsidP="002134A1">
            <w:pPr>
              <w:jc w:val="center"/>
              <w:rPr>
                <w:rFonts w:ascii="Times New Roman" w:hAnsi="Times New Roman" w:cs="Times New Roman"/>
                <w:b/>
                <w:sz w:val="20"/>
                <w:szCs w:val="20"/>
              </w:rPr>
            </w:pPr>
            <w:r w:rsidRPr="002134A1">
              <w:rPr>
                <w:rFonts w:ascii="Times New Roman" w:hAnsi="Times New Roman" w:cs="Times New Roman"/>
                <w:b/>
                <w:sz w:val="20"/>
                <w:szCs w:val="20"/>
              </w:rPr>
              <w:t>2017 год</w:t>
            </w:r>
          </w:p>
        </w:tc>
        <w:tc>
          <w:tcPr>
            <w:tcW w:w="1134" w:type="dxa"/>
          </w:tcPr>
          <w:p w:rsidR="002134A1" w:rsidRPr="002134A1" w:rsidRDefault="002134A1" w:rsidP="002134A1">
            <w:pPr>
              <w:jc w:val="center"/>
              <w:rPr>
                <w:rFonts w:ascii="Times New Roman" w:hAnsi="Times New Roman" w:cs="Times New Roman"/>
                <w:b/>
                <w:sz w:val="20"/>
                <w:szCs w:val="20"/>
              </w:rPr>
            </w:pPr>
            <w:r w:rsidRPr="002134A1">
              <w:rPr>
                <w:rFonts w:ascii="Times New Roman" w:hAnsi="Times New Roman" w:cs="Times New Roman"/>
                <w:b/>
                <w:sz w:val="20"/>
                <w:szCs w:val="20"/>
              </w:rPr>
              <w:t>2018 год</w:t>
            </w:r>
          </w:p>
        </w:tc>
        <w:tc>
          <w:tcPr>
            <w:tcW w:w="1134" w:type="dxa"/>
          </w:tcPr>
          <w:p w:rsidR="002134A1" w:rsidRPr="002134A1" w:rsidRDefault="002134A1" w:rsidP="002134A1">
            <w:pPr>
              <w:jc w:val="center"/>
              <w:rPr>
                <w:rFonts w:ascii="Times New Roman" w:hAnsi="Times New Roman" w:cs="Times New Roman"/>
                <w:b/>
                <w:sz w:val="20"/>
                <w:szCs w:val="20"/>
              </w:rPr>
            </w:pPr>
            <w:r w:rsidRPr="002134A1">
              <w:rPr>
                <w:rFonts w:ascii="Times New Roman" w:hAnsi="Times New Roman" w:cs="Times New Roman"/>
                <w:b/>
                <w:sz w:val="20"/>
                <w:szCs w:val="20"/>
              </w:rPr>
              <w:t>2019 год</w:t>
            </w:r>
          </w:p>
        </w:tc>
        <w:tc>
          <w:tcPr>
            <w:tcW w:w="1134" w:type="dxa"/>
          </w:tcPr>
          <w:p w:rsidR="002134A1" w:rsidRPr="002134A1" w:rsidRDefault="002134A1" w:rsidP="002134A1">
            <w:pPr>
              <w:jc w:val="center"/>
              <w:rPr>
                <w:rFonts w:ascii="Times New Roman" w:hAnsi="Times New Roman" w:cs="Times New Roman"/>
                <w:b/>
                <w:sz w:val="20"/>
                <w:szCs w:val="20"/>
              </w:rPr>
            </w:pPr>
            <w:r w:rsidRPr="002134A1">
              <w:rPr>
                <w:rFonts w:ascii="Times New Roman" w:hAnsi="Times New Roman" w:cs="Times New Roman"/>
                <w:b/>
                <w:sz w:val="20"/>
                <w:szCs w:val="20"/>
              </w:rPr>
              <w:t>2020 год</w:t>
            </w:r>
          </w:p>
        </w:tc>
      </w:tr>
      <w:tr w:rsidR="002134A1" w:rsidRPr="002134A1" w:rsidTr="00965284">
        <w:trPr>
          <w:trHeight w:val="253"/>
        </w:trPr>
        <w:tc>
          <w:tcPr>
            <w:tcW w:w="4219" w:type="dxa"/>
          </w:tcPr>
          <w:p w:rsidR="002134A1" w:rsidRPr="002134A1" w:rsidRDefault="002134A1" w:rsidP="002134A1">
            <w:pPr>
              <w:jc w:val="both"/>
              <w:rPr>
                <w:rFonts w:ascii="Times New Roman" w:hAnsi="Times New Roman" w:cs="Times New Roman"/>
                <w:b/>
                <w:sz w:val="20"/>
                <w:szCs w:val="20"/>
              </w:rPr>
            </w:pPr>
            <w:r w:rsidRPr="002134A1">
              <w:rPr>
                <w:rFonts w:ascii="Times New Roman" w:hAnsi="Times New Roman" w:cs="Times New Roman"/>
                <w:b/>
                <w:sz w:val="20"/>
                <w:szCs w:val="20"/>
              </w:rPr>
              <w:t>Приобретено жилых помещений:</w:t>
            </w:r>
          </w:p>
        </w:tc>
        <w:tc>
          <w:tcPr>
            <w:tcW w:w="1134" w:type="dxa"/>
            <w:vAlign w:val="center"/>
          </w:tcPr>
          <w:p w:rsidR="002134A1" w:rsidRPr="002134A1" w:rsidRDefault="002134A1" w:rsidP="002134A1">
            <w:pPr>
              <w:jc w:val="center"/>
              <w:rPr>
                <w:rFonts w:ascii="Times New Roman" w:hAnsi="Times New Roman" w:cs="Times New Roman"/>
                <w:sz w:val="20"/>
                <w:szCs w:val="20"/>
              </w:rPr>
            </w:pPr>
          </w:p>
        </w:tc>
        <w:tc>
          <w:tcPr>
            <w:tcW w:w="1134" w:type="dxa"/>
            <w:vAlign w:val="center"/>
          </w:tcPr>
          <w:p w:rsidR="002134A1" w:rsidRPr="002134A1" w:rsidRDefault="002134A1" w:rsidP="002134A1">
            <w:pPr>
              <w:jc w:val="center"/>
              <w:rPr>
                <w:rFonts w:ascii="Times New Roman" w:hAnsi="Times New Roman" w:cs="Times New Roman"/>
                <w:sz w:val="20"/>
                <w:szCs w:val="20"/>
              </w:rPr>
            </w:pPr>
          </w:p>
        </w:tc>
        <w:tc>
          <w:tcPr>
            <w:tcW w:w="1134" w:type="dxa"/>
          </w:tcPr>
          <w:p w:rsidR="002134A1" w:rsidRPr="002134A1" w:rsidRDefault="002134A1" w:rsidP="002134A1">
            <w:pPr>
              <w:jc w:val="center"/>
              <w:rPr>
                <w:rFonts w:ascii="Times New Roman" w:hAnsi="Times New Roman" w:cs="Times New Roman"/>
                <w:sz w:val="20"/>
                <w:szCs w:val="20"/>
              </w:rPr>
            </w:pPr>
          </w:p>
        </w:tc>
        <w:tc>
          <w:tcPr>
            <w:tcW w:w="1134" w:type="dxa"/>
          </w:tcPr>
          <w:p w:rsidR="002134A1" w:rsidRPr="002134A1" w:rsidRDefault="002134A1" w:rsidP="002134A1">
            <w:pPr>
              <w:jc w:val="center"/>
              <w:rPr>
                <w:rFonts w:ascii="Times New Roman" w:hAnsi="Times New Roman" w:cs="Times New Roman"/>
                <w:sz w:val="20"/>
                <w:szCs w:val="20"/>
              </w:rPr>
            </w:pPr>
          </w:p>
        </w:tc>
        <w:tc>
          <w:tcPr>
            <w:tcW w:w="1134" w:type="dxa"/>
          </w:tcPr>
          <w:p w:rsidR="002134A1" w:rsidRPr="002134A1" w:rsidRDefault="002134A1" w:rsidP="002134A1">
            <w:pPr>
              <w:jc w:val="center"/>
              <w:rPr>
                <w:rFonts w:ascii="Times New Roman" w:hAnsi="Times New Roman" w:cs="Times New Roman"/>
                <w:sz w:val="20"/>
                <w:szCs w:val="20"/>
              </w:rPr>
            </w:pPr>
          </w:p>
        </w:tc>
      </w:tr>
      <w:tr w:rsidR="002134A1" w:rsidRPr="002134A1" w:rsidTr="002134A1">
        <w:trPr>
          <w:trHeight w:val="474"/>
        </w:trPr>
        <w:tc>
          <w:tcPr>
            <w:tcW w:w="4219" w:type="dxa"/>
          </w:tcPr>
          <w:p w:rsidR="002134A1" w:rsidRPr="002134A1" w:rsidRDefault="002134A1" w:rsidP="002134A1">
            <w:pPr>
              <w:jc w:val="both"/>
              <w:rPr>
                <w:rFonts w:ascii="Times New Roman" w:hAnsi="Times New Roman" w:cs="Times New Roman"/>
                <w:sz w:val="20"/>
                <w:szCs w:val="20"/>
              </w:rPr>
            </w:pPr>
            <w:r w:rsidRPr="002134A1">
              <w:rPr>
                <w:rFonts w:ascii="Times New Roman" w:hAnsi="Times New Roman" w:cs="Times New Roman"/>
                <w:sz w:val="20"/>
                <w:szCs w:val="20"/>
              </w:rPr>
              <w:t>Приобретение жилых помещений для переселения граждан из непригодного (аварийного) жилищного фонда</w:t>
            </w:r>
            <w:r w:rsidR="00BA665D">
              <w:rPr>
                <w:rFonts w:ascii="Times New Roman" w:hAnsi="Times New Roman" w:cs="Times New Roman"/>
                <w:sz w:val="20"/>
                <w:szCs w:val="20"/>
              </w:rPr>
              <w:t>, ед.</w:t>
            </w:r>
          </w:p>
        </w:tc>
        <w:tc>
          <w:tcPr>
            <w:tcW w:w="1134" w:type="dxa"/>
            <w:vAlign w:val="center"/>
          </w:tcPr>
          <w:p w:rsidR="002134A1" w:rsidRPr="002134A1" w:rsidRDefault="002134A1" w:rsidP="002134A1">
            <w:pPr>
              <w:jc w:val="center"/>
              <w:rPr>
                <w:rFonts w:ascii="Times New Roman" w:hAnsi="Times New Roman" w:cs="Times New Roman"/>
                <w:sz w:val="20"/>
                <w:szCs w:val="20"/>
              </w:rPr>
            </w:pPr>
          </w:p>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103</w:t>
            </w:r>
          </w:p>
        </w:tc>
        <w:tc>
          <w:tcPr>
            <w:tcW w:w="1134" w:type="dxa"/>
            <w:vAlign w:val="center"/>
          </w:tcPr>
          <w:p w:rsidR="002134A1" w:rsidRPr="002134A1" w:rsidRDefault="002134A1" w:rsidP="002134A1">
            <w:pPr>
              <w:jc w:val="center"/>
              <w:rPr>
                <w:rFonts w:ascii="Times New Roman" w:hAnsi="Times New Roman" w:cs="Times New Roman"/>
                <w:sz w:val="20"/>
                <w:szCs w:val="20"/>
              </w:rPr>
            </w:pPr>
          </w:p>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100</w:t>
            </w:r>
          </w:p>
        </w:tc>
        <w:tc>
          <w:tcPr>
            <w:tcW w:w="1134" w:type="dxa"/>
            <w:vAlign w:val="center"/>
          </w:tcPr>
          <w:p w:rsidR="002134A1" w:rsidRPr="002134A1" w:rsidRDefault="002134A1" w:rsidP="002134A1">
            <w:pPr>
              <w:jc w:val="center"/>
              <w:rPr>
                <w:rFonts w:ascii="Times New Roman" w:hAnsi="Times New Roman" w:cs="Times New Roman"/>
                <w:sz w:val="20"/>
                <w:szCs w:val="20"/>
              </w:rPr>
            </w:pPr>
          </w:p>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88</w:t>
            </w:r>
          </w:p>
        </w:tc>
        <w:tc>
          <w:tcPr>
            <w:tcW w:w="1134" w:type="dxa"/>
            <w:vAlign w:val="center"/>
          </w:tcPr>
          <w:p w:rsidR="002134A1" w:rsidRPr="002134A1" w:rsidRDefault="002134A1" w:rsidP="002134A1">
            <w:pPr>
              <w:jc w:val="center"/>
              <w:rPr>
                <w:rFonts w:ascii="Times New Roman" w:hAnsi="Times New Roman" w:cs="Times New Roman"/>
                <w:sz w:val="20"/>
                <w:szCs w:val="20"/>
              </w:rPr>
            </w:pPr>
          </w:p>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62</w:t>
            </w:r>
          </w:p>
        </w:tc>
        <w:tc>
          <w:tcPr>
            <w:tcW w:w="1134" w:type="dxa"/>
            <w:vAlign w:val="center"/>
          </w:tcPr>
          <w:p w:rsidR="002134A1" w:rsidRPr="002134A1" w:rsidRDefault="002134A1" w:rsidP="002134A1">
            <w:pPr>
              <w:jc w:val="center"/>
              <w:rPr>
                <w:rFonts w:ascii="Times New Roman" w:hAnsi="Times New Roman" w:cs="Times New Roman"/>
                <w:sz w:val="20"/>
                <w:szCs w:val="20"/>
              </w:rPr>
            </w:pPr>
          </w:p>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103</w:t>
            </w:r>
          </w:p>
        </w:tc>
      </w:tr>
      <w:tr w:rsidR="002134A1" w:rsidRPr="002134A1" w:rsidTr="00BC3967">
        <w:trPr>
          <w:trHeight w:val="567"/>
        </w:trPr>
        <w:tc>
          <w:tcPr>
            <w:tcW w:w="4219" w:type="dxa"/>
          </w:tcPr>
          <w:p w:rsidR="002134A1" w:rsidRPr="002134A1" w:rsidRDefault="002134A1" w:rsidP="00760877">
            <w:pPr>
              <w:jc w:val="both"/>
              <w:rPr>
                <w:rFonts w:ascii="Times New Roman" w:hAnsi="Times New Roman" w:cs="Times New Roman"/>
                <w:sz w:val="20"/>
                <w:szCs w:val="20"/>
              </w:rPr>
            </w:pPr>
            <w:r w:rsidRPr="002134A1">
              <w:rPr>
                <w:rFonts w:ascii="Times New Roman" w:hAnsi="Times New Roman" w:cs="Times New Roman"/>
                <w:sz w:val="20"/>
                <w:szCs w:val="20"/>
              </w:rPr>
              <w:t>Приобретение жилых помещений для семей, состоящих на учете в качестве нуждающихся в жилых помещениях и улучшивших жилищные условия</w:t>
            </w:r>
            <w:r w:rsidR="00BA665D">
              <w:rPr>
                <w:rFonts w:ascii="Times New Roman" w:hAnsi="Times New Roman" w:cs="Times New Roman"/>
                <w:sz w:val="20"/>
                <w:szCs w:val="20"/>
              </w:rPr>
              <w:t>, ед.</w:t>
            </w:r>
            <w:r w:rsidRPr="002134A1">
              <w:rPr>
                <w:rFonts w:ascii="Times New Roman" w:hAnsi="Times New Roman" w:cs="Times New Roman"/>
                <w:sz w:val="20"/>
                <w:szCs w:val="20"/>
              </w:rPr>
              <w:t xml:space="preserve"> </w:t>
            </w:r>
          </w:p>
        </w:tc>
        <w:tc>
          <w:tcPr>
            <w:tcW w:w="1134" w:type="dxa"/>
            <w:vAlign w:val="center"/>
          </w:tcPr>
          <w:p w:rsidR="002134A1" w:rsidRPr="002134A1" w:rsidRDefault="002134A1" w:rsidP="00BC3967">
            <w:pPr>
              <w:jc w:val="center"/>
              <w:rPr>
                <w:rFonts w:ascii="Times New Roman" w:hAnsi="Times New Roman" w:cs="Times New Roman"/>
                <w:sz w:val="20"/>
                <w:szCs w:val="20"/>
              </w:rPr>
            </w:pPr>
          </w:p>
          <w:p w:rsidR="002134A1" w:rsidRPr="002134A1" w:rsidRDefault="002134A1" w:rsidP="00BC3967">
            <w:pPr>
              <w:jc w:val="center"/>
              <w:rPr>
                <w:rFonts w:ascii="Times New Roman" w:hAnsi="Times New Roman" w:cs="Times New Roman"/>
                <w:sz w:val="20"/>
                <w:szCs w:val="20"/>
              </w:rPr>
            </w:pPr>
            <w:r w:rsidRPr="002134A1">
              <w:rPr>
                <w:rFonts w:ascii="Times New Roman" w:hAnsi="Times New Roman" w:cs="Times New Roman"/>
                <w:sz w:val="20"/>
                <w:szCs w:val="20"/>
              </w:rPr>
              <w:t>43</w:t>
            </w:r>
          </w:p>
        </w:tc>
        <w:tc>
          <w:tcPr>
            <w:tcW w:w="1134" w:type="dxa"/>
            <w:vAlign w:val="center"/>
          </w:tcPr>
          <w:p w:rsidR="002134A1" w:rsidRPr="002134A1" w:rsidRDefault="002134A1" w:rsidP="00BC3967">
            <w:pPr>
              <w:jc w:val="center"/>
              <w:rPr>
                <w:rFonts w:ascii="Times New Roman" w:hAnsi="Times New Roman" w:cs="Times New Roman"/>
                <w:sz w:val="20"/>
                <w:szCs w:val="20"/>
              </w:rPr>
            </w:pPr>
          </w:p>
          <w:p w:rsidR="002134A1" w:rsidRPr="002134A1" w:rsidRDefault="002134A1" w:rsidP="00BC3967">
            <w:pPr>
              <w:jc w:val="center"/>
              <w:rPr>
                <w:rFonts w:ascii="Times New Roman" w:hAnsi="Times New Roman" w:cs="Times New Roman"/>
                <w:sz w:val="20"/>
                <w:szCs w:val="20"/>
              </w:rPr>
            </w:pPr>
            <w:r w:rsidRPr="002134A1">
              <w:rPr>
                <w:rFonts w:ascii="Times New Roman" w:hAnsi="Times New Roman" w:cs="Times New Roman"/>
                <w:sz w:val="20"/>
                <w:szCs w:val="20"/>
              </w:rPr>
              <w:t>41</w:t>
            </w:r>
          </w:p>
        </w:tc>
        <w:tc>
          <w:tcPr>
            <w:tcW w:w="1134" w:type="dxa"/>
            <w:vAlign w:val="center"/>
          </w:tcPr>
          <w:p w:rsidR="00BC3967" w:rsidRDefault="00BC3967" w:rsidP="00BC3967">
            <w:pPr>
              <w:jc w:val="center"/>
              <w:rPr>
                <w:rFonts w:ascii="Times New Roman" w:hAnsi="Times New Roman" w:cs="Times New Roman"/>
                <w:sz w:val="20"/>
                <w:szCs w:val="20"/>
              </w:rPr>
            </w:pPr>
          </w:p>
          <w:p w:rsidR="002134A1" w:rsidRPr="002134A1" w:rsidRDefault="002134A1" w:rsidP="00BC3967">
            <w:pPr>
              <w:jc w:val="center"/>
              <w:rPr>
                <w:rFonts w:ascii="Times New Roman" w:hAnsi="Times New Roman" w:cs="Times New Roman"/>
                <w:sz w:val="20"/>
                <w:szCs w:val="20"/>
              </w:rPr>
            </w:pPr>
            <w:r w:rsidRPr="002134A1">
              <w:rPr>
                <w:rFonts w:ascii="Times New Roman" w:hAnsi="Times New Roman" w:cs="Times New Roman"/>
                <w:sz w:val="20"/>
                <w:szCs w:val="20"/>
              </w:rPr>
              <w:t>52</w:t>
            </w:r>
          </w:p>
        </w:tc>
        <w:tc>
          <w:tcPr>
            <w:tcW w:w="1134" w:type="dxa"/>
            <w:vAlign w:val="center"/>
          </w:tcPr>
          <w:p w:rsidR="002134A1" w:rsidRPr="002134A1" w:rsidRDefault="002134A1" w:rsidP="00BC3967">
            <w:pPr>
              <w:jc w:val="center"/>
              <w:rPr>
                <w:rFonts w:ascii="Times New Roman" w:hAnsi="Times New Roman" w:cs="Times New Roman"/>
                <w:sz w:val="20"/>
                <w:szCs w:val="20"/>
              </w:rPr>
            </w:pPr>
          </w:p>
          <w:p w:rsidR="002134A1" w:rsidRPr="002134A1" w:rsidRDefault="002134A1" w:rsidP="00BC3967">
            <w:pPr>
              <w:jc w:val="center"/>
              <w:rPr>
                <w:rFonts w:ascii="Times New Roman" w:hAnsi="Times New Roman" w:cs="Times New Roman"/>
                <w:sz w:val="20"/>
                <w:szCs w:val="20"/>
              </w:rPr>
            </w:pPr>
            <w:r w:rsidRPr="002134A1">
              <w:rPr>
                <w:rFonts w:ascii="Times New Roman" w:hAnsi="Times New Roman" w:cs="Times New Roman"/>
                <w:sz w:val="20"/>
                <w:szCs w:val="20"/>
              </w:rPr>
              <w:t>0</w:t>
            </w:r>
          </w:p>
        </w:tc>
        <w:tc>
          <w:tcPr>
            <w:tcW w:w="1134" w:type="dxa"/>
            <w:vAlign w:val="center"/>
          </w:tcPr>
          <w:p w:rsidR="002134A1" w:rsidRPr="002134A1" w:rsidRDefault="002134A1" w:rsidP="00BC3967">
            <w:pPr>
              <w:jc w:val="center"/>
              <w:rPr>
                <w:rFonts w:ascii="Times New Roman" w:hAnsi="Times New Roman" w:cs="Times New Roman"/>
                <w:sz w:val="20"/>
                <w:szCs w:val="20"/>
              </w:rPr>
            </w:pPr>
          </w:p>
          <w:p w:rsidR="002134A1" w:rsidRPr="002134A1" w:rsidRDefault="002134A1" w:rsidP="00BC3967">
            <w:pPr>
              <w:jc w:val="center"/>
              <w:rPr>
                <w:rFonts w:ascii="Times New Roman" w:hAnsi="Times New Roman" w:cs="Times New Roman"/>
                <w:sz w:val="20"/>
                <w:szCs w:val="20"/>
              </w:rPr>
            </w:pPr>
            <w:r w:rsidRPr="002134A1">
              <w:rPr>
                <w:rFonts w:ascii="Times New Roman" w:hAnsi="Times New Roman" w:cs="Times New Roman"/>
                <w:sz w:val="20"/>
                <w:szCs w:val="20"/>
              </w:rPr>
              <w:t>11</w:t>
            </w:r>
          </w:p>
        </w:tc>
      </w:tr>
      <w:tr w:rsidR="002134A1" w:rsidRPr="002134A1" w:rsidTr="002134A1">
        <w:trPr>
          <w:trHeight w:val="567"/>
        </w:trPr>
        <w:tc>
          <w:tcPr>
            <w:tcW w:w="4219" w:type="dxa"/>
          </w:tcPr>
          <w:p w:rsidR="002134A1" w:rsidRPr="00966E92" w:rsidRDefault="002134A1" w:rsidP="002134A1">
            <w:pPr>
              <w:jc w:val="both"/>
              <w:rPr>
                <w:rFonts w:ascii="Times New Roman" w:hAnsi="Times New Roman" w:cs="Times New Roman"/>
                <w:sz w:val="20"/>
                <w:szCs w:val="20"/>
              </w:rPr>
            </w:pPr>
            <w:r w:rsidRPr="00966E92">
              <w:rPr>
                <w:rFonts w:ascii="Times New Roman" w:hAnsi="Times New Roman" w:cs="Times New Roman"/>
                <w:sz w:val="20"/>
                <w:szCs w:val="20"/>
              </w:rPr>
              <w:t>Приобретение жилых помещений для высококвалифицированных специалистов бюджетной сферы, улучшивших жилищные условия (данный показатель отсутствует в программе с 2019 года)</w:t>
            </w:r>
          </w:p>
        </w:tc>
        <w:tc>
          <w:tcPr>
            <w:tcW w:w="1134" w:type="dxa"/>
            <w:vAlign w:val="center"/>
          </w:tcPr>
          <w:p w:rsidR="002134A1" w:rsidRPr="00966E92" w:rsidRDefault="002134A1" w:rsidP="002134A1">
            <w:pPr>
              <w:jc w:val="center"/>
              <w:rPr>
                <w:rFonts w:ascii="Times New Roman" w:hAnsi="Times New Roman" w:cs="Times New Roman"/>
                <w:sz w:val="20"/>
                <w:szCs w:val="20"/>
              </w:rPr>
            </w:pPr>
          </w:p>
          <w:p w:rsidR="002134A1" w:rsidRPr="00966E92" w:rsidRDefault="002134A1" w:rsidP="002134A1">
            <w:pPr>
              <w:jc w:val="center"/>
              <w:rPr>
                <w:rFonts w:ascii="Times New Roman" w:hAnsi="Times New Roman" w:cs="Times New Roman"/>
                <w:sz w:val="20"/>
                <w:szCs w:val="20"/>
              </w:rPr>
            </w:pPr>
            <w:r w:rsidRPr="00966E92">
              <w:rPr>
                <w:rFonts w:ascii="Times New Roman" w:hAnsi="Times New Roman" w:cs="Times New Roman"/>
                <w:sz w:val="20"/>
                <w:szCs w:val="20"/>
              </w:rPr>
              <w:t>17</w:t>
            </w:r>
          </w:p>
        </w:tc>
        <w:tc>
          <w:tcPr>
            <w:tcW w:w="1134" w:type="dxa"/>
            <w:vAlign w:val="center"/>
          </w:tcPr>
          <w:p w:rsidR="002134A1" w:rsidRPr="00966E92" w:rsidRDefault="002134A1" w:rsidP="002134A1">
            <w:pPr>
              <w:jc w:val="center"/>
              <w:rPr>
                <w:rFonts w:ascii="Times New Roman" w:hAnsi="Times New Roman" w:cs="Times New Roman"/>
                <w:sz w:val="20"/>
                <w:szCs w:val="20"/>
              </w:rPr>
            </w:pPr>
          </w:p>
          <w:p w:rsidR="002134A1" w:rsidRPr="00966E92" w:rsidRDefault="002134A1" w:rsidP="002134A1">
            <w:pPr>
              <w:jc w:val="center"/>
              <w:rPr>
                <w:rFonts w:ascii="Times New Roman" w:hAnsi="Times New Roman" w:cs="Times New Roman"/>
                <w:sz w:val="20"/>
                <w:szCs w:val="20"/>
              </w:rPr>
            </w:pPr>
            <w:r w:rsidRPr="00966E92">
              <w:rPr>
                <w:rFonts w:ascii="Times New Roman" w:hAnsi="Times New Roman" w:cs="Times New Roman"/>
                <w:sz w:val="20"/>
                <w:szCs w:val="20"/>
              </w:rPr>
              <w:t>30</w:t>
            </w:r>
          </w:p>
        </w:tc>
        <w:tc>
          <w:tcPr>
            <w:tcW w:w="1134" w:type="dxa"/>
            <w:vAlign w:val="center"/>
          </w:tcPr>
          <w:p w:rsidR="002134A1" w:rsidRPr="00966E92" w:rsidRDefault="002134A1" w:rsidP="002134A1">
            <w:pPr>
              <w:jc w:val="center"/>
              <w:rPr>
                <w:rFonts w:ascii="Times New Roman" w:hAnsi="Times New Roman" w:cs="Times New Roman"/>
                <w:sz w:val="20"/>
                <w:szCs w:val="20"/>
              </w:rPr>
            </w:pPr>
          </w:p>
          <w:p w:rsidR="002134A1" w:rsidRPr="00966E92" w:rsidRDefault="002134A1" w:rsidP="002134A1">
            <w:pPr>
              <w:jc w:val="center"/>
              <w:rPr>
                <w:rFonts w:ascii="Times New Roman" w:hAnsi="Times New Roman" w:cs="Times New Roman"/>
                <w:sz w:val="20"/>
                <w:szCs w:val="20"/>
              </w:rPr>
            </w:pPr>
            <w:r w:rsidRPr="00966E92">
              <w:rPr>
                <w:rFonts w:ascii="Times New Roman" w:hAnsi="Times New Roman" w:cs="Times New Roman"/>
                <w:sz w:val="20"/>
                <w:szCs w:val="20"/>
              </w:rPr>
              <w:t>36</w:t>
            </w:r>
          </w:p>
        </w:tc>
        <w:tc>
          <w:tcPr>
            <w:tcW w:w="1134" w:type="dxa"/>
            <w:vAlign w:val="center"/>
          </w:tcPr>
          <w:p w:rsidR="002134A1" w:rsidRPr="00966E92" w:rsidRDefault="002134A1" w:rsidP="002134A1">
            <w:pPr>
              <w:jc w:val="center"/>
              <w:rPr>
                <w:rFonts w:ascii="Times New Roman" w:hAnsi="Times New Roman" w:cs="Times New Roman"/>
                <w:sz w:val="20"/>
                <w:szCs w:val="20"/>
              </w:rPr>
            </w:pPr>
          </w:p>
          <w:p w:rsidR="002134A1" w:rsidRPr="00966E92" w:rsidRDefault="002134A1" w:rsidP="002134A1">
            <w:pPr>
              <w:jc w:val="center"/>
              <w:rPr>
                <w:rFonts w:ascii="Times New Roman" w:hAnsi="Times New Roman" w:cs="Times New Roman"/>
                <w:sz w:val="20"/>
                <w:szCs w:val="20"/>
              </w:rPr>
            </w:pPr>
            <w:r w:rsidRPr="00966E92">
              <w:rPr>
                <w:rFonts w:ascii="Times New Roman" w:hAnsi="Times New Roman" w:cs="Times New Roman"/>
                <w:sz w:val="20"/>
                <w:szCs w:val="20"/>
              </w:rPr>
              <w:t>0</w:t>
            </w:r>
          </w:p>
        </w:tc>
        <w:tc>
          <w:tcPr>
            <w:tcW w:w="1134" w:type="dxa"/>
            <w:vAlign w:val="center"/>
          </w:tcPr>
          <w:p w:rsidR="002134A1" w:rsidRPr="00966E92" w:rsidRDefault="002134A1" w:rsidP="002134A1">
            <w:pPr>
              <w:jc w:val="center"/>
              <w:rPr>
                <w:rFonts w:ascii="Times New Roman" w:hAnsi="Times New Roman" w:cs="Times New Roman"/>
                <w:sz w:val="20"/>
                <w:szCs w:val="20"/>
              </w:rPr>
            </w:pPr>
          </w:p>
          <w:p w:rsidR="002134A1" w:rsidRPr="00966E92" w:rsidRDefault="002134A1" w:rsidP="002134A1">
            <w:pPr>
              <w:jc w:val="center"/>
              <w:rPr>
                <w:rFonts w:ascii="Times New Roman" w:hAnsi="Times New Roman" w:cs="Times New Roman"/>
                <w:sz w:val="20"/>
                <w:szCs w:val="20"/>
              </w:rPr>
            </w:pPr>
            <w:r w:rsidRPr="00966E92">
              <w:rPr>
                <w:rFonts w:ascii="Times New Roman" w:hAnsi="Times New Roman" w:cs="Times New Roman"/>
                <w:sz w:val="20"/>
                <w:szCs w:val="20"/>
              </w:rPr>
              <w:t>0</w:t>
            </w:r>
          </w:p>
        </w:tc>
      </w:tr>
      <w:tr w:rsidR="002134A1" w:rsidRPr="002134A1" w:rsidTr="002134A1">
        <w:trPr>
          <w:trHeight w:val="288"/>
        </w:trPr>
        <w:tc>
          <w:tcPr>
            <w:tcW w:w="4219" w:type="dxa"/>
          </w:tcPr>
          <w:p w:rsidR="002134A1" w:rsidRPr="002134A1" w:rsidRDefault="002134A1" w:rsidP="00BA665D">
            <w:pPr>
              <w:rPr>
                <w:rFonts w:ascii="Times New Roman" w:hAnsi="Times New Roman" w:cs="Times New Roman"/>
                <w:b/>
                <w:sz w:val="20"/>
                <w:szCs w:val="20"/>
              </w:rPr>
            </w:pPr>
            <w:r w:rsidRPr="002134A1">
              <w:rPr>
                <w:rFonts w:ascii="Times New Roman" w:hAnsi="Times New Roman" w:cs="Times New Roman"/>
                <w:b/>
                <w:sz w:val="20"/>
                <w:szCs w:val="20"/>
              </w:rPr>
              <w:t xml:space="preserve">Всего: </w:t>
            </w:r>
          </w:p>
        </w:tc>
        <w:tc>
          <w:tcPr>
            <w:tcW w:w="1134" w:type="dxa"/>
            <w:vAlign w:val="center"/>
          </w:tcPr>
          <w:p w:rsidR="002134A1" w:rsidRPr="002134A1" w:rsidRDefault="002134A1" w:rsidP="002134A1">
            <w:pPr>
              <w:jc w:val="center"/>
              <w:rPr>
                <w:rFonts w:ascii="Times New Roman" w:hAnsi="Times New Roman" w:cs="Times New Roman"/>
                <w:b/>
                <w:sz w:val="20"/>
                <w:szCs w:val="20"/>
              </w:rPr>
            </w:pPr>
            <w:r w:rsidRPr="002134A1">
              <w:rPr>
                <w:rFonts w:ascii="Times New Roman" w:hAnsi="Times New Roman" w:cs="Times New Roman"/>
                <w:b/>
                <w:sz w:val="20"/>
                <w:szCs w:val="20"/>
              </w:rPr>
              <w:t>164</w:t>
            </w:r>
          </w:p>
        </w:tc>
        <w:tc>
          <w:tcPr>
            <w:tcW w:w="1134" w:type="dxa"/>
            <w:vAlign w:val="center"/>
          </w:tcPr>
          <w:p w:rsidR="002134A1" w:rsidRPr="002134A1" w:rsidRDefault="002134A1" w:rsidP="002134A1">
            <w:pPr>
              <w:jc w:val="center"/>
              <w:rPr>
                <w:rFonts w:ascii="Times New Roman" w:hAnsi="Times New Roman" w:cs="Times New Roman"/>
                <w:b/>
                <w:sz w:val="20"/>
                <w:szCs w:val="20"/>
              </w:rPr>
            </w:pPr>
            <w:r w:rsidRPr="002134A1">
              <w:rPr>
                <w:rFonts w:ascii="Times New Roman" w:hAnsi="Times New Roman" w:cs="Times New Roman"/>
                <w:b/>
                <w:sz w:val="20"/>
                <w:szCs w:val="20"/>
              </w:rPr>
              <w:t>171</w:t>
            </w:r>
          </w:p>
        </w:tc>
        <w:tc>
          <w:tcPr>
            <w:tcW w:w="1134" w:type="dxa"/>
            <w:vAlign w:val="center"/>
          </w:tcPr>
          <w:p w:rsidR="002134A1" w:rsidRPr="002134A1" w:rsidRDefault="002134A1" w:rsidP="002134A1">
            <w:pPr>
              <w:jc w:val="center"/>
              <w:rPr>
                <w:rFonts w:ascii="Times New Roman" w:hAnsi="Times New Roman" w:cs="Times New Roman"/>
                <w:b/>
                <w:sz w:val="20"/>
                <w:szCs w:val="20"/>
              </w:rPr>
            </w:pPr>
            <w:r w:rsidRPr="002134A1">
              <w:rPr>
                <w:rFonts w:ascii="Times New Roman" w:hAnsi="Times New Roman" w:cs="Times New Roman"/>
                <w:b/>
                <w:sz w:val="20"/>
                <w:szCs w:val="20"/>
              </w:rPr>
              <w:t>176</w:t>
            </w:r>
          </w:p>
        </w:tc>
        <w:tc>
          <w:tcPr>
            <w:tcW w:w="1134" w:type="dxa"/>
            <w:vAlign w:val="center"/>
          </w:tcPr>
          <w:p w:rsidR="002134A1" w:rsidRPr="002134A1" w:rsidRDefault="002134A1" w:rsidP="002134A1">
            <w:pPr>
              <w:jc w:val="center"/>
              <w:rPr>
                <w:rFonts w:ascii="Times New Roman" w:hAnsi="Times New Roman" w:cs="Times New Roman"/>
                <w:b/>
                <w:sz w:val="20"/>
                <w:szCs w:val="20"/>
              </w:rPr>
            </w:pPr>
            <w:r w:rsidRPr="002134A1">
              <w:rPr>
                <w:rFonts w:ascii="Times New Roman" w:hAnsi="Times New Roman" w:cs="Times New Roman"/>
                <w:b/>
                <w:sz w:val="20"/>
                <w:szCs w:val="20"/>
              </w:rPr>
              <w:t>62</w:t>
            </w:r>
          </w:p>
        </w:tc>
        <w:tc>
          <w:tcPr>
            <w:tcW w:w="1134" w:type="dxa"/>
            <w:vAlign w:val="center"/>
          </w:tcPr>
          <w:p w:rsidR="002134A1" w:rsidRPr="002134A1" w:rsidRDefault="002134A1" w:rsidP="002134A1">
            <w:pPr>
              <w:jc w:val="center"/>
              <w:rPr>
                <w:rFonts w:ascii="Times New Roman" w:hAnsi="Times New Roman" w:cs="Times New Roman"/>
                <w:b/>
                <w:sz w:val="20"/>
                <w:szCs w:val="20"/>
              </w:rPr>
            </w:pPr>
            <w:r w:rsidRPr="002134A1">
              <w:rPr>
                <w:rFonts w:ascii="Times New Roman" w:hAnsi="Times New Roman" w:cs="Times New Roman"/>
                <w:b/>
                <w:sz w:val="20"/>
                <w:szCs w:val="20"/>
              </w:rPr>
              <w:t>114</w:t>
            </w:r>
          </w:p>
        </w:tc>
      </w:tr>
      <w:tr w:rsidR="002134A1" w:rsidRPr="002134A1" w:rsidTr="002134A1">
        <w:trPr>
          <w:trHeight w:val="288"/>
        </w:trPr>
        <w:tc>
          <w:tcPr>
            <w:tcW w:w="4219" w:type="dxa"/>
          </w:tcPr>
          <w:p w:rsidR="002134A1" w:rsidRPr="002134A1" w:rsidRDefault="002134A1" w:rsidP="002134A1">
            <w:pPr>
              <w:jc w:val="both"/>
              <w:rPr>
                <w:rFonts w:ascii="Times New Roman" w:hAnsi="Times New Roman" w:cs="Times New Roman"/>
                <w:b/>
                <w:sz w:val="20"/>
                <w:szCs w:val="20"/>
              </w:rPr>
            </w:pPr>
            <w:r w:rsidRPr="002134A1">
              <w:rPr>
                <w:rFonts w:ascii="Times New Roman" w:hAnsi="Times New Roman" w:cs="Times New Roman"/>
                <w:b/>
                <w:sz w:val="20"/>
                <w:szCs w:val="20"/>
              </w:rPr>
              <w:t>На приобретение жилых помещений направлено:</w:t>
            </w:r>
          </w:p>
        </w:tc>
        <w:tc>
          <w:tcPr>
            <w:tcW w:w="1134" w:type="dxa"/>
            <w:vAlign w:val="center"/>
          </w:tcPr>
          <w:p w:rsidR="002134A1" w:rsidRPr="002134A1" w:rsidRDefault="002134A1" w:rsidP="002134A1">
            <w:pPr>
              <w:jc w:val="center"/>
              <w:rPr>
                <w:rFonts w:ascii="Times New Roman" w:hAnsi="Times New Roman" w:cs="Times New Roman"/>
                <w:sz w:val="20"/>
                <w:szCs w:val="20"/>
              </w:rPr>
            </w:pPr>
          </w:p>
        </w:tc>
        <w:tc>
          <w:tcPr>
            <w:tcW w:w="1134" w:type="dxa"/>
            <w:vAlign w:val="center"/>
          </w:tcPr>
          <w:p w:rsidR="002134A1" w:rsidRPr="002134A1" w:rsidRDefault="002134A1" w:rsidP="002134A1">
            <w:pPr>
              <w:jc w:val="center"/>
              <w:rPr>
                <w:rFonts w:ascii="Times New Roman" w:hAnsi="Times New Roman" w:cs="Times New Roman"/>
                <w:sz w:val="20"/>
                <w:szCs w:val="20"/>
              </w:rPr>
            </w:pPr>
          </w:p>
        </w:tc>
        <w:tc>
          <w:tcPr>
            <w:tcW w:w="1134" w:type="dxa"/>
            <w:vAlign w:val="center"/>
          </w:tcPr>
          <w:p w:rsidR="002134A1" w:rsidRPr="002134A1" w:rsidRDefault="002134A1" w:rsidP="002134A1">
            <w:pPr>
              <w:jc w:val="center"/>
              <w:rPr>
                <w:rFonts w:ascii="Times New Roman" w:hAnsi="Times New Roman" w:cs="Times New Roman"/>
                <w:sz w:val="20"/>
                <w:szCs w:val="20"/>
              </w:rPr>
            </w:pPr>
          </w:p>
        </w:tc>
        <w:tc>
          <w:tcPr>
            <w:tcW w:w="1134" w:type="dxa"/>
            <w:vAlign w:val="center"/>
          </w:tcPr>
          <w:p w:rsidR="002134A1" w:rsidRPr="002134A1" w:rsidRDefault="002134A1" w:rsidP="002134A1">
            <w:pPr>
              <w:jc w:val="center"/>
              <w:rPr>
                <w:rFonts w:ascii="Times New Roman" w:hAnsi="Times New Roman" w:cs="Times New Roman"/>
                <w:sz w:val="20"/>
                <w:szCs w:val="20"/>
              </w:rPr>
            </w:pPr>
          </w:p>
        </w:tc>
        <w:tc>
          <w:tcPr>
            <w:tcW w:w="1134" w:type="dxa"/>
            <w:vAlign w:val="center"/>
          </w:tcPr>
          <w:p w:rsidR="002134A1" w:rsidRPr="002134A1" w:rsidRDefault="002134A1" w:rsidP="002134A1">
            <w:pPr>
              <w:jc w:val="center"/>
              <w:rPr>
                <w:rFonts w:ascii="Times New Roman" w:hAnsi="Times New Roman" w:cs="Times New Roman"/>
                <w:sz w:val="20"/>
                <w:szCs w:val="20"/>
              </w:rPr>
            </w:pPr>
          </w:p>
        </w:tc>
      </w:tr>
      <w:tr w:rsidR="002134A1" w:rsidRPr="002134A1" w:rsidTr="002134A1">
        <w:trPr>
          <w:trHeight w:val="288"/>
        </w:trPr>
        <w:tc>
          <w:tcPr>
            <w:tcW w:w="4219" w:type="dxa"/>
          </w:tcPr>
          <w:p w:rsidR="002134A1" w:rsidRPr="002134A1" w:rsidRDefault="002134A1" w:rsidP="002134A1">
            <w:pPr>
              <w:jc w:val="both"/>
              <w:rPr>
                <w:rFonts w:ascii="Times New Roman" w:hAnsi="Times New Roman" w:cs="Times New Roman"/>
                <w:sz w:val="20"/>
                <w:szCs w:val="20"/>
              </w:rPr>
            </w:pPr>
            <w:r w:rsidRPr="002134A1">
              <w:rPr>
                <w:rFonts w:ascii="Times New Roman" w:hAnsi="Times New Roman" w:cs="Times New Roman"/>
                <w:sz w:val="20"/>
                <w:szCs w:val="20"/>
              </w:rPr>
              <w:t>Объем финансирования мероприятия на приобретение жилья, млн. рублей</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413,3</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574,1</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509,3</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220,8</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323,6</w:t>
            </w:r>
          </w:p>
        </w:tc>
      </w:tr>
      <w:tr w:rsidR="002134A1" w:rsidRPr="002134A1" w:rsidTr="002134A1">
        <w:trPr>
          <w:trHeight w:val="288"/>
        </w:trPr>
        <w:tc>
          <w:tcPr>
            <w:tcW w:w="4219" w:type="dxa"/>
          </w:tcPr>
          <w:p w:rsidR="002134A1" w:rsidRPr="002134A1" w:rsidRDefault="002134A1" w:rsidP="002134A1">
            <w:pPr>
              <w:jc w:val="both"/>
              <w:rPr>
                <w:rFonts w:ascii="Times New Roman" w:hAnsi="Times New Roman" w:cs="Times New Roman"/>
                <w:sz w:val="20"/>
                <w:szCs w:val="20"/>
              </w:rPr>
            </w:pPr>
            <w:r w:rsidRPr="002134A1">
              <w:rPr>
                <w:rFonts w:ascii="Times New Roman" w:hAnsi="Times New Roman" w:cs="Times New Roman"/>
                <w:sz w:val="20"/>
                <w:szCs w:val="20"/>
              </w:rPr>
              <w:t>в том числе за счет средств городского бюджета, млн. рублей</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45,5</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63,2</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56,0</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14,6</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25,5</w:t>
            </w:r>
          </w:p>
        </w:tc>
      </w:tr>
      <w:tr w:rsidR="002134A1" w:rsidRPr="002134A1" w:rsidTr="002134A1">
        <w:trPr>
          <w:trHeight w:val="288"/>
        </w:trPr>
        <w:tc>
          <w:tcPr>
            <w:tcW w:w="4219" w:type="dxa"/>
          </w:tcPr>
          <w:p w:rsidR="002134A1" w:rsidRPr="002134A1" w:rsidRDefault="002134A1" w:rsidP="002134A1">
            <w:pPr>
              <w:suppressAutoHyphens/>
              <w:ind w:firstLine="16"/>
              <w:rPr>
                <w:rFonts w:ascii="Times New Roman" w:hAnsi="Times New Roman" w:cs="Times New Roman"/>
                <w:b/>
                <w:spacing w:val="-5"/>
                <w:sz w:val="20"/>
                <w:szCs w:val="20"/>
              </w:rPr>
            </w:pPr>
            <w:r w:rsidRPr="002134A1">
              <w:rPr>
                <w:rFonts w:ascii="Times New Roman" w:hAnsi="Times New Roman" w:cs="Times New Roman"/>
                <w:b/>
                <w:spacing w:val="-5"/>
                <w:sz w:val="20"/>
                <w:szCs w:val="20"/>
              </w:rPr>
              <w:t>Переселено семей в жилые помещения:</w:t>
            </w:r>
          </w:p>
        </w:tc>
        <w:tc>
          <w:tcPr>
            <w:tcW w:w="1134" w:type="dxa"/>
            <w:vAlign w:val="center"/>
          </w:tcPr>
          <w:p w:rsidR="002134A1" w:rsidRPr="002134A1" w:rsidRDefault="002134A1" w:rsidP="002134A1">
            <w:pPr>
              <w:jc w:val="center"/>
              <w:rPr>
                <w:rFonts w:ascii="Times New Roman" w:hAnsi="Times New Roman" w:cs="Times New Roman"/>
                <w:sz w:val="20"/>
                <w:szCs w:val="20"/>
              </w:rPr>
            </w:pPr>
          </w:p>
        </w:tc>
        <w:tc>
          <w:tcPr>
            <w:tcW w:w="1134" w:type="dxa"/>
            <w:vAlign w:val="center"/>
          </w:tcPr>
          <w:p w:rsidR="002134A1" w:rsidRPr="002134A1" w:rsidRDefault="002134A1" w:rsidP="002134A1">
            <w:pPr>
              <w:jc w:val="center"/>
              <w:rPr>
                <w:rFonts w:ascii="Times New Roman" w:hAnsi="Times New Roman" w:cs="Times New Roman"/>
                <w:sz w:val="20"/>
                <w:szCs w:val="20"/>
              </w:rPr>
            </w:pPr>
          </w:p>
        </w:tc>
        <w:tc>
          <w:tcPr>
            <w:tcW w:w="1134" w:type="dxa"/>
            <w:vAlign w:val="center"/>
          </w:tcPr>
          <w:p w:rsidR="002134A1" w:rsidRPr="002134A1" w:rsidRDefault="002134A1" w:rsidP="002134A1">
            <w:pPr>
              <w:jc w:val="center"/>
              <w:rPr>
                <w:rFonts w:ascii="Times New Roman" w:hAnsi="Times New Roman" w:cs="Times New Roman"/>
                <w:sz w:val="20"/>
                <w:szCs w:val="20"/>
              </w:rPr>
            </w:pPr>
          </w:p>
        </w:tc>
        <w:tc>
          <w:tcPr>
            <w:tcW w:w="1134" w:type="dxa"/>
            <w:vAlign w:val="center"/>
          </w:tcPr>
          <w:p w:rsidR="002134A1" w:rsidRPr="002134A1" w:rsidRDefault="002134A1" w:rsidP="002134A1">
            <w:pPr>
              <w:jc w:val="center"/>
              <w:rPr>
                <w:rFonts w:ascii="Times New Roman" w:hAnsi="Times New Roman" w:cs="Times New Roman"/>
                <w:sz w:val="20"/>
                <w:szCs w:val="20"/>
              </w:rPr>
            </w:pPr>
          </w:p>
        </w:tc>
        <w:tc>
          <w:tcPr>
            <w:tcW w:w="1134" w:type="dxa"/>
            <w:vAlign w:val="center"/>
          </w:tcPr>
          <w:p w:rsidR="002134A1" w:rsidRPr="002134A1" w:rsidRDefault="002134A1" w:rsidP="002134A1">
            <w:pPr>
              <w:jc w:val="center"/>
              <w:rPr>
                <w:rFonts w:ascii="Times New Roman" w:hAnsi="Times New Roman" w:cs="Times New Roman"/>
                <w:sz w:val="20"/>
                <w:szCs w:val="20"/>
              </w:rPr>
            </w:pPr>
          </w:p>
        </w:tc>
      </w:tr>
      <w:tr w:rsidR="002134A1" w:rsidRPr="002134A1" w:rsidTr="002134A1">
        <w:trPr>
          <w:trHeight w:val="288"/>
        </w:trPr>
        <w:tc>
          <w:tcPr>
            <w:tcW w:w="4219" w:type="dxa"/>
          </w:tcPr>
          <w:p w:rsidR="002134A1" w:rsidRPr="002134A1" w:rsidRDefault="002134A1" w:rsidP="002134A1">
            <w:pPr>
              <w:suppressAutoHyphens/>
              <w:ind w:firstLine="16"/>
              <w:rPr>
                <w:rFonts w:ascii="Times New Roman" w:hAnsi="Times New Roman" w:cs="Times New Roman"/>
                <w:sz w:val="20"/>
                <w:szCs w:val="20"/>
                <w:lang w:eastAsia="ar-SA"/>
              </w:rPr>
            </w:pPr>
            <w:r w:rsidRPr="002134A1">
              <w:rPr>
                <w:rFonts w:ascii="Times New Roman" w:hAnsi="Times New Roman" w:cs="Times New Roman"/>
                <w:spacing w:val="-5"/>
                <w:sz w:val="20"/>
                <w:szCs w:val="20"/>
              </w:rPr>
              <w:t>Переселено семей из непригодного и аварийного жилья</w:t>
            </w:r>
            <w:r w:rsidR="00BA665D">
              <w:rPr>
                <w:rFonts w:ascii="Times New Roman" w:hAnsi="Times New Roman" w:cs="Times New Roman"/>
                <w:spacing w:val="-5"/>
                <w:sz w:val="20"/>
                <w:szCs w:val="20"/>
              </w:rPr>
              <w:t>, ед.</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100</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152</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79</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58</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62</w:t>
            </w:r>
          </w:p>
        </w:tc>
      </w:tr>
      <w:tr w:rsidR="002134A1" w:rsidRPr="002134A1" w:rsidTr="002134A1">
        <w:trPr>
          <w:trHeight w:val="288"/>
        </w:trPr>
        <w:tc>
          <w:tcPr>
            <w:tcW w:w="4219" w:type="dxa"/>
          </w:tcPr>
          <w:p w:rsidR="002134A1" w:rsidRPr="002134A1" w:rsidRDefault="002134A1" w:rsidP="002134A1">
            <w:pPr>
              <w:suppressAutoHyphens/>
              <w:ind w:firstLine="16"/>
              <w:rPr>
                <w:rFonts w:ascii="Times New Roman" w:hAnsi="Times New Roman" w:cs="Times New Roman"/>
                <w:sz w:val="20"/>
                <w:szCs w:val="20"/>
                <w:lang w:eastAsia="ar-SA"/>
              </w:rPr>
            </w:pPr>
            <w:r w:rsidRPr="002134A1">
              <w:rPr>
                <w:rFonts w:ascii="Times New Roman" w:hAnsi="Times New Roman" w:cs="Times New Roman"/>
                <w:spacing w:val="-5"/>
                <w:sz w:val="20"/>
                <w:szCs w:val="20"/>
              </w:rPr>
              <w:t>Переселено семей очередников городских списков</w:t>
            </w:r>
            <w:r w:rsidR="00BA665D">
              <w:rPr>
                <w:rFonts w:ascii="Times New Roman" w:hAnsi="Times New Roman" w:cs="Times New Roman"/>
                <w:spacing w:val="-5"/>
                <w:sz w:val="20"/>
                <w:szCs w:val="20"/>
              </w:rPr>
              <w:t>, ед.</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23</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116</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56</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42</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9</w:t>
            </w:r>
          </w:p>
        </w:tc>
      </w:tr>
      <w:tr w:rsidR="002134A1" w:rsidRPr="002134A1" w:rsidTr="002134A1">
        <w:trPr>
          <w:trHeight w:val="288"/>
        </w:trPr>
        <w:tc>
          <w:tcPr>
            <w:tcW w:w="4219" w:type="dxa"/>
          </w:tcPr>
          <w:p w:rsidR="002134A1" w:rsidRPr="002134A1" w:rsidRDefault="002134A1" w:rsidP="002134A1">
            <w:pPr>
              <w:suppressAutoHyphens/>
              <w:ind w:firstLine="16"/>
              <w:rPr>
                <w:rFonts w:ascii="Times New Roman" w:hAnsi="Times New Roman" w:cs="Times New Roman"/>
                <w:sz w:val="20"/>
                <w:szCs w:val="20"/>
                <w:lang w:eastAsia="ar-SA"/>
              </w:rPr>
            </w:pPr>
            <w:r w:rsidRPr="002134A1">
              <w:rPr>
                <w:rFonts w:ascii="Times New Roman" w:hAnsi="Times New Roman" w:cs="Times New Roman"/>
                <w:sz w:val="20"/>
                <w:szCs w:val="20"/>
              </w:rPr>
              <w:t>Переселено высококвалифицированных специалистов бюджетной сферы</w:t>
            </w:r>
            <w:r w:rsidR="00BA665D">
              <w:rPr>
                <w:rFonts w:ascii="Times New Roman" w:hAnsi="Times New Roman" w:cs="Times New Roman"/>
                <w:sz w:val="20"/>
                <w:szCs w:val="20"/>
              </w:rPr>
              <w:t>, ед.</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25</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57</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74</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59</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34</w:t>
            </w:r>
          </w:p>
        </w:tc>
      </w:tr>
      <w:tr w:rsidR="002134A1" w:rsidRPr="002134A1" w:rsidTr="002134A1">
        <w:trPr>
          <w:trHeight w:val="288"/>
        </w:trPr>
        <w:tc>
          <w:tcPr>
            <w:tcW w:w="4219" w:type="dxa"/>
          </w:tcPr>
          <w:p w:rsidR="002134A1" w:rsidRPr="002134A1" w:rsidRDefault="002134A1" w:rsidP="002134A1">
            <w:pPr>
              <w:suppressAutoHyphens/>
              <w:ind w:firstLine="16"/>
              <w:rPr>
                <w:rFonts w:ascii="Times New Roman" w:hAnsi="Times New Roman" w:cs="Times New Roman"/>
                <w:b/>
                <w:sz w:val="20"/>
                <w:szCs w:val="20"/>
                <w:lang w:eastAsia="ar-SA"/>
              </w:rPr>
            </w:pPr>
            <w:r w:rsidRPr="002134A1">
              <w:rPr>
                <w:rFonts w:ascii="Times New Roman" w:hAnsi="Times New Roman" w:cs="Times New Roman"/>
                <w:b/>
                <w:sz w:val="20"/>
                <w:szCs w:val="20"/>
              </w:rPr>
              <w:t>Всего:</w:t>
            </w:r>
          </w:p>
        </w:tc>
        <w:tc>
          <w:tcPr>
            <w:tcW w:w="1134" w:type="dxa"/>
            <w:vAlign w:val="center"/>
          </w:tcPr>
          <w:p w:rsidR="002134A1" w:rsidRPr="002134A1" w:rsidRDefault="002134A1" w:rsidP="002134A1">
            <w:pPr>
              <w:jc w:val="center"/>
              <w:rPr>
                <w:rFonts w:ascii="Times New Roman" w:hAnsi="Times New Roman" w:cs="Times New Roman"/>
                <w:b/>
                <w:sz w:val="20"/>
                <w:szCs w:val="20"/>
              </w:rPr>
            </w:pPr>
            <w:r w:rsidRPr="002134A1">
              <w:rPr>
                <w:rFonts w:ascii="Times New Roman" w:hAnsi="Times New Roman" w:cs="Times New Roman"/>
                <w:b/>
                <w:sz w:val="20"/>
                <w:szCs w:val="20"/>
              </w:rPr>
              <w:t>148</w:t>
            </w:r>
          </w:p>
        </w:tc>
        <w:tc>
          <w:tcPr>
            <w:tcW w:w="1134" w:type="dxa"/>
            <w:vAlign w:val="center"/>
          </w:tcPr>
          <w:p w:rsidR="002134A1" w:rsidRPr="002134A1" w:rsidRDefault="002134A1" w:rsidP="002134A1">
            <w:pPr>
              <w:jc w:val="center"/>
              <w:rPr>
                <w:rFonts w:ascii="Times New Roman" w:hAnsi="Times New Roman" w:cs="Times New Roman"/>
                <w:b/>
                <w:sz w:val="20"/>
                <w:szCs w:val="20"/>
              </w:rPr>
            </w:pPr>
            <w:r w:rsidRPr="002134A1">
              <w:rPr>
                <w:rFonts w:ascii="Times New Roman" w:hAnsi="Times New Roman" w:cs="Times New Roman"/>
                <w:b/>
                <w:sz w:val="20"/>
                <w:szCs w:val="20"/>
              </w:rPr>
              <w:t>325</w:t>
            </w:r>
          </w:p>
        </w:tc>
        <w:tc>
          <w:tcPr>
            <w:tcW w:w="1134" w:type="dxa"/>
            <w:vAlign w:val="center"/>
          </w:tcPr>
          <w:p w:rsidR="002134A1" w:rsidRPr="002134A1" w:rsidRDefault="002134A1" w:rsidP="002134A1">
            <w:pPr>
              <w:jc w:val="center"/>
              <w:rPr>
                <w:rFonts w:ascii="Times New Roman" w:hAnsi="Times New Roman" w:cs="Times New Roman"/>
                <w:b/>
                <w:sz w:val="20"/>
                <w:szCs w:val="20"/>
              </w:rPr>
            </w:pPr>
            <w:r w:rsidRPr="002134A1">
              <w:rPr>
                <w:rFonts w:ascii="Times New Roman" w:hAnsi="Times New Roman" w:cs="Times New Roman"/>
                <w:b/>
                <w:sz w:val="20"/>
                <w:szCs w:val="20"/>
              </w:rPr>
              <w:t>209</w:t>
            </w:r>
          </w:p>
        </w:tc>
        <w:tc>
          <w:tcPr>
            <w:tcW w:w="1134" w:type="dxa"/>
            <w:vAlign w:val="center"/>
          </w:tcPr>
          <w:p w:rsidR="002134A1" w:rsidRPr="002134A1" w:rsidRDefault="002134A1" w:rsidP="002134A1">
            <w:pPr>
              <w:jc w:val="center"/>
              <w:rPr>
                <w:rFonts w:ascii="Times New Roman" w:hAnsi="Times New Roman" w:cs="Times New Roman"/>
                <w:b/>
                <w:sz w:val="20"/>
                <w:szCs w:val="20"/>
              </w:rPr>
            </w:pPr>
            <w:r w:rsidRPr="002134A1">
              <w:rPr>
                <w:rFonts w:ascii="Times New Roman" w:hAnsi="Times New Roman" w:cs="Times New Roman"/>
                <w:b/>
                <w:sz w:val="20"/>
                <w:szCs w:val="20"/>
              </w:rPr>
              <w:t>159</w:t>
            </w:r>
          </w:p>
        </w:tc>
        <w:tc>
          <w:tcPr>
            <w:tcW w:w="1134" w:type="dxa"/>
            <w:vAlign w:val="center"/>
          </w:tcPr>
          <w:p w:rsidR="002134A1" w:rsidRPr="002134A1" w:rsidRDefault="002134A1" w:rsidP="002134A1">
            <w:pPr>
              <w:jc w:val="center"/>
              <w:rPr>
                <w:rFonts w:ascii="Times New Roman" w:hAnsi="Times New Roman" w:cs="Times New Roman"/>
                <w:b/>
                <w:sz w:val="20"/>
                <w:szCs w:val="20"/>
              </w:rPr>
            </w:pPr>
            <w:r w:rsidRPr="002134A1">
              <w:rPr>
                <w:rFonts w:ascii="Times New Roman" w:hAnsi="Times New Roman" w:cs="Times New Roman"/>
                <w:b/>
                <w:sz w:val="20"/>
                <w:szCs w:val="20"/>
              </w:rPr>
              <w:t>105</w:t>
            </w:r>
          </w:p>
        </w:tc>
      </w:tr>
      <w:tr w:rsidR="002134A1" w:rsidRPr="002134A1" w:rsidTr="002134A1">
        <w:trPr>
          <w:trHeight w:val="288"/>
        </w:trPr>
        <w:tc>
          <w:tcPr>
            <w:tcW w:w="4219" w:type="dxa"/>
          </w:tcPr>
          <w:p w:rsidR="002134A1" w:rsidRPr="002134A1" w:rsidRDefault="002134A1" w:rsidP="002134A1">
            <w:pPr>
              <w:suppressAutoHyphens/>
              <w:ind w:firstLine="16"/>
              <w:rPr>
                <w:rFonts w:ascii="Times New Roman" w:hAnsi="Times New Roman" w:cs="Times New Roman"/>
                <w:b/>
                <w:sz w:val="20"/>
                <w:szCs w:val="20"/>
              </w:rPr>
            </w:pPr>
            <w:r w:rsidRPr="002134A1">
              <w:rPr>
                <w:rFonts w:ascii="Times New Roman" w:hAnsi="Times New Roman" w:cs="Times New Roman"/>
                <w:b/>
                <w:sz w:val="20"/>
                <w:szCs w:val="20"/>
              </w:rPr>
              <w:t>Оказание поддержки отдельным категориям граждан:</w:t>
            </w:r>
          </w:p>
        </w:tc>
        <w:tc>
          <w:tcPr>
            <w:tcW w:w="1134" w:type="dxa"/>
            <w:vAlign w:val="center"/>
          </w:tcPr>
          <w:p w:rsidR="002134A1" w:rsidRPr="002134A1" w:rsidRDefault="002134A1" w:rsidP="002134A1">
            <w:pPr>
              <w:jc w:val="center"/>
              <w:rPr>
                <w:rFonts w:ascii="Times New Roman" w:hAnsi="Times New Roman" w:cs="Times New Roman"/>
                <w:sz w:val="20"/>
                <w:szCs w:val="20"/>
              </w:rPr>
            </w:pPr>
          </w:p>
        </w:tc>
        <w:tc>
          <w:tcPr>
            <w:tcW w:w="1134" w:type="dxa"/>
            <w:vAlign w:val="center"/>
          </w:tcPr>
          <w:p w:rsidR="002134A1" w:rsidRPr="002134A1" w:rsidRDefault="002134A1" w:rsidP="002134A1">
            <w:pPr>
              <w:jc w:val="center"/>
              <w:rPr>
                <w:rFonts w:ascii="Times New Roman" w:hAnsi="Times New Roman" w:cs="Times New Roman"/>
                <w:sz w:val="20"/>
                <w:szCs w:val="20"/>
              </w:rPr>
            </w:pPr>
          </w:p>
        </w:tc>
        <w:tc>
          <w:tcPr>
            <w:tcW w:w="1134" w:type="dxa"/>
            <w:vAlign w:val="center"/>
          </w:tcPr>
          <w:p w:rsidR="002134A1" w:rsidRPr="002134A1" w:rsidRDefault="002134A1" w:rsidP="002134A1">
            <w:pPr>
              <w:jc w:val="center"/>
              <w:rPr>
                <w:rFonts w:ascii="Times New Roman" w:hAnsi="Times New Roman" w:cs="Times New Roman"/>
                <w:sz w:val="20"/>
                <w:szCs w:val="20"/>
              </w:rPr>
            </w:pPr>
          </w:p>
        </w:tc>
        <w:tc>
          <w:tcPr>
            <w:tcW w:w="1134" w:type="dxa"/>
            <w:vAlign w:val="center"/>
          </w:tcPr>
          <w:p w:rsidR="002134A1" w:rsidRPr="002134A1" w:rsidRDefault="002134A1" w:rsidP="002134A1">
            <w:pPr>
              <w:jc w:val="center"/>
              <w:rPr>
                <w:rFonts w:ascii="Times New Roman" w:hAnsi="Times New Roman" w:cs="Times New Roman"/>
                <w:sz w:val="20"/>
                <w:szCs w:val="20"/>
              </w:rPr>
            </w:pPr>
          </w:p>
        </w:tc>
        <w:tc>
          <w:tcPr>
            <w:tcW w:w="1134" w:type="dxa"/>
            <w:vAlign w:val="center"/>
          </w:tcPr>
          <w:p w:rsidR="002134A1" w:rsidRPr="002134A1" w:rsidRDefault="002134A1" w:rsidP="002134A1">
            <w:pPr>
              <w:jc w:val="center"/>
              <w:rPr>
                <w:rFonts w:ascii="Times New Roman" w:hAnsi="Times New Roman" w:cs="Times New Roman"/>
                <w:sz w:val="20"/>
                <w:szCs w:val="20"/>
              </w:rPr>
            </w:pPr>
          </w:p>
        </w:tc>
      </w:tr>
      <w:tr w:rsidR="002134A1" w:rsidRPr="002134A1" w:rsidTr="002134A1">
        <w:trPr>
          <w:trHeight w:val="288"/>
        </w:trPr>
        <w:tc>
          <w:tcPr>
            <w:tcW w:w="4219" w:type="dxa"/>
          </w:tcPr>
          <w:p w:rsidR="002134A1" w:rsidRPr="002134A1" w:rsidRDefault="002134A1" w:rsidP="002134A1">
            <w:pPr>
              <w:jc w:val="both"/>
              <w:rPr>
                <w:rFonts w:ascii="Times New Roman" w:hAnsi="Times New Roman" w:cs="Times New Roman"/>
                <w:sz w:val="20"/>
                <w:szCs w:val="20"/>
              </w:rPr>
            </w:pPr>
            <w:r w:rsidRPr="002134A1">
              <w:rPr>
                <w:rFonts w:ascii="Times New Roman" w:hAnsi="Times New Roman" w:cs="Times New Roman"/>
                <w:sz w:val="20"/>
                <w:szCs w:val="20"/>
              </w:rPr>
              <w:lastRenderedPageBreak/>
              <w:t>Обеспечение субсидиями молодых семей города Югорска, ед.</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10</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11</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9</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3</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3</w:t>
            </w:r>
          </w:p>
        </w:tc>
      </w:tr>
      <w:tr w:rsidR="002134A1" w:rsidRPr="002134A1" w:rsidTr="002134A1">
        <w:trPr>
          <w:trHeight w:val="288"/>
        </w:trPr>
        <w:tc>
          <w:tcPr>
            <w:tcW w:w="4219" w:type="dxa"/>
          </w:tcPr>
          <w:p w:rsidR="002134A1" w:rsidRPr="002134A1" w:rsidRDefault="002134A1" w:rsidP="002134A1">
            <w:pPr>
              <w:jc w:val="both"/>
              <w:rPr>
                <w:rFonts w:ascii="Times New Roman" w:hAnsi="Times New Roman" w:cs="Times New Roman"/>
                <w:sz w:val="20"/>
                <w:szCs w:val="20"/>
              </w:rPr>
            </w:pPr>
            <w:r w:rsidRPr="002134A1">
              <w:rPr>
                <w:rFonts w:ascii="Times New Roman" w:hAnsi="Times New Roman" w:cs="Times New Roman"/>
                <w:spacing w:val="-5"/>
                <w:sz w:val="20"/>
                <w:szCs w:val="20"/>
              </w:rPr>
              <w:t>Обеспечение субсидией лиц, приравненных по льготам к ветеранам Великой Отечественной войны, чел.</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0</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1</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1</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2</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0</w:t>
            </w:r>
          </w:p>
        </w:tc>
      </w:tr>
      <w:tr w:rsidR="002134A1" w:rsidRPr="002134A1" w:rsidTr="002134A1">
        <w:trPr>
          <w:trHeight w:val="288"/>
        </w:trPr>
        <w:tc>
          <w:tcPr>
            <w:tcW w:w="4219" w:type="dxa"/>
          </w:tcPr>
          <w:p w:rsidR="002134A1" w:rsidRPr="002134A1" w:rsidRDefault="002134A1" w:rsidP="002134A1">
            <w:pPr>
              <w:jc w:val="both"/>
              <w:rPr>
                <w:rFonts w:ascii="Times New Roman" w:hAnsi="Times New Roman" w:cs="Times New Roman"/>
                <w:sz w:val="20"/>
                <w:szCs w:val="20"/>
              </w:rPr>
            </w:pPr>
            <w:r w:rsidRPr="002134A1">
              <w:rPr>
                <w:rFonts w:ascii="Times New Roman" w:hAnsi="Times New Roman" w:cs="Times New Roman"/>
                <w:sz w:val="20"/>
                <w:szCs w:val="20"/>
              </w:rPr>
              <w:t>Получение мер государственной поддержки и улучшение жилищных условий семей ветеранов боевых действий и инвалидов, ед.</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1</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0</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0</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0</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0</w:t>
            </w:r>
          </w:p>
        </w:tc>
      </w:tr>
      <w:tr w:rsidR="002134A1" w:rsidRPr="002134A1" w:rsidTr="002134A1">
        <w:trPr>
          <w:trHeight w:val="288"/>
        </w:trPr>
        <w:tc>
          <w:tcPr>
            <w:tcW w:w="4219" w:type="dxa"/>
          </w:tcPr>
          <w:p w:rsidR="002134A1" w:rsidRPr="002134A1" w:rsidRDefault="002134A1" w:rsidP="002134A1">
            <w:pPr>
              <w:rPr>
                <w:rFonts w:ascii="Times New Roman" w:hAnsi="Times New Roman" w:cs="Times New Roman"/>
                <w:sz w:val="20"/>
                <w:szCs w:val="20"/>
              </w:rPr>
            </w:pPr>
            <w:r w:rsidRPr="002134A1">
              <w:rPr>
                <w:rFonts w:ascii="Times New Roman" w:hAnsi="Times New Roman" w:cs="Times New Roman"/>
                <w:sz w:val="20"/>
                <w:szCs w:val="20"/>
              </w:rPr>
              <w:t>Количество семей, состоящих на учете в городских списках очередности</w:t>
            </w:r>
            <w:r w:rsidR="00BA665D">
              <w:rPr>
                <w:rFonts w:ascii="Times New Roman" w:hAnsi="Times New Roman" w:cs="Times New Roman"/>
                <w:sz w:val="20"/>
                <w:szCs w:val="20"/>
              </w:rPr>
              <w:t>, ед.</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719</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679</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611</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602</w:t>
            </w:r>
          </w:p>
        </w:tc>
        <w:tc>
          <w:tcPr>
            <w:tcW w:w="1134" w:type="dxa"/>
            <w:vAlign w:val="center"/>
          </w:tcPr>
          <w:p w:rsidR="002134A1" w:rsidRPr="002134A1" w:rsidRDefault="002134A1" w:rsidP="002134A1">
            <w:pPr>
              <w:jc w:val="center"/>
              <w:rPr>
                <w:rFonts w:ascii="Times New Roman" w:hAnsi="Times New Roman" w:cs="Times New Roman"/>
                <w:sz w:val="20"/>
                <w:szCs w:val="20"/>
              </w:rPr>
            </w:pPr>
            <w:r w:rsidRPr="002134A1">
              <w:rPr>
                <w:rFonts w:ascii="Times New Roman" w:hAnsi="Times New Roman" w:cs="Times New Roman"/>
                <w:sz w:val="20"/>
                <w:szCs w:val="20"/>
              </w:rPr>
              <w:t>525</w:t>
            </w:r>
          </w:p>
        </w:tc>
      </w:tr>
    </w:tbl>
    <w:p w:rsidR="002134A1" w:rsidRPr="002134A1" w:rsidRDefault="002134A1" w:rsidP="002134A1">
      <w:pPr>
        <w:spacing w:after="0" w:line="240" w:lineRule="auto"/>
        <w:ind w:firstLine="709"/>
        <w:jc w:val="both"/>
        <w:rPr>
          <w:rFonts w:ascii="Times New Roman" w:eastAsia="Times New Roman" w:hAnsi="Times New Roman" w:cs="Times New Roman"/>
          <w:bCs/>
          <w:iCs/>
          <w:sz w:val="24"/>
          <w:szCs w:val="24"/>
          <w:lang w:eastAsia="ru-RU"/>
        </w:rPr>
      </w:pPr>
    </w:p>
    <w:p w:rsidR="008E11F5" w:rsidRPr="00524226" w:rsidRDefault="008E11F5" w:rsidP="008E11F5">
      <w:pPr>
        <w:spacing w:after="0" w:line="240" w:lineRule="auto"/>
        <w:ind w:firstLine="709"/>
        <w:jc w:val="both"/>
        <w:rPr>
          <w:rFonts w:ascii="PT Astra Serif" w:eastAsia="Times New Roman" w:hAnsi="PT Astra Serif" w:cs="Times New Roman"/>
          <w:bCs/>
          <w:iCs/>
          <w:sz w:val="26"/>
          <w:szCs w:val="26"/>
          <w:lang w:eastAsia="ru-RU"/>
        </w:rPr>
      </w:pPr>
      <w:r w:rsidRPr="00524226">
        <w:rPr>
          <w:rFonts w:ascii="PT Astra Serif" w:eastAsia="Times New Roman" w:hAnsi="PT Astra Serif" w:cs="Times New Roman"/>
          <w:bCs/>
          <w:iCs/>
          <w:sz w:val="26"/>
          <w:szCs w:val="26"/>
          <w:lang w:eastAsia="ru-RU"/>
        </w:rPr>
        <w:t xml:space="preserve">За 5 лет очередность на получение жилых помещений по договору социального найма сократилась с 719 до 525 семей (учитывая, что в течение данного периода ежегодно проводилась регистрация новых заявителей). </w:t>
      </w:r>
    </w:p>
    <w:p w:rsidR="008E11F5" w:rsidRPr="00524226" w:rsidRDefault="008E11F5" w:rsidP="008E11F5">
      <w:pPr>
        <w:widowControl w:val="0"/>
        <w:suppressAutoHyphens/>
        <w:spacing w:after="0" w:line="240" w:lineRule="auto"/>
        <w:ind w:firstLine="709"/>
        <w:jc w:val="both"/>
        <w:rPr>
          <w:rFonts w:ascii="PT Astra Serif" w:eastAsia="Arial" w:hAnsi="PT Astra Serif" w:cs="Times New Roman"/>
          <w:sz w:val="26"/>
          <w:szCs w:val="26"/>
          <w:lang w:eastAsia="ar-SA"/>
        </w:rPr>
      </w:pPr>
      <w:r w:rsidRPr="00524226">
        <w:rPr>
          <w:rFonts w:ascii="PT Astra Serif" w:eastAsia="Arial" w:hAnsi="PT Astra Serif" w:cs="Times New Roman"/>
          <w:sz w:val="26"/>
          <w:szCs w:val="26"/>
          <w:lang w:eastAsia="ar-SA"/>
        </w:rPr>
        <w:t xml:space="preserve">Участие администрации города Югорска в федеральных и окружных программах позволило путем приобретения жилых помещений и выдачи субсидий на приобретение жилья увеличить долю жителей города Югорска, улучшивших жилищные условия, от общего количества нуждающихся в улучшении жилищных условий до 52,0%. </w:t>
      </w:r>
    </w:p>
    <w:p w:rsidR="003855A1" w:rsidRDefault="003855A1" w:rsidP="00932A89">
      <w:pPr>
        <w:spacing w:after="0" w:line="240" w:lineRule="auto"/>
        <w:ind w:firstLine="709"/>
        <w:jc w:val="right"/>
        <w:rPr>
          <w:rFonts w:ascii="PT Astra Serif" w:eastAsia="Times New Roman" w:hAnsi="PT Astra Serif" w:cs="Times New Roman"/>
          <w:bCs/>
          <w:iCs/>
          <w:sz w:val="26"/>
          <w:szCs w:val="26"/>
        </w:rPr>
      </w:pPr>
    </w:p>
    <w:p w:rsidR="00932A89" w:rsidRPr="00524226" w:rsidRDefault="00932A89" w:rsidP="00932A89">
      <w:pPr>
        <w:spacing w:after="0" w:line="240" w:lineRule="auto"/>
        <w:ind w:firstLine="709"/>
        <w:jc w:val="right"/>
        <w:rPr>
          <w:rFonts w:ascii="PT Astra Serif" w:eastAsia="Times New Roman" w:hAnsi="PT Astra Serif" w:cs="Times New Roman"/>
          <w:bCs/>
          <w:iCs/>
          <w:sz w:val="26"/>
          <w:szCs w:val="26"/>
        </w:rPr>
      </w:pPr>
      <w:r w:rsidRPr="00524226">
        <w:rPr>
          <w:rFonts w:ascii="PT Astra Serif" w:eastAsia="Times New Roman" w:hAnsi="PT Astra Serif" w:cs="Times New Roman"/>
          <w:bCs/>
          <w:iCs/>
          <w:sz w:val="26"/>
          <w:szCs w:val="26"/>
        </w:rPr>
        <w:t>Таблица 15</w:t>
      </w:r>
    </w:p>
    <w:p w:rsidR="008E11F5" w:rsidRPr="00524226" w:rsidRDefault="008E11F5" w:rsidP="008E11F5">
      <w:pPr>
        <w:spacing w:after="0" w:line="240" w:lineRule="auto"/>
        <w:ind w:firstLine="709"/>
        <w:jc w:val="center"/>
        <w:rPr>
          <w:rFonts w:ascii="PT Astra Serif" w:eastAsia="Times New Roman" w:hAnsi="PT Astra Serif" w:cs="Times New Roman"/>
          <w:b/>
          <w:bCs/>
          <w:iCs/>
          <w:sz w:val="26"/>
          <w:szCs w:val="26"/>
          <w:lang w:eastAsia="ru-RU"/>
        </w:rPr>
      </w:pPr>
      <w:r w:rsidRPr="00524226">
        <w:rPr>
          <w:rFonts w:ascii="PT Astra Serif" w:eastAsia="Times New Roman" w:hAnsi="PT Astra Serif" w:cs="Times New Roman"/>
          <w:b/>
          <w:bCs/>
          <w:iCs/>
          <w:sz w:val="26"/>
          <w:szCs w:val="26"/>
          <w:lang w:eastAsia="ru-RU"/>
        </w:rPr>
        <w:t>Динамика сноса жилых домов, непригодных для проживания</w:t>
      </w:r>
    </w:p>
    <w:p w:rsidR="008E11F5" w:rsidRPr="008E11F5" w:rsidRDefault="008E11F5" w:rsidP="008E11F5">
      <w:pPr>
        <w:spacing w:after="0" w:line="240" w:lineRule="auto"/>
        <w:ind w:firstLine="709"/>
        <w:jc w:val="both"/>
        <w:rPr>
          <w:rFonts w:ascii="Times New Roman" w:eastAsia="Times New Roman" w:hAnsi="Times New Roman" w:cs="Times New Roman"/>
          <w:bCs/>
          <w:iCs/>
          <w:sz w:val="24"/>
          <w:szCs w:val="24"/>
          <w:lang w:eastAsia="ru-RU"/>
        </w:rPr>
      </w:pPr>
    </w:p>
    <w:tbl>
      <w:tblPr>
        <w:tblStyle w:val="31"/>
        <w:tblW w:w="9889" w:type="dxa"/>
        <w:tblLayout w:type="fixed"/>
        <w:tblLook w:val="04A0" w:firstRow="1" w:lastRow="0" w:firstColumn="1" w:lastColumn="0" w:noHBand="0" w:noVBand="1"/>
      </w:tblPr>
      <w:tblGrid>
        <w:gridCol w:w="4028"/>
        <w:gridCol w:w="1183"/>
        <w:gridCol w:w="1134"/>
        <w:gridCol w:w="1276"/>
        <w:gridCol w:w="1134"/>
        <w:gridCol w:w="1134"/>
      </w:tblGrid>
      <w:tr w:rsidR="0015200D" w:rsidRPr="008E11F5" w:rsidTr="00965284">
        <w:tc>
          <w:tcPr>
            <w:tcW w:w="4028" w:type="dxa"/>
            <w:tcBorders>
              <w:top w:val="single" w:sz="4" w:space="0" w:color="000000"/>
              <w:left w:val="single" w:sz="4" w:space="0" w:color="000000"/>
              <w:bottom w:val="single" w:sz="4" w:space="0" w:color="000000"/>
              <w:right w:val="single" w:sz="4" w:space="0" w:color="000000"/>
            </w:tcBorders>
          </w:tcPr>
          <w:p w:rsidR="0015200D" w:rsidRPr="008E11F5" w:rsidRDefault="0015200D" w:rsidP="008E11F5">
            <w:pPr>
              <w:rPr>
                <w:rFonts w:ascii="Times New Roman" w:hAnsi="Times New Roman" w:cs="Times New Roman"/>
                <w:sz w:val="20"/>
                <w:szCs w:val="20"/>
              </w:rPr>
            </w:pPr>
            <w:r w:rsidRPr="008E11F5">
              <w:rPr>
                <w:rFonts w:ascii="Times New Roman" w:hAnsi="Times New Roman" w:cs="Times New Roman"/>
                <w:b/>
                <w:sz w:val="20"/>
                <w:szCs w:val="20"/>
              </w:rPr>
              <w:t>Наименование показателя</w:t>
            </w:r>
          </w:p>
        </w:tc>
        <w:tc>
          <w:tcPr>
            <w:tcW w:w="1183" w:type="dxa"/>
            <w:tcBorders>
              <w:top w:val="single" w:sz="4" w:space="0" w:color="000000"/>
              <w:left w:val="single" w:sz="4" w:space="0" w:color="000000"/>
              <w:bottom w:val="single" w:sz="4" w:space="0" w:color="000000"/>
              <w:right w:val="single" w:sz="4" w:space="0" w:color="000000"/>
            </w:tcBorders>
            <w:vAlign w:val="center"/>
          </w:tcPr>
          <w:p w:rsidR="0015200D" w:rsidRDefault="0015200D">
            <w:pPr>
              <w:jc w:val="center"/>
              <w:rPr>
                <w:rFonts w:ascii="Times New Roman" w:hAnsi="Times New Roman" w:cs="Times New Roman"/>
                <w:b/>
                <w:sz w:val="20"/>
                <w:szCs w:val="20"/>
              </w:rPr>
            </w:pPr>
            <w:r>
              <w:rPr>
                <w:rFonts w:ascii="Times New Roman" w:hAnsi="Times New Roman" w:cs="Times New Roman"/>
                <w:b/>
                <w:sz w:val="20"/>
                <w:szCs w:val="20"/>
              </w:rPr>
              <w:t>2016 год</w:t>
            </w:r>
          </w:p>
        </w:tc>
        <w:tc>
          <w:tcPr>
            <w:tcW w:w="1134" w:type="dxa"/>
            <w:tcBorders>
              <w:top w:val="single" w:sz="4" w:space="0" w:color="000000"/>
              <w:left w:val="single" w:sz="4" w:space="0" w:color="000000"/>
              <w:bottom w:val="single" w:sz="4" w:space="0" w:color="000000"/>
              <w:right w:val="single" w:sz="4" w:space="0" w:color="000000"/>
            </w:tcBorders>
            <w:vAlign w:val="center"/>
          </w:tcPr>
          <w:p w:rsidR="0015200D" w:rsidRDefault="0015200D">
            <w:pPr>
              <w:jc w:val="center"/>
              <w:rPr>
                <w:rFonts w:ascii="Times New Roman" w:hAnsi="Times New Roman" w:cs="Times New Roman"/>
                <w:b/>
                <w:sz w:val="20"/>
                <w:szCs w:val="20"/>
              </w:rPr>
            </w:pPr>
            <w:r>
              <w:rPr>
                <w:rFonts w:ascii="Times New Roman" w:hAnsi="Times New Roman" w:cs="Times New Roman"/>
                <w:b/>
                <w:sz w:val="20"/>
                <w:szCs w:val="20"/>
              </w:rPr>
              <w:t>2017 год</w:t>
            </w:r>
          </w:p>
        </w:tc>
        <w:tc>
          <w:tcPr>
            <w:tcW w:w="1276" w:type="dxa"/>
            <w:tcBorders>
              <w:top w:val="single" w:sz="4" w:space="0" w:color="000000"/>
              <w:left w:val="single" w:sz="4" w:space="0" w:color="000000"/>
              <w:bottom w:val="single" w:sz="4" w:space="0" w:color="000000"/>
              <w:right w:val="single" w:sz="4" w:space="0" w:color="000000"/>
            </w:tcBorders>
            <w:vAlign w:val="center"/>
          </w:tcPr>
          <w:p w:rsidR="0015200D" w:rsidRDefault="0015200D">
            <w:pPr>
              <w:jc w:val="center"/>
              <w:rPr>
                <w:rFonts w:ascii="Times New Roman" w:hAnsi="Times New Roman" w:cs="Times New Roman"/>
                <w:b/>
                <w:sz w:val="20"/>
                <w:szCs w:val="20"/>
              </w:rPr>
            </w:pPr>
            <w:r>
              <w:rPr>
                <w:rFonts w:ascii="Times New Roman" w:hAnsi="Times New Roman" w:cs="Times New Roman"/>
                <w:b/>
                <w:sz w:val="20"/>
                <w:szCs w:val="20"/>
              </w:rPr>
              <w:t>2018 год</w:t>
            </w:r>
          </w:p>
        </w:tc>
        <w:tc>
          <w:tcPr>
            <w:tcW w:w="1134" w:type="dxa"/>
            <w:tcBorders>
              <w:top w:val="single" w:sz="4" w:space="0" w:color="000000"/>
              <w:left w:val="single" w:sz="4" w:space="0" w:color="000000"/>
              <w:bottom w:val="single" w:sz="4" w:space="0" w:color="000000"/>
              <w:right w:val="single" w:sz="4" w:space="0" w:color="000000"/>
            </w:tcBorders>
            <w:vAlign w:val="center"/>
          </w:tcPr>
          <w:p w:rsidR="0015200D" w:rsidRDefault="0015200D">
            <w:pPr>
              <w:jc w:val="center"/>
              <w:rPr>
                <w:rFonts w:ascii="Times New Roman" w:hAnsi="Times New Roman" w:cs="Times New Roman"/>
                <w:b/>
                <w:sz w:val="20"/>
                <w:szCs w:val="20"/>
              </w:rPr>
            </w:pPr>
            <w:r>
              <w:rPr>
                <w:rFonts w:ascii="Times New Roman" w:hAnsi="Times New Roman" w:cs="Times New Roman"/>
                <w:b/>
                <w:sz w:val="20"/>
                <w:szCs w:val="20"/>
              </w:rPr>
              <w:t>2019</w:t>
            </w:r>
            <w:r w:rsidR="00613811">
              <w:rPr>
                <w:rFonts w:ascii="Times New Roman" w:hAnsi="Times New Roman" w:cs="Times New Roman"/>
                <w:b/>
                <w:sz w:val="20"/>
                <w:szCs w:val="20"/>
              </w:rPr>
              <w:t xml:space="preserve"> </w:t>
            </w:r>
            <w:r>
              <w:rPr>
                <w:rFonts w:ascii="Times New Roman" w:hAnsi="Times New Roman" w:cs="Times New Roman"/>
                <w:b/>
                <w:sz w:val="20"/>
                <w:szCs w:val="20"/>
              </w:rPr>
              <w:t>год</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5200D" w:rsidRDefault="0015200D">
            <w:pPr>
              <w:jc w:val="center"/>
              <w:rPr>
                <w:rFonts w:ascii="Times New Roman" w:hAnsi="Times New Roman" w:cs="Times New Roman"/>
                <w:b/>
                <w:sz w:val="20"/>
                <w:szCs w:val="20"/>
              </w:rPr>
            </w:pPr>
            <w:r>
              <w:rPr>
                <w:rFonts w:ascii="Times New Roman" w:hAnsi="Times New Roman" w:cs="Times New Roman"/>
                <w:b/>
                <w:sz w:val="20"/>
                <w:szCs w:val="20"/>
              </w:rPr>
              <w:t>2020 год</w:t>
            </w:r>
          </w:p>
        </w:tc>
      </w:tr>
      <w:tr w:rsidR="0015200D" w:rsidRPr="008E11F5" w:rsidTr="00965284">
        <w:trPr>
          <w:trHeight w:val="469"/>
        </w:trPr>
        <w:tc>
          <w:tcPr>
            <w:tcW w:w="4028" w:type="dxa"/>
            <w:tcBorders>
              <w:top w:val="single" w:sz="4" w:space="0" w:color="000000"/>
              <w:left w:val="single" w:sz="4" w:space="0" w:color="000000"/>
              <w:bottom w:val="single" w:sz="4" w:space="0" w:color="000000"/>
              <w:right w:val="single" w:sz="4" w:space="0" w:color="000000"/>
            </w:tcBorders>
            <w:hideMark/>
          </w:tcPr>
          <w:p w:rsidR="0015200D" w:rsidRPr="008E11F5" w:rsidRDefault="0015200D" w:rsidP="008E11F5">
            <w:pPr>
              <w:rPr>
                <w:rFonts w:ascii="Times New Roman" w:hAnsi="Times New Roman" w:cs="Times New Roman"/>
                <w:sz w:val="20"/>
                <w:szCs w:val="20"/>
              </w:rPr>
            </w:pPr>
            <w:r w:rsidRPr="008E11F5">
              <w:rPr>
                <w:rFonts w:ascii="Times New Roman" w:hAnsi="Times New Roman" w:cs="Times New Roman"/>
                <w:sz w:val="20"/>
                <w:szCs w:val="20"/>
              </w:rPr>
              <w:t>Снесено жилых домов</w:t>
            </w:r>
            <w:r>
              <w:rPr>
                <w:rFonts w:ascii="Times New Roman" w:hAnsi="Times New Roman" w:cs="Times New Roman"/>
                <w:sz w:val="20"/>
                <w:szCs w:val="20"/>
              </w:rPr>
              <w:t>, ед.</w:t>
            </w:r>
          </w:p>
        </w:tc>
        <w:tc>
          <w:tcPr>
            <w:tcW w:w="1183" w:type="dxa"/>
            <w:tcBorders>
              <w:top w:val="single" w:sz="4" w:space="0" w:color="000000"/>
              <w:left w:val="single" w:sz="4" w:space="0" w:color="000000"/>
              <w:bottom w:val="single" w:sz="4" w:space="0" w:color="000000"/>
              <w:right w:val="single" w:sz="4" w:space="0" w:color="000000"/>
            </w:tcBorders>
            <w:vAlign w:val="center"/>
          </w:tcPr>
          <w:p w:rsidR="0015200D" w:rsidRDefault="0015200D">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vAlign w:val="center"/>
          </w:tcPr>
          <w:p w:rsidR="0015200D" w:rsidRDefault="0015200D">
            <w:pPr>
              <w:jc w:val="center"/>
              <w:rPr>
                <w:rFonts w:ascii="Times New Roman" w:hAnsi="Times New Roman" w:cs="Times New Roman"/>
                <w:sz w:val="20"/>
                <w:szCs w:val="20"/>
              </w:rPr>
            </w:pPr>
            <w:r>
              <w:rPr>
                <w:rFonts w:ascii="Times New Roman" w:hAnsi="Times New Roman" w:cs="Times New Roman"/>
                <w:sz w:val="20"/>
                <w:szCs w:val="20"/>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15200D" w:rsidRDefault="0015200D">
            <w:pPr>
              <w:jc w:val="center"/>
              <w:rPr>
                <w:rFonts w:ascii="Times New Roman" w:hAnsi="Times New Roman" w:cs="Times New Roman"/>
                <w:sz w:val="20"/>
                <w:szCs w:val="20"/>
              </w:rPr>
            </w:pPr>
            <w:r>
              <w:rPr>
                <w:rFonts w:ascii="Times New Roman" w:hAnsi="Times New Roman" w:cs="Times New Roman"/>
                <w:sz w:val="20"/>
                <w:szCs w:val="20"/>
              </w:rPr>
              <w:t>34</w:t>
            </w:r>
          </w:p>
        </w:tc>
        <w:tc>
          <w:tcPr>
            <w:tcW w:w="1134" w:type="dxa"/>
            <w:tcBorders>
              <w:top w:val="single" w:sz="4" w:space="0" w:color="000000"/>
              <w:left w:val="single" w:sz="4" w:space="0" w:color="000000"/>
              <w:bottom w:val="single" w:sz="4" w:space="0" w:color="000000"/>
              <w:right w:val="single" w:sz="4" w:space="0" w:color="000000"/>
            </w:tcBorders>
            <w:vAlign w:val="center"/>
          </w:tcPr>
          <w:p w:rsidR="0015200D" w:rsidRDefault="0015200D">
            <w:pPr>
              <w:jc w:val="center"/>
              <w:rPr>
                <w:rFonts w:ascii="Times New Roman" w:hAnsi="Times New Roman" w:cs="Times New Roman"/>
                <w:sz w:val="20"/>
                <w:szCs w:val="20"/>
              </w:rPr>
            </w:pPr>
            <w:r>
              <w:rPr>
                <w:rFonts w:ascii="Times New Roman" w:hAnsi="Times New Roman" w:cs="Times New Roman"/>
                <w:sz w:val="20"/>
                <w:szCs w:val="20"/>
              </w:rPr>
              <w:t>23</w:t>
            </w:r>
          </w:p>
        </w:tc>
        <w:tc>
          <w:tcPr>
            <w:tcW w:w="1134" w:type="dxa"/>
            <w:tcBorders>
              <w:top w:val="single" w:sz="4" w:space="0" w:color="000000"/>
              <w:left w:val="single" w:sz="4" w:space="0" w:color="000000"/>
              <w:bottom w:val="single" w:sz="4" w:space="0" w:color="000000"/>
              <w:right w:val="single" w:sz="4" w:space="0" w:color="000000"/>
            </w:tcBorders>
            <w:vAlign w:val="center"/>
          </w:tcPr>
          <w:p w:rsidR="0015200D" w:rsidRDefault="0015200D">
            <w:pPr>
              <w:jc w:val="center"/>
              <w:rPr>
                <w:rFonts w:ascii="Times New Roman" w:hAnsi="Times New Roman" w:cs="Times New Roman"/>
                <w:sz w:val="20"/>
                <w:szCs w:val="20"/>
              </w:rPr>
            </w:pPr>
            <w:r>
              <w:rPr>
                <w:rFonts w:ascii="Times New Roman" w:hAnsi="Times New Roman" w:cs="Times New Roman"/>
                <w:sz w:val="20"/>
                <w:szCs w:val="20"/>
              </w:rPr>
              <w:t>9</w:t>
            </w:r>
          </w:p>
        </w:tc>
      </w:tr>
      <w:tr w:rsidR="0015200D" w:rsidRPr="008E11F5" w:rsidTr="00965284">
        <w:trPr>
          <w:trHeight w:val="469"/>
        </w:trPr>
        <w:tc>
          <w:tcPr>
            <w:tcW w:w="4028" w:type="dxa"/>
            <w:tcBorders>
              <w:top w:val="single" w:sz="4" w:space="0" w:color="000000"/>
              <w:left w:val="single" w:sz="4" w:space="0" w:color="000000"/>
              <w:bottom w:val="single" w:sz="4" w:space="0" w:color="000000"/>
              <w:right w:val="single" w:sz="4" w:space="0" w:color="000000"/>
            </w:tcBorders>
          </w:tcPr>
          <w:p w:rsidR="0015200D" w:rsidRPr="008E11F5" w:rsidRDefault="0015200D" w:rsidP="008E11F5">
            <w:pPr>
              <w:rPr>
                <w:rFonts w:ascii="Times New Roman" w:hAnsi="Times New Roman" w:cs="Times New Roman"/>
                <w:sz w:val="20"/>
                <w:szCs w:val="20"/>
              </w:rPr>
            </w:pPr>
            <w:r w:rsidRPr="008E11F5">
              <w:rPr>
                <w:rFonts w:ascii="Times New Roman" w:hAnsi="Times New Roman" w:cs="Times New Roman"/>
                <w:sz w:val="20"/>
                <w:szCs w:val="20"/>
              </w:rPr>
              <w:t>Общая площадь снесенных домов</w:t>
            </w:r>
          </w:p>
          <w:p w:rsidR="0015200D" w:rsidRPr="008E11F5" w:rsidRDefault="0015200D" w:rsidP="00BA665D">
            <w:pPr>
              <w:rPr>
                <w:rFonts w:ascii="Times New Roman" w:hAnsi="Times New Roman" w:cs="Times New Roman"/>
                <w:sz w:val="20"/>
                <w:szCs w:val="20"/>
              </w:rPr>
            </w:pPr>
            <w:r w:rsidRPr="008E11F5">
              <w:rPr>
                <w:rFonts w:ascii="Times New Roman" w:hAnsi="Times New Roman" w:cs="Times New Roman"/>
                <w:sz w:val="20"/>
                <w:szCs w:val="20"/>
              </w:rPr>
              <w:t>(тыс</w:t>
            </w:r>
            <w:r>
              <w:rPr>
                <w:rFonts w:ascii="Times New Roman" w:hAnsi="Times New Roman" w:cs="Times New Roman"/>
                <w:sz w:val="20"/>
                <w:szCs w:val="20"/>
              </w:rPr>
              <w:t>.</w:t>
            </w:r>
            <w:r w:rsidRPr="008E11F5">
              <w:rPr>
                <w:rFonts w:ascii="Times New Roman" w:hAnsi="Times New Roman" w:cs="Times New Roman"/>
                <w:sz w:val="20"/>
                <w:szCs w:val="20"/>
              </w:rPr>
              <w:t xml:space="preserve"> кв. м.)</w:t>
            </w:r>
          </w:p>
        </w:tc>
        <w:tc>
          <w:tcPr>
            <w:tcW w:w="1183" w:type="dxa"/>
            <w:tcBorders>
              <w:top w:val="single" w:sz="4" w:space="0" w:color="000000"/>
              <w:left w:val="single" w:sz="4" w:space="0" w:color="000000"/>
              <w:bottom w:val="single" w:sz="4" w:space="0" w:color="000000"/>
              <w:right w:val="single" w:sz="4" w:space="0" w:color="000000"/>
            </w:tcBorders>
            <w:vAlign w:val="center"/>
          </w:tcPr>
          <w:p w:rsidR="0015200D" w:rsidRDefault="0015200D">
            <w:pPr>
              <w:jc w:val="center"/>
              <w:rPr>
                <w:rFonts w:ascii="Times New Roman" w:hAnsi="Times New Roman" w:cs="Times New Roman"/>
                <w:sz w:val="20"/>
                <w:szCs w:val="20"/>
              </w:rPr>
            </w:pPr>
            <w:r>
              <w:rPr>
                <w:rFonts w:ascii="Times New Roman" w:hAnsi="Times New Roman" w:cs="Times New Roman"/>
                <w:sz w:val="20"/>
                <w:szCs w:val="20"/>
              </w:rPr>
              <w:t>6,3</w:t>
            </w:r>
          </w:p>
        </w:tc>
        <w:tc>
          <w:tcPr>
            <w:tcW w:w="1134" w:type="dxa"/>
            <w:tcBorders>
              <w:top w:val="single" w:sz="4" w:space="0" w:color="000000"/>
              <w:left w:val="single" w:sz="4" w:space="0" w:color="000000"/>
              <w:bottom w:val="single" w:sz="4" w:space="0" w:color="000000"/>
              <w:right w:val="single" w:sz="4" w:space="0" w:color="000000"/>
            </w:tcBorders>
            <w:vAlign w:val="center"/>
          </w:tcPr>
          <w:p w:rsidR="0015200D" w:rsidRDefault="0015200D">
            <w:pPr>
              <w:jc w:val="center"/>
              <w:rPr>
                <w:rFonts w:ascii="Times New Roman" w:hAnsi="Times New Roman" w:cs="Times New Roman"/>
                <w:sz w:val="20"/>
                <w:szCs w:val="20"/>
              </w:rPr>
            </w:pPr>
            <w:r>
              <w:rPr>
                <w:rFonts w:ascii="Times New Roman" w:hAnsi="Times New Roman" w:cs="Times New Roman"/>
                <w:sz w:val="20"/>
                <w:szCs w:val="20"/>
              </w:rPr>
              <w:t>7,3</w:t>
            </w:r>
          </w:p>
        </w:tc>
        <w:tc>
          <w:tcPr>
            <w:tcW w:w="1276" w:type="dxa"/>
            <w:tcBorders>
              <w:top w:val="single" w:sz="4" w:space="0" w:color="000000"/>
              <w:left w:val="single" w:sz="4" w:space="0" w:color="000000"/>
              <w:bottom w:val="single" w:sz="4" w:space="0" w:color="000000"/>
              <w:right w:val="single" w:sz="4" w:space="0" w:color="000000"/>
            </w:tcBorders>
            <w:vAlign w:val="center"/>
          </w:tcPr>
          <w:p w:rsidR="0015200D" w:rsidRDefault="0015200D">
            <w:pPr>
              <w:jc w:val="center"/>
              <w:rPr>
                <w:rFonts w:ascii="Times New Roman" w:hAnsi="Times New Roman" w:cs="Times New Roman"/>
                <w:sz w:val="20"/>
                <w:szCs w:val="20"/>
              </w:rPr>
            </w:pPr>
            <w:r>
              <w:rPr>
                <w:rFonts w:ascii="Times New Roman" w:hAnsi="Times New Roman" w:cs="Times New Roman"/>
                <w:sz w:val="20"/>
                <w:szCs w:val="20"/>
              </w:rPr>
              <w:t>13,0</w:t>
            </w:r>
          </w:p>
        </w:tc>
        <w:tc>
          <w:tcPr>
            <w:tcW w:w="1134" w:type="dxa"/>
            <w:tcBorders>
              <w:top w:val="single" w:sz="4" w:space="0" w:color="000000"/>
              <w:left w:val="single" w:sz="4" w:space="0" w:color="000000"/>
              <w:bottom w:val="single" w:sz="4" w:space="0" w:color="000000"/>
              <w:right w:val="single" w:sz="4" w:space="0" w:color="000000"/>
            </w:tcBorders>
            <w:vAlign w:val="center"/>
          </w:tcPr>
          <w:p w:rsidR="0015200D" w:rsidRDefault="0015200D">
            <w:pPr>
              <w:jc w:val="center"/>
              <w:rPr>
                <w:rFonts w:ascii="Times New Roman" w:hAnsi="Times New Roman" w:cs="Times New Roman"/>
                <w:sz w:val="20"/>
                <w:szCs w:val="20"/>
              </w:rPr>
            </w:pPr>
            <w:r>
              <w:rPr>
                <w:rFonts w:ascii="Times New Roman" w:hAnsi="Times New Roman" w:cs="Times New Roman"/>
                <w:sz w:val="20"/>
                <w:szCs w:val="20"/>
              </w:rPr>
              <w:t>8,74</w:t>
            </w:r>
          </w:p>
        </w:tc>
        <w:tc>
          <w:tcPr>
            <w:tcW w:w="1134" w:type="dxa"/>
            <w:tcBorders>
              <w:top w:val="single" w:sz="4" w:space="0" w:color="000000"/>
              <w:left w:val="single" w:sz="4" w:space="0" w:color="000000"/>
              <w:bottom w:val="single" w:sz="4" w:space="0" w:color="000000"/>
              <w:right w:val="single" w:sz="4" w:space="0" w:color="000000"/>
            </w:tcBorders>
            <w:vAlign w:val="center"/>
          </w:tcPr>
          <w:p w:rsidR="0015200D" w:rsidRDefault="0015200D">
            <w:pPr>
              <w:jc w:val="center"/>
              <w:rPr>
                <w:rFonts w:ascii="Times New Roman" w:hAnsi="Times New Roman" w:cs="Times New Roman"/>
                <w:sz w:val="20"/>
                <w:szCs w:val="20"/>
              </w:rPr>
            </w:pPr>
            <w:r>
              <w:rPr>
                <w:rFonts w:ascii="Times New Roman" w:hAnsi="Times New Roman" w:cs="Times New Roman"/>
                <w:sz w:val="20"/>
                <w:szCs w:val="20"/>
              </w:rPr>
              <w:t>2,6</w:t>
            </w:r>
          </w:p>
        </w:tc>
      </w:tr>
    </w:tbl>
    <w:p w:rsidR="00932A89" w:rsidRPr="00B14FD5" w:rsidRDefault="00932A89">
      <w:pPr>
        <w:rPr>
          <w:rFonts w:ascii="PT Astra Serif" w:hAnsi="PT Astra Serif"/>
        </w:rPr>
      </w:pPr>
    </w:p>
    <w:p w:rsidR="00932A89" w:rsidRPr="00AB5FFE" w:rsidRDefault="00932A89" w:rsidP="00F33B9C">
      <w:pPr>
        <w:pStyle w:val="1"/>
        <w:numPr>
          <w:ilvl w:val="0"/>
          <w:numId w:val="20"/>
        </w:numPr>
        <w:ind w:left="0" w:firstLine="0"/>
        <w:rPr>
          <w:rFonts w:ascii="PT Astra Serif" w:hAnsi="PT Astra Serif"/>
          <w:sz w:val="26"/>
          <w:szCs w:val="26"/>
        </w:rPr>
      </w:pPr>
      <w:bookmarkStart w:id="12" w:name="_Toc63431250"/>
      <w:r w:rsidRPr="00AB5FFE">
        <w:rPr>
          <w:rFonts w:ascii="PT Astra Serif" w:hAnsi="PT Astra Serif"/>
          <w:sz w:val="26"/>
          <w:szCs w:val="26"/>
        </w:rPr>
        <w:t>Жилищно-коммунальный комплекс</w:t>
      </w:r>
      <w:bookmarkEnd w:id="12"/>
    </w:p>
    <w:p w:rsidR="00CC2618" w:rsidRPr="00AB5FFE" w:rsidRDefault="00CC2618" w:rsidP="00F47BA8">
      <w:pPr>
        <w:spacing w:after="0" w:line="240" w:lineRule="auto"/>
        <w:ind w:firstLine="709"/>
        <w:jc w:val="both"/>
        <w:rPr>
          <w:rFonts w:ascii="PT Astra Serif" w:eastAsia="Times New Roman" w:hAnsi="PT Astra Serif" w:cs="Times New Roman"/>
          <w:sz w:val="26"/>
          <w:szCs w:val="26"/>
        </w:rPr>
      </w:pPr>
    </w:p>
    <w:p w:rsidR="003F2242" w:rsidRPr="00AB5FFE" w:rsidRDefault="00192BE4" w:rsidP="00F47BA8">
      <w:pPr>
        <w:spacing w:after="0" w:line="240" w:lineRule="auto"/>
        <w:ind w:firstLine="709"/>
        <w:jc w:val="both"/>
        <w:rPr>
          <w:rFonts w:ascii="PT Astra Serif" w:eastAsia="Times New Roman" w:hAnsi="PT Astra Serif" w:cs="Times New Roman"/>
          <w:sz w:val="26"/>
          <w:szCs w:val="26"/>
        </w:rPr>
      </w:pPr>
      <w:r w:rsidRPr="00AB5FFE">
        <w:rPr>
          <w:rFonts w:ascii="PT Astra Serif" w:eastAsia="Times New Roman" w:hAnsi="PT Astra Serif" w:cs="Times New Roman"/>
          <w:sz w:val="26"/>
          <w:szCs w:val="26"/>
        </w:rPr>
        <w:t>Жилищно-коммунальное хозяйство города Югорска представляет собой многоотраслевой комплекс, основными задачами которого являются жизнеобеспечение населения, поддержание системы коммунального обеспечения в работоспособном состоянии, развитие и модернизация городского коммунального хозяйства формирование эффективной и конкурентоспособной системы хозяйствования, обеспечивающей предоставление полного спектра качественных жилищно-коммунальных услуг. На реализацию данных задач направлена деятельность органов местного самоуправления муниципального образования.</w:t>
      </w:r>
    </w:p>
    <w:p w:rsidR="00246E04" w:rsidRDefault="00192BE4" w:rsidP="00393D0C">
      <w:pPr>
        <w:widowControl w:val="0"/>
        <w:shd w:val="clear" w:color="auto" w:fill="FFFFFF"/>
        <w:autoSpaceDE w:val="0"/>
        <w:autoSpaceDN w:val="0"/>
        <w:adjustRightInd w:val="0"/>
        <w:spacing w:after="0" w:line="240" w:lineRule="auto"/>
        <w:ind w:firstLine="567"/>
        <w:jc w:val="both"/>
        <w:rPr>
          <w:rFonts w:ascii="PT Astra Serif" w:eastAsia="Times New Roman" w:hAnsi="PT Astra Serif" w:cs="Times New Roman"/>
          <w:sz w:val="26"/>
          <w:szCs w:val="26"/>
          <w:lang w:eastAsia="ar-SA"/>
        </w:rPr>
      </w:pPr>
      <w:r w:rsidRPr="00AB5FFE">
        <w:rPr>
          <w:rFonts w:ascii="PT Astra Serif" w:eastAsia="Times New Roman" w:hAnsi="PT Astra Serif" w:cs="Times New Roman"/>
          <w:sz w:val="26"/>
          <w:szCs w:val="26"/>
        </w:rPr>
        <w:t xml:space="preserve">Жилищно-коммунальные услуги на территории города </w:t>
      </w:r>
      <w:r w:rsidR="00C95AC1">
        <w:rPr>
          <w:rFonts w:ascii="PT Astra Serif" w:eastAsia="Times New Roman" w:hAnsi="PT Astra Serif" w:cs="Times New Roman"/>
          <w:sz w:val="26"/>
          <w:szCs w:val="26"/>
        </w:rPr>
        <w:t>Югорска оказывают 20 организаций</w:t>
      </w:r>
      <w:r w:rsidRPr="00AB5FFE">
        <w:rPr>
          <w:rFonts w:ascii="PT Astra Serif" w:eastAsia="Times New Roman" w:hAnsi="PT Astra Serif" w:cs="Times New Roman"/>
          <w:sz w:val="26"/>
          <w:szCs w:val="26"/>
        </w:rPr>
        <w:t xml:space="preserve">, </w:t>
      </w:r>
      <w:r w:rsidR="00132CAC" w:rsidRPr="00AB5FFE">
        <w:rPr>
          <w:rFonts w:ascii="PT Astra Serif" w:eastAsia="Times New Roman" w:hAnsi="PT Astra Serif" w:cs="Times New Roman"/>
          <w:sz w:val="26"/>
          <w:szCs w:val="26"/>
        </w:rPr>
        <w:t xml:space="preserve">из них </w:t>
      </w:r>
      <w:r w:rsidRPr="00AB5FFE">
        <w:rPr>
          <w:rFonts w:ascii="PT Astra Serif" w:eastAsia="Times New Roman" w:hAnsi="PT Astra Serif" w:cs="Times New Roman"/>
          <w:sz w:val="26"/>
          <w:szCs w:val="26"/>
        </w:rPr>
        <w:t>5 организаций предоставляют коммунальные услуги</w:t>
      </w:r>
      <w:r w:rsidR="00132CAC" w:rsidRPr="00AB5FFE">
        <w:rPr>
          <w:rFonts w:ascii="PT Astra Serif" w:eastAsia="Times New Roman" w:hAnsi="PT Astra Serif" w:cs="Times New Roman"/>
          <w:sz w:val="26"/>
          <w:szCs w:val="26"/>
        </w:rPr>
        <w:t xml:space="preserve"> (в том числе муниципальное унитарное предприятие)</w:t>
      </w:r>
      <w:r w:rsidRPr="00AB5FFE">
        <w:rPr>
          <w:rFonts w:ascii="PT Astra Serif" w:eastAsia="Times New Roman" w:hAnsi="PT Astra Serif" w:cs="Times New Roman"/>
          <w:sz w:val="26"/>
          <w:szCs w:val="26"/>
        </w:rPr>
        <w:t xml:space="preserve"> </w:t>
      </w:r>
      <w:r w:rsidR="00132CAC" w:rsidRPr="00AB5FFE">
        <w:rPr>
          <w:rFonts w:ascii="PT Astra Serif" w:eastAsia="Times New Roman" w:hAnsi="PT Astra Serif" w:cs="Times New Roman"/>
          <w:sz w:val="26"/>
          <w:szCs w:val="26"/>
        </w:rPr>
        <w:t>и 15 организаций частной формы собственности</w:t>
      </w:r>
      <w:r w:rsidR="00132CAC" w:rsidRPr="00AB5FFE">
        <w:rPr>
          <w:rFonts w:ascii="PT Astra Serif" w:eastAsia="Times New Roman" w:hAnsi="PT Astra Serif" w:cs="Times New Roman"/>
          <w:sz w:val="26"/>
          <w:szCs w:val="26"/>
          <w:lang w:eastAsia="ar-SA"/>
        </w:rPr>
        <w:t xml:space="preserve"> услуги по управлению и содержанию многоквартирного жилищного фонда</w:t>
      </w:r>
      <w:r w:rsidR="0061141D">
        <w:rPr>
          <w:rFonts w:ascii="PT Astra Serif" w:eastAsia="Times New Roman" w:hAnsi="PT Astra Serif" w:cs="Times New Roman"/>
          <w:sz w:val="26"/>
          <w:szCs w:val="26"/>
          <w:lang w:eastAsia="ar-SA"/>
        </w:rPr>
        <w:t>.</w:t>
      </w:r>
    </w:p>
    <w:p w:rsidR="00192BE4" w:rsidRPr="00AB5FFE" w:rsidRDefault="00132CAC" w:rsidP="00393D0C">
      <w:pPr>
        <w:widowControl w:val="0"/>
        <w:shd w:val="clear" w:color="auto" w:fill="FFFFFF"/>
        <w:autoSpaceDE w:val="0"/>
        <w:autoSpaceDN w:val="0"/>
        <w:adjustRightInd w:val="0"/>
        <w:spacing w:after="0" w:line="240" w:lineRule="auto"/>
        <w:ind w:firstLine="567"/>
        <w:jc w:val="both"/>
        <w:rPr>
          <w:rFonts w:ascii="PT Astra Serif" w:eastAsia="Times New Roman" w:hAnsi="PT Astra Serif" w:cs="Times New Roman"/>
          <w:sz w:val="26"/>
          <w:szCs w:val="26"/>
          <w:lang w:eastAsia="ar-SA"/>
        </w:rPr>
      </w:pPr>
      <w:r w:rsidRPr="00AB5FFE">
        <w:rPr>
          <w:rFonts w:ascii="PT Astra Serif" w:eastAsia="Times New Roman" w:hAnsi="PT Astra Serif" w:cs="Times New Roman"/>
          <w:sz w:val="26"/>
          <w:szCs w:val="26"/>
        </w:rPr>
        <w:t xml:space="preserve">7 управляющих компаний города </w:t>
      </w:r>
      <w:r w:rsidR="00192BE4" w:rsidRPr="00AB5FFE">
        <w:rPr>
          <w:rFonts w:ascii="PT Astra Serif" w:eastAsia="Times New Roman" w:hAnsi="PT Astra Serif" w:cs="Times New Roman"/>
          <w:sz w:val="26"/>
          <w:szCs w:val="26"/>
          <w:lang w:eastAsia="ar-SA"/>
        </w:rPr>
        <w:t xml:space="preserve">осуществляют управление 266 многоквартирными домами, что составляет 87,1% от общего количества </w:t>
      </w:r>
      <w:r w:rsidR="00D015AE">
        <w:rPr>
          <w:rFonts w:ascii="PT Astra Serif" w:eastAsia="Times New Roman" w:hAnsi="PT Astra Serif" w:cs="Times New Roman"/>
          <w:sz w:val="26"/>
          <w:szCs w:val="26"/>
          <w:lang w:eastAsia="ar-SA"/>
        </w:rPr>
        <w:t xml:space="preserve">многоквартирных домов </w:t>
      </w:r>
      <w:r w:rsidR="00192BE4" w:rsidRPr="00AB5FFE">
        <w:rPr>
          <w:rFonts w:ascii="PT Astra Serif" w:eastAsia="Times New Roman" w:hAnsi="PT Astra Serif" w:cs="Times New Roman"/>
          <w:sz w:val="26"/>
          <w:szCs w:val="26"/>
          <w:lang w:eastAsia="ar-SA"/>
        </w:rPr>
        <w:t xml:space="preserve">в городе Югорске. </w:t>
      </w:r>
    </w:p>
    <w:p w:rsidR="00192BE4" w:rsidRPr="00AB5FFE" w:rsidRDefault="00192BE4" w:rsidP="00F47BA8">
      <w:pPr>
        <w:widowControl w:val="0"/>
        <w:shd w:val="clear" w:color="auto" w:fill="FFFFFF"/>
        <w:autoSpaceDE w:val="0"/>
        <w:autoSpaceDN w:val="0"/>
        <w:adjustRightInd w:val="0"/>
        <w:spacing w:after="0" w:line="240" w:lineRule="auto"/>
        <w:ind w:firstLine="709"/>
        <w:jc w:val="both"/>
        <w:rPr>
          <w:rFonts w:ascii="PT Astra Serif" w:eastAsia="Times New Roman" w:hAnsi="PT Astra Serif" w:cs="Times New Roman"/>
          <w:sz w:val="26"/>
          <w:szCs w:val="26"/>
          <w:lang w:eastAsia="ru-RU"/>
        </w:rPr>
      </w:pPr>
      <w:r w:rsidRPr="00AB5FFE">
        <w:rPr>
          <w:rFonts w:ascii="PT Astra Serif" w:eastAsia="Times New Roman" w:hAnsi="PT Astra Serif" w:cs="Times New Roman"/>
          <w:sz w:val="26"/>
          <w:szCs w:val="26"/>
          <w:lang w:eastAsia="ar-SA"/>
        </w:rPr>
        <w:t xml:space="preserve">Наравне с управляющими организациями услуги по содержанию и управлению многоквартирным домом осуществляют </w:t>
      </w:r>
      <w:r w:rsidRPr="00AB5FFE">
        <w:rPr>
          <w:rFonts w:ascii="PT Astra Serif" w:eastAsia="Times New Roman" w:hAnsi="PT Astra Serif" w:cs="Times New Roman"/>
          <w:sz w:val="26"/>
          <w:szCs w:val="26"/>
        </w:rPr>
        <w:t>23 товарищества собственников жилья (далее - ТСЖ)</w:t>
      </w:r>
      <w:r w:rsidR="00132CAC" w:rsidRPr="00AB5FFE">
        <w:rPr>
          <w:rFonts w:ascii="PT Astra Serif" w:eastAsia="Times New Roman" w:hAnsi="PT Astra Serif" w:cs="Times New Roman"/>
          <w:sz w:val="26"/>
          <w:szCs w:val="26"/>
        </w:rPr>
        <w:t xml:space="preserve"> (8%)</w:t>
      </w:r>
      <w:r w:rsidRPr="00AB5FFE">
        <w:rPr>
          <w:rFonts w:ascii="PT Astra Serif" w:eastAsia="Times New Roman" w:hAnsi="PT Astra Serif" w:cs="Times New Roman"/>
          <w:sz w:val="26"/>
          <w:szCs w:val="26"/>
        </w:rPr>
        <w:t>, их них 18 ТСЖ осуществляют самостоятельное управление многоквартирными домами</w:t>
      </w:r>
      <w:r w:rsidR="00132CAC" w:rsidRPr="00AB5FFE">
        <w:rPr>
          <w:rFonts w:ascii="PT Astra Serif" w:eastAsia="Times New Roman" w:hAnsi="PT Astra Serif" w:cs="Times New Roman"/>
          <w:sz w:val="26"/>
          <w:szCs w:val="26"/>
        </w:rPr>
        <w:t>.</w:t>
      </w:r>
    </w:p>
    <w:p w:rsidR="00192BE4" w:rsidRPr="00AB5FFE" w:rsidRDefault="00192BE4" w:rsidP="00F47BA8">
      <w:pPr>
        <w:widowControl w:val="0"/>
        <w:shd w:val="clear" w:color="auto" w:fill="FFFFFF"/>
        <w:autoSpaceDE w:val="0"/>
        <w:autoSpaceDN w:val="0"/>
        <w:adjustRightInd w:val="0"/>
        <w:spacing w:after="0" w:line="240" w:lineRule="auto"/>
        <w:ind w:firstLine="709"/>
        <w:jc w:val="both"/>
        <w:rPr>
          <w:rFonts w:ascii="PT Astra Serif" w:eastAsia="Times New Roman" w:hAnsi="PT Astra Serif" w:cs="Times New Roman"/>
          <w:sz w:val="26"/>
          <w:szCs w:val="26"/>
        </w:rPr>
      </w:pPr>
      <w:r w:rsidRPr="00AB5FFE">
        <w:rPr>
          <w:rFonts w:ascii="PT Astra Serif" w:eastAsia="Times New Roman" w:hAnsi="PT Astra Serif" w:cs="Times New Roman"/>
          <w:sz w:val="26"/>
          <w:szCs w:val="26"/>
        </w:rPr>
        <w:t xml:space="preserve">Собственники помещений в 21 многоквартирном доме решением общего </w:t>
      </w:r>
      <w:r w:rsidRPr="00AB5FFE">
        <w:rPr>
          <w:rFonts w:ascii="PT Astra Serif" w:eastAsia="Times New Roman" w:hAnsi="PT Astra Serif" w:cs="Times New Roman"/>
          <w:sz w:val="26"/>
          <w:szCs w:val="26"/>
        </w:rPr>
        <w:lastRenderedPageBreak/>
        <w:t>собрания выбрали непосредственный способ управления (6,9%). В основном это дома, использовавшиеся до 01.01.2012 в качестве общежитий.</w:t>
      </w:r>
    </w:p>
    <w:p w:rsidR="00192BE4" w:rsidRPr="00AB5FFE" w:rsidRDefault="00192BE4" w:rsidP="00F47BA8">
      <w:pPr>
        <w:widowControl w:val="0"/>
        <w:shd w:val="clear" w:color="auto" w:fill="FFFFFF"/>
        <w:autoSpaceDE w:val="0"/>
        <w:autoSpaceDN w:val="0"/>
        <w:adjustRightInd w:val="0"/>
        <w:spacing w:after="0" w:line="240" w:lineRule="auto"/>
        <w:ind w:firstLine="709"/>
        <w:jc w:val="both"/>
        <w:rPr>
          <w:rFonts w:ascii="PT Astra Serif" w:eastAsia="Times New Roman" w:hAnsi="PT Astra Serif" w:cs="Times New Roman"/>
          <w:sz w:val="26"/>
          <w:szCs w:val="26"/>
        </w:rPr>
      </w:pPr>
      <w:r w:rsidRPr="00AB5FFE">
        <w:rPr>
          <w:rFonts w:ascii="PT Astra Serif" w:eastAsia="Times New Roman" w:hAnsi="PT Astra Serif" w:cs="Times New Roman"/>
          <w:sz w:val="26"/>
          <w:szCs w:val="26"/>
        </w:rPr>
        <w:t xml:space="preserve">Таким образом, доля многоквартирных домов, в которых собственники помещений многоквартирных домов самостоятельно определились со способом управления, составляет 65%. </w:t>
      </w:r>
    </w:p>
    <w:p w:rsidR="0092348F" w:rsidRPr="00AB5FFE" w:rsidRDefault="00965284" w:rsidP="00F47BA8">
      <w:pPr>
        <w:spacing w:after="0" w:line="240" w:lineRule="auto"/>
        <w:ind w:firstLine="709"/>
        <w:jc w:val="both"/>
        <w:rPr>
          <w:rFonts w:ascii="PT Astra Serif" w:hAnsi="PT Astra Serif"/>
          <w:b/>
          <w:color w:val="385623" w:themeColor="accent6" w:themeShade="80"/>
          <w:sz w:val="26"/>
          <w:szCs w:val="26"/>
        </w:rPr>
      </w:pPr>
      <w:r w:rsidRPr="00AB5FFE">
        <w:rPr>
          <w:rFonts w:ascii="PT Astra Serif" w:eastAsia="Times New Roman" w:hAnsi="PT Astra Serif" w:cs="Times New Roman"/>
          <w:sz w:val="26"/>
          <w:szCs w:val="26"/>
        </w:rPr>
        <w:t>Ежегодно</w:t>
      </w:r>
      <w:r w:rsidR="0092348F" w:rsidRPr="00AB5FFE">
        <w:rPr>
          <w:rFonts w:ascii="PT Astra Serif" w:eastAsia="Times New Roman" w:hAnsi="PT Astra Serif" w:cs="Times New Roman"/>
          <w:sz w:val="26"/>
          <w:szCs w:val="26"/>
        </w:rPr>
        <w:t xml:space="preserve"> наблюдается стабильный рост количества многоквартирных домов, в которых собственники помещений самостоятельно определили способ управления. В первую очередь это связано с увеличением количества управляющих организаций, осуществляющих деятельность в городе Югорске. Кроме того, ежегодно возрастает активность граждан в вопросах управления и содержания жилищного фонда благодаря мероприятиям по повышению грамотности населения в вопросах сферы жилищно-коммунального хозяйства.</w:t>
      </w:r>
    </w:p>
    <w:p w:rsidR="0092348F" w:rsidRPr="00AB5FFE" w:rsidRDefault="0092348F" w:rsidP="00F47BA8">
      <w:pPr>
        <w:widowControl w:val="0"/>
        <w:shd w:val="clear" w:color="auto" w:fill="FFFFFF"/>
        <w:autoSpaceDE w:val="0"/>
        <w:autoSpaceDN w:val="0"/>
        <w:adjustRightInd w:val="0"/>
        <w:spacing w:after="0" w:line="240" w:lineRule="auto"/>
        <w:ind w:firstLine="709"/>
        <w:jc w:val="both"/>
        <w:rPr>
          <w:rFonts w:ascii="PT Astra Serif" w:eastAsia="Times New Roman" w:hAnsi="PT Astra Serif" w:cs="Times New Roman"/>
          <w:sz w:val="26"/>
          <w:szCs w:val="26"/>
        </w:rPr>
      </w:pPr>
      <w:r w:rsidRPr="00AB5FFE">
        <w:rPr>
          <w:rFonts w:ascii="PT Astra Serif" w:eastAsia="Times New Roman" w:hAnsi="PT Astra Serif" w:cs="Times New Roman"/>
          <w:sz w:val="26"/>
          <w:szCs w:val="26"/>
        </w:rPr>
        <w:t>В программу капитального ремонта по городу Югорску включено 212 многоквартирных домов в капитальном исполнении. В 2020 году выполнен капитальный ремонт 6 многоквартирных дом</w:t>
      </w:r>
      <w:r w:rsidR="0086370F" w:rsidRPr="00AB5FFE">
        <w:rPr>
          <w:rFonts w:ascii="PT Astra Serif" w:eastAsia="Times New Roman" w:hAnsi="PT Astra Serif" w:cs="Times New Roman"/>
          <w:sz w:val="26"/>
          <w:szCs w:val="26"/>
        </w:rPr>
        <w:t>ов, общей площадью 19,29 тыс. кв. метров</w:t>
      </w:r>
      <w:r w:rsidRPr="00AB5FFE">
        <w:rPr>
          <w:rFonts w:ascii="PT Astra Serif" w:eastAsia="Times New Roman" w:hAnsi="PT Astra Serif" w:cs="Times New Roman"/>
          <w:sz w:val="26"/>
          <w:szCs w:val="26"/>
        </w:rPr>
        <w:t>, включенных в  краткосрочный план капитального ремонта в городе Югорске на 2020-2021 годы, общая</w:t>
      </w:r>
      <w:r w:rsidR="0086370F" w:rsidRPr="00AB5FFE">
        <w:rPr>
          <w:rFonts w:ascii="PT Astra Serif" w:eastAsia="Times New Roman" w:hAnsi="PT Astra Serif" w:cs="Times New Roman"/>
          <w:sz w:val="26"/>
          <w:szCs w:val="26"/>
        </w:rPr>
        <w:t xml:space="preserve"> стоимость работ составила 44,4</w:t>
      </w:r>
      <w:r w:rsidRPr="00AB5FFE">
        <w:rPr>
          <w:rFonts w:ascii="PT Astra Serif" w:eastAsia="Times New Roman" w:hAnsi="PT Astra Serif" w:cs="Times New Roman"/>
          <w:sz w:val="26"/>
          <w:szCs w:val="26"/>
        </w:rPr>
        <w:t xml:space="preserve"> млн. рублей. </w:t>
      </w:r>
    </w:p>
    <w:p w:rsidR="0092348F" w:rsidRPr="00AB5FFE" w:rsidRDefault="0092348F" w:rsidP="00F47BA8">
      <w:pPr>
        <w:widowControl w:val="0"/>
        <w:shd w:val="clear" w:color="auto" w:fill="FFFFFF"/>
        <w:autoSpaceDE w:val="0"/>
        <w:autoSpaceDN w:val="0"/>
        <w:adjustRightInd w:val="0"/>
        <w:spacing w:after="0" w:line="240" w:lineRule="auto"/>
        <w:ind w:firstLine="709"/>
        <w:jc w:val="both"/>
        <w:rPr>
          <w:rFonts w:ascii="PT Astra Serif" w:eastAsia="Times New Roman" w:hAnsi="PT Astra Serif" w:cs="Times New Roman"/>
          <w:sz w:val="26"/>
          <w:szCs w:val="26"/>
        </w:rPr>
      </w:pPr>
      <w:r w:rsidRPr="00AB5FFE">
        <w:rPr>
          <w:rFonts w:ascii="PT Astra Serif" w:eastAsia="Times New Roman" w:hAnsi="PT Astra Serif" w:cs="Times New Roman"/>
          <w:sz w:val="26"/>
          <w:szCs w:val="26"/>
        </w:rPr>
        <w:t>Проведен аварийно-поддерживающий ремонт муни</w:t>
      </w:r>
      <w:r w:rsidR="0086370F" w:rsidRPr="00AB5FFE">
        <w:rPr>
          <w:rFonts w:ascii="PT Astra Serif" w:eastAsia="Times New Roman" w:hAnsi="PT Astra Serif" w:cs="Times New Roman"/>
          <w:sz w:val="26"/>
          <w:szCs w:val="26"/>
        </w:rPr>
        <w:t>ципального жилья на сумму 309,6</w:t>
      </w:r>
      <w:r w:rsidRPr="00AB5FFE">
        <w:rPr>
          <w:rFonts w:ascii="PT Astra Serif" w:eastAsia="Times New Roman" w:hAnsi="PT Astra Serif" w:cs="Times New Roman"/>
          <w:sz w:val="26"/>
          <w:szCs w:val="26"/>
        </w:rPr>
        <w:t xml:space="preserve"> тыс. рублей. Также выполнены работы по приведению в технически исправное состояние 2 жилых дом</w:t>
      </w:r>
      <w:r w:rsidR="00652735" w:rsidRPr="00AB5FFE">
        <w:rPr>
          <w:rFonts w:ascii="PT Astra Serif" w:eastAsia="Times New Roman" w:hAnsi="PT Astra Serif" w:cs="Times New Roman"/>
          <w:sz w:val="26"/>
          <w:szCs w:val="26"/>
        </w:rPr>
        <w:t>ов</w:t>
      </w:r>
      <w:r w:rsidRPr="00AB5FFE">
        <w:rPr>
          <w:rFonts w:ascii="PT Astra Serif" w:eastAsia="Times New Roman" w:hAnsi="PT Astra Serif" w:cs="Times New Roman"/>
          <w:sz w:val="26"/>
          <w:szCs w:val="26"/>
        </w:rPr>
        <w:t xml:space="preserve"> города Югорска, использовавшихся до 01 января 2012 года в ка</w:t>
      </w:r>
      <w:r w:rsidR="0086370F" w:rsidRPr="00AB5FFE">
        <w:rPr>
          <w:rFonts w:ascii="PT Astra Serif" w:eastAsia="Times New Roman" w:hAnsi="PT Astra Serif" w:cs="Times New Roman"/>
          <w:sz w:val="26"/>
          <w:szCs w:val="26"/>
        </w:rPr>
        <w:t>честве общежитий, на сумму 90,4</w:t>
      </w:r>
      <w:r w:rsidRPr="00AB5FFE">
        <w:rPr>
          <w:rFonts w:ascii="PT Astra Serif" w:eastAsia="Times New Roman" w:hAnsi="PT Astra Serif" w:cs="Times New Roman"/>
          <w:sz w:val="26"/>
          <w:szCs w:val="26"/>
        </w:rPr>
        <w:t xml:space="preserve"> тыс. рублей.</w:t>
      </w:r>
    </w:p>
    <w:p w:rsidR="0092348F" w:rsidRPr="00AB5FFE" w:rsidRDefault="0092348F" w:rsidP="00F47BA8">
      <w:pPr>
        <w:widowControl w:val="0"/>
        <w:shd w:val="clear" w:color="auto" w:fill="FFFFFF"/>
        <w:autoSpaceDE w:val="0"/>
        <w:autoSpaceDN w:val="0"/>
        <w:adjustRightInd w:val="0"/>
        <w:spacing w:after="0" w:line="240" w:lineRule="auto"/>
        <w:ind w:firstLine="709"/>
        <w:jc w:val="both"/>
        <w:rPr>
          <w:rFonts w:ascii="PT Astra Serif" w:eastAsia="Times New Roman" w:hAnsi="PT Astra Serif" w:cs="Times New Roman"/>
          <w:sz w:val="26"/>
          <w:szCs w:val="26"/>
        </w:rPr>
      </w:pPr>
      <w:r w:rsidRPr="00AB5FFE">
        <w:rPr>
          <w:rFonts w:ascii="PT Astra Serif" w:eastAsia="Times New Roman" w:hAnsi="PT Astra Serif" w:cs="Times New Roman"/>
          <w:sz w:val="26"/>
          <w:szCs w:val="26"/>
        </w:rPr>
        <w:t>В рамках мероприятий по подготовке объектов жилищно-коммунального комплекса к осенне-зимнему периоду 2020-2021 годов было выполнено работ на сумму 90,79 млн. рублей (за счет всех источников):</w:t>
      </w:r>
    </w:p>
    <w:p w:rsidR="0092348F" w:rsidRPr="00AB5FFE" w:rsidRDefault="0092348F" w:rsidP="00F47BA8">
      <w:pPr>
        <w:widowControl w:val="0"/>
        <w:shd w:val="clear" w:color="auto" w:fill="FFFFFF"/>
        <w:tabs>
          <w:tab w:val="left" w:pos="993"/>
        </w:tabs>
        <w:autoSpaceDE w:val="0"/>
        <w:autoSpaceDN w:val="0"/>
        <w:adjustRightInd w:val="0"/>
        <w:spacing w:after="0" w:line="240" w:lineRule="auto"/>
        <w:ind w:firstLine="709"/>
        <w:jc w:val="both"/>
        <w:rPr>
          <w:rFonts w:ascii="PT Astra Serif" w:eastAsia="Times New Roman" w:hAnsi="PT Astra Serif" w:cs="Times New Roman"/>
          <w:sz w:val="26"/>
          <w:szCs w:val="26"/>
        </w:rPr>
      </w:pPr>
      <w:r w:rsidRPr="00AB5FFE">
        <w:rPr>
          <w:rFonts w:ascii="PT Astra Serif" w:eastAsia="Times New Roman" w:hAnsi="PT Astra Serif" w:cs="Times New Roman"/>
          <w:sz w:val="26"/>
          <w:szCs w:val="26"/>
        </w:rPr>
        <w:t>-</w:t>
      </w:r>
      <w:r w:rsidRPr="00AB5FFE">
        <w:rPr>
          <w:rFonts w:ascii="PT Astra Serif" w:eastAsia="Times New Roman" w:hAnsi="PT Astra Serif" w:cs="Times New Roman"/>
          <w:sz w:val="26"/>
          <w:szCs w:val="26"/>
        </w:rPr>
        <w:tab/>
        <w:t>систем теплоснабжения, холодного и горячего водоснабжения - 60,82 млн. рублей;</w:t>
      </w:r>
    </w:p>
    <w:p w:rsidR="0092348F" w:rsidRPr="00AB5FFE" w:rsidRDefault="0092348F" w:rsidP="00F47BA8">
      <w:pPr>
        <w:widowControl w:val="0"/>
        <w:shd w:val="clear" w:color="auto" w:fill="FFFFFF"/>
        <w:tabs>
          <w:tab w:val="left" w:pos="993"/>
        </w:tabs>
        <w:autoSpaceDE w:val="0"/>
        <w:autoSpaceDN w:val="0"/>
        <w:adjustRightInd w:val="0"/>
        <w:spacing w:after="0" w:line="240" w:lineRule="auto"/>
        <w:ind w:firstLine="709"/>
        <w:jc w:val="both"/>
        <w:rPr>
          <w:rFonts w:ascii="PT Astra Serif" w:eastAsia="Times New Roman" w:hAnsi="PT Astra Serif" w:cs="Times New Roman"/>
          <w:sz w:val="26"/>
          <w:szCs w:val="26"/>
        </w:rPr>
      </w:pPr>
      <w:r w:rsidRPr="00AB5FFE">
        <w:rPr>
          <w:rFonts w:ascii="PT Astra Serif" w:eastAsia="Times New Roman" w:hAnsi="PT Astra Serif" w:cs="Times New Roman"/>
          <w:sz w:val="26"/>
          <w:szCs w:val="26"/>
        </w:rPr>
        <w:t>-</w:t>
      </w:r>
      <w:r w:rsidRPr="00AB5FFE">
        <w:rPr>
          <w:rFonts w:ascii="PT Astra Serif" w:eastAsia="Times New Roman" w:hAnsi="PT Astra Serif" w:cs="Times New Roman"/>
          <w:sz w:val="26"/>
          <w:szCs w:val="26"/>
        </w:rPr>
        <w:tab/>
        <w:t>систем водоотведения - 4,32 млн. рублей;</w:t>
      </w:r>
    </w:p>
    <w:p w:rsidR="0092348F" w:rsidRPr="00AB5FFE" w:rsidRDefault="0092348F" w:rsidP="00F47BA8">
      <w:pPr>
        <w:widowControl w:val="0"/>
        <w:shd w:val="clear" w:color="auto" w:fill="FFFFFF"/>
        <w:tabs>
          <w:tab w:val="left" w:pos="993"/>
        </w:tabs>
        <w:autoSpaceDE w:val="0"/>
        <w:autoSpaceDN w:val="0"/>
        <w:adjustRightInd w:val="0"/>
        <w:spacing w:after="0" w:line="240" w:lineRule="auto"/>
        <w:ind w:firstLine="709"/>
        <w:jc w:val="both"/>
        <w:rPr>
          <w:rFonts w:ascii="PT Astra Serif" w:eastAsia="Times New Roman" w:hAnsi="PT Astra Serif" w:cs="Times New Roman"/>
          <w:sz w:val="26"/>
          <w:szCs w:val="26"/>
        </w:rPr>
      </w:pPr>
      <w:r w:rsidRPr="00AB5FFE">
        <w:rPr>
          <w:rFonts w:ascii="PT Astra Serif" w:eastAsia="Times New Roman" w:hAnsi="PT Astra Serif" w:cs="Times New Roman"/>
          <w:sz w:val="26"/>
          <w:szCs w:val="26"/>
        </w:rPr>
        <w:t>-</w:t>
      </w:r>
      <w:r w:rsidRPr="00AB5FFE">
        <w:rPr>
          <w:rFonts w:ascii="PT Astra Serif" w:eastAsia="Times New Roman" w:hAnsi="PT Astra Serif" w:cs="Times New Roman"/>
          <w:sz w:val="26"/>
          <w:szCs w:val="26"/>
        </w:rPr>
        <w:tab/>
        <w:t>объектов и сетей газоснабжения - 0,83 млн. рублей;</w:t>
      </w:r>
    </w:p>
    <w:p w:rsidR="0092348F" w:rsidRPr="00AB5FFE" w:rsidRDefault="0092348F" w:rsidP="00F47BA8">
      <w:pPr>
        <w:widowControl w:val="0"/>
        <w:shd w:val="clear" w:color="auto" w:fill="FFFFFF"/>
        <w:tabs>
          <w:tab w:val="left" w:pos="993"/>
        </w:tabs>
        <w:autoSpaceDE w:val="0"/>
        <w:autoSpaceDN w:val="0"/>
        <w:adjustRightInd w:val="0"/>
        <w:spacing w:after="0" w:line="240" w:lineRule="auto"/>
        <w:ind w:firstLine="709"/>
        <w:jc w:val="both"/>
        <w:rPr>
          <w:rFonts w:ascii="PT Astra Serif" w:eastAsia="Times New Roman" w:hAnsi="PT Astra Serif" w:cs="Times New Roman"/>
          <w:sz w:val="26"/>
          <w:szCs w:val="26"/>
        </w:rPr>
      </w:pPr>
      <w:r w:rsidRPr="00AB5FFE">
        <w:rPr>
          <w:rFonts w:ascii="PT Astra Serif" w:eastAsia="Times New Roman" w:hAnsi="PT Astra Serif" w:cs="Times New Roman"/>
          <w:sz w:val="26"/>
          <w:szCs w:val="26"/>
        </w:rPr>
        <w:t>-</w:t>
      </w:r>
      <w:r w:rsidRPr="00AB5FFE">
        <w:rPr>
          <w:rFonts w:ascii="PT Astra Serif" w:eastAsia="Times New Roman" w:hAnsi="PT Astra Serif" w:cs="Times New Roman"/>
          <w:sz w:val="26"/>
          <w:szCs w:val="26"/>
        </w:rPr>
        <w:tab/>
        <w:t>объектов и сетей электроснабжения - 5,18 млн. рублей;</w:t>
      </w:r>
    </w:p>
    <w:p w:rsidR="0092348F" w:rsidRPr="00AB5FFE" w:rsidRDefault="0092348F" w:rsidP="00F47BA8">
      <w:pPr>
        <w:widowControl w:val="0"/>
        <w:shd w:val="clear" w:color="auto" w:fill="FFFFFF"/>
        <w:tabs>
          <w:tab w:val="left" w:pos="993"/>
        </w:tabs>
        <w:autoSpaceDE w:val="0"/>
        <w:autoSpaceDN w:val="0"/>
        <w:adjustRightInd w:val="0"/>
        <w:spacing w:after="0" w:line="240" w:lineRule="auto"/>
        <w:ind w:firstLine="709"/>
        <w:jc w:val="both"/>
        <w:rPr>
          <w:rFonts w:ascii="PT Astra Serif" w:eastAsia="Times New Roman" w:hAnsi="PT Astra Serif" w:cs="Times New Roman"/>
          <w:sz w:val="26"/>
          <w:szCs w:val="26"/>
        </w:rPr>
      </w:pPr>
      <w:r w:rsidRPr="00AB5FFE">
        <w:rPr>
          <w:rFonts w:ascii="PT Astra Serif" w:eastAsia="Times New Roman" w:hAnsi="PT Astra Serif" w:cs="Times New Roman"/>
          <w:sz w:val="26"/>
          <w:szCs w:val="26"/>
        </w:rPr>
        <w:t>-</w:t>
      </w:r>
      <w:r w:rsidRPr="00AB5FFE">
        <w:rPr>
          <w:rFonts w:ascii="PT Astra Serif" w:eastAsia="Times New Roman" w:hAnsi="PT Astra Serif" w:cs="Times New Roman"/>
          <w:sz w:val="26"/>
          <w:szCs w:val="26"/>
        </w:rPr>
        <w:tab/>
        <w:t xml:space="preserve">жилищного фонда </w:t>
      </w:r>
      <w:r w:rsidR="00652735" w:rsidRPr="00AB5FFE">
        <w:rPr>
          <w:rFonts w:ascii="PT Astra Serif" w:eastAsia="Times New Roman" w:hAnsi="PT Astra Serif" w:cs="Times New Roman"/>
          <w:sz w:val="26"/>
          <w:szCs w:val="26"/>
        </w:rPr>
        <w:t>-</w:t>
      </w:r>
      <w:r w:rsidRPr="00AB5FFE">
        <w:rPr>
          <w:rFonts w:ascii="PT Astra Serif" w:eastAsia="Times New Roman" w:hAnsi="PT Astra Serif" w:cs="Times New Roman"/>
          <w:sz w:val="26"/>
          <w:szCs w:val="26"/>
        </w:rPr>
        <w:t xml:space="preserve"> 17,54 млн. рублей;</w:t>
      </w:r>
    </w:p>
    <w:p w:rsidR="0092348F" w:rsidRPr="00AB5FFE" w:rsidRDefault="0092348F" w:rsidP="00F47BA8">
      <w:pPr>
        <w:widowControl w:val="0"/>
        <w:shd w:val="clear" w:color="auto" w:fill="FFFFFF"/>
        <w:tabs>
          <w:tab w:val="left" w:pos="993"/>
        </w:tabs>
        <w:autoSpaceDE w:val="0"/>
        <w:autoSpaceDN w:val="0"/>
        <w:adjustRightInd w:val="0"/>
        <w:spacing w:after="0" w:line="240" w:lineRule="auto"/>
        <w:ind w:firstLine="709"/>
        <w:jc w:val="both"/>
        <w:rPr>
          <w:rFonts w:ascii="PT Astra Serif" w:eastAsia="Times New Roman" w:hAnsi="PT Astra Serif" w:cs="Times New Roman"/>
          <w:sz w:val="26"/>
          <w:szCs w:val="26"/>
        </w:rPr>
      </w:pPr>
      <w:r w:rsidRPr="00AB5FFE">
        <w:rPr>
          <w:rFonts w:ascii="PT Astra Serif" w:eastAsia="Times New Roman" w:hAnsi="PT Astra Serif" w:cs="Times New Roman"/>
          <w:sz w:val="26"/>
          <w:szCs w:val="26"/>
        </w:rPr>
        <w:t>-</w:t>
      </w:r>
      <w:r w:rsidRPr="00AB5FFE">
        <w:rPr>
          <w:rFonts w:ascii="PT Astra Serif" w:eastAsia="Times New Roman" w:hAnsi="PT Astra Serif" w:cs="Times New Roman"/>
          <w:sz w:val="26"/>
          <w:szCs w:val="26"/>
        </w:rPr>
        <w:tab/>
        <w:t xml:space="preserve">создан материально-технический резерв </w:t>
      </w:r>
      <w:r w:rsidR="00652735" w:rsidRPr="00AB5FFE">
        <w:rPr>
          <w:rFonts w:ascii="PT Astra Serif" w:eastAsia="Times New Roman" w:hAnsi="PT Astra Serif" w:cs="Times New Roman"/>
          <w:sz w:val="26"/>
          <w:szCs w:val="26"/>
        </w:rPr>
        <w:t>-</w:t>
      </w:r>
      <w:r w:rsidRPr="00AB5FFE">
        <w:rPr>
          <w:rFonts w:ascii="PT Astra Serif" w:eastAsia="Times New Roman" w:hAnsi="PT Astra Serif" w:cs="Times New Roman"/>
          <w:sz w:val="26"/>
          <w:szCs w:val="26"/>
        </w:rPr>
        <w:t xml:space="preserve"> 2,1 млн. рублей.</w:t>
      </w:r>
    </w:p>
    <w:p w:rsidR="0092348F" w:rsidRPr="00AB5FFE" w:rsidRDefault="00965284" w:rsidP="00F47BA8">
      <w:pPr>
        <w:widowControl w:val="0"/>
        <w:shd w:val="clear" w:color="auto" w:fill="FFFFFF"/>
        <w:autoSpaceDE w:val="0"/>
        <w:autoSpaceDN w:val="0"/>
        <w:adjustRightInd w:val="0"/>
        <w:spacing w:after="0" w:line="240" w:lineRule="auto"/>
        <w:ind w:firstLine="699"/>
        <w:jc w:val="both"/>
        <w:rPr>
          <w:rFonts w:ascii="PT Astra Serif" w:eastAsia="Times New Roman" w:hAnsi="PT Astra Serif" w:cs="Times New Roman"/>
          <w:sz w:val="26"/>
          <w:szCs w:val="26"/>
          <w:highlight w:val="yellow"/>
        </w:rPr>
      </w:pPr>
      <w:r w:rsidRPr="00AB5FFE">
        <w:rPr>
          <w:rFonts w:ascii="PT Astra Serif" w:eastAsia="Times New Roman" w:hAnsi="PT Astra Serif" w:cs="Times New Roman"/>
          <w:sz w:val="26"/>
          <w:szCs w:val="26"/>
        </w:rPr>
        <w:t>В</w:t>
      </w:r>
      <w:r w:rsidR="0092348F" w:rsidRPr="00AB5FFE">
        <w:rPr>
          <w:rFonts w:ascii="PT Astra Serif" w:eastAsia="Times New Roman" w:hAnsi="PT Astra Serif" w:cs="Times New Roman"/>
          <w:sz w:val="26"/>
          <w:szCs w:val="26"/>
        </w:rPr>
        <w:t xml:space="preserve">се объекты жизнеобеспечения </w:t>
      </w:r>
      <w:r w:rsidR="005743B4" w:rsidRPr="00AB5FFE">
        <w:rPr>
          <w:rFonts w:ascii="PT Astra Serif" w:eastAsia="Times New Roman" w:hAnsi="PT Astra Serif" w:cs="Times New Roman"/>
          <w:sz w:val="26"/>
          <w:szCs w:val="26"/>
        </w:rPr>
        <w:t xml:space="preserve">города </w:t>
      </w:r>
      <w:r w:rsidR="0092348F" w:rsidRPr="00AB5FFE">
        <w:rPr>
          <w:rFonts w:ascii="PT Astra Serif" w:eastAsia="Times New Roman" w:hAnsi="PT Astra Serif" w:cs="Times New Roman"/>
          <w:sz w:val="26"/>
          <w:szCs w:val="26"/>
        </w:rPr>
        <w:t>работают в режиме стабильного функционирования.</w:t>
      </w:r>
      <w:r w:rsidR="0092348F" w:rsidRPr="00AB5FFE">
        <w:rPr>
          <w:rFonts w:ascii="PT Astra Serif" w:eastAsia="Times New Roman" w:hAnsi="PT Astra Serif" w:cs="Times New Roman"/>
          <w:sz w:val="26"/>
          <w:szCs w:val="26"/>
          <w:highlight w:val="yellow"/>
        </w:rPr>
        <w:t xml:space="preserve"> </w:t>
      </w:r>
    </w:p>
    <w:p w:rsidR="00A847CB" w:rsidRPr="00AB5FFE" w:rsidRDefault="0099560F" w:rsidP="00F47BA8">
      <w:pPr>
        <w:widowControl w:val="0"/>
        <w:shd w:val="clear" w:color="auto" w:fill="FFFFFF"/>
        <w:autoSpaceDE w:val="0"/>
        <w:autoSpaceDN w:val="0"/>
        <w:adjustRightInd w:val="0"/>
        <w:spacing w:after="0" w:line="240" w:lineRule="auto"/>
        <w:ind w:firstLine="699"/>
        <w:jc w:val="both"/>
        <w:rPr>
          <w:rFonts w:ascii="PT Astra Serif" w:eastAsia="Times New Roman" w:hAnsi="PT Astra Serif" w:cs="Times New Roman"/>
          <w:sz w:val="26"/>
          <w:szCs w:val="26"/>
        </w:rPr>
      </w:pPr>
      <w:proofErr w:type="gramStart"/>
      <w:r>
        <w:rPr>
          <w:rFonts w:ascii="PT Astra Serif" w:eastAsia="Times New Roman" w:hAnsi="PT Astra Serif" w:cs="Times New Roman"/>
          <w:sz w:val="26"/>
          <w:szCs w:val="26"/>
        </w:rPr>
        <w:t>Муниципальное унитарное предприятие</w:t>
      </w:r>
      <w:r w:rsidR="00A847CB" w:rsidRPr="00AB5FFE">
        <w:rPr>
          <w:rFonts w:ascii="PT Astra Serif" w:eastAsia="Times New Roman" w:hAnsi="PT Astra Serif" w:cs="Times New Roman"/>
          <w:sz w:val="26"/>
          <w:szCs w:val="26"/>
        </w:rPr>
        <w:t xml:space="preserve"> «Югорскэнергогаз»</w:t>
      </w:r>
      <w:r w:rsidR="005500D9">
        <w:rPr>
          <w:rFonts w:ascii="PT Astra Serif" w:eastAsia="Times New Roman" w:hAnsi="PT Astra Serif" w:cs="Times New Roman"/>
          <w:sz w:val="26"/>
          <w:szCs w:val="26"/>
        </w:rPr>
        <w:t xml:space="preserve"> (далее – МУП «Югорскэнергогаз»)</w:t>
      </w:r>
      <w:r w:rsidR="00A847CB" w:rsidRPr="00AB5FFE">
        <w:rPr>
          <w:rFonts w:ascii="PT Astra Serif" w:eastAsia="Times New Roman" w:hAnsi="PT Astra Serif" w:cs="Times New Roman"/>
          <w:sz w:val="26"/>
          <w:szCs w:val="26"/>
        </w:rPr>
        <w:t xml:space="preserve">, совместно с управляющими организациями в </w:t>
      </w:r>
      <w:r w:rsidR="00A847CB" w:rsidRPr="00735C2A">
        <w:rPr>
          <w:rFonts w:ascii="PT Astra Serif" w:eastAsia="Times New Roman" w:hAnsi="PT Astra Serif" w:cs="Times New Roman"/>
          <w:sz w:val="26"/>
          <w:szCs w:val="26"/>
        </w:rPr>
        <w:t>рамках Комплекса мер</w:t>
      </w:r>
      <w:r w:rsidR="00735C2A" w:rsidRPr="00735C2A">
        <w:rPr>
          <w:rFonts w:ascii="PT Astra Serif" w:eastAsia="Times New Roman" w:hAnsi="PT Astra Serif" w:cs="Times New Roman"/>
          <w:sz w:val="26"/>
          <w:szCs w:val="26"/>
        </w:rPr>
        <w:t xml:space="preserve"> по</w:t>
      </w:r>
      <w:r w:rsidR="00735C2A">
        <w:rPr>
          <w:rFonts w:ascii="PT Astra Serif" w:eastAsia="Times New Roman" w:hAnsi="PT Astra Serif" w:cs="Times New Roman"/>
          <w:sz w:val="26"/>
          <w:szCs w:val="26"/>
        </w:rPr>
        <w:t xml:space="preserve"> снижению задолженности потребителей за предоставленные жилищно-коммунальные услуги</w:t>
      </w:r>
      <w:r w:rsidR="00A847CB" w:rsidRPr="00AB5FFE">
        <w:rPr>
          <w:rFonts w:ascii="PT Astra Serif" w:eastAsia="Times New Roman" w:hAnsi="PT Astra Serif" w:cs="Times New Roman"/>
          <w:sz w:val="26"/>
          <w:szCs w:val="26"/>
        </w:rPr>
        <w:t xml:space="preserve">, утвержденного постановлением администрации города Югорска от 28.02.2018 года № 595 (с изменениями от 21.01.2020), на постоянной основе проводятся </w:t>
      </w:r>
      <w:r w:rsidR="00DA5F67">
        <w:rPr>
          <w:rFonts w:ascii="PT Astra Serif" w:eastAsia="Times New Roman" w:hAnsi="PT Astra Serif" w:cs="Times New Roman"/>
          <w:sz w:val="26"/>
          <w:szCs w:val="26"/>
        </w:rPr>
        <w:t xml:space="preserve">следующие </w:t>
      </w:r>
      <w:r w:rsidR="00A847CB" w:rsidRPr="00AB5FFE">
        <w:rPr>
          <w:rFonts w:ascii="PT Astra Serif" w:eastAsia="Times New Roman" w:hAnsi="PT Astra Serif" w:cs="Times New Roman"/>
          <w:sz w:val="26"/>
          <w:szCs w:val="26"/>
        </w:rPr>
        <w:t>мероприятия: мониторинг просроченной и текущей задолженности по размерам и срокам возникновения, информирование населения путем использования социальных сайтов, информационных стендов</w:t>
      </w:r>
      <w:proofErr w:type="gramEnd"/>
      <w:r w:rsidR="00A847CB" w:rsidRPr="00AB5FFE">
        <w:rPr>
          <w:rFonts w:ascii="PT Astra Serif" w:eastAsia="Times New Roman" w:hAnsi="PT Astra Serif" w:cs="Times New Roman"/>
          <w:sz w:val="26"/>
          <w:szCs w:val="26"/>
        </w:rPr>
        <w:t xml:space="preserve">, размещение информации на оборотах </w:t>
      </w:r>
      <w:proofErr w:type="gramStart"/>
      <w:r w:rsidR="00A847CB" w:rsidRPr="00AB5FFE">
        <w:rPr>
          <w:rFonts w:ascii="PT Astra Serif" w:eastAsia="Times New Roman" w:hAnsi="PT Astra Serif" w:cs="Times New Roman"/>
          <w:sz w:val="26"/>
          <w:szCs w:val="26"/>
        </w:rPr>
        <w:t>счет-квитанций</w:t>
      </w:r>
      <w:proofErr w:type="gramEnd"/>
      <w:r w:rsidR="00A847CB" w:rsidRPr="00AB5FFE">
        <w:rPr>
          <w:rFonts w:ascii="PT Astra Serif" w:eastAsia="Times New Roman" w:hAnsi="PT Astra Serif" w:cs="Times New Roman"/>
          <w:sz w:val="26"/>
          <w:szCs w:val="26"/>
        </w:rPr>
        <w:t>, прочие возможные виды информирования. Проводятся мероприятия досудебного характера, ведется претензионно-исковая работа, осуществляется взаимодействие администрации города Югорска с ресурсоснабжающими и управляющими организациями, управлением службы судебных приставов, ТСЖ, органами местного самоуправления изучаются практики других муниципальных образований.</w:t>
      </w:r>
    </w:p>
    <w:p w:rsidR="00A847CB" w:rsidRPr="00AB5FFE" w:rsidRDefault="00A847CB" w:rsidP="00F47BA8">
      <w:pPr>
        <w:spacing w:after="0" w:line="240" w:lineRule="auto"/>
        <w:ind w:firstLine="709"/>
        <w:jc w:val="both"/>
        <w:rPr>
          <w:rFonts w:ascii="PT Astra Serif" w:eastAsia="Calibri" w:hAnsi="PT Astra Serif"/>
          <w:sz w:val="26"/>
          <w:szCs w:val="26"/>
        </w:rPr>
      </w:pPr>
      <w:proofErr w:type="gramStart"/>
      <w:r w:rsidRPr="00AB5FFE">
        <w:rPr>
          <w:rFonts w:ascii="PT Astra Serif" w:eastAsia="Calibri" w:hAnsi="PT Astra Serif"/>
          <w:sz w:val="26"/>
          <w:szCs w:val="26"/>
        </w:rPr>
        <w:t>В условиях работы в режиме повышенной готовности в период пандемии, в соответствии с постановлением Губернатора Ханты-</w:t>
      </w:r>
      <w:r w:rsidR="00AF4E48">
        <w:rPr>
          <w:rFonts w:ascii="PT Astra Serif" w:eastAsia="Calibri" w:hAnsi="PT Astra Serif"/>
          <w:sz w:val="26"/>
          <w:szCs w:val="26"/>
        </w:rPr>
        <w:t xml:space="preserve">Мансийского автономного </w:t>
      </w:r>
      <w:r w:rsidR="00AF4E48">
        <w:rPr>
          <w:rFonts w:ascii="PT Astra Serif" w:eastAsia="Calibri" w:hAnsi="PT Astra Serif"/>
          <w:sz w:val="26"/>
          <w:szCs w:val="26"/>
        </w:rPr>
        <w:lastRenderedPageBreak/>
        <w:t>округа -</w:t>
      </w:r>
      <w:r w:rsidRPr="00AB5FFE">
        <w:rPr>
          <w:rFonts w:ascii="PT Astra Serif" w:eastAsia="Calibri" w:hAnsi="PT Astra Serif"/>
          <w:sz w:val="26"/>
          <w:szCs w:val="26"/>
        </w:rPr>
        <w:t xml:space="preserve"> Югры от 09.04.2020 № 29</w:t>
      </w:r>
      <w:r w:rsidR="00AF4E48">
        <w:rPr>
          <w:rFonts w:ascii="PT Astra Serif" w:eastAsia="Calibri" w:hAnsi="PT Astra Serif"/>
          <w:sz w:val="26"/>
          <w:szCs w:val="26"/>
        </w:rPr>
        <w:t xml:space="preserve"> «О мерах по предотвращению завоза и распространения новой коронавирусной инфекции, вызванной </w:t>
      </w:r>
      <w:r w:rsidR="00AF4E48">
        <w:rPr>
          <w:rFonts w:ascii="PT Astra Serif" w:eastAsia="Calibri" w:hAnsi="PT Astra Serif"/>
          <w:sz w:val="26"/>
          <w:szCs w:val="26"/>
          <w:lang w:val="en-US"/>
        </w:rPr>
        <w:t>COVID</w:t>
      </w:r>
      <w:r w:rsidR="00DB5329">
        <w:rPr>
          <w:rFonts w:ascii="PT Astra Serif" w:eastAsia="Calibri" w:hAnsi="PT Astra Serif"/>
          <w:sz w:val="26"/>
          <w:szCs w:val="26"/>
        </w:rPr>
        <w:t>-19</w:t>
      </w:r>
      <w:r w:rsidRPr="00AB5FFE">
        <w:rPr>
          <w:rFonts w:ascii="PT Astra Serif" w:eastAsia="Calibri" w:hAnsi="PT Astra Serif"/>
          <w:sz w:val="26"/>
          <w:szCs w:val="26"/>
        </w:rPr>
        <w:t xml:space="preserve">, </w:t>
      </w:r>
      <w:r w:rsidR="00DB5329">
        <w:rPr>
          <w:rFonts w:ascii="PT Astra Serif" w:eastAsia="Calibri" w:hAnsi="PT Astra Serif"/>
          <w:sz w:val="26"/>
          <w:szCs w:val="26"/>
        </w:rPr>
        <w:t xml:space="preserve">в Ханты-Мансийском автономном округе </w:t>
      </w:r>
      <w:r w:rsidR="00A476EF">
        <w:rPr>
          <w:rFonts w:ascii="PT Astra Serif" w:eastAsia="Calibri" w:hAnsi="PT Astra Serif"/>
          <w:sz w:val="26"/>
          <w:szCs w:val="26"/>
        </w:rPr>
        <w:t>-</w:t>
      </w:r>
      <w:r w:rsidR="00DB5329">
        <w:rPr>
          <w:rFonts w:ascii="PT Astra Serif" w:eastAsia="Calibri" w:hAnsi="PT Astra Serif"/>
          <w:sz w:val="26"/>
          <w:szCs w:val="26"/>
        </w:rPr>
        <w:t xml:space="preserve"> Югре», </w:t>
      </w:r>
      <w:r w:rsidRPr="00AB5FFE">
        <w:rPr>
          <w:rFonts w:ascii="PT Astra Serif" w:eastAsia="Calibri" w:hAnsi="PT Astra Serif"/>
          <w:sz w:val="26"/>
          <w:szCs w:val="26"/>
        </w:rPr>
        <w:t>с марта 2020 года не производились начисления пени за несвоевременное и (или) неполное внесение платы за предоставленные коммунальные услуги, а так</w:t>
      </w:r>
      <w:proofErr w:type="gramEnd"/>
      <w:r w:rsidRPr="00AB5FFE">
        <w:rPr>
          <w:rFonts w:ascii="PT Astra Serif" w:eastAsia="Calibri" w:hAnsi="PT Astra Serif"/>
          <w:sz w:val="26"/>
          <w:szCs w:val="26"/>
        </w:rPr>
        <w:t xml:space="preserve"> </w:t>
      </w:r>
      <w:proofErr w:type="gramStart"/>
      <w:r w:rsidRPr="00AB5FFE">
        <w:rPr>
          <w:rFonts w:ascii="PT Astra Serif" w:eastAsia="Calibri" w:hAnsi="PT Astra Serif"/>
          <w:sz w:val="26"/>
          <w:szCs w:val="26"/>
        </w:rPr>
        <w:t>же</w:t>
      </w:r>
      <w:proofErr w:type="gramEnd"/>
      <w:r w:rsidRPr="00AB5FFE">
        <w:rPr>
          <w:rFonts w:ascii="PT Astra Serif" w:eastAsia="Calibri" w:hAnsi="PT Astra Serif"/>
          <w:sz w:val="26"/>
          <w:szCs w:val="26"/>
        </w:rPr>
        <w:t xml:space="preserve"> не осуществлялись мероприятия по ограничению поставки коммунального ресурса в случае неоплаты потребителем. Данные ограничения предоставления коммунальных ресурсов в случае неоплаты, явля</w:t>
      </w:r>
      <w:r w:rsidR="0075037B" w:rsidRPr="00AB5FFE">
        <w:rPr>
          <w:rFonts w:ascii="PT Astra Serif" w:eastAsia="Calibri" w:hAnsi="PT Astra Serif"/>
          <w:sz w:val="26"/>
          <w:szCs w:val="26"/>
        </w:rPr>
        <w:t>лись</w:t>
      </w:r>
      <w:r w:rsidRPr="00AB5FFE">
        <w:rPr>
          <w:rFonts w:ascii="PT Astra Serif" w:eastAsia="Calibri" w:hAnsi="PT Astra Serif"/>
          <w:sz w:val="26"/>
          <w:szCs w:val="26"/>
        </w:rPr>
        <w:t xml:space="preserve"> достаточно эффективной мерой при работе с задолженностью.</w:t>
      </w:r>
      <w:r w:rsidR="0075037B" w:rsidRPr="00AB5FFE">
        <w:rPr>
          <w:rFonts w:ascii="PT Astra Serif" w:eastAsia="Calibri" w:hAnsi="PT Astra Serif"/>
          <w:sz w:val="26"/>
          <w:szCs w:val="26"/>
        </w:rPr>
        <w:t xml:space="preserve"> Следствием указанных «послаблений» для потребителей, несмотря на продолжение претензионной работы по взысканию задолженности за предоставленные жилищно-коммунальные услуги </w:t>
      </w:r>
      <w:proofErr w:type="gramStart"/>
      <w:r w:rsidR="0075037B" w:rsidRPr="00AB5FFE">
        <w:rPr>
          <w:rFonts w:ascii="PT Astra Serif" w:eastAsia="Calibri" w:hAnsi="PT Astra Serif"/>
          <w:sz w:val="26"/>
          <w:szCs w:val="26"/>
        </w:rPr>
        <w:t>явилось снижение уровня</w:t>
      </w:r>
      <w:r w:rsidRPr="00AB5FFE">
        <w:rPr>
          <w:rFonts w:ascii="PT Astra Serif" w:eastAsia="Calibri" w:hAnsi="PT Astra Serif"/>
          <w:sz w:val="26"/>
          <w:szCs w:val="26"/>
        </w:rPr>
        <w:t xml:space="preserve"> собираемости платежей населения за предоставленные жилищно-коммунальные услуги снизился</w:t>
      </w:r>
      <w:proofErr w:type="gramEnd"/>
      <w:r w:rsidRPr="00AB5FFE">
        <w:rPr>
          <w:rFonts w:ascii="PT Astra Serif" w:eastAsia="Calibri" w:hAnsi="PT Astra Serif"/>
          <w:sz w:val="26"/>
          <w:szCs w:val="26"/>
        </w:rPr>
        <w:t xml:space="preserve"> до 96,3%.</w:t>
      </w:r>
    </w:p>
    <w:p w:rsidR="0075037B" w:rsidRPr="00AB5FFE" w:rsidRDefault="0075037B" w:rsidP="0092348F">
      <w:pPr>
        <w:spacing w:after="0" w:line="240" w:lineRule="auto"/>
        <w:ind w:firstLine="709"/>
        <w:jc w:val="right"/>
        <w:rPr>
          <w:rFonts w:ascii="PT Astra Serif" w:eastAsia="Calibri" w:hAnsi="PT Astra Serif"/>
          <w:sz w:val="26"/>
          <w:szCs w:val="26"/>
          <w:highlight w:val="yellow"/>
        </w:rPr>
      </w:pPr>
    </w:p>
    <w:p w:rsidR="0092348F" w:rsidRPr="00AB5FFE" w:rsidRDefault="0092348F" w:rsidP="0092348F">
      <w:pPr>
        <w:spacing w:after="0" w:line="240" w:lineRule="auto"/>
        <w:ind w:firstLine="709"/>
        <w:jc w:val="right"/>
        <w:rPr>
          <w:rFonts w:ascii="PT Astra Serif" w:eastAsia="Calibri" w:hAnsi="PT Astra Serif"/>
          <w:sz w:val="26"/>
          <w:szCs w:val="26"/>
        </w:rPr>
      </w:pPr>
      <w:r w:rsidRPr="00A97CC9">
        <w:rPr>
          <w:rFonts w:ascii="PT Astra Serif" w:eastAsia="Calibri" w:hAnsi="PT Astra Serif"/>
          <w:sz w:val="26"/>
          <w:szCs w:val="26"/>
        </w:rPr>
        <w:t>Таблица 1</w:t>
      </w:r>
      <w:r w:rsidR="00A97CC9" w:rsidRPr="00A97CC9">
        <w:rPr>
          <w:rFonts w:ascii="PT Astra Serif" w:eastAsia="Calibri" w:hAnsi="PT Astra Serif"/>
          <w:sz w:val="26"/>
          <w:szCs w:val="26"/>
        </w:rPr>
        <w:t>6</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7"/>
        <w:gridCol w:w="841"/>
        <w:gridCol w:w="890"/>
        <w:gridCol w:w="871"/>
        <w:gridCol w:w="871"/>
        <w:gridCol w:w="958"/>
        <w:gridCol w:w="910"/>
        <w:gridCol w:w="806"/>
      </w:tblGrid>
      <w:tr w:rsidR="0092348F" w:rsidRPr="00AB5FFE" w:rsidTr="004D095C">
        <w:trPr>
          <w:trHeight w:val="300"/>
        </w:trPr>
        <w:tc>
          <w:tcPr>
            <w:tcW w:w="9854" w:type="dxa"/>
            <w:gridSpan w:val="8"/>
            <w:hideMark/>
          </w:tcPr>
          <w:p w:rsidR="0092348F" w:rsidRPr="00AB5FFE" w:rsidRDefault="0092348F" w:rsidP="004D095C">
            <w:pPr>
              <w:jc w:val="center"/>
              <w:rPr>
                <w:rFonts w:ascii="PT Astra Serif" w:eastAsia="Times New Roman" w:hAnsi="PT Astra Serif" w:cs="Times New Roman"/>
                <w:b/>
                <w:bCs/>
                <w:sz w:val="26"/>
                <w:szCs w:val="26"/>
              </w:rPr>
            </w:pPr>
            <w:r w:rsidRPr="00AB5FFE">
              <w:rPr>
                <w:rFonts w:ascii="PT Astra Serif" w:eastAsia="Times New Roman" w:hAnsi="PT Astra Serif" w:cs="Times New Roman"/>
                <w:b/>
                <w:bCs/>
                <w:sz w:val="26"/>
                <w:szCs w:val="26"/>
              </w:rPr>
              <w:t>Динамика уровня собираемости платежей населения</w:t>
            </w:r>
          </w:p>
        </w:tc>
      </w:tr>
      <w:tr w:rsidR="0092348F" w:rsidRPr="00B14FD5" w:rsidTr="004D095C">
        <w:trPr>
          <w:trHeight w:val="300"/>
        </w:trPr>
        <w:tc>
          <w:tcPr>
            <w:tcW w:w="3707" w:type="dxa"/>
            <w:tcBorders>
              <w:bottom w:val="single" w:sz="4" w:space="0" w:color="auto"/>
            </w:tcBorders>
            <w:hideMark/>
          </w:tcPr>
          <w:p w:rsidR="0092348F" w:rsidRPr="00B14FD5" w:rsidRDefault="0092348F" w:rsidP="004D095C">
            <w:pPr>
              <w:rPr>
                <w:rFonts w:ascii="PT Astra Serif" w:eastAsia="Times New Roman" w:hAnsi="PT Astra Serif" w:cs="Times New Roman"/>
                <w:sz w:val="24"/>
                <w:szCs w:val="24"/>
              </w:rPr>
            </w:pPr>
          </w:p>
        </w:tc>
        <w:tc>
          <w:tcPr>
            <w:tcW w:w="841" w:type="dxa"/>
            <w:tcBorders>
              <w:bottom w:val="single" w:sz="4" w:space="0" w:color="auto"/>
            </w:tcBorders>
            <w:hideMark/>
          </w:tcPr>
          <w:p w:rsidR="0092348F" w:rsidRPr="00B14FD5" w:rsidRDefault="0092348F" w:rsidP="004D095C">
            <w:pPr>
              <w:rPr>
                <w:rFonts w:ascii="PT Astra Serif" w:eastAsia="Times New Roman" w:hAnsi="PT Astra Serif" w:cs="Times New Roman"/>
                <w:sz w:val="24"/>
                <w:szCs w:val="24"/>
              </w:rPr>
            </w:pPr>
          </w:p>
        </w:tc>
        <w:tc>
          <w:tcPr>
            <w:tcW w:w="890" w:type="dxa"/>
            <w:tcBorders>
              <w:bottom w:val="single" w:sz="4" w:space="0" w:color="auto"/>
            </w:tcBorders>
            <w:hideMark/>
          </w:tcPr>
          <w:p w:rsidR="0092348F" w:rsidRPr="00B14FD5" w:rsidRDefault="0092348F" w:rsidP="004D095C">
            <w:pPr>
              <w:rPr>
                <w:rFonts w:ascii="PT Astra Serif" w:eastAsia="Times New Roman" w:hAnsi="PT Astra Serif" w:cs="Times New Roman"/>
                <w:sz w:val="24"/>
                <w:szCs w:val="24"/>
              </w:rPr>
            </w:pPr>
          </w:p>
        </w:tc>
        <w:tc>
          <w:tcPr>
            <w:tcW w:w="871" w:type="dxa"/>
            <w:tcBorders>
              <w:bottom w:val="single" w:sz="4" w:space="0" w:color="auto"/>
            </w:tcBorders>
            <w:hideMark/>
          </w:tcPr>
          <w:p w:rsidR="0092348F" w:rsidRPr="00B14FD5" w:rsidRDefault="0092348F" w:rsidP="004D095C">
            <w:pPr>
              <w:rPr>
                <w:rFonts w:ascii="PT Astra Serif" w:eastAsia="Times New Roman" w:hAnsi="PT Astra Serif" w:cs="Times New Roman"/>
                <w:sz w:val="24"/>
                <w:szCs w:val="24"/>
              </w:rPr>
            </w:pPr>
          </w:p>
        </w:tc>
        <w:tc>
          <w:tcPr>
            <w:tcW w:w="871" w:type="dxa"/>
            <w:tcBorders>
              <w:bottom w:val="single" w:sz="4" w:space="0" w:color="auto"/>
            </w:tcBorders>
            <w:hideMark/>
          </w:tcPr>
          <w:p w:rsidR="0092348F" w:rsidRPr="00B14FD5" w:rsidRDefault="0092348F" w:rsidP="004D095C">
            <w:pPr>
              <w:rPr>
                <w:rFonts w:ascii="PT Astra Serif" w:eastAsia="Times New Roman" w:hAnsi="PT Astra Serif" w:cs="Times New Roman"/>
                <w:sz w:val="24"/>
                <w:szCs w:val="24"/>
              </w:rPr>
            </w:pPr>
          </w:p>
        </w:tc>
        <w:tc>
          <w:tcPr>
            <w:tcW w:w="958" w:type="dxa"/>
            <w:tcBorders>
              <w:bottom w:val="single" w:sz="4" w:space="0" w:color="auto"/>
            </w:tcBorders>
            <w:hideMark/>
          </w:tcPr>
          <w:p w:rsidR="0092348F" w:rsidRPr="00B14FD5" w:rsidRDefault="0092348F" w:rsidP="004D095C">
            <w:pPr>
              <w:rPr>
                <w:rFonts w:ascii="PT Astra Serif" w:eastAsia="Times New Roman" w:hAnsi="PT Astra Serif" w:cs="Times New Roman"/>
                <w:sz w:val="24"/>
                <w:szCs w:val="24"/>
              </w:rPr>
            </w:pPr>
          </w:p>
        </w:tc>
        <w:tc>
          <w:tcPr>
            <w:tcW w:w="910" w:type="dxa"/>
            <w:tcBorders>
              <w:bottom w:val="single" w:sz="4" w:space="0" w:color="auto"/>
            </w:tcBorders>
          </w:tcPr>
          <w:p w:rsidR="0092348F" w:rsidRPr="00B14FD5" w:rsidRDefault="0092348F" w:rsidP="004D095C">
            <w:pPr>
              <w:rPr>
                <w:rFonts w:ascii="PT Astra Serif" w:eastAsia="Times New Roman" w:hAnsi="PT Astra Serif" w:cs="Times New Roman"/>
                <w:sz w:val="24"/>
                <w:szCs w:val="24"/>
              </w:rPr>
            </w:pPr>
          </w:p>
        </w:tc>
        <w:tc>
          <w:tcPr>
            <w:tcW w:w="806" w:type="dxa"/>
            <w:tcBorders>
              <w:bottom w:val="single" w:sz="4" w:space="0" w:color="auto"/>
            </w:tcBorders>
          </w:tcPr>
          <w:p w:rsidR="0092348F" w:rsidRPr="00B14FD5" w:rsidRDefault="0092348F" w:rsidP="004D095C">
            <w:pPr>
              <w:rPr>
                <w:rFonts w:ascii="PT Astra Serif" w:eastAsia="Times New Roman" w:hAnsi="PT Astra Serif" w:cs="Times New Roman"/>
                <w:sz w:val="24"/>
                <w:szCs w:val="24"/>
              </w:rPr>
            </w:pPr>
          </w:p>
        </w:tc>
      </w:tr>
      <w:tr w:rsidR="0092348F" w:rsidRPr="00B14FD5" w:rsidTr="004D095C">
        <w:trPr>
          <w:trHeight w:val="189"/>
        </w:trPr>
        <w:tc>
          <w:tcPr>
            <w:tcW w:w="3707" w:type="dxa"/>
            <w:tcBorders>
              <w:top w:val="single" w:sz="4" w:space="0" w:color="auto"/>
              <w:left w:val="single" w:sz="4" w:space="0" w:color="auto"/>
              <w:bottom w:val="single" w:sz="4" w:space="0" w:color="auto"/>
              <w:right w:val="single" w:sz="4" w:space="0" w:color="auto"/>
            </w:tcBorders>
            <w:hideMark/>
          </w:tcPr>
          <w:p w:rsidR="0092348F" w:rsidRPr="00057CD2" w:rsidRDefault="0092348F" w:rsidP="004D095C">
            <w:pPr>
              <w:rPr>
                <w:rFonts w:ascii="PT Astra Serif" w:eastAsia="Times New Roman" w:hAnsi="PT Astra Serif" w:cs="Times New Roman"/>
                <w:b/>
                <w:sz w:val="20"/>
                <w:szCs w:val="20"/>
              </w:rPr>
            </w:pPr>
            <w:r w:rsidRPr="00057CD2">
              <w:rPr>
                <w:rFonts w:ascii="PT Astra Serif" w:eastAsia="Times New Roman" w:hAnsi="PT Astra Serif" w:cs="Times New Roman"/>
                <w:b/>
                <w:sz w:val="20"/>
                <w:szCs w:val="20"/>
              </w:rPr>
              <w:t>Наименование показателя</w:t>
            </w:r>
          </w:p>
        </w:tc>
        <w:tc>
          <w:tcPr>
            <w:tcW w:w="841" w:type="dxa"/>
            <w:tcBorders>
              <w:top w:val="single" w:sz="4" w:space="0" w:color="auto"/>
              <w:left w:val="single" w:sz="4" w:space="0" w:color="auto"/>
              <w:bottom w:val="single" w:sz="4" w:space="0" w:color="auto"/>
              <w:right w:val="single" w:sz="4" w:space="0" w:color="auto"/>
            </w:tcBorders>
            <w:hideMark/>
          </w:tcPr>
          <w:p w:rsidR="0092348F" w:rsidRPr="00057CD2" w:rsidRDefault="0092348F" w:rsidP="004D095C">
            <w:pPr>
              <w:jc w:val="center"/>
              <w:rPr>
                <w:rFonts w:ascii="PT Astra Serif" w:eastAsia="Times New Roman" w:hAnsi="PT Astra Serif" w:cs="Times New Roman"/>
                <w:b/>
                <w:sz w:val="20"/>
                <w:szCs w:val="20"/>
              </w:rPr>
            </w:pPr>
            <w:r w:rsidRPr="00057CD2">
              <w:rPr>
                <w:rFonts w:ascii="PT Astra Serif" w:eastAsia="Times New Roman" w:hAnsi="PT Astra Serif" w:cs="Times New Roman"/>
                <w:b/>
                <w:sz w:val="20"/>
                <w:szCs w:val="20"/>
              </w:rPr>
              <w:t>2014</w:t>
            </w:r>
          </w:p>
        </w:tc>
        <w:tc>
          <w:tcPr>
            <w:tcW w:w="890" w:type="dxa"/>
            <w:tcBorders>
              <w:top w:val="single" w:sz="4" w:space="0" w:color="auto"/>
              <w:left w:val="single" w:sz="4" w:space="0" w:color="auto"/>
              <w:bottom w:val="single" w:sz="4" w:space="0" w:color="auto"/>
              <w:right w:val="single" w:sz="4" w:space="0" w:color="auto"/>
            </w:tcBorders>
            <w:hideMark/>
          </w:tcPr>
          <w:p w:rsidR="0092348F" w:rsidRPr="00057CD2" w:rsidRDefault="0092348F" w:rsidP="004D095C">
            <w:pPr>
              <w:jc w:val="center"/>
              <w:rPr>
                <w:rFonts w:ascii="PT Astra Serif" w:eastAsia="Times New Roman" w:hAnsi="PT Astra Serif" w:cs="Times New Roman"/>
                <w:b/>
                <w:sz w:val="20"/>
                <w:szCs w:val="20"/>
              </w:rPr>
            </w:pPr>
            <w:r w:rsidRPr="00057CD2">
              <w:rPr>
                <w:rFonts w:ascii="PT Astra Serif" w:eastAsia="Times New Roman" w:hAnsi="PT Astra Serif" w:cs="Times New Roman"/>
                <w:b/>
                <w:sz w:val="20"/>
                <w:szCs w:val="20"/>
              </w:rPr>
              <w:t>2015</w:t>
            </w:r>
          </w:p>
        </w:tc>
        <w:tc>
          <w:tcPr>
            <w:tcW w:w="871" w:type="dxa"/>
            <w:tcBorders>
              <w:top w:val="single" w:sz="4" w:space="0" w:color="auto"/>
              <w:left w:val="single" w:sz="4" w:space="0" w:color="auto"/>
              <w:bottom w:val="single" w:sz="4" w:space="0" w:color="auto"/>
              <w:right w:val="single" w:sz="4" w:space="0" w:color="auto"/>
            </w:tcBorders>
            <w:hideMark/>
          </w:tcPr>
          <w:p w:rsidR="0092348F" w:rsidRPr="00057CD2" w:rsidRDefault="0092348F" w:rsidP="004D095C">
            <w:pPr>
              <w:jc w:val="center"/>
              <w:rPr>
                <w:rFonts w:ascii="PT Astra Serif" w:eastAsia="Times New Roman" w:hAnsi="PT Astra Serif" w:cs="Times New Roman"/>
                <w:b/>
                <w:sz w:val="20"/>
                <w:szCs w:val="20"/>
              </w:rPr>
            </w:pPr>
            <w:r w:rsidRPr="00057CD2">
              <w:rPr>
                <w:rFonts w:ascii="PT Astra Serif" w:eastAsia="Times New Roman" w:hAnsi="PT Astra Serif" w:cs="Times New Roman"/>
                <w:b/>
                <w:sz w:val="20"/>
                <w:szCs w:val="20"/>
              </w:rPr>
              <w:t>2016</w:t>
            </w:r>
          </w:p>
        </w:tc>
        <w:tc>
          <w:tcPr>
            <w:tcW w:w="871" w:type="dxa"/>
            <w:tcBorders>
              <w:top w:val="single" w:sz="4" w:space="0" w:color="auto"/>
              <w:left w:val="single" w:sz="4" w:space="0" w:color="auto"/>
              <w:bottom w:val="single" w:sz="4" w:space="0" w:color="auto"/>
              <w:right w:val="single" w:sz="4" w:space="0" w:color="auto"/>
            </w:tcBorders>
            <w:hideMark/>
          </w:tcPr>
          <w:p w:rsidR="0092348F" w:rsidRPr="00057CD2" w:rsidRDefault="0092348F" w:rsidP="004D095C">
            <w:pPr>
              <w:jc w:val="center"/>
              <w:rPr>
                <w:rFonts w:ascii="PT Astra Serif" w:eastAsia="Times New Roman" w:hAnsi="PT Astra Serif" w:cs="Times New Roman"/>
                <w:b/>
                <w:sz w:val="20"/>
                <w:szCs w:val="20"/>
              </w:rPr>
            </w:pPr>
            <w:r w:rsidRPr="00057CD2">
              <w:rPr>
                <w:rFonts w:ascii="PT Astra Serif" w:eastAsia="Times New Roman" w:hAnsi="PT Astra Serif" w:cs="Times New Roman"/>
                <w:b/>
                <w:sz w:val="20"/>
                <w:szCs w:val="20"/>
              </w:rPr>
              <w:t>2017</w:t>
            </w:r>
          </w:p>
        </w:tc>
        <w:tc>
          <w:tcPr>
            <w:tcW w:w="958" w:type="dxa"/>
            <w:tcBorders>
              <w:top w:val="single" w:sz="4" w:space="0" w:color="auto"/>
              <w:left w:val="single" w:sz="4" w:space="0" w:color="auto"/>
              <w:bottom w:val="single" w:sz="4" w:space="0" w:color="auto"/>
              <w:right w:val="single" w:sz="4" w:space="0" w:color="auto"/>
            </w:tcBorders>
            <w:hideMark/>
          </w:tcPr>
          <w:p w:rsidR="0092348F" w:rsidRPr="00057CD2" w:rsidRDefault="0092348F" w:rsidP="004D095C">
            <w:pPr>
              <w:jc w:val="center"/>
              <w:rPr>
                <w:rFonts w:ascii="PT Astra Serif" w:eastAsia="Times New Roman" w:hAnsi="PT Astra Serif" w:cs="Times New Roman"/>
                <w:b/>
                <w:sz w:val="20"/>
                <w:szCs w:val="20"/>
              </w:rPr>
            </w:pPr>
            <w:r w:rsidRPr="00057CD2">
              <w:rPr>
                <w:rFonts w:ascii="PT Astra Serif" w:eastAsia="Times New Roman" w:hAnsi="PT Astra Serif" w:cs="Times New Roman"/>
                <w:b/>
                <w:sz w:val="20"/>
                <w:szCs w:val="20"/>
              </w:rPr>
              <w:t xml:space="preserve">2018 </w:t>
            </w:r>
          </w:p>
        </w:tc>
        <w:tc>
          <w:tcPr>
            <w:tcW w:w="910" w:type="dxa"/>
            <w:tcBorders>
              <w:top w:val="single" w:sz="4" w:space="0" w:color="auto"/>
              <w:left w:val="single" w:sz="4" w:space="0" w:color="auto"/>
              <w:bottom w:val="single" w:sz="4" w:space="0" w:color="auto"/>
              <w:right w:val="single" w:sz="4" w:space="0" w:color="auto"/>
            </w:tcBorders>
          </w:tcPr>
          <w:p w:rsidR="0092348F" w:rsidRPr="00057CD2" w:rsidRDefault="0092348F" w:rsidP="004D095C">
            <w:pPr>
              <w:jc w:val="center"/>
              <w:rPr>
                <w:rFonts w:ascii="PT Astra Serif" w:eastAsia="Times New Roman" w:hAnsi="PT Astra Serif" w:cs="Times New Roman"/>
                <w:b/>
                <w:sz w:val="20"/>
                <w:szCs w:val="20"/>
              </w:rPr>
            </w:pPr>
            <w:r w:rsidRPr="00057CD2">
              <w:rPr>
                <w:rFonts w:ascii="PT Astra Serif" w:eastAsia="Times New Roman" w:hAnsi="PT Astra Serif" w:cs="Times New Roman"/>
                <w:b/>
                <w:sz w:val="20"/>
                <w:szCs w:val="20"/>
              </w:rPr>
              <w:t>2019</w:t>
            </w:r>
          </w:p>
        </w:tc>
        <w:tc>
          <w:tcPr>
            <w:tcW w:w="806" w:type="dxa"/>
            <w:tcBorders>
              <w:top w:val="single" w:sz="4" w:space="0" w:color="auto"/>
              <w:left w:val="single" w:sz="4" w:space="0" w:color="auto"/>
              <w:bottom w:val="single" w:sz="4" w:space="0" w:color="auto"/>
              <w:right w:val="single" w:sz="4" w:space="0" w:color="auto"/>
            </w:tcBorders>
          </w:tcPr>
          <w:p w:rsidR="0092348F" w:rsidRPr="00057CD2" w:rsidRDefault="0092348F" w:rsidP="004D095C">
            <w:pPr>
              <w:jc w:val="center"/>
              <w:rPr>
                <w:rFonts w:ascii="PT Astra Serif" w:eastAsia="Times New Roman" w:hAnsi="PT Astra Serif" w:cs="Times New Roman"/>
                <w:b/>
                <w:sz w:val="20"/>
                <w:szCs w:val="20"/>
              </w:rPr>
            </w:pPr>
            <w:r w:rsidRPr="00057CD2">
              <w:rPr>
                <w:rFonts w:ascii="PT Astra Serif" w:eastAsia="Times New Roman" w:hAnsi="PT Astra Serif" w:cs="Times New Roman"/>
                <w:b/>
                <w:sz w:val="20"/>
                <w:szCs w:val="20"/>
              </w:rPr>
              <w:t>2020</w:t>
            </w:r>
          </w:p>
        </w:tc>
      </w:tr>
      <w:tr w:rsidR="0092348F" w:rsidRPr="00B14FD5" w:rsidTr="004D095C">
        <w:trPr>
          <w:trHeight w:val="722"/>
        </w:trPr>
        <w:tc>
          <w:tcPr>
            <w:tcW w:w="3707" w:type="dxa"/>
            <w:tcBorders>
              <w:top w:val="single" w:sz="4" w:space="0" w:color="auto"/>
              <w:left w:val="single" w:sz="4" w:space="0" w:color="auto"/>
              <w:bottom w:val="single" w:sz="4" w:space="0" w:color="auto"/>
              <w:right w:val="single" w:sz="4" w:space="0" w:color="auto"/>
            </w:tcBorders>
            <w:hideMark/>
          </w:tcPr>
          <w:p w:rsidR="0092348F" w:rsidRPr="00057CD2" w:rsidRDefault="0092348F" w:rsidP="004D095C">
            <w:pPr>
              <w:rPr>
                <w:rFonts w:ascii="PT Astra Serif" w:eastAsia="Times New Roman" w:hAnsi="PT Astra Serif" w:cs="Times New Roman"/>
                <w:sz w:val="20"/>
                <w:szCs w:val="20"/>
              </w:rPr>
            </w:pPr>
            <w:r w:rsidRPr="00057CD2">
              <w:rPr>
                <w:rFonts w:ascii="PT Astra Serif" w:eastAsia="Times New Roman" w:hAnsi="PT Astra Serif" w:cs="Times New Roman"/>
                <w:sz w:val="20"/>
                <w:szCs w:val="20"/>
              </w:rPr>
              <w:t xml:space="preserve">Фактический уровень собираемости платежей населения за предоставленные жилищно-коммунальные услуги, </w:t>
            </w:r>
            <w:proofErr w:type="gramStart"/>
            <w:r w:rsidRPr="00057CD2">
              <w:rPr>
                <w:rFonts w:ascii="PT Astra Serif" w:eastAsia="Times New Roman" w:hAnsi="PT Astra Serif" w:cs="Times New Roman"/>
                <w:sz w:val="20"/>
                <w:szCs w:val="20"/>
              </w:rPr>
              <w:t>в</w:t>
            </w:r>
            <w:proofErr w:type="gramEnd"/>
            <w:r w:rsidRPr="00057CD2">
              <w:rPr>
                <w:rFonts w:ascii="PT Astra Serif" w:eastAsia="Times New Roman" w:hAnsi="PT Astra Serif" w:cs="Times New Roman"/>
                <w:sz w:val="20"/>
                <w:szCs w:val="20"/>
              </w:rPr>
              <w:t xml:space="preserve"> % от начисленных платежей</w:t>
            </w:r>
          </w:p>
        </w:tc>
        <w:tc>
          <w:tcPr>
            <w:tcW w:w="841" w:type="dxa"/>
            <w:tcBorders>
              <w:top w:val="single" w:sz="4" w:space="0" w:color="auto"/>
              <w:left w:val="single" w:sz="4" w:space="0" w:color="auto"/>
              <w:bottom w:val="single" w:sz="4" w:space="0" w:color="auto"/>
              <w:right w:val="single" w:sz="4" w:space="0" w:color="auto"/>
            </w:tcBorders>
            <w:hideMark/>
          </w:tcPr>
          <w:p w:rsidR="0092348F" w:rsidRPr="00057CD2" w:rsidRDefault="0092348F" w:rsidP="004D095C">
            <w:pPr>
              <w:jc w:val="center"/>
              <w:rPr>
                <w:rFonts w:ascii="PT Astra Serif" w:eastAsia="Times New Roman" w:hAnsi="PT Astra Serif" w:cs="Times New Roman"/>
                <w:sz w:val="20"/>
                <w:szCs w:val="20"/>
              </w:rPr>
            </w:pPr>
          </w:p>
          <w:p w:rsidR="0092348F" w:rsidRPr="00057CD2" w:rsidRDefault="0092348F" w:rsidP="004D095C">
            <w:pPr>
              <w:jc w:val="center"/>
              <w:rPr>
                <w:rFonts w:ascii="PT Astra Serif" w:eastAsia="Times New Roman" w:hAnsi="PT Astra Serif" w:cs="Times New Roman"/>
                <w:sz w:val="20"/>
                <w:szCs w:val="20"/>
              </w:rPr>
            </w:pPr>
            <w:r w:rsidRPr="00057CD2">
              <w:rPr>
                <w:rFonts w:ascii="PT Astra Serif" w:eastAsia="Times New Roman" w:hAnsi="PT Astra Serif" w:cs="Times New Roman"/>
                <w:sz w:val="20"/>
                <w:szCs w:val="20"/>
              </w:rPr>
              <w:t>96,3</w:t>
            </w:r>
          </w:p>
        </w:tc>
        <w:tc>
          <w:tcPr>
            <w:tcW w:w="890" w:type="dxa"/>
            <w:tcBorders>
              <w:top w:val="single" w:sz="4" w:space="0" w:color="auto"/>
              <w:left w:val="single" w:sz="4" w:space="0" w:color="auto"/>
              <w:bottom w:val="single" w:sz="4" w:space="0" w:color="auto"/>
              <w:right w:val="single" w:sz="4" w:space="0" w:color="auto"/>
            </w:tcBorders>
            <w:hideMark/>
          </w:tcPr>
          <w:p w:rsidR="0092348F" w:rsidRPr="00057CD2" w:rsidRDefault="0092348F" w:rsidP="004D095C">
            <w:pPr>
              <w:jc w:val="center"/>
              <w:rPr>
                <w:rFonts w:ascii="PT Astra Serif" w:eastAsia="Times New Roman" w:hAnsi="PT Astra Serif" w:cs="Times New Roman"/>
                <w:sz w:val="20"/>
                <w:szCs w:val="20"/>
              </w:rPr>
            </w:pPr>
          </w:p>
          <w:p w:rsidR="0092348F" w:rsidRPr="00057CD2" w:rsidRDefault="0092348F" w:rsidP="004D095C">
            <w:pPr>
              <w:jc w:val="center"/>
              <w:rPr>
                <w:rFonts w:ascii="PT Astra Serif" w:eastAsia="Times New Roman" w:hAnsi="PT Astra Serif" w:cs="Times New Roman"/>
                <w:sz w:val="20"/>
                <w:szCs w:val="20"/>
              </w:rPr>
            </w:pPr>
            <w:r w:rsidRPr="00057CD2">
              <w:rPr>
                <w:rFonts w:ascii="PT Astra Serif" w:eastAsia="Times New Roman" w:hAnsi="PT Astra Serif" w:cs="Times New Roman"/>
                <w:sz w:val="20"/>
                <w:szCs w:val="20"/>
              </w:rPr>
              <w:t>94,8</w:t>
            </w:r>
          </w:p>
        </w:tc>
        <w:tc>
          <w:tcPr>
            <w:tcW w:w="871" w:type="dxa"/>
            <w:tcBorders>
              <w:top w:val="single" w:sz="4" w:space="0" w:color="auto"/>
              <w:left w:val="single" w:sz="4" w:space="0" w:color="auto"/>
              <w:bottom w:val="single" w:sz="4" w:space="0" w:color="auto"/>
              <w:right w:val="single" w:sz="4" w:space="0" w:color="auto"/>
            </w:tcBorders>
            <w:hideMark/>
          </w:tcPr>
          <w:p w:rsidR="0092348F" w:rsidRPr="00057CD2" w:rsidRDefault="0092348F" w:rsidP="004D095C">
            <w:pPr>
              <w:jc w:val="center"/>
              <w:rPr>
                <w:rFonts w:ascii="PT Astra Serif" w:eastAsia="Times New Roman" w:hAnsi="PT Astra Serif" w:cs="Times New Roman"/>
                <w:sz w:val="20"/>
                <w:szCs w:val="20"/>
              </w:rPr>
            </w:pPr>
          </w:p>
          <w:p w:rsidR="0092348F" w:rsidRPr="00057CD2" w:rsidRDefault="0092348F" w:rsidP="004D095C">
            <w:pPr>
              <w:jc w:val="center"/>
              <w:rPr>
                <w:rFonts w:ascii="PT Astra Serif" w:eastAsia="Times New Roman" w:hAnsi="PT Astra Serif" w:cs="Times New Roman"/>
                <w:sz w:val="20"/>
                <w:szCs w:val="20"/>
              </w:rPr>
            </w:pPr>
            <w:r w:rsidRPr="00057CD2">
              <w:rPr>
                <w:rFonts w:ascii="PT Astra Serif" w:eastAsia="Times New Roman" w:hAnsi="PT Astra Serif" w:cs="Times New Roman"/>
                <w:sz w:val="20"/>
                <w:szCs w:val="20"/>
              </w:rPr>
              <w:t>93,5</w:t>
            </w:r>
          </w:p>
        </w:tc>
        <w:tc>
          <w:tcPr>
            <w:tcW w:w="871" w:type="dxa"/>
            <w:tcBorders>
              <w:top w:val="single" w:sz="4" w:space="0" w:color="auto"/>
              <w:left w:val="single" w:sz="4" w:space="0" w:color="auto"/>
              <w:bottom w:val="single" w:sz="4" w:space="0" w:color="auto"/>
              <w:right w:val="single" w:sz="4" w:space="0" w:color="auto"/>
            </w:tcBorders>
            <w:hideMark/>
          </w:tcPr>
          <w:p w:rsidR="0092348F" w:rsidRPr="00057CD2" w:rsidRDefault="0092348F" w:rsidP="004D095C">
            <w:pPr>
              <w:jc w:val="center"/>
              <w:rPr>
                <w:rFonts w:ascii="PT Astra Serif" w:eastAsia="Times New Roman" w:hAnsi="PT Astra Serif" w:cs="Times New Roman"/>
                <w:sz w:val="20"/>
                <w:szCs w:val="20"/>
              </w:rPr>
            </w:pPr>
          </w:p>
          <w:p w:rsidR="0092348F" w:rsidRPr="00057CD2" w:rsidRDefault="0092348F" w:rsidP="004D095C">
            <w:pPr>
              <w:jc w:val="center"/>
              <w:rPr>
                <w:rFonts w:ascii="PT Astra Serif" w:eastAsia="Times New Roman" w:hAnsi="PT Astra Serif" w:cs="Times New Roman"/>
                <w:sz w:val="20"/>
                <w:szCs w:val="20"/>
              </w:rPr>
            </w:pPr>
            <w:r w:rsidRPr="00057CD2">
              <w:rPr>
                <w:rFonts w:ascii="PT Astra Serif" w:eastAsia="Times New Roman" w:hAnsi="PT Astra Serif" w:cs="Times New Roman"/>
                <w:sz w:val="20"/>
                <w:szCs w:val="20"/>
              </w:rPr>
              <w:t>96,5</w:t>
            </w:r>
          </w:p>
        </w:tc>
        <w:tc>
          <w:tcPr>
            <w:tcW w:w="958" w:type="dxa"/>
            <w:tcBorders>
              <w:top w:val="single" w:sz="4" w:space="0" w:color="auto"/>
              <w:left w:val="single" w:sz="4" w:space="0" w:color="auto"/>
              <w:bottom w:val="single" w:sz="4" w:space="0" w:color="auto"/>
              <w:right w:val="single" w:sz="4" w:space="0" w:color="auto"/>
            </w:tcBorders>
            <w:hideMark/>
          </w:tcPr>
          <w:p w:rsidR="0092348F" w:rsidRPr="00057CD2" w:rsidRDefault="0092348F" w:rsidP="004D095C">
            <w:pPr>
              <w:jc w:val="center"/>
              <w:rPr>
                <w:rFonts w:ascii="PT Astra Serif" w:eastAsia="Times New Roman" w:hAnsi="PT Astra Serif" w:cs="Times New Roman"/>
                <w:sz w:val="20"/>
                <w:szCs w:val="20"/>
              </w:rPr>
            </w:pPr>
          </w:p>
          <w:p w:rsidR="0092348F" w:rsidRPr="00057CD2" w:rsidRDefault="0092348F" w:rsidP="004D095C">
            <w:pPr>
              <w:jc w:val="center"/>
              <w:rPr>
                <w:rFonts w:ascii="PT Astra Serif" w:eastAsia="Times New Roman" w:hAnsi="PT Astra Serif" w:cs="Times New Roman"/>
                <w:sz w:val="20"/>
                <w:szCs w:val="20"/>
              </w:rPr>
            </w:pPr>
            <w:r w:rsidRPr="00057CD2">
              <w:rPr>
                <w:rFonts w:ascii="PT Astra Serif" w:eastAsia="Times New Roman" w:hAnsi="PT Astra Serif" w:cs="Times New Roman"/>
                <w:sz w:val="20"/>
                <w:szCs w:val="20"/>
              </w:rPr>
              <w:t>97,1</w:t>
            </w:r>
          </w:p>
        </w:tc>
        <w:tc>
          <w:tcPr>
            <w:tcW w:w="910" w:type="dxa"/>
            <w:tcBorders>
              <w:top w:val="single" w:sz="4" w:space="0" w:color="auto"/>
              <w:left w:val="single" w:sz="4" w:space="0" w:color="auto"/>
              <w:bottom w:val="single" w:sz="4" w:space="0" w:color="auto"/>
              <w:right w:val="single" w:sz="4" w:space="0" w:color="auto"/>
            </w:tcBorders>
          </w:tcPr>
          <w:p w:rsidR="0092348F" w:rsidRPr="00057CD2" w:rsidRDefault="0092348F" w:rsidP="004D095C">
            <w:pPr>
              <w:jc w:val="center"/>
              <w:rPr>
                <w:rFonts w:ascii="PT Astra Serif" w:eastAsia="Times New Roman" w:hAnsi="PT Astra Serif" w:cs="Times New Roman"/>
                <w:sz w:val="20"/>
                <w:szCs w:val="20"/>
              </w:rPr>
            </w:pPr>
          </w:p>
          <w:p w:rsidR="0092348F" w:rsidRPr="00057CD2" w:rsidRDefault="0092348F" w:rsidP="004D095C">
            <w:pPr>
              <w:jc w:val="center"/>
              <w:rPr>
                <w:rFonts w:ascii="PT Astra Serif" w:eastAsia="Times New Roman" w:hAnsi="PT Astra Serif" w:cs="Times New Roman"/>
                <w:sz w:val="20"/>
                <w:szCs w:val="20"/>
              </w:rPr>
            </w:pPr>
            <w:r w:rsidRPr="00057CD2">
              <w:rPr>
                <w:rFonts w:ascii="PT Astra Serif" w:eastAsia="Times New Roman" w:hAnsi="PT Astra Serif" w:cs="Times New Roman"/>
                <w:sz w:val="20"/>
                <w:szCs w:val="20"/>
              </w:rPr>
              <w:t>98,9</w:t>
            </w:r>
          </w:p>
        </w:tc>
        <w:tc>
          <w:tcPr>
            <w:tcW w:w="806" w:type="dxa"/>
            <w:tcBorders>
              <w:top w:val="single" w:sz="4" w:space="0" w:color="auto"/>
              <w:left w:val="single" w:sz="4" w:space="0" w:color="auto"/>
              <w:bottom w:val="single" w:sz="4" w:space="0" w:color="auto"/>
              <w:right w:val="single" w:sz="4" w:space="0" w:color="auto"/>
            </w:tcBorders>
          </w:tcPr>
          <w:p w:rsidR="0092348F" w:rsidRPr="00057CD2" w:rsidRDefault="0092348F" w:rsidP="004D095C">
            <w:pPr>
              <w:jc w:val="center"/>
              <w:rPr>
                <w:rFonts w:ascii="PT Astra Serif" w:eastAsia="Times New Roman" w:hAnsi="PT Astra Serif" w:cs="Times New Roman"/>
                <w:sz w:val="20"/>
                <w:szCs w:val="20"/>
              </w:rPr>
            </w:pPr>
          </w:p>
          <w:p w:rsidR="0092348F" w:rsidRPr="00057CD2" w:rsidRDefault="0092348F" w:rsidP="004D095C">
            <w:pPr>
              <w:jc w:val="center"/>
              <w:rPr>
                <w:rFonts w:ascii="PT Astra Serif" w:eastAsia="Times New Roman" w:hAnsi="PT Astra Serif" w:cs="Times New Roman"/>
                <w:sz w:val="20"/>
                <w:szCs w:val="20"/>
              </w:rPr>
            </w:pPr>
            <w:r w:rsidRPr="00057CD2">
              <w:rPr>
                <w:rFonts w:ascii="PT Astra Serif" w:eastAsia="Times New Roman" w:hAnsi="PT Astra Serif" w:cs="Times New Roman"/>
                <w:sz w:val="20"/>
                <w:szCs w:val="20"/>
              </w:rPr>
              <w:t>96,3</w:t>
            </w:r>
          </w:p>
        </w:tc>
      </w:tr>
    </w:tbl>
    <w:p w:rsidR="0092348F" w:rsidRPr="00B14FD5" w:rsidRDefault="0092348F" w:rsidP="0092348F">
      <w:pPr>
        <w:widowControl w:val="0"/>
        <w:shd w:val="clear" w:color="auto" w:fill="FFFFFF"/>
        <w:autoSpaceDE w:val="0"/>
        <w:autoSpaceDN w:val="0"/>
        <w:adjustRightInd w:val="0"/>
        <w:spacing w:after="0" w:line="240" w:lineRule="auto"/>
        <w:ind w:left="10" w:right="10" w:firstLine="699"/>
        <w:jc w:val="both"/>
        <w:rPr>
          <w:rFonts w:ascii="PT Astra Serif" w:eastAsia="Calibri" w:hAnsi="PT Astra Serif"/>
          <w:sz w:val="24"/>
        </w:rPr>
      </w:pPr>
    </w:p>
    <w:p w:rsidR="0092348F" w:rsidRPr="00AB5FFE" w:rsidRDefault="0092348F" w:rsidP="008B43C9">
      <w:pPr>
        <w:widowControl w:val="0"/>
        <w:shd w:val="clear" w:color="auto" w:fill="FFFFFF"/>
        <w:autoSpaceDE w:val="0"/>
        <w:autoSpaceDN w:val="0"/>
        <w:adjustRightInd w:val="0"/>
        <w:spacing w:after="0" w:line="240" w:lineRule="auto"/>
        <w:ind w:left="10" w:right="10" w:firstLine="699"/>
        <w:jc w:val="both"/>
        <w:rPr>
          <w:rFonts w:ascii="PT Astra Serif" w:eastAsia="Times New Roman" w:hAnsi="PT Astra Serif" w:cs="Times New Roman"/>
          <w:sz w:val="26"/>
          <w:szCs w:val="26"/>
        </w:rPr>
      </w:pPr>
      <w:r w:rsidRPr="00AB5FFE">
        <w:rPr>
          <w:rFonts w:ascii="PT Astra Serif" w:eastAsia="Times New Roman" w:hAnsi="PT Astra Serif" w:cs="Times New Roman"/>
          <w:sz w:val="26"/>
          <w:szCs w:val="26"/>
        </w:rPr>
        <w:t>В 2020 году предприятию МУП «Югорскэнергогаз» предоставлена субсидия за счет средств резервного фонда Правительства Ханты-Мансийского автономного округа-Югры в размере 68 247,90 тыс. рублей. Средства субсидии в полном объеме направлены на погашение задолженности за топливно-энергетические ресурсы (электрическую энергию и природный газ).</w:t>
      </w:r>
    </w:p>
    <w:p w:rsidR="0092348F" w:rsidRPr="00AB5FFE" w:rsidRDefault="00482C6D" w:rsidP="008B43C9">
      <w:pPr>
        <w:spacing w:after="0" w:line="240" w:lineRule="auto"/>
        <w:ind w:left="10" w:firstLine="699"/>
        <w:jc w:val="both"/>
        <w:rPr>
          <w:rFonts w:ascii="PT Astra Serif" w:eastAsia="Times New Roman" w:hAnsi="PT Astra Serif" w:cs="Times New Roman"/>
          <w:sz w:val="26"/>
          <w:szCs w:val="26"/>
        </w:rPr>
      </w:pPr>
      <w:proofErr w:type="gramStart"/>
      <w:r w:rsidRPr="00AB5FFE">
        <w:rPr>
          <w:rFonts w:ascii="PT Astra Serif" w:eastAsia="Times New Roman" w:hAnsi="PT Astra Serif" w:cs="Times New Roman"/>
          <w:sz w:val="26"/>
          <w:szCs w:val="26"/>
        </w:rPr>
        <w:t>П</w:t>
      </w:r>
      <w:r w:rsidR="00723CF0" w:rsidRPr="00AB5FFE">
        <w:rPr>
          <w:rFonts w:ascii="PT Astra Serif" w:eastAsia="Times New Roman" w:hAnsi="PT Astra Serif" w:cs="Times New Roman"/>
          <w:sz w:val="26"/>
          <w:szCs w:val="26"/>
        </w:rPr>
        <w:t xml:space="preserve">редоставлена </w:t>
      </w:r>
      <w:r w:rsidR="0092348F" w:rsidRPr="00AB5FFE">
        <w:rPr>
          <w:rFonts w:ascii="PT Astra Serif" w:eastAsia="Times New Roman" w:hAnsi="PT Astra Serif" w:cs="Times New Roman"/>
          <w:sz w:val="26"/>
          <w:szCs w:val="26"/>
        </w:rPr>
        <w:t>субсиди</w:t>
      </w:r>
      <w:r w:rsidR="00723CF0" w:rsidRPr="00AB5FFE">
        <w:rPr>
          <w:rFonts w:ascii="PT Astra Serif" w:eastAsia="Times New Roman" w:hAnsi="PT Astra Serif" w:cs="Times New Roman"/>
          <w:sz w:val="26"/>
          <w:szCs w:val="26"/>
        </w:rPr>
        <w:t>я</w:t>
      </w:r>
      <w:r w:rsidR="0092348F" w:rsidRPr="00AB5FFE">
        <w:rPr>
          <w:rFonts w:ascii="PT Astra Serif" w:eastAsia="Times New Roman" w:hAnsi="PT Astra Serif" w:cs="Times New Roman"/>
          <w:sz w:val="26"/>
          <w:szCs w:val="26"/>
        </w:rPr>
        <w:t xml:space="preserve"> </w:t>
      </w:r>
      <w:r w:rsidR="005500D9">
        <w:rPr>
          <w:rFonts w:ascii="PT Astra Serif" w:eastAsia="Times New Roman" w:hAnsi="PT Astra Serif" w:cs="Times New Roman"/>
          <w:sz w:val="26"/>
          <w:szCs w:val="26"/>
        </w:rPr>
        <w:t>а</w:t>
      </w:r>
      <w:r w:rsidR="00AD166F">
        <w:rPr>
          <w:rFonts w:ascii="PT Astra Serif" w:eastAsia="Times New Roman" w:hAnsi="PT Astra Serif" w:cs="Times New Roman"/>
          <w:sz w:val="26"/>
          <w:szCs w:val="26"/>
        </w:rPr>
        <w:t>кционерному обществу</w:t>
      </w:r>
      <w:r w:rsidR="00723CF0" w:rsidRPr="00AB5FFE">
        <w:rPr>
          <w:rFonts w:ascii="PT Astra Serif" w:eastAsia="Times New Roman" w:hAnsi="PT Astra Serif" w:cs="Times New Roman"/>
          <w:sz w:val="26"/>
          <w:szCs w:val="26"/>
        </w:rPr>
        <w:t xml:space="preserve"> «Сжиженный газ Север», осуществляющему реализацию населению города Югорска сжиженного газа, </w:t>
      </w:r>
      <w:r w:rsidR="0092348F" w:rsidRPr="00AB5FFE">
        <w:rPr>
          <w:rFonts w:ascii="PT Astra Serif" w:eastAsia="Times New Roman" w:hAnsi="PT Astra Serif" w:cs="Times New Roman"/>
          <w:sz w:val="26"/>
          <w:szCs w:val="26"/>
        </w:rPr>
        <w:t>на возмещение недополученных доходов</w:t>
      </w:r>
      <w:r w:rsidR="003748F2" w:rsidRPr="00AB5FFE">
        <w:rPr>
          <w:rFonts w:ascii="PT Astra Serif" w:eastAsia="Times New Roman" w:hAnsi="PT Astra Serif" w:cs="Times New Roman"/>
          <w:sz w:val="26"/>
          <w:szCs w:val="26"/>
        </w:rPr>
        <w:t xml:space="preserve"> в сумме</w:t>
      </w:r>
      <w:r w:rsidR="0092348F" w:rsidRPr="00AB5FFE">
        <w:rPr>
          <w:rFonts w:ascii="PT Astra Serif" w:eastAsia="Times New Roman" w:hAnsi="PT Astra Serif" w:cs="Times New Roman"/>
          <w:sz w:val="26"/>
          <w:szCs w:val="26"/>
        </w:rPr>
        <w:t xml:space="preserve"> 631,55 тыс. рублей</w:t>
      </w:r>
      <w:r w:rsidR="00723CF0" w:rsidRPr="00AB5FFE">
        <w:rPr>
          <w:rFonts w:ascii="PT Astra Serif" w:eastAsia="Times New Roman" w:hAnsi="PT Astra Serif" w:cs="Times New Roman"/>
          <w:sz w:val="26"/>
          <w:szCs w:val="26"/>
        </w:rPr>
        <w:t xml:space="preserve"> и</w:t>
      </w:r>
      <w:r w:rsidR="0092348F" w:rsidRPr="00AB5FFE">
        <w:rPr>
          <w:rFonts w:ascii="PT Astra Serif" w:eastAsia="Times New Roman" w:hAnsi="PT Astra Serif" w:cs="Times New Roman"/>
          <w:sz w:val="26"/>
          <w:szCs w:val="26"/>
        </w:rPr>
        <w:t xml:space="preserve"> на возмещение затрат за доставку населению сжиженного газа для бытовых нужд</w:t>
      </w:r>
      <w:r w:rsidR="003748F2" w:rsidRPr="00AB5FFE">
        <w:rPr>
          <w:rFonts w:ascii="PT Astra Serif" w:eastAsia="Times New Roman" w:hAnsi="PT Astra Serif" w:cs="Times New Roman"/>
          <w:sz w:val="26"/>
          <w:szCs w:val="26"/>
        </w:rPr>
        <w:t xml:space="preserve"> в сумме</w:t>
      </w:r>
      <w:r w:rsidR="00F47BA8" w:rsidRPr="00AB5FFE">
        <w:rPr>
          <w:rFonts w:ascii="PT Astra Serif" w:eastAsia="Times New Roman" w:hAnsi="PT Astra Serif" w:cs="Times New Roman"/>
          <w:sz w:val="26"/>
          <w:szCs w:val="26"/>
        </w:rPr>
        <w:t xml:space="preserve"> </w:t>
      </w:r>
      <w:r w:rsidR="0092348F" w:rsidRPr="00AB5FFE">
        <w:rPr>
          <w:rFonts w:ascii="PT Astra Serif" w:eastAsia="Times New Roman" w:hAnsi="PT Astra Serif" w:cs="Times New Roman"/>
          <w:sz w:val="26"/>
          <w:szCs w:val="26"/>
        </w:rPr>
        <w:t xml:space="preserve">12,13 тыс. рублей, </w:t>
      </w:r>
      <w:r w:rsidR="00F47BA8" w:rsidRPr="00AB5FFE">
        <w:rPr>
          <w:rFonts w:ascii="PT Astra Serif" w:eastAsia="Times New Roman" w:hAnsi="PT Astra Serif" w:cs="Times New Roman"/>
          <w:sz w:val="26"/>
          <w:szCs w:val="26"/>
        </w:rPr>
        <w:t>из которых</w:t>
      </w:r>
      <w:r w:rsidR="0092348F" w:rsidRPr="00AB5FFE">
        <w:rPr>
          <w:rFonts w:ascii="PT Astra Serif" w:eastAsia="Times New Roman" w:hAnsi="PT Astra Serif" w:cs="Times New Roman"/>
          <w:sz w:val="26"/>
          <w:szCs w:val="26"/>
        </w:rPr>
        <w:t xml:space="preserve"> 7,27 тыс. рублей</w:t>
      </w:r>
      <w:r w:rsidR="003748F2" w:rsidRPr="00AB5FFE">
        <w:rPr>
          <w:rFonts w:ascii="PT Astra Serif" w:eastAsia="Times New Roman" w:hAnsi="PT Astra Serif" w:cs="Times New Roman"/>
          <w:sz w:val="26"/>
          <w:szCs w:val="26"/>
        </w:rPr>
        <w:t xml:space="preserve"> </w:t>
      </w:r>
      <w:r w:rsidR="00F47BA8" w:rsidRPr="00AB5FFE">
        <w:rPr>
          <w:rFonts w:ascii="PT Astra Serif" w:eastAsia="Times New Roman" w:hAnsi="PT Astra Serif" w:cs="Times New Roman"/>
          <w:sz w:val="26"/>
          <w:szCs w:val="26"/>
        </w:rPr>
        <w:t>-</w:t>
      </w:r>
      <w:r w:rsidR="0092348F" w:rsidRPr="00AB5FFE">
        <w:rPr>
          <w:rFonts w:ascii="PT Astra Serif" w:eastAsia="Times New Roman" w:hAnsi="PT Astra Serif" w:cs="Times New Roman"/>
          <w:sz w:val="26"/>
          <w:szCs w:val="26"/>
        </w:rPr>
        <w:t xml:space="preserve"> средств</w:t>
      </w:r>
      <w:r w:rsidR="00F47BA8" w:rsidRPr="00AB5FFE">
        <w:rPr>
          <w:rFonts w:ascii="PT Astra Serif" w:eastAsia="Times New Roman" w:hAnsi="PT Astra Serif" w:cs="Times New Roman"/>
          <w:sz w:val="26"/>
          <w:szCs w:val="26"/>
        </w:rPr>
        <w:t>а</w:t>
      </w:r>
      <w:r w:rsidR="0092348F" w:rsidRPr="00AB5FFE">
        <w:rPr>
          <w:rFonts w:ascii="PT Astra Serif" w:eastAsia="Times New Roman" w:hAnsi="PT Astra Serif" w:cs="Times New Roman"/>
          <w:sz w:val="26"/>
          <w:szCs w:val="26"/>
        </w:rPr>
        <w:t xml:space="preserve"> бюджета автономного округа и 4,85 тыс. рублей </w:t>
      </w:r>
      <w:r w:rsidR="00F47BA8" w:rsidRPr="00AB5FFE">
        <w:rPr>
          <w:rFonts w:ascii="PT Astra Serif" w:eastAsia="Times New Roman" w:hAnsi="PT Astra Serif" w:cs="Times New Roman"/>
          <w:sz w:val="26"/>
          <w:szCs w:val="26"/>
        </w:rPr>
        <w:t>-</w:t>
      </w:r>
      <w:r w:rsidR="0092348F" w:rsidRPr="00AB5FFE">
        <w:rPr>
          <w:rFonts w:ascii="PT Astra Serif" w:eastAsia="Times New Roman" w:hAnsi="PT Astra Serif" w:cs="Times New Roman"/>
          <w:sz w:val="26"/>
          <w:szCs w:val="26"/>
        </w:rPr>
        <w:t xml:space="preserve"> средств</w:t>
      </w:r>
      <w:r w:rsidR="00F47BA8" w:rsidRPr="00AB5FFE">
        <w:rPr>
          <w:rFonts w:ascii="PT Astra Serif" w:eastAsia="Times New Roman" w:hAnsi="PT Astra Serif" w:cs="Times New Roman"/>
          <w:sz w:val="26"/>
          <w:szCs w:val="26"/>
        </w:rPr>
        <w:t>а</w:t>
      </w:r>
      <w:r w:rsidR="0092348F" w:rsidRPr="00AB5FFE">
        <w:rPr>
          <w:rFonts w:ascii="PT Astra Serif" w:eastAsia="Times New Roman" w:hAnsi="PT Astra Serif" w:cs="Times New Roman"/>
          <w:sz w:val="26"/>
          <w:szCs w:val="26"/>
        </w:rPr>
        <w:t xml:space="preserve"> местного бюджета</w:t>
      </w:r>
      <w:r w:rsidR="00F47BA8" w:rsidRPr="00AB5FFE">
        <w:rPr>
          <w:rFonts w:ascii="PT Astra Serif" w:eastAsia="Times New Roman" w:hAnsi="PT Astra Serif" w:cs="Times New Roman"/>
          <w:sz w:val="26"/>
          <w:szCs w:val="26"/>
        </w:rPr>
        <w:t>.</w:t>
      </w:r>
      <w:proofErr w:type="gramEnd"/>
    </w:p>
    <w:p w:rsidR="0086370F" w:rsidRPr="00AB5FFE" w:rsidRDefault="0086370F" w:rsidP="008B43C9">
      <w:pPr>
        <w:spacing w:after="0" w:line="240" w:lineRule="auto"/>
        <w:ind w:left="10" w:firstLine="699"/>
        <w:jc w:val="both"/>
        <w:rPr>
          <w:rFonts w:ascii="PT Astra Serif" w:eastAsia="Calibri" w:hAnsi="PT Astra Serif" w:cs="Times New Roman"/>
          <w:sz w:val="26"/>
          <w:szCs w:val="26"/>
          <w:lang w:eastAsia="ar-SA"/>
        </w:rPr>
      </w:pPr>
      <w:r w:rsidRPr="00AB5FFE">
        <w:rPr>
          <w:rFonts w:ascii="PT Astra Serif" w:eastAsia="Calibri" w:hAnsi="PT Astra Serif" w:cs="Times New Roman"/>
          <w:sz w:val="26"/>
          <w:szCs w:val="26"/>
          <w:lang w:eastAsia="ar-SA"/>
        </w:rPr>
        <w:t>На территории города Югорска обустроено  83 модульны</w:t>
      </w:r>
      <w:r w:rsidR="005743B4" w:rsidRPr="00AB5FFE">
        <w:rPr>
          <w:rFonts w:ascii="PT Astra Serif" w:eastAsia="Calibri" w:hAnsi="PT Astra Serif" w:cs="Times New Roman"/>
          <w:sz w:val="26"/>
          <w:szCs w:val="26"/>
          <w:lang w:eastAsia="ar-SA"/>
        </w:rPr>
        <w:t>х</w:t>
      </w:r>
      <w:r w:rsidRPr="00AB5FFE">
        <w:rPr>
          <w:rFonts w:ascii="PT Astra Serif" w:eastAsia="Calibri" w:hAnsi="PT Astra Serif" w:cs="Times New Roman"/>
          <w:sz w:val="26"/>
          <w:szCs w:val="26"/>
          <w:lang w:eastAsia="ar-SA"/>
        </w:rPr>
        <w:t xml:space="preserve"> контейнерны</w:t>
      </w:r>
      <w:r w:rsidR="005743B4" w:rsidRPr="00AB5FFE">
        <w:rPr>
          <w:rFonts w:ascii="PT Astra Serif" w:eastAsia="Calibri" w:hAnsi="PT Astra Serif" w:cs="Times New Roman"/>
          <w:sz w:val="26"/>
          <w:szCs w:val="26"/>
          <w:lang w:eastAsia="ar-SA"/>
        </w:rPr>
        <w:t>х</w:t>
      </w:r>
      <w:r w:rsidRPr="00AB5FFE">
        <w:rPr>
          <w:rFonts w:ascii="PT Astra Serif" w:eastAsia="Calibri" w:hAnsi="PT Astra Serif" w:cs="Times New Roman"/>
          <w:sz w:val="26"/>
          <w:szCs w:val="26"/>
          <w:lang w:eastAsia="ar-SA"/>
        </w:rPr>
        <w:t xml:space="preserve"> площад</w:t>
      </w:r>
      <w:r w:rsidR="005743B4" w:rsidRPr="00AB5FFE">
        <w:rPr>
          <w:rFonts w:ascii="PT Astra Serif" w:eastAsia="Calibri" w:hAnsi="PT Astra Serif" w:cs="Times New Roman"/>
          <w:sz w:val="26"/>
          <w:szCs w:val="26"/>
          <w:lang w:eastAsia="ar-SA"/>
        </w:rPr>
        <w:t>о</w:t>
      </w:r>
      <w:r w:rsidRPr="00AB5FFE">
        <w:rPr>
          <w:rFonts w:ascii="PT Astra Serif" w:eastAsia="Calibri" w:hAnsi="PT Astra Serif" w:cs="Times New Roman"/>
          <w:sz w:val="26"/>
          <w:szCs w:val="26"/>
          <w:lang w:eastAsia="ar-SA"/>
        </w:rPr>
        <w:t>к под влажные органические и смешанные сухие отходы. С 01.04.2020 на 12 контейнерных площадк</w:t>
      </w:r>
      <w:r w:rsidR="00B52C08" w:rsidRPr="00AB5FFE">
        <w:rPr>
          <w:rFonts w:ascii="PT Astra Serif" w:eastAsia="Calibri" w:hAnsi="PT Astra Serif" w:cs="Times New Roman"/>
          <w:sz w:val="26"/>
          <w:szCs w:val="26"/>
          <w:lang w:eastAsia="ar-SA"/>
        </w:rPr>
        <w:t>ах</w:t>
      </w:r>
      <w:r w:rsidRPr="00AB5FFE">
        <w:rPr>
          <w:rFonts w:ascii="PT Astra Serif" w:eastAsia="Calibri" w:hAnsi="PT Astra Serif" w:cs="Times New Roman"/>
          <w:sz w:val="26"/>
          <w:szCs w:val="26"/>
          <w:lang w:eastAsia="ar-SA"/>
        </w:rPr>
        <w:t xml:space="preserve"> города реализуется проект по организации раздельного (двухконтейнерного) накопления твердых коммунальных отходов</w:t>
      </w:r>
      <w:r w:rsidR="00C234CF">
        <w:rPr>
          <w:rFonts w:ascii="PT Astra Serif" w:eastAsia="Calibri" w:hAnsi="PT Astra Serif" w:cs="Times New Roman"/>
          <w:sz w:val="26"/>
          <w:szCs w:val="26"/>
          <w:lang w:eastAsia="ar-SA"/>
        </w:rPr>
        <w:t xml:space="preserve"> (далее - ТКО)</w:t>
      </w:r>
      <w:r w:rsidRPr="00AB5FFE">
        <w:rPr>
          <w:rFonts w:ascii="PT Astra Serif" w:eastAsia="Calibri" w:hAnsi="PT Astra Serif" w:cs="Times New Roman"/>
          <w:sz w:val="26"/>
          <w:szCs w:val="26"/>
          <w:lang w:eastAsia="ar-SA"/>
        </w:rPr>
        <w:t>. Внедрение раздельного сбора ТКО происходит поэтапно. Количество контейнерных площадок для пилотного проекта постепенно планируется увеличивать. С пилотных контейнерных площадок вывоз отходов производится двумя машинами. Эксперимент должен показать насколько югорчане готовы разделять твёрдые коммунальные отходы.</w:t>
      </w:r>
    </w:p>
    <w:p w:rsidR="0086370F" w:rsidRPr="00AB5FFE" w:rsidRDefault="0086370F" w:rsidP="008B43C9">
      <w:pPr>
        <w:spacing w:after="0" w:line="240" w:lineRule="auto"/>
        <w:ind w:left="10" w:firstLine="699"/>
        <w:jc w:val="both"/>
        <w:rPr>
          <w:rFonts w:ascii="PT Astra Serif" w:eastAsia="Calibri" w:hAnsi="PT Astra Serif" w:cs="Times New Roman"/>
          <w:sz w:val="26"/>
          <w:szCs w:val="26"/>
          <w:lang w:eastAsia="ar-SA"/>
        </w:rPr>
      </w:pPr>
      <w:r w:rsidRPr="00AB5FFE">
        <w:rPr>
          <w:rFonts w:ascii="PT Astra Serif" w:eastAsia="Calibri" w:hAnsi="PT Astra Serif" w:cs="Times New Roman"/>
          <w:sz w:val="26"/>
          <w:szCs w:val="26"/>
          <w:lang w:eastAsia="ar-SA"/>
        </w:rPr>
        <w:t>Администрацией города Югорск</w:t>
      </w:r>
      <w:r w:rsidR="00F12479">
        <w:rPr>
          <w:rFonts w:ascii="PT Astra Serif" w:eastAsia="Calibri" w:hAnsi="PT Astra Serif" w:cs="Times New Roman"/>
          <w:sz w:val="26"/>
          <w:szCs w:val="26"/>
          <w:lang w:eastAsia="ar-SA"/>
        </w:rPr>
        <w:t xml:space="preserve">а, региональным оператором </w:t>
      </w:r>
      <w:r w:rsidR="00826711">
        <w:rPr>
          <w:rFonts w:ascii="PT Astra Serif" w:eastAsia="Calibri" w:hAnsi="PT Astra Serif" w:cs="Times New Roman"/>
          <w:sz w:val="26"/>
          <w:szCs w:val="26"/>
          <w:lang w:eastAsia="ar-SA"/>
        </w:rPr>
        <w:t>а</w:t>
      </w:r>
      <w:r w:rsidR="00F12479">
        <w:rPr>
          <w:rFonts w:ascii="PT Astra Serif" w:eastAsia="Calibri" w:hAnsi="PT Astra Serif" w:cs="Times New Roman"/>
          <w:sz w:val="26"/>
          <w:szCs w:val="26"/>
          <w:lang w:eastAsia="ar-SA"/>
        </w:rPr>
        <w:t>кционерным обществом</w:t>
      </w:r>
      <w:r w:rsidRPr="00AB5FFE">
        <w:rPr>
          <w:rFonts w:ascii="PT Astra Serif" w:eastAsia="Calibri" w:hAnsi="PT Astra Serif" w:cs="Times New Roman"/>
          <w:sz w:val="26"/>
          <w:szCs w:val="26"/>
          <w:lang w:eastAsia="ar-SA"/>
        </w:rPr>
        <w:t xml:space="preserve"> «Югра-Экология» и волонтерами города на протяжении года проводились мероприятия, направленные на экологическое воспитание населения, а именно проведены следующие акции: «Эко-сумка вместо пакета», «Эко-подарки для первоклассников», «Разделяй правильно», «Эко-игрушка», «Добрые крышечки» и елочный сбор.</w:t>
      </w:r>
    </w:p>
    <w:p w:rsidR="0086370F" w:rsidRPr="00AB5FFE" w:rsidRDefault="0086370F" w:rsidP="008B43C9">
      <w:pPr>
        <w:spacing w:after="0" w:line="240" w:lineRule="auto"/>
        <w:ind w:left="10" w:firstLine="699"/>
        <w:jc w:val="both"/>
        <w:rPr>
          <w:rFonts w:ascii="PT Astra Serif" w:eastAsia="Calibri" w:hAnsi="PT Astra Serif" w:cs="Times New Roman"/>
          <w:sz w:val="26"/>
          <w:szCs w:val="26"/>
          <w:lang w:eastAsia="ar-SA"/>
        </w:rPr>
      </w:pPr>
      <w:r w:rsidRPr="00AB5FFE">
        <w:rPr>
          <w:rFonts w:ascii="PT Astra Serif" w:eastAsia="Calibri" w:hAnsi="PT Astra Serif" w:cs="Times New Roman"/>
          <w:sz w:val="26"/>
          <w:szCs w:val="26"/>
          <w:lang w:eastAsia="ar-SA"/>
        </w:rPr>
        <w:lastRenderedPageBreak/>
        <w:t xml:space="preserve">С целью </w:t>
      </w:r>
      <w:proofErr w:type="gramStart"/>
      <w:r w:rsidRPr="00AB5FFE">
        <w:rPr>
          <w:rFonts w:ascii="PT Astra Serif" w:eastAsia="Calibri" w:hAnsi="PT Astra Serif" w:cs="Times New Roman"/>
          <w:sz w:val="26"/>
          <w:szCs w:val="26"/>
          <w:lang w:eastAsia="ar-SA"/>
        </w:rPr>
        <w:t>контроля за</w:t>
      </w:r>
      <w:proofErr w:type="gramEnd"/>
      <w:r w:rsidRPr="00AB5FFE">
        <w:rPr>
          <w:rFonts w:ascii="PT Astra Serif" w:eastAsia="Calibri" w:hAnsi="PT Astra Serif" w:cs="Times New Roman"/>
          <w:sz w:val="26"/>
          <w:szCs w:val="26"/>
          <w:lang w:eastAsia="ar-SA"/>
        </w:rPr>
        <w:t xml:space="preserve"> своевременным вывозом ТКО и содержанием контейнерной площадки, на трех «проблемных» контейнерных площадках накопления ТКО установлены камеры видеонаблюдения. </w:t>
      </w:r>
    </w:p>
    <w:p w:rsidR="0086370F" w:rsidRPr="00AB5FFE" w:rsidRDefault="0086370F" w:rsidP="008B43C9">
      <w:pPr>
        <w:spacing w:after="0" w:line="240" w:lineRule="auto"/>
        <w:ind w:left="10" w:firstLine="699"/>
        <w:jc w:val="both"/>
        <w:rPr>
          <w:rFonts w:ascii="PT Astra Serif" w:eastAsia="Calibri" w:hAnsi="PT Astra Serif" w:cs="Times New Roman"/>
          <w:color w:val="000000"/>
          <w:sz w:val="26"/>
          <w:szCs w:val="26"/>
          <w:shd w:val="clear" w:color="auto" w:fill="FFFFFF"/>
        </w:rPr>
      </w:pPr>
      <w:r w:rsidRPr="00AB5FFE">
        <w:rPr>
          <w:rFonts w:ascii="PT Astra Serif" w:eastAsia="Times New Roman" w:hAnsi="PT Astra Serif" w:cs="Times New Roman"/>
          <w:sz w:val="26"/>
          <w:szCs w:val="26"/>
          <w:lang w:eastAsia="ar-SA"/>
        </w:rPr>
        <w:t>В 2020 году в рамках заключенного муниципального конт</w:t>
      </w:r>
      <w:r w:rsidR="00BA56DB">
        <w:rPr>
          <w:rFonts w:ascii="PT Astra Serif" w:eastAsia="Times New Roman" w:hAnsi="PT Astra Serif" w:cs="Times New Roman"/>
          <w:sz w:val="26"/>
          <w:szCs w:val="26"/>
          <w:lang w:eastAsia="ar-SA"/>
        </w:rPr>
        <w:t>ракта подрядной организацией - Обществом с ограниченной ответственностью</w:t>
      </w:r>
      <w:r w:rsidRPr="00AB5FFE">
        <w:rPr>
          <w:rFonts w:ascii="PT Astra Serif" w:eastAsia="Times New Roman" w:hAnsi="PT Astra Serif" w:cs="Times New Roman"/>
          <w:sz w:val="26"/>
          <w:szCs w:val="26"/>
          <w:lang w:eastAsia="ar-SA"/>
        </w:rPr>
        <w:t xml:space="preserve"> «ЯНЭНЕРГО» (г. Санкт-Петербург) выполнялись работы по расчету нормативов накопления </w:t>
      </w:r>
      <w:r w:rsidR="00DA4FE6">
        <w:rPr>
          <w:rFonts w:ascii="PT Astra Serif" w:eastAsia="Times New Roman" w:hAnsi="PT Astra Serif" w:cs="Times New Roman"/>
          <w:sz w:val="26"/>
          <w:szCs w:val="26"/>
          <w:lang w:eastAsia="ar-SA"/>
        </w:rPr>
        <w:t xml:space="preserve">ТКО </w:t>
      </w:r>
      <w:r w:rsidRPr="00AB5FFE">
        <w:rPr>
          <w:rFonts w:ascii="PT Astra Serif" w:eastAsia="Times New Roman" w:hAnsi="PT Astra Serif" w:cs="Times New Roman"/>
          <w:sz w:val="26"/>
          <w:szCs w:val="26"/>
          <w:lang w:eastAsia="ar-SA"/>
        </w:rPr>
        <w:t>на территории города Югорска, данные расчет</w:t>
      </w:r>
      <w:r w:rsidR="00B52C08" w:rsidRPr="00AB5FFE">
        <w:rPr>
          <w:rFonts w:ascii="PT Astra Serif" w:eastAsia="Times New Roman" w:hAnsi="PT Astra Serif" w:cs="Times New Roman"/>
          <w:sz w:val="26"/>
          <w:szCs w:val="26"/>
          <w:lang w:eastAsia="ar-SA"/>
        </w:rPr>
        <w:t>ы</w:t>
      </w:r>
      <w:r w:rsidRPr="00AB5FFE">
        <w:rPr>
          <w:rFonts w:ascii="PT Astra Serif" w:eastAsia="Times New Roman" w:hAnsi="PT Astra Serif" w:cs="Times New Roman"/>
          <w:sz w:val="26"/>
          <w:szCs w:val="26"/>
          <w:lang w:eastAsia="ar-SA"/>
        </w:rPr>
        <w:t xml:space="preserve"> находятся на согласовании у Российского экологического оператора. Корректировка нормативов накопления запланирована на 1 квартал 2021 года, после проведения процедуры согласования, установленной</w:t>
      </w:r>
      <w:r w:rsidRPr="00AB5FFE">
        <w:rPr>
          <w:rFonts w:ascii="PT Astra Serif" w:eastAsia="Calibri" w:hAnsi="PT Astra Serif" w:cs="Times New Roman"/>
          <w:color w:val="000000"/>
          <w:sz w:val="26"/>
          <w:szCs w:val="26"/>
          <w:shd w:val="clear" w:color="auto" w:fill="FFFFFF"/>
        </w:rPr>
        <w:t xml:space="preserve"> требованиями законодательства.  </w:t>
      </w:r>
    </w:p>
    <w:p w:rsidR="00D20806" w:rsidRPr="00AB5FFE" w:rsidRDefault="00D20806" w:rsidP="008B43C9">
      <w:pPr>
        <w:spacing w:after="0" w:line="240" w:lineRule="auto"/>
        <w:ind w:left="10" w:firstLine="699"/>
        <w:jc w:val="both"/>
        <w:rPr>
          <w:rFonts w:ascii="PT Astra Serif" w:eastAsia="Calibri" w:hAnsi="PT Astra Serif" w:cs="Times New Roman"/>
          <w:color w:val="000000"/>
          <w:sz w:val="26"/>
          <w:szCs w:val="26"/>
          <w:shd w:val="clear" w:color="auto" w:fill="FFFFFF"/>
        </w:rPr>
      </w:pPr>
      <w:r w:rsidRPr="00AB5FFE">
        <w:rPr>
          <w:rFonts w:ascii="PT Astra Serif" w:eastAsia="Calibri" w:hAnsi="PT Astra Serif" w:cs="Times New Roman"/>
          <w:color w:val="000000"/>
          <w:sz w:val="26"/>
          <w:szCs w:val="26"/>
          <w:shd w:val="clear" w:color="auto" w:fill="FFFFFF"/>
        </w:rPr>
        <w:t xml:space="preserve">Продолжается действие энергосервисного контракта, заключенного в 2017 году между администрацией города Югорска и </w:t>
      </w:r>
      <w:r w:rsidR="001F6613">
        <w:rPr>
          <w:rFonts w:ascii="PT Astra Serif" w:eastAsia="Calibri" w:hAnsi="PT Astra Serif" w:cs="Times New Roman"/>
          <w:color w:val="000000"/>
          <w:sz w:val="26"/>
          <w:szCs w:val="26"/>
          <w:shd w:val="clear" w:color="auto" w:fill="FFFFFF"/>
        </w:rPr>
        <w:t xml:space="preserve">Публичным акционерным обществом </w:t>
      </w:r>
      <w:r w:rsidRPr="00AB5FFE">
        <w:rPr>
          <w:rFonts w:ascii="PT Astra Serif" w:eastAsia="Calibri" w:hAnsi="PT Astra Serif" w:cs="Times New Roman"/>
          <w:color w:val="000000"/>
          <w:sz w:val="26"/>
          <w:szCs w:val="26"/>
          <w:shd w:val="clear" w:color="auto" w:fill="FFFFFF"/>
        </w:rPr>
        <w:t>«Ростелеком». Контракт заключен на  6 лет.</w:t>
      </w:r>
    </w:p>
    <w:p w:rsidR="00D20806" w:rsidRPr="00AB5FFE" w:rsidRDefault="00173662" w:rsidP="008B43C9">
      <w:pPr>
        <w:spacing w:after="0" w:line="240" w:lineRule="auto"/>
        <w:ind w:left="10" w:firstLine="699"/>
        <w:jc w:val="both"/>
        <w:rPr>
          <w:rFonts w:ascii="PT Astra Serif" w:eastAsia="Calibri" w:hAnsi="PT Astra Serif" w:cs="Times New Roman"/>
          <w:color w:val="000000"/>
          <w:sz w:val="26"/>
          <w:szCs w:val="26"/>
          <w:shd w:val="clear" w:color="auto" w:fill="FFFFFF"/>
        </w:rPr>
      </w:pPr>
      <w:r>
        <w:rPr>
          <w:rFonts w:ascii="PT Astra Serif" w:eastAsia="Calibri" w:hAnsi="PT Astra Serif" w:cs="Times New Roman"/>
          <w:color w:val="000000"/>
          <w:sz w:val="26"/>
          <w:szCs w:val="26"/>
          <w:shd w:val="clear" w:color="auto" w:fill="FFFFFF"/>
        </w:rPr>
        <w:t>В период декабрь 2019-</w:t>
      </w:r>
      <w:r w:rsidR="00D20806" w:rsidRPr="00AB5FFE">
        <w:rPr>
          <w:rFonts w:ascii="PT Astra Serif" w:eastAsia="Calibri" w:hAnsi="PT Astra Serif" w:cs="Times New Roman"/>
          <w:color w:val="000000"/>
          <w:sz w:val="26"/>
          <w:szCs w:val="26"/>
          <w:shd w:val="clear" w:color="auto" w:fill="FFFFFF"/>
        </w:rPr>
        <w:t>май 2020 года достигнута экономия электрической</w:t>
      </w:r>
      <w:r>
        <w:rPr>
          <w:rFonts w:ascii="PT Astra Serif" w:eastAsia="Calibri" w:hAnsi="PT Astra Serif" w:cs="Times New Roman"/>
          <w:color w:val="000000"/>
          <w:sz w:val="26"/>
          <w:szCs w:val="26"/>
          <w:shd w:val="clear" w:color="auto" w:fill="FFFFFF"/>
        </w:rPr>
        <w:t xml:space="preserve"> энергии</w:t>
      </w:r>
      <w:r w:rsidR="00D20806" w:rsidRPr="00AB5FFE">
        <w:rPr>
          <w:rFonts w:ascii="PT Astra Serif" w:eastAsia="Calibri" w:hAnsi="PT Astra Serif" w:cs="Times New Roman"/>
          <w:color w:val="000000"/>
          <w:sz w:val="26"/>
          <w:szCs w:val="26"/>
          <w:shd w:val="clear" w:color="auto" w:fill="FFFFFF"/>
        </w:rPr>
        <w:t xml:space="preserve"> более 48%, с июля 2020 года по ноябрь 2020 года экономия электрической энергии – 45%. По итогам реализации контракта планируется достичь около 8,7 млн. кВт*</w:t>
      </w:r>
      <w:proofErr w:type="gramStart"/>
      <w:r w:rsidR="00D20806" w:rsidRPr="00AB5FFE">
        <w:rPr>
          <w:rFonts w:ascii="PT Astra Serif" w:eastAsia="Calibri" w:hAnsi="PT Astra Serif" w:cs="Times New Roman"/>
          <w:color w:val="000000"/>
          <w:sz w:val="26"/>
          <w:szCs w:val="26"/>
          <w:shd w:val="clear" w:color="auto" w:fill="FFFFFF"/>
        </w:rPr>
        <w:t>ч</w:t>
      </w:r>
      <w:proofErr w:type="gramEnd"/>
      <w:r w:rsidR="00D20806" w:rsidRPr="00AB5FFE">
        <w:rPr>
          <w:rFonts w:ascii="PT Astra Serif" w:eastAsia="Calibri" w:hAnsi="PT Astra Serif" w:cs="Times New Roman"/>
          <w:color w:val="000000"/>
          <w:sz w:val="26"/>
          <w:szCs w:val="26"/>
          <w:shd w:val="clear" w:color="auto" w:fill="FFFFFF"/>
        </w:rPr>
        <w:t xml:space="preserve"> экономии электрической энергии, что составляет более 43 млн. рублей.</w:t>
      </w:r>
    </w:p>
    <w:p w:rsidR="0092348F" w:rsidRPr="00AB5FFE" w:rsidRDefault="008B43C9" w:rsidP="00C52815">
      <w:pPr>
        <w:widowControl w:val="0"/>
        <w:tabs>
          <w:tab w:val="left" w:pos="0"/>
        </w:tabs>
        <w:suppressAutoHyphens/>
        <w:spacing w:after="0" w:line="240" w:lineRule="auto"/>
        <w:ind w:left="10" w:firstLine="699"/>
        <w:jc w:val="both"/>
        <w:rPr>
          <w:rFonts w:ascii="PT Astra Serif" w:eastAsia="Andale Sans UI;Arial Unicode MS" w:hAnsi="PT Astra Serif" w:cs="Tahoma"/>
          <w:bCs/>
          <w:sz w:val="26"/>
          <w:szCs w:val="26"/>
          <w:lang w:bidi="ru-RU"/>
        </w:rPr>
      </w:pPr>
      <w:r w:rsidRPr="00AB5FFE">
        <w:rPr>
          <w:rFonts w:ascii="PT Astra Serif" w:eastAsia="Andale Sans UI;Arial Unicode MS" w:hAnsi="PT Astra Serif" w:cs="Tahoma"/>
          <w:bCs/>
          <w:sz w:val="26"/>
          <w:szCs w:val="26"/>
          <w:lang w:bidi="ru-RU"/>
        </w:rPr>
        <w:t>В 2020 году выполнены следующие виды работ</w:t>
      </w:r>
      <w:r w:rsidR="0092348F" w:rsidRPr="00AB5FFE">
        <w:rPr>
          <w:rFonts w:ascii="PT Astra Serif" w:eastAsia="Andale Sans UI;Arial Unicode MS" w:hAnsi="PT Astra Serif" w:cs="Tahoma"/>
          <w:bCs/>
          <w:sz w:val="26"/>
          <w:szCs w:val="26"/>
          <w:lang w:bidi="ru-RU"/>
        </w:rPr>
        <w:t xml:space="preserve"> по озеленению города:</w:t>
      </w:r>
    </w:p>
    <w:p w:rsidR="0092348F" w:rsidRPr="00AB5FFE" w:rsidRDefault="0092348F" w:rsidP="008B43C9">
      <w:pPr>
        <w:numPr>
          <w:ilvl w:val="0"/>
          <w:numId w:val="3"/>
        </w:numPr>
        <w:tabs>
          <w:tab w:val="left" w:pos="851"/>
        </w:tabs>
        <w:spacing w:after="0" w:line="240" w:lineRule="auto"/>
        <w:ind w:left="10" w:firstLine="699"/>
        <w:contextualSpacing/>
        <w:jc w:val="both"/>
        <w:rPr>
          <w:rFonts w:ascii="PT Astra Serif" w:eastAsia="Times New Roman" w:hAnsi="PT Astra Serif" w:cs="Times New Roman"/>
          <w:sz w:val="26"/>
          <w:szCs w:val="26"/>
          <w:lang w:eastAsia="ar-SA"/>
        </w:rPr>
      </w:pPr>
      <w:r w:rsidRPr="00AB5FFE">
        <w:rPr>
          <w:rFonts w:ascii="PT Astra Serif" w:eastAsia="Times New Roman" w:hAnsi="PT Astra Serif" w:cs="Times New Roman"/>
          <w:sz w:val="26"/>
          <w:szCs w:val="26"/>
          <w:lang w:eastAsia="ar-SA"/>
        </w:rPr>
        <w:t xml:space="preserve"> посадка и уход за 118 345 корнями однолетней и многолетней рассады цветов на площади 3 815 тыс. </w:t>
      </w:r>
      <w:r w:rsidR="00D20806" w:rsidRPr="00AB5FFE">
        <w:rPr>
          <w:rFonts w:ascii="PT Astra Serif" w:eastAsia="Times New Roman" w:hAnsi="PT Astra Serif" w:cs="Times New Roman"/>
          <w:sz w:val="26"/>
          <w:szCs w:val="26"/>
          <w:lang w:eastAsia="ar-SA"/>
        </w:rPr>
        <w:t>кв. метров</w:t>
      </w:r>
      <w:r w:rsidRPr="00AB5FFE">
        <w:rPr>
          <w:rFonts w:ascii="PT Astra Serif" w:eastAsia="Times New Roman" w:hAnsi="PT Astra Serif" w:cs="Times New Roman"/>
          <w:sz w:val="26"/>
          <w:szCs w:val="26"/>
          <w:lang w:eastAsia="ar-SA"/>
        </w:rPr>
        <w:t>;</w:t>
      </w:r>
    </w:p>
    <w:p w:rsidR="0092348F" w:rsidRPr="00AB5FFE" w:rsidRDefault="0092348F" w:rsidP="008B43C9">
      <w:pPr>
        <w:numPr>
          <w:ilvl w:val="0"/>
          <w:numId w:val="3"/>
        </w:numPr>
        <w:tabs>
          <w:tab w:val="left" w:pos="851"/>
        </w:tabs>
        <w:spacing w:after="0" w:line="240" w:lineRule="auto"/>
        <w:ind w:left="10" w:firstLine="699"/>
        <w:contextualSpacing/>
        <w:jc w:val="both"/>
        <w:rPr>
          <w:rFonts w:ascii="PT Astra Serif" w:eastAsia="Times New Roman" w:hAnsi="PT Astra Serif" w:cs="Times New Roman"/>
          <w:sz w:val="26"/>
          <w:szCs w:val="26"/>
          <w:lang w:eastAsia="ar-SA"/>
        </w:rPr>
      </w:pPr>
      <w:r w:rsidRPr="00AB5FFE">
        <w:rPr>
          <w:rFonts w:ascii="PT Astra Serif" w:eastAsia="Times New Roman" w:hAnsi="PT Astra Serif" w:cs="Times New Roman"/>
          <w:sz w:val="26"/>
          <w:szCs w:val="26"/>
          <w:lang w:eastAsia="ar-SA"/>
        </w:rPr>
        <w:t xml:space="preserve"> </w:t>
      </w:r>
      <w:proofErr w:type="gramStart"/>
      <w:r w:rsidRPr="00AB5FFE">
        <w:rPr>
          <w:rFonts w:ascii="PT Astra Serif" w:eastAsia="Times New Roman" w:hAnsi="PT Astra Serif" w:cs="Times New Roman"/>
          <w:sz w:val="26"/>
          <w:szCs w:val="26"/>
          <w:lang w:eastAsia="ar-SA"/>
        </w:rPr>
        <w:t xml:space="preserve">уход за газонами (рыхление, полив, подкормка, уборка мусора, частичный подсев газонной травы, подсыпка плодородного грунта) </w:t>
      </w:r>
      <w:r w:rsidR="00B52C08" w:rsidRPr="00AB5FFE">
        <w:rPr>
          <w:rFonts w:ascii="PT Astra Serif" w:eastAsia="Times New Roman" w:hAnsi="PT Astra Serif" w:cs="Times New Roman"/>
          <w:sz w:val="26"/>
          <w:szCs w:val="26"/>
          <w:lang w:eastAsia="ar-SA"/>
        </w:rPr>
        <w:t>-</w:t>
      </w:r>
      <w:r w:rsidRPr="00AB5FFE">
        <w:rPr>
          <w:rFonts w:ascii="PT Astra Serif" w:eastAsia="Times New Roman" w:hAnsi="PT Astra Serif" w:cs="Times New Roman"/>
          <w:sz w:val="26"/>
          <w:szCs w:val="26"/>
          <w:lang w:eastAsia="ar-SA"/>
        </w:rPr>
        <w:t xml:space="preserve"> 213,093 тыс. </w:t>
      </w:r>
      <w:r w:rsidR="00D20806" w:rsidRPr="00AB5FFE">
        <w:rPr>
          <w:rFonts w:ascii="PT Astra Serif" w:eastAsia="Times New Roman" w:hAnsi="PT Astra Serif" w:cs="Times New Roman"/>
          <w:sz w:val="26"/>
          <w:szCs w:val="26"/>
          <w:lang w:eastAsia="ar-SA"/>
        </w:rPr>
        <w:t>кв. метров</w:t>
      </w:r>
      <w:r w:rsidRPr="00AB5FFE">
        <w:rPr>
          <w:rFonts w:ascii="PT Astra Serif" w:eastAsia="Times New Roman" w:hAnsi="PT Astra Serif" w:cs="Times New Roman"/>
          <w:sz w:val="26"/>
          <w:szCs w:val="26"/>
          <w:lang w:eastAsia="ar-SA"/>
        </w:rPr>
        <w:t xml:space="preserve">; </w:t>
      </w:r>
      <w:proofErr w:type="gramEnd"/>
    </w:p>
    <w:p w:rsidR="0092348F" w:rsidRPr="00AB5FFE" w:rsidRDefault="0092348F" w:rsidP="008B43C9">
      <w:pPr>
        <w:numPr>
          <w:ilvl w:val="0"/>
          <w:numId w:val="3"/>
        </w:numPr>
        <w:tabs>
          <w:tab w:val="left" w:pos="851"/>
        </w:tabs>
        <w:spacing w:after="0" w:line="240" w:lineRule="auto"/>
        <w:ind w:left="10" w:firstLine="699"/>
        <w:contextualSpacing/>
        <w:jc w:val="both"/>
        <w:rPr>
          <w:rFonts w:ascii="PT Astra Serif" w:eastAsia="Times New Roman" w:hAnsi="PT Astra Serif" w:cs="Times New Roman"/>
          <w:sz w:val="26"/>
          <w:szCs w:val="26"/>
          <w:lang w:eastAsia="ar-SA"/>
        </w:rPr>
      </w:pPr>
      <w:r w:rsidRPr="00AB5FFE">
        <w:rPr>
          <w:rFonts w:ascii="PT Astra Serif" w:eastAsia="Times New Roman" w:hAnsi="PT Astra Serif" w:cs="Times New Roman"/>
          <w:sz w:val="26"/>
          <w:szCs w:val="26"/>
          <w:lang w:eastAsia="ar-SA"/>
        </w:rPr>
        <w:t xml:space="preserve"> скос травы по всей площади городских газонов и два раза за сезон на газонах по внутридомовым территориям;</w:t>
      </w:r>
    </w:p>
    <w:p w:rsidR="0092348F" w:rsidRPr="00AB5FFE" w:rsidRDefault="0092348F" w:rsidP="008266FF">
      <w:pPr>
        <w:numPr>
          <w:ilvl w:val="0"/>
          <w:numId w:val="3"/>
        </w:numPr>
        <w:tabs>
          <w:tab w:val="left" w:pos="851"/>
        </w:tabs>
        <w:spacing w:after="0" w:line="240" w:lineRule="auto"/>
        <w:ind w:left="0" w:firstLine="709"/>
        <w:contextualSpacing/>
        <w:jc w:val="both"/>
        <w:rPr>
          <w:rFonts w:ascii="PT Astra Serif" w:eastAsia="Times New Roman" w:hAnsi="PT Astra Serif" w:cs="Times New Roman"/>
          <w:sz w:val="26"/>
          <w:szCs w:val="26"/>
          <w:lang w:eastAsia="ar-SA"/>
        </w:rPr>
      </w:pPr>
      <w:r w:rsidRPr="00AB5FFE">
        <w:rPr>
          <w:rFonts w:ascii="PT Astra Serif" w:eastAsia="Times New Roman" w:hAnsi="PT Astra Serif" w:cs="Times New Roman"/>
          <w:sz w:val="26"/>
          <w:szCs w:val="26"/>
          <w:lang w:eastAsia="ar-SA"/>
        </w:rPr>
        <w:t xml:space="preserve"> уход за саженцами 234 деревьев и кустарников, подготовка их к зиме - укрытие неткаными материалами и деревянными ограждениями, уход за альпийскими горками. </w:t>
      </w:r>
    </w:p>
    <w:p w:rsidR="00932A89" w:rsidRPr="00AB5FFE" w:rsidRDefault="00932A89" w:rsidP="00F33B9C">
      <w:pPr>
        <w:pStyle w:val="1"/>
        <w:numPr>
          <w:ilvl w:val="0"/>
          <w:numId w:val="20"/>
        </w:numPr>
        <w:ind w:left="0" w:firstLine="0"/>
        <w:rPr>
          <w:rFonts w:ascii="PT Astra Serif" w:hAnsi="PT Astra Serif"/>
          <w:sz w:val="26"/>
          <w:szCs w:val="26"/>
        </w:rPr>
      </w:pPr>
      <w:bookmarkStart w:id="13" w:name="_Toc63431251"/>
      <w:r w:rsidRPr="00AB5FFE">
        <w:rPr>
          <w:rFonts w:ascii="PT Astra Serif" w:hAnsi="PT Astra Serif"/>
          <w:sz w:val="26"/>
          <w:szCs w:val="26"/>
        </w:rPr>
        <w:t>Транспортное обслуживание населения</w:t>
      </w:r>
      <w:bookmarkEnd w:id="13"/>
      <w:r w:rsidRPr="00AB5FFE">
        <w:rPr>
          <w:rFonts w:ascii="PT Astra Serif" w:hAnsi="PT Astra Serif"/>
          <w:sz w:val="26"/>
          <w:szCs w:val="26"/>
        </w:rPr>
        <w:t> </w:t>
      </w:r>
    </w:p>
    <w:p w:rsidR="00932A89" w:rsidRPr="00AB5FFE" w:rsidRDefault="00932A89" w:rsidP="00932A89">
      <w:pPr>
        <w:spacing w:after="0" w:line="240" w:lineRule="auto"/>
        <w:ind w:firstLine="709"/>
        <w:jc w:val="right"/>
        <w:rPr>
          <w:rFonts w:ascii="PT Astra Serif" w:eastAsia="Andale Sans UI;Arial Unicode MS" w:hAnsi="PT Astra Serif" w:cs="Tahoma"/>
          <w:sz w:val="26"/>
          <w:szCs w:val="26"/>
          <w:lang w:bidi="ru-RU"/>
        </w:rPr>
      </w:pPr>
      <w:r w:rsidRPr="003478E0">
        <w:rPr>
          <w:rFonts w:ascii="PT Astra Serif" w:eastAsia="Andale Sans UI;Arial Unicode MS" w:hAnsi="PT Astra Serif" w:cs="Tahoma"/>
          <w:sz w:val="26"/>
          <w:szCs w:val="26"/>
          <w:lang w:bidi="ru-RU"/>
        </w:rPr>
        <w:t>Таблица 17</w:t>
      </w:r>
    </w:p>
    <w:p w:rsidR="00932A89" w:rsidRPr="00AB5FFE" w:rsidRDefault="00932A89" w:rsidP="00932A89">
      <w:pPr>
        <w:pStyle w:val="a3"/>
        <w:spacing w:line="240" w:lineRule="auto"/>
        <w:ind w:left="0"/>
        <w:jc w:val="center"/>
        <w:rPr>
          <w:rFonts w:ascii="PT Astra Serif" w:eastAsia="Andale Sans UI;Arial Unicode MS" w:hAnsi="PT Astra Serif" w:cs="Tahoma"/>
          <w:b/>
          <w:sz w:val="26"/>
          <w:szCs w:val="26"/>
          <w:lang w:bidi="ru-RU"/>
        </w:rPr>
      </w:pPr>
      <w:r w:rsidRPr="00AB5FFE">
        <w:rPr>
          <w:rFonts w:ascii="PT Astra Serif" w:eastAsia="Andale Sans UI;Arial Unicode MS" w:hAnsi="PT Astra Serif" w:cs="Tahoma"/>
          <w:b/>
          <w:sz w:val="26"/>
          <w:szCs w:val="26"/>
          <w:lang w:bidi="ru-RU"/>
        </w:rPr>
        <w:t>Количество зарегистрированных транспортных сре</w:t>
      </w:r>
      <w:proofErr w:type="gramStart"/>
      <w:r w:rsidRPr="00AB5FFE">
        <w:rPr>
          <w:rFonts w:ascii="PT Astra Serif" w:eastAsia="Andale Sans UI;Arial Unicode MS" w:hAnsi="PT Astra Serif" w:cs="Tahoma"/>
          <w:b/>
          <w:sz w:val="26"/>
          <w:szCs w:val="26"/>
          <w:lang w:bidi="ru-RU"/>
        </w:rPr>
        <w:t>дств в г</w:t>
      </w:r>
      <w:proofErr w:type="gramEnd"/>
      <w:r w:rsidRPr="00AB5FFE">
        <w:rPr>
          <w:rFonts w:ascii="PT Astra Serif" w:eastAsia="Andale Sans UI;Arial Unicode MS" w:hAnsi="PT Astra Serif" w:cs="Tahoma"/>
          <w:b/>
          <w:sz w:val="26"/>
          <w:szCs w:val="26"/>
          <w:lang w:bidi="ru-RU"/>
        </w:rPr>
        <w:t>ороде Югорске</w:t>
      </w:r>
    </w:p>
    <w:p w:rsidR="00BA665D" w:rsidRPr="00AB5FFE" w:rsidRDefault="00BA665D" w:rsidP="00BA665D">
      <w:pPr>
        <w:pStyle w:val="a3"/>
        <w:spacing w:after="0" w:line="240" w:lineRule="auto"/>
        <w:ind w:left="0"/>
        <w:jc w:val="right"/>
        <w:rPr>
          <w:rFonts w:ascii="PT Astra Serif" w:hAnsi="PT Astra Serif"/>
          <w:sz w:val="20"/>
          <w:szCs w:val="20"/>
        </w:rPr>
      </w:pPr>
      <w:r w:rsidRPr="00AB5FFE">
        <w:rPr>
          <w:rFonts w:ascii="PT Astra Serif" w:eastAsia="Andale Sans UI;Arial Unicode MS" w:hAnsi="PT Astra Serif" w:cs="Tahoma"/>
          <w:sz w:val="20"/>
          <w:szCs w:val="20"/>
          <w:lang w:bidi="ru-RU"/>
        </w:rPr>
        <w:t>единиц</w:t>
      </w:r>
    </w:p>
    <w:tbl>
      <w:tblPr>
        <w:tblStyle w:val="a8"/>
        <w:tblW w:w="0" w:type="auto"/>
        <w:tblInd w:w="-34" w:type="dxa"/>
        <w:tblLook w:val="04A0" w:firstRow="1" w:lastRow="0" w:firstColumn="1" w:lastColumn="0" w:noHBand="0" w:noVBand="1"/>
      </w:tblPr>
      <w:tblGrid>
        <w:gridCol w:w="4253"/>
        <w:gridCol w:w="1843"/>
        <w:gridCol w:w="1701"/>
        <w:gridCol w:w="1984"/>
      </w:tblGrid>
      <w:tr w:rsidR="00932A89" w:rsidRPr="00B14FD5" w:rsidTr="005B7DAD">
        <w:trPr>
          <w:trHeight w:val="230"/>
        </w:trPr>
        <w:tc>
          <w:tcPr>
            <w:tcW w:w="4253" w:type="dxa"/>
          </w:tcPr>
          <w:p w:rsidR="00932A89" w:rsidRPr="00B14FD5" w:rsidRDefault="00932A89" w:rsidP="00A42557">
            <w:pPr>
              <w:jc w:val="both"/>
              <w:rPr>
                <w:rFonts w:ascii="PT Astra Serif" w:eastAsia="Calibri" w:hAnsi="PT Astra Serif" w:cs="Times New Roman"/>
                <w:b/>
                <w:color w:val="000000"/>
                <w:sz w:val="20"/>
                <w:szCs w:val="20"/>
              </w:rPr>
            </w:pPr>
            <w:r w:rsidRPr="00B14FD5">
              <w:rPr>
                <w:rFonts w:ascii="PT Astra Serif" w:eastAsia="Calibri" w:hAnsi="PT Astra Serif" w:cs="Times New Roman"/>
                <w:b/>
                <w:color w:val="000000"/>
                <w:sz w:val="20"/>
                <w:szCs w:val="20"/>
              </w:rPr>
              <w:t>Наименование показателя</w:t>
            </w:r>
          </w:p>
        </w:tc>
        <w:tc>
          <w:tcPr>
            <w:tcW w:w="1843" w:type="dxa"/>
          </w:tcPr>
          <w:p w:rsidR="00932A89" w:rsidRPr="00B14FD5" w:rsidRDefault="00932A89" w:rsidP="00A42557">
            <w:pPr>
              <w:jc w:val="center"/>
              <w:rPr>
                <w:rFonts w:ascii="PT Astra Serif" w:eastAsia="Calibri" w:hAnsi="PT Astra Serif" w:cs="Times New Roman"/>
                <w:b/>
                <w:color w:val="000000"/>
                <w:sz w:val="20"/>
                <w:szCs w:val="20"/>
              </w:rPr>
            </w:pPr>
            <w:r w:rsidRPr="00B14FD5">
              <w:rPr>
                <w:rFonts w:ascii="PT Astra Serif" w:eastAsia="Calibri" w:hAnsi="PT Astra Serif" w:cs="Times New Roman"/>
                <w:b/>
                <w:color w:val="000000"/>
                <w:sz w:val="20"/>
                <w:szCs w:val="20"/>
              </w:rPr>
              <w:t>2018 год</w:t>
            </w:r>
          </w:p>
        </w:tc>
        <w:tc>
          <w:tcPr>
            <w:tcW w:w="1701" w:type="dxa"/>
          </w:tcPr>
          <w:p w:rsidR="00932A89" w:rsidRPr="00B14FD5" w:rsidRDefault="00932A89" w:rsidP="00A42557">
            <w:pPr>
              <w:jc w:val="center"/>
              <w:rPr>
                <w:rFonts w:ascii="PT Astra Serif" w:eastAsia="Calibri" w:hAnsi="PT Astra Serif" w:cs="Times New Roman"/>
                <w:b/>
                <w:color w:val="000000"/>
                <w:sz w:val="20"/>
                <w:szCs w:val="20"/>
              </w:rPr>
            </w:pPr>
            <w:r w:rsidRPr="00B14FD5">
              <w:rPr>
                <w:rFonts w:ascii="PT Astra Serif" w:eastAsia="Calibri" w:hAnsi="PT Astra Serif" w:cs="Times New Roman"/>
                <w:b/>
                <w:color w:val="000000"/>
                <w:sz w:val="20"/>
                <w:szCs w:val="20"/>
              </w:rPr>
              <w:t>2019 год</w:t>
            </w:r>
          </w:p>
        </w:tc>
        <w:tc>
          <w:tcPr>
            <w:tcW w:w="1984" w:type="dxa"/>
          </w:tcPr>
          <w:p w:rsidR="00932A89" w:rsidRPr="00B14FD5" w:rsidRDefault="00932A89" w:rsidP="00A42557">
            <w:pPr>
              <w:jc w:val="center"/>
              <w:rPr>
                <w:rFonts w:ascii="PT Astra Serif" w:eastAsia="Calibri" w:hAnsi="PT Astra Serif" w:cs="Times New Roman"/>
                <w:b/>
                <w:color w:val="000000"/>
                <w:sz w:val="20"/>
                <w:szCs w:val="20"/>
              </w:rPr>
            </w:pPr>
            <w:r w:rsidRPr="00B14FD5">
              <w:rPr>
                <w:rFonts w:ascii="PT Astra Serif" w:eastAsia="Calibri" w:hAnsi="PT Astra Serif" w:cs="Times New Roman"/>
                <w:b/>
                <w:color w:val="000000"/>
                <w:sz w:val="20"/>
                <w:szCs w:val="20"/>
              </w:rPr>
              <w:t>2020 год</w:t>
            </w:r>
          </w:p>
        </w:tc>
      </w:tr>
      <w:tr w:rsidR="00932A89" w:rsidRPr="00B14FD5" w:rsidTr="005B7DAD">
        <w:tc>
          <w:tcPr>
            <w:tcW w:w="4253" w:type="dxa"/>
          </w:tcPr>
          <w:p w:rsidR="00932A89" w:rsidRPr="00B14FD5" w:rsidRDefault="00932A89" w:rsidP="00A42557">
            <w:pPr>
              <w:jc w:val="both"/>
              <w:rPr>
                <w:rFonts w:ascii="PT Astra Serif" w:eastAsia="Calibri" w:hAnsi="PT Astra Serif" w:cs="Times New Roman"/>
                <w:color w:val="000000"/>
                <w:sz w:val="20"/>
                <w:szCs w:val="20"/>
              </w:rPr>
            </w:pPr>
            <w:r w:rsidRPr="00B14FD5">
              <w:rPr>
                <w:rFonts w:ascii="PT Astra Serif" w:eastAsia="Andale Sans UI;Arial Unicode MS" w:hAnsi="PT Astra Serif" w:cs="Tahoma"/>
                <w:sz w:val="20"/>
                <w:szCs w:val="20"/>
                <w:lang w:bidi="ru-RU"/>
              </w:rPr>
              <w:t>легковые автомобили</w:t>
            </w:r>
          </w:p>
        </w:tc>
        <w:tc>
          <w:tcPr>
            <w:tcW w:w="1843"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Andale Sans UI;Arial Unicode MS" w:hAnsi="PT Astra Serif" w:cs="Tahoma"/>
                <w:sz w:val="20"/>
                <w:szCs w:val="20"/>
                <w:lang w:bidi="ru-RU"/>
              </w:rPr>
              <w:t>15 178</w:t>
            </w:r>
          </w:p>
        </w:tc>
        <w:tc>
          <w:tcPr>
            <w:tcW w:w="1701"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Andale Sans UI;Arial Unicode MS" w:hAnsi="PT Astra Serif" w:cs="Tahoma"/>
                <w:sz w:val="20"/>
                <w:szCs w:val="20"/>
                <w:lang w:bidi="ru-RU"/>
              </w:rPr>
              <w:t>15 915</w:t>
            </w:r>
          </w:p>
        </w:tc>
        <w:tc>
          <w:tcPr>
            <w:tcW w:w="1984"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sz w:val="20"/>
                <w:szCs w:val="20"/>
              </w:rPr>
              <w:t>16 722</w:t>
            </w:r>
          </w:p>
        </w:tc>
      </w:tr>
      <w:tr w:rsidR="00932A89" w:rsidRPr="00B14FD5" w:rsidTr="005B7DAD">
        <w:tc>
          <w:tcPr>
            <w:tcW w:w="4253" w:type="dxa"/>
          </w:tcPr>
          <w:p w:rsidR="00932A89" w:rsidRPr="00B14FD5" w:rsidRDefault="00932A89" w:rsidP="00A42557">
            <w:pPr>
              <w:jc w:val="both"/>
              <w:rPr>
                <w:rFonts w:ascii="PT Astra Serif" w:eastAsia="Calibri" w:hAnsi="PT Astra Serif" w:cs="Times New Roman"/>
                <w:color w:val="000000"/>
                <w:sz w:val="20"/>
                <w:szCs w:val="20"/>
              </w:rPr>
            </w:pPr>
            <w:r w:rsidRPr="00B14FD5">
              <w:rPr>
                <w:rFonts w:ascii="PT Astra Serif" w:eastAsia="Andale Sans UI;Arial Unicode MS" w:hAnsi="PT Astra Serif" w:cs="Tahoma"/>
                <w:sz w:val="20"/>
                <w:szCs w:val="20"/>
                <w:lang w:bidi="ru-RU"/>
              </w:rPr>
              <w:t>грузовые автомобили</w:t>
            </w:r>
          </w:p>
        </w:tc>
        <w:tc>
          <w:tcPr>
            <w:tcW w:w="1843"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Andale Sans UI;Arial Unicode MS" w:hAnsi="PT Astra Serif" w:cs="Tahoma"/>
                <w:sz w:val="20"/>
                <w:szCs w:val="20"/>
                <w:lang w:bidi="ru-RU"/>
              </w:rPr>
              <w:t>2 856</w:t>
            </w:r>
          </w:p>
        </w:tc>
        <w:tc>
          <w:tcPr>
            <w:tcW w:w="1701"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Andale Sans UI;Arial Unicode MS" w:hAnsi="PT Astra Serif" w:cs="Tahoma"/>
                <w:sz w:val="20"/>
                <w:szCs w:val="20"/>
                <w:lang w:bidi="ru-RU"/>
              </w:rPr>
              <w:t>2 894</w:t>
            </w:r>
          </w:p>
        </w:tc>
        <w:tc>
          <w:tcPr>
            <w:tcW w:w="1984"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sz w:val="20"/>
                <w:szCs w:val="20"/>
              </w:rPr>
              <w:t>2 895</w:t>
            </w:r>
          </w:p>
        </w:tc>
      </w:tr>
      <w:tr w:rsidR="00932A89" w:rsidRPr="00B14FD5" w:rsidTr="005B7DAD">
        <w:tc>
          <w:tcPr>
            <w:tcW w:w="4253" w:type="dxa"/>
          </w:tcPr>
          <w:p w:rsidR="00932A89" w:rsidRPr="00B14FD5" w:rsidRDefault="00932A89" w:rsidP="00A42557">
            <w:pPr>
              <w:jc w:val="both"/>
              <w:rPr>
                <w:rFonts w:ascii="PT Astra Serif" w:eastAsia="Calibri" w:hAnsi="PT Astra Serif" w:cs="Times New Roman"/>
                <w:color w:val="000000"/>
                <w:sz w:val="20"/>
                <w:szCs w:val="20"/>
              </w:rPr>
            </w:pPr>
            <w:r w:rsidRPr="00B14FD5">
              <w:rPr>
                <w:rFonts w:ascii="PT Astra Serif" w:eastAsia="Andale Sans UI;Arial Unicode MS" w:hAnsi="PT Astra Serif" w:cs="Tahoma"/>
                <w:sz w:val="20"/>
                <w:szCs w:val="20"/>
                <w:lang w:bidi="ru-RU"/>
              </w:rPr>
              <w:t>автобусы</w:t>
            </w:r>
          </w:p>
        </w:tc>
        <w:tc>
          <w:tcPr>
            <w:tcW w:w="1843"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Andale Sans UI;Arial Unicode MS" w:hAnsi="PT Astra Serif" w:cs="Tahoma"/>
                <w:sz w:val="20"/>
                <w:szCs w:val="20"/>
                <w:lang w:bidi="ru-RU"/>
              </w:rPr>
              <w:t>547</w:t>
            </w:r>
          </w:p>
        </w:tc>
        <w:tc>
          <w:tcPr>
            <w:tcW w:w="1701"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Andale Sans UI;Arial Unicode MS" w:hAnsi="PT Astra Serif" w:cs="Tahoma"/>
                <w:sz w:val="20"/>
                <w:szCs w:val="20"/>
                <w:lang w:bidi="ru-RU"/>
              </w:rPr>
              <w:t>556</w:t>
            </w:r>
          </w:p>
        </w:tc>
        <w:tc>
          <w:tcPr>
            <w:tcW w:w="1984"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sz w:val="20"/>
                <w:szCs w:val="20"/>
              </w:rPr>
              <w:t>579</w:t>
            </w:r>
          </w:p>
        </w:tc>
      </w:tr>
    </w:tbl>
    <w:p w:rsidR="003855A1" w:rsidRPr="00B14FD5" w:rsidRDefault="003855A1" w:rsidP="00932A89">
      <w:pPr>
        <w:spacing w:after="0" w:line="240" w:lineRule="auto"/>
        <w:ind w:firstLine="709"/>
        <w:jc w:val="both"/>
        <w:rPr>
          <w:rFonts w:ascii="PT Astra Serif" w:eastAsia="Andale Sans UI;Arial Unicode MS" w:hAnsi="PT Astra Serif" w:cs="Tahoma"/>
          <w:sz w:val="24"/>
          <w:szCs w:val="24"/>
          <w:highlight w:val="yellow"/>
          <w:lang w:bidi="ru-RU"/>
        </w:rPr>
      </w:pPr>
    </w:p>
    <w:p w:rsidR="00932A89" w:rsidRPr="00AB5FFE" w:rsidRDefault="00932A89" w:rsidP="00932A89">
      <w:pPr>
        <w:spacing w:after="0" w:line="240" w:lineRule="auto"/>
        <w:ind w:firstLine="709"/>
        <w:jc w:val="right"/>
        <w:rPr>
          <w:rFonts w:ascii="PT Astra Serif" w:eastAsia="Andale Sans UI;Arial Unicode MS" w:hAnsi="PT Astra Serif" w:cs="Tahoma"/>
          <w:sz w:val="26"/>
          <w:szCs w:val="26"/>
          <w:lang w:bidi="ru-RU"/>
        </w:rPr>
      </w:pPr>
      <w:r w:rsidRPr="003478E0">
        <w:rPr>
          <w:rFonts w:ascii="PT Astra Serif" w:eastAsia="Andale Sans UI;Arial Unicode MS" w:hAnsi="PT Astra Serif" w:cs="Tahoma"/>
          <w:sz w:val="26"/>
          <w:szCs w:val="26"/>
          <w:lang w:bidi="ru-RU"/>
        </w:rPr>
        <w:t>Таблица 1</w:t>
      </w:r>
      <w:r w:rsidR="003478E0" w:rsidRPr="003478E0">
        <w:rPr>
          <w:rFonts w:ascii="PT Astra Serif" w:eastAsia="Andale Sans UI;Arial Unicode MS" w:hAnsi="PT Astra Serif" w:cs="Tahoma"/>
          <w:sz w:val="26"/>
          <w:szCs w:val="26"/>
          <w:lang w:bidi="ru-RU"/>
        </w:rPr>
        <w:t>8</w:t>
      </w:r>
    </w:p>
    <w:p w:rsidR="003855A1" w:rsidRDefault="00932A89" w:rsidP="00932A89">
      <w:pPr>
        <w:spacing w:after="0" w:line="240" w:lineRule="auto"/>
        <w:ind w:firstLine="709"/>
        <w:jc w:val="center"/>
        <w:rPr>
          <w:rFonts w:ascii="PT Astra Serif" w:eastAsia="Andale Sans UI;Arial Unicode MS" w:hAnsi="PT Astra Serif" w:cs="Tahoma"/>
          <w:b/>
          <w:sz w:val="26"/>
          <w:szCs w:val="26"/>
          <w:lang w:bidi="ru-RU"/>
        </w:rPr>
      </w:pPr>
      <w:r w:rsidRPr="00AB5FFE">
        <w:rPr>
          <w:rFonts w:ascii="PT Astra Serif" w:eastAsia="Andale Sans UI;Arial Unicode MS" w:hAnsi="PT Astra Serif" w:cs="Tahoma"/>
          <w:b/>
          <w:sz w:val="26"/>
          <w:szCs w:val="26"/>
          <w:lang w:bidi="ru-RU"/>
        </w:rPr>
        <w:t xml:space="preserve">Динамика показателей дорожно-транспортных происшествий </w:t>
      </w:r>
    </w:p>
    <w:p w:rsidR="00932A89" w:rsidRPr="00AB5FFE" w:rsidRDefault="00932A89" w:rsidP="00932A89">
      <w:pPr>
        <w:spacing w:after="0" w:line="240" w:lineRule="auto"/>
        <w:ind w:firstLine="709"/>
        <w:jc w:val="center"/>
        <w:rPr>
          <w:rFonts w:ascii="PT Astra Serif" w:eastAsia="Andale Sans UI;Arial Unicode MS" w:hAnsi="PT Astra Serif" w:cs="Tahoma"/>
          <w:b/>
          <w:sz w:val="26"/>
          <w:szCs w:val="26"/>
          <w:lang w:bidi="ru-RU"/>
        </w:rPr>
      </w:pPr>
      <w:r w:rsidRPr="00AB5FFE">
        <w:rPr>
          <w:rFonts w:ascii="PT Astra Serif" w:eastAsia="Andale Sans UI;Arial Unicode MS" w:hAnsi="PT Astra Serif" w:cs="Tahoma"/>
          <w:b/>
          <w:sz w:val="26"/>
          <w:szCs w:val="26"/>
          <w:lang w:bidi="ru-RU"/>
        </w:rPr>
        <w:t>(далее - ДТП)</w:t>
      </w:r>
    </w:p>
    <w:p w:rsidR="00932A89" w:rsidRPr="00B14FD5" w:rsidRDefault="00932A89" w:rsidP="00932A89">
      <w:pPr>
        <w:spacing w:after="0" w:line="240" w:lineRule="auto"/>
        <w:ind w:firstLine="709"/>
        <w:jc w:val="center"/>
        <w:rPr>
          <w:rFonts w:ascii="PT Astra Serif" w:eastAsia="Andale Sans UI;Arial Unicode MS" w:hAnsi="PT Astra Serif" w:cs="Tahoma"/>
          <w:b/>
          <w:sz w:val="24"/>
          <w:szCs w:val="24"/>
          <w:highlight w:val="yellow"/>
          <w:lang w:bidi="ru-RU"/>
        </w:rPr>
      </w:pPr>
    </w:p>
    <w:tbl>
      <w:tblPr>
        <w:tblStyle w:val="a8"/>
        <w:tblW w:w="9747" w:type="dxa"/>
        <w:tblLook w:val="04A0" w:firstRow="1" w:lastRow="0" w:firstColumn="1" w:lastColumn="0" w:noHBand="0" w:noVBand="1"/>
      </w:tblPr>
      <w:tblGrid>
        <w:gridCol w:w="4503"/>
        <w:gridCol w:w="992"/>
        <w:gridCol w:w="992"/>
        <w:gridCol w:w="1134"/>
        <w:gridCol w:w="1134"/>
        <w:gridCol w:w="992"/>
      </w:tblGrid>
      <w:tr w:rsidR="00932A89" w:rsidRPr="00B14FD5" w:rsidTr="00A42557">
        <w:trPr>
          <w:trHeight w:val="230"/>
        </w:trPr>
        <w:tc>
          <w:tcPr>
            <w:tcW w:w="4503" w:type="dxa"/>
          </w:tcPr>
          <w:p w:rsidR="00932A89" w:rsidRPr="00B14FD5" w:rsidRDefault="00932A89" w:rsidP="00A42557">
            <w:pPr>
              <w:jc w:val="both"/>
              <w:rPr>
                <w:rFonts w:ascii="PT Astra Serif" w:eastAsia="Calibri" w:hAnsi="PT Astra Serif" w:cs="Times New Roman"/>
                <w:b/>
                <w:color w:val="000000"/>
                <w:sz w:val="20"/>
                <w:szCs w:val="20"/>
              </w:rPr>
            </w:pPr>
            <w:r w:rsidRPr="00B14FD5">
              <w:rPr>
                <w:rFonts w:ascii="PT Astra Serif" w:eastAsia="Calibri" w:hAnsi="PT Astra Serif" w:cs="Times New Roman"/>
                <w:b/>
                <w:color w:val="000000"/>
                <w:sz w:val="20"/>
                <w:szCs w:val="20"/>
              </w:rPr>
              <w:t>Наименование показателя</w:t>
            </w:r>
          </w:p>
        </w:tc>
        <w:tc>
          <w:tcPr>
            <w:tcW w:w="992" w:type="dxa"/>
          </w:tcPr>
          <w:p w:rsidR="00932A89" w:rsidRPr="00B14FD5" w:rsidRDefault="00932A89" w:rsidP="00A42557">
            <w:pPr>
              <w:jc w:val="center"/>
              <w:rPr>
                <w:rFonts w:ascii="PT Astra Serif" w:eastAsia="Calibri" w:hAnsi="PT Astra Serif" w:cs="Times New Roman"/>
                <w:b/>
                <w:color w:val="000000"/>
                <w:sz w:val="20"/>
                <w:szCs w:val="20"/>
              </w:rPr>
            </w:pPr>
            <w:r w:rsidRPr="00B14FD5">
              <w:rPr>
                <w:rFonts w:ascii="PT Astra Serif" w:eastAsia="Calibri" w:hAnsi="PT Astra Serif" w:cs="Times New Roman"/>
                <w:b/>
                <w:color w:val="000000"/>
                <w:sz w:val="20"/>
                <w:szCs w:val="20"/>
              </w:rPr>
              <w:t>2016 год</w:t>
            </w:r>
          </w:p>
        </w:tc>
        <w:tc>
          <w:tcPr>
            <w:tcW w:w="992" w:type="dxa"/>
          </w:tcPr>
          <w:p w:rsidR="00932A89" w:rsidRPr="00B14FD5" w:rsidRDefault="00932A89" w:rsidP="00A42557">
            <w:pPr>
              <w:jc w:val="center"/>
              <w:rPr>
                <w:rFonts w:ascii="PT Astra Serif" w:eastAsia="Calibri" w:hAnsi="PT Astra Serif" w:cs="Times New Roman"/>
                <w:b/>
                <w:color w:val="000000"/>
                <w:sz w:val="20"/>
                <w:szCs w:val="20"/>
              </w:rPr>
            </w:pPr>
            <w:r w:rsidRPr="00B14FD5">
              <w:rPr>
                <w:rFonts w:ascii="PT Astra Serif" w:eastAsia="Calibri" w:hAnsi="PT Astra Serif" w:cs="Times New Roman"/>
                <w:b/>
                <w:color w:val="000000"/>
                <w:sz w:val="20"/>
                <w:szCs w:val="20"/>
              </w:rPr>
              <w:t>2017 год</w:t>
            </w:r>
          </w:p>
        </w:tc>
        <w:tc>
          <w:tcPr>
            <w:tcW w:w="1134" w:type="dxa"/>
          </w:tcPr>
          <w:p w:rsidR="00932A89" w:rsidRPr="00B14FD5" w:rsidRDefault="00932A89" w:rsidP="00A42557">
            <w:pPr>
              <w:jc w:val="center"/>
              <w:rPr>
                <w:rFonts w:ascii="PT Astra Serif" w:eastAsia="Calibri" w:hAnsi="PT Astra Serif" w:cs="Times New Roman"/>
                <w:b/>
                <w:color w:val="000000"/>
                <w:sz w:val="20"/>
                <w:szCs w:val="20"/>
              </w:rPr>
            </w:pPr>
            <w:r w:rsidRPr="00B14FD5">
              <w:rPr>
                <w:rFonts w:ascii="PT Astra Serif" w:eastAsia="Calibri" w:hAnsi="PT Astra Serif" w:cs="Times New Roman"/>
                <w:b/>
                <w:color w:val="000000"/>
                <w:sz w:val="20"/>
                <w:szCs w:val="20"/>
              </w:rPr>
              <w:t>2018 год</w:t>
            </w:r>
          </w:p>
        </w:tc>
        <w:tc>
          <w:tcPr>
            <w:tcW w:w="1134" w:type="dxa"/>
          </w:tcPr>
          <w:p w:rsidR="00932A89" w:rsidRPr="00B14FD5" w:rsidRDefault="00932A89" w:rsidP="00A42557">
            <w:pPr>
              <w:jc w:val="center"/>
              <w:rPr>
                <w:rFonts w:ascii="PT Astra Serif" w:eastAsia="Calibri" w:hAnsi="PT Astra Serif" w:cs="Times New Roman"/>
                <w:b/>
                <w:color w:val="000000"/>
                <w:sz w:val="20"/>
                <w:szCs w:val="20"/>
              </w:rPr>
            </w:pPr>
            <w:r w:rsidRPr="00B14FD5">
              <w:rPr>
                <w:rFonts w:ascii="PT Astra Serif" w:eastAsia="Calibri" w:hAnsi="PT Astra Serif" w:cs="Times New Roman"/>
                <w:b/>
                <w:color w:val="000000"/>
                <w:sz w:val="20"/>
                <w:szCs w:val="20"/>
              </w:rPr>
              <w:t>2019 год</w:t>
            </w:r>
          </w:p>
        </w:tc>
        <w:tc>
          <w:tcPr>
            <w:tcW w:w="992" w:type="dxa"/>
          </w:tcPr>
          <w:p w:rsidR="00932A89" w:rsidRPr="00B14FD5" w:rsidRDefault="00932A89" w:rsidP="00A42557">
            <w:pPr>
              <w:jc w:val="center"/>
              <w:rPr>
                <w:rFonts w:ascii="PT Astra Serif" w:eastAsia="Calibri" w:hAnsi="PT Astra Serif" w:cs="Times New Roman"/>
                <w:b/>
                <w:color w:val="000000"/>
                <w:sz w:val="20"/>
                <w:szCs w:val="20"/>
              </w:rPr>
            </w:pPr>
            <w:r w:rsidRPr="00B14FD5">
              <w:rPr>
                <w:rFonts w:ascii="PT Astra Serif" w:eastAsia="Calibri" w:hAnsi="PT Astra Serif" w:cs="Times New Roman"/>
                <w:b/>
                <w:color w:val="000000"/>
                <w:sz w:val="20"/>
                <w:szCs w:val="20"/>
              </w:rPr>
              <w:t>2020 год</w:t>
            </w:r>
          </w:p>
        </w:tc>
      </w:tr>
      <w:tr w:rsidR="00932A89" w:rsidRPr="00B14FD5" w:rsidTr="00A42557">
        <w:tc>
          <w:tcPr>
            <w:tcW w:w="4503" w:type="dxa"/>
          </w:tcPr>
          <w:p w:rsidR="00932A89" w:rsidRPr="00B14FD5" w:rsidRDefault="00932A89" w:rsidP="00A42557">
            <w:pPr>
              <w:jc w:val="both"/>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Всего зарегистрировано ДТП</w:t>
            </w:r>
            <w:r w:rsidR="00BA665D">
              <w:rPr>
                <w:rFonts w:ascii="PT Astra Serif" w:eastAsia="Calibri" w:hAnsi="PT Astra Serif" w:cs="Times New Roman"/>
                <w:color w:val="000000"/>
                <w:sz w:val="20"/>
                <w:szCs w:val="20"/>
              </w:rPr>
              <w:t>, ед.</w:t>
            </w:r>
          </w:p>
        </w:tc>
        <w:tc>
          <w:tcPr>
            <w:tcW w:w="992"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514</w:t>
            </w:r>
          </w:p>
        </w:tc>
        <w:tc>
          <w:tcPr>
            <w:tcW w:w="992"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411</w:t>
            </w:r>
          </w:p>
        </w:tc>
        <w:tc>
          <w:tcPr>
            <w:tcW w:w="1134"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363</w:t>
            </w:r>
          </w:p>
        </w:tc>
        <w:tc>
          <w:tcPr>
            <w:tcW w:w="1134"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318</w:t>
            </w:r>
          </w:p>
        </w:tc>
        <w:tc>
          <w:tcPr>
            <w:tcW w:w="992"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270</w:t>
            </w:r>
          </w:p>
        </w:tc>
      </w:tr>
      <w:tr w:rsidR="00932A89" w:rsidRPr="00B14FD5" w:rsidTr="00A42557">
        <w:tc>
          <w:tcPr>
            <w:tcW w:w="4503" w:type="dxa"/>
          </w:tcPr>
          <w:p w:rsidR="00932A89" w:rsidRPr="00B14FD5" w:rsidRDefault="00932A89" w:rsidP="00A42557">
            <w:pPr>
              <w:jc w:val="both"/>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в том числе:</w:t>
            </w:r>
          </w:p>
        </w:tc>
        <w:tc>
          <w:tcPr>
            <w:tcW w:w="992" w:type="dxa"/>
          </w:tcPr>
          <w:p w:rsidR="00932A89" w:rsidRPr="00B14FD5" w:rsidRDefault="00932A89" w:rsidP="00A42557">
            <w:pPr>
              <w:jc w:val="center"/>
              <w:rPr>
                <w:rFonts w:ascii="PT Astra Serif" w:eastAsia="Calibri" w:hAnsi="PT Astra Serif" w:cs="Times New Roman"/>
                <w:color w:val="000000"/>
                <w:sz w:val="20"/>
                <w:szCs w:val="20"/>
              </w:rPr>
            </w:pPr>
          </w:p>
        </w:tc>
        <w:tc>
          <w:tcPr>
            <w:tcW w:w="992" w:type="dxa"/>
          </w:tcPr>
          <w:p w:rsidR="00932A89" w:rsidRPr="00B14FD5" w:rsidRDefault="00932A89" w:rsidP="00A42557">
            <w:pPr>
              <w:jc w:val="center"/>
              <w:rPr>
                <w:rFonts w:ascii="PT Astra Serif" w:eastAsia="Calibri" w:hAnsi="PT Astra Serif" w:cs="Times New Roman"/>
                <w:color w:val="000000"/>
                <w:sz w:val="20"/>
                <w:szCs w:val="20"/>
              </w:rPr>
            </w:pPr>
          </w:p>
        </w:tc>
        <w:tc>
          <w:tcPr>
            <w:tcW w:w="1134" w:type="dxa"/>
          </w:tcPr>
          <w:p w:rsidR="00932A89" w:rsidRPr="00B14FD5" w:rsidRDefault="00932A89" w:rsidP="00A42557">
            <w:pPr>
              <w:jc w:val="center"/>
              <w:rPr>
                <w:rFonts w:ascii="PT Astra Serif" w:eastAsia="Calibri" w:hAnsi="PT Astra Serif" w:cs="Times New Roman"/>
                <w:color w:val="000000"/>
                <w:sz w:val="20"/>
                <w:szCs w:val="20"/>
              </w:rPr>
            </w:pPr>
          </w:p>
        </w:tc>
        <w:tc>
          <w:tcPr>
            <w:tcW w:w="1134" w:type="dxa"/>
          </w:tcPr>
          <w:p w:rsidR="00932A89" w:rsidRPr="00B14FD5" w:rsidRDefault="00932A89" w:rsidP="00A42557">
            <w:pPr>
              <w:jc w:val="center"/>
              <w:rPr>
                <w:rFonts w:ascii="PT Astra Serif" w:eastAsia="Calibri" w:hAnsi="PT Astra Serif" w:cs="Times New Roman"/>
                <w:color w:val="000000"/>
                <w:sz w:val="20"/>
                <w:szCs w:val="20"/>
              </w:rPr>
            </w:pPr>
          </w:p>
        </w:tc>
        <w:tc>
          <w:tcPr>
            <w:tcW w:w="992" w:type="dxa"/>
          </w:tcPr>
          <w:p w:rsidR="00932A89" w:rsidRPr="00B14FD5" w:rsidRDefault="00932A89" w:rsidP="00A42557">
            <w:pPr>
              <w:jc w:val="center"/>
              <w:rPr>
                <w:rFonts w:ascii="PT Astra Serif" w:eastAsia="Calibri" w:hAnsi="PT Astra Serif" w:cs="Times New Roman"/>
                <w:color w:val="000000"/>
                <w:sz w:val="20"/>
                <w:szCs w:val="20"/>
              </w:rPr>
            </w:pPr>
          </w:p>
        </w:tc>
      </w:tr>
      <w:tr w:rsidR="00932A89" w:rsidRPr="00B14FD5" w:rsidTr="00A42557">
        <w:tc>
          <w:tcPr>
            <w:tcW w:w="4503" w:type="dxa"/>
          </w:tcPr>
          <w:p w:rsidR="00932A89" w:rsidRPr="00B14FD5" w:rsidRDefault="00932A89" w:rsidP="00A42557">
            <w:pPr>
              <w:jc w:val="both"/>
              <w:rPr>
                <w:rFonts w:ascii="PT Astra Serif" w:eastAsia="Calibri" w:hAnsi="PT Astra Serif" w:cs="Times New Roman"/>
                <w:color w:val="000000"/>
                <w:sz w:val="20"/>
                <w:szCs w:val="20"/>
              </w:rPr>
            </w:pPr>
            <w:r w:rsidRPr="00B14FD5">
              <w:rPr>
                <w:rFonts w:ascii="PT Astra Serif" w:eastAsia="Andale Sans UI;Arial Unicode MS" w:hAnsi="PT Astra Serif" w:cs="Tahoma"/>
                <w:sz w:val="20"/>
                <w:szCs w:val="20"/>
                <w:lang w:bidi="ru-RU"/>
              </w:rPr>
              <w:t>Количество ДТП с пострадавшими</w:t>
            </w:r>
            <w:r w:rsidR="00BA665D">
              <w:rPr>
                <w:rFonts w:ascii="PT Astra Serif" w:eastAsia="Andale Sans UI;Arial Unicode MS" w:hAnsi="PT Astra Serif" w:cs="Tahoma"/>
                <w:sz w:val="20"/>
                <w:szCs w:val="20"/>
                <w:lang w:bidi="ru-RU"/>
              </w:rPr>
              <w:t>, ед.</w:t>
            </w:r>
          </w:p>
        </w:tc>
        <w:tc>
          <w:tcPr>
            <w:tcW w:w="992"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28</w:t>
            </w:r>
          </w:p>
        </w:tc>
        <w:tc>
          <w:tcPr>
            <w:tcW w:w="992"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30</w:t>
            </w:r>
          </w:p>
        </w:tc>
        <w:tc>
          <w:tcPr>
            <w:tcW w:w="1134"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16</w:t>
            </w:r>
          </w:p>
        </w:tc>
        <w:tc>
          <w:tcPr>
            <w:tcW w:w="1134"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15</w:t>
            </w:r>
          </w:p>
        </w:tc>
        <w:tc>
          <w:tcPr>
            <w:tcW w:w="992"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16</w:t>
            </w:r>
          </w:p>
        </w:tc>
      </w:tr>
      <w:tr w:rsidR="00932A89" w:rsidRPr="00B14FD5" w:rsidTr="00A42557">
        <w:tc>
          <w:tcPr>
            <w:tcW w:w="4503" w:type="dxa"/>
          </w:tcPr>
          <w:p w:rsidR="00932A89" w:rsidRPr="00B14FD5" w:rsidRDefault="00932A89" w:rsidP="00A42557">
            <w:pPr>
              <w:jc w:val="both"/>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Количество пострадавших</w:t>
            </w:r>
            <w:r w:rsidR="00BA665D">
              <w:rPr>
                <w:rFonts w:ascii="PT Astra Serif" w:eastAsia="Calibri" w:hAnsi="PT Astra Serif" w:cs="Times New Roman"/>
                <w:color w:val="000000"/>
                <w:sz w:val="20"/>
                <w:szCs w:val="20"/>
              </w:rPr>
              <w:t>, чел.</w:t>
            </w:r>
          </w:p>
        </w:tc>
        <w:tc>
          <w:tcPr>
            <w:tcW w:w="992"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33</w:t>
            </w:r>
          </w:p>
        </w:tc>
        <w:tc>
          <w:tcPr>
            <w:tcW w:w="992"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42</w:t>
            </w:r>
          </w:p>
        </w:tc>
        <w:tc>
          <w:tcPr>
            <w:tcW w:w="1134"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23</w:t>
            </w:r>
          </w:p>
        </w:tc>
        <w:tc>
          <w:tcPr>
            <w:tcW w:w="1134"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21</w:t>
            </w:r>
          </w:p>
        </w:tc>
        <w:tc>
          <w:tcPr>
            <w:tcW w:w="992"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18</w:t>
            </w:r>
          </w:p>
        </w:tc>
      </w:tr>
      <w:tr w:rsidR="00932A89" w:rsidRPr="00B14FD5" w:rsidTr="00A42557">
        <w:tc>
          <w:tcPr>
            <w:tcW w:w="4503" w:type="dxa"/>
          </w:tcPr>
          <w:p w:rsidR="00932A89" w:rsidRPr="00B14FD5" w:rsidRDefault="00932A89" w:rsidP="00A42557">
            <w:pPr>
              <w:jc w:val="both"/>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Количество погибших в ДТП</w:t>
            </w:r>
            <w:r w:rsidR="00BA665D">
              <w:rPr>
                <w:rFonts w:ascii="PT Astra Serif" w:eastAsia="Calibri" w:hAnsi="PT Astra Serif" w:cs="Times New Roman"/>
                <w:color w:val="000000"/>
                <w:sz w:val="20"/>
                <w:szCs w:val="20"/>
              </w:rPr>
              <w:t>, чел.</w:t>
            </w:r>
          </w:p>
        </w:tc>
        <w:tc>
          <w:tcPr>
            <w:tcW w:w="992"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0</w:t>
            </w:r>
          </w:p>
        </w:tc>
        <w:tc>
          <w:tcPr>
            <w:tcW w:w="992"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1</w:t>
            </w:r>
          </w:p>
        </w:tc>
        <w:tc>
          <w:tcPr>
            <w:tcW w:w="1134"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2</w:t>
            </w:r>
          </w:p>
        </w:tc>
        <w:tc>
          <w:tcPr>
            <w:tcW w:w="1134"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0</w:t>
            </w:r>
          </w:p>
        </w:tc>
        <w:tc>
          <w:tcPr>
            <w:tcW w:w="992"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0</w:t>
            </w:r>
          </w:p>
        </w:tc>
      </w:tr>
      <w:tr w:rsidR="00932A89" w:rsidRPr="00B14FD5" w:rsidTr="00A42557">
        <w:tc>
          <w:tcPr>
            <w:tcW w:w="4503" w:type="dxa"/>
          </w:tcPr>
          <w:p w:rsidR="00932A89" w:rsidRPr="00B14FD5" w:rsidRDefault="00932A89" w:rsidP="00A42557">
            <w:pPr>
              <w:jc w:val="both"/>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Количество ДТП с участием водителей, находящихся в алкогольном опьянении</w:t>
            </w:r>
            <w:r w:rsidR="00BA665D">
              <w:rPr>
                <w:rFonts w:ascii="PT Astra Serif" w:eastAsia="Calibri" w:hAnsi="PT Astra Serif" w:cs="Times New Roman"/>
                <w:color w:val="000000"/>
                <w:sz w:val="20"/>
                <w:szCs w:val="20"/>
              </w:rPr>
              <w:t>, ед.</w:t>
            </w:r>
          </w:p>
        </w:tc>
        <w:tc>
          <w:tcPr>
            <w:tcW w:w="992"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28</w:t>
            </w:r>
          </w:p>
        </w:tc>
        <w:tc>
          <w:tcPr>
            <w:tcW w:w="992"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30</w:t>
            </w:r>
          </w:p>
        </w:tc>
        <w:tc>
          <w:tcPr>
            <w:tcW w:w="1134"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27</w:t>
            </w:r>
          </w:p>
        </w:tc>
        <w:tc>
          <w:tcPr>
            <w:tcW w:w="1134"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21</w:t>
            </w:r>
          </w:p>
        </w:tc>
        <w:tc>
          <w:tcPr>
            <w:tcW w:w="992" w:type="dxa"/>
          </w:tcPr>
          <w:p w:rsidR="00932A89" w:rsidRPr="00B14FD5" w:rsidRDefault="00932A89" w:rsidP="00A42557">
            <w:pPr>
              <w:jc w:val="center"/>
              <w:rPr>
                <w:rFonts w:ascii="PT Astra Serif" w:eastAsia="Calibri" w:hAnsi="PT Astra Serif" w:cs="Times New Roman"/>
                <w:color w:val="000000"/>
                <w:sz w:val="20"/>
                <w:szCs w:val="20"/>
              </w:rPr>
            </w:pPr>
            <w:r w:rsidRPr="00B14FD5">
              <w:rPr>
                <w:rFonts w:ascii="PT Astra Serif" w:eastAsia="Calibri" w:hAnsi="PT Astra Serif" w:cs="Times New Roman"/>
                <w:color w:val="000000"/>
                <w:sz w:val="20"/>
                <w:szCs w:val="20"/>
              </w:rPr>
              <w:t>15</w:t>
            </w:r>
          </w:p>
        </w:tc>
      </w:tr>
    </w:tbl>
    <w:p w:rsidR="00932A89" w:rsidRPr="00AB5FFE" w:rsidRDefault="00932A89" w:rsidP="008B43C9">
      <w:pPr>
        <w:spacing w:after="0" w:line="240" w:lineRule="auto"/>
        <w:ind w:right="-1" w:firstLine="709"/>
        <w:jc w:val="both"/>
        <w:rPr>
          <w:rFonts w:ascii="PT Astra Serif" w:eastAsia="Calibri" w:hAnsi="PT Astra Serif" w:cs="Times New Roman"/>
          <w:color w:val="000000"/>
          <w:sz w:val="26"/>
          <w:szCs w:val="26"/>
        </w:rPr>
      </w:pPr>
      <w:r w:rsidRPr="00AB5FFE">
        <w:rPr>
          <w:rFonts w:ascii="PT Astra Serif" w:eastAsia="Calibri" w:hAnsi="PT Astra Serif" w:cs="Times New Roman"/>
          <w:color w:val="000000"/>
          <w:sz w:val="26"/>
          <w:szCs w:val="26"/>
        </w:rPr>
        <w:t xml:space="preserve">Основной проблемой состояния аварийности являются грубые нарушения Правил дорожного движения со стороны водителей и пешеходов. Основными причинами </w:t>
      </w:r>
      <w:r w:rsidR="00826711" w:rsidRPr="00826711">
        <w:rPr>
          <w:rFonts w:ascii="PT Astra Serif" w:eastAsia="Andale Sans UI;Arial Unicode MS" w:hAnsi="PT Astra Serif" w:cs="Tahoma"/>
          <w:sz w:val="26"/>
          <w:szCs w:val="26"/>
          <w:lang w:bidi="ru-RU"/>
        </w:rPr>
        <w:t>дорожно-транспортных происшествий (далее -</w:t>
      </w:r>
      <w:r w:rsidR="00826711">
        <w:rPr>
          <w:rFonts w:ascii="PT Astra Serif" w:eastAsia="Andale Sans UI;Arial Unicode MS" w:hAnsi="PT Astra Serif" w:cs="Tahoma"/>
          <w:b/>
          <w:sz w:val="26"/>
          <w:szCs w:val="26"/>
          <w:lang w:bidi="ru-RU"/>
        </w:rPr>
        <w:t xml:space="preserve"> </w:t>
      </w:r>
      <w:r w:rsidR="00A67884">
        <w:rPr>
          <w:rFonts w:ascii="PT Astra Serif" w:eastAsia="Calibri" w:hAnsi="PT Astra Serif" w:cs="Times New Roman"/>
          <w:color w:val="000000"/>
          <w:sz w:val="26"/>
          <w:szCs w:val="26"/>
        </w:rPr>
        <w:t>ДТП</w:t>
      </w:r>
      <w:r w:rsidR="00826711">
        <w:rPr>
          <w:rFonts w:ascii="PT Astra Serif" w:eastAsia="Calibri" w:hAnsi="PT Astra Serif" w:cs="Times New Roman"/>
          <w:color w:val="000000"/>
          <w:sz w:val="26"/>
          <w:szCs w:val="26"/>
        </w:rPr>
        <w:t>)</w:t>
      </w:r>
      <w:r w:rsidR="00A67884">
        <w:rPr>
          <w:rFonts w:ascii="PT Astra Serif" w:eastAsia="Calibri" w:hAnsi="PT Astra Serif" w:cs="Times New Roman"/>
          <w:color w:val="000000"/>
          <w:sz w:val="26"/>
          <w:szCs w:val="26"/>
        </w:rPr>
        <w:t xml:space="preserve"> </w:t>
      </w:r>
      <w:r w:rsidRPr="00AB5FFE">
        <w:rPr>
          <w:rFonts w:ascii="PT Astra Serif" w:eastAsia="Calibri" w:hAnsi="PT Astra Serif" w:cs="Times New Roman"/>
          <w:color w:val="000000"/>
          <w:sz w:val="26"/>
          <w:szCs w:val="26"/>
        </w:rPr>
        <w:t xml:space="preserve">по-прежнему </w:t>
      </w:r>
      <w:r w:rsidRPr="00AB5FFE">
        <w:rPr>
          <w:rFonts w:ascii="PT Astra Serif" w:eastAsia="Calibri" w:hAnsi="PT Astra Serif" w:cs="Times New Roman"/>
          <w:color w:val="000000"/>
          <w:sz w:val="26"/>
          <w:szCs w:val="26"/>
        </w:rPr>
        <w:lastRenderedPageBreak/>
        <w:t xml:space="preserve">являются несоблюдение очередности проезда, несоблюдение дистанции. Ежемесячно проводится анализ </w:t>
      </w:r>
      <w:r w:rsidR="0042402F">
        <w:rPr>
          <w:rFonts w:ascii="PT Astra Serif" w:eastAsia="Calibri" w:hAnsi="PT Astra Serif" w:cs="Times New Roman"/>
          <w:color w:val="000000"/>
          <w:sz w:val="26"/>
          <w:szCs w:val="26"/>
        </w:rPr>
        <w:t>по видам ДТП</w:t>
      </w:r>
      <w:r w:rsidRPr="00AB5FFE">
        <w:rPr>
          <w:rFonts w:ascii="PT Astra Serif" w:eastAsia="Calibri" w:hAnsi="PT Astra Serif" w:cs="Times New Roman"/>
          <w:color w:val="000000"/>
          <w:sz w:val="26"/>
          <w:szCs w:val="26"/>
        </w:rPr>
        <w:t>, времени и местам их совершения.</w:t>
      </w:r>
    </w:p>
    <w:p w:rsidR="00932A89" w:rsidRPr="00AB5FFE" w:rsidRDefault="00932A89" w:rsidP="008B43C9">
      <w:pPr>
        <w:spacing w:after="0" w:line="240" w:lineRule="auto"/>
        <w:ind w:right="-1" w:firstLine="709"/>
        <w:jc w:val="both"/>
        <w:rPr>
          <w:rFonts w:ascii="PT Astra Serif" w:hAnsi="PT Astra Serif" w:cs="Times New Roman"/>
          <w:sz w:val="26"/>
          <w:szCs w:val="26"/>
        </w:rPr>
      </w:pPr>
      <w:r w:rsidRPr="00AB5FFE">
        <w:rPr>
          <w:rFonts w:ascii="PT Astra Serif" w:hAnsi="PT Astra Serif" w:cs="Times New Roman"/>
          <w:sz w:val="26"/>
          <w:szCs w:val="26"/>
        </w:rPr>
        <w:t>В течение года проведено 4 заседания комиссии по обеспечению безопасности дорожного движения при администрации города Югорска.</w:t>
      </w:r>
    </w:p>
    <w:p w:rsidR="00932A89" w:rsidRPr="00AB5FFE" w:rsidRDefault="00932A89" w:rsidP="008B43C9">
      <w:pPr>
        <w:spacing w:after="0" w:line="240" w:lineRule="auto"/>
        <w:ind w:right="-1" w:firstLine="709"/>
        <w:jc w:val="both"/>
        <w:rPr>
          <w:rFonts w:ascii="PT Astra Serif" w:eastAsia="Calibri" w:hAnsi="PT Astra Serif" w:cs="Times New Roman"/>
          <w:sz w:val="26"/>
          <w:szCs w:val="26"/>
        </w:rPr>
      </w:pPr>
      <w:r w:rsidRPr="00AB5FFE">
        <w:rPr>
          <w:rFonts w:ascii="PT Astra Serif" w:eastAsia="Calibri" w:hAnsi="PT Astra Serif" w:cs="Times New Roman"/>
          <w:sz w:val="26"/>
          <w:szCs w:val="26"/>
        </w:rPr>
        <w:t>На территории муниципального образования расположено 237 пешеходных переходов, которые соответствуют требованиям национального стандарта</w:t>
      </w:r>
      <w:r w:rsidR="00CE0A24">
        <w:rPr>
          <w:rFonts w:ascii="PT Astra Serif" w:eastAsia="Calibri" w:hAnsi="PT Astra Serif" w:cs="Times New Roman"/>
          <w:sz w:val="26"/>
          <w:szCs w:val="26"/>
        </w:rPr>
        <w:t>.</w:t>
      </w:r>
      <w:r w:rsidRPr="00AB5FFE">
        <w:rPr>
          <w:rFonts w:ascii="PT Astra Serif" w:eastAsia="Calibri" w:hAnsi="PT Astra Serif" w:cs="Times New Roman"/>
          <w:sz w:val="26"/>
          <w:szCs w:val="26"/>
        </w:rPr>
        <w:t xml:space="preserve"> В 2020 году выполнено обустройство 1 нового пешеходного перехода. </w:t>
      </w:r>
    </w:p>
    <w:p w:rsidR="00932A89" w:rsidRPr="00AB5FFE" w:rsidRDefault="00932A89" w:rsidP="008B43C9">
      <w:pPr>
        <w:spacing w:after="0" w:line="240" w:lineRule="auto"/>
        <w:ind w:right="-1" w:firstLine="709"/>
        <w:jc w:val="both"/>
        <w:rPr>
          <w:rFonts w:ascii="PT Astra Serif" w:eastAsia="Calibri" w:hAnsi="PT Astra Serif" w:cs="Times New Roman"/>
          <w:sz w:val="26"/>
          <w:szCs w:val="26"/>
        </w:rPr>
      </w:pPr>
      <w:r w:rsidRPr="00AB5FFE">
        <w:rPr>
          <w:rFonts w:ascii="PT Astra Serif" w:eastAsia="Calibri" w:hAnsi="PT Astra Serif" w:cs="Times New Roman"/>
          <w:sz w:val="26"/>
          <w:szCs w:val="26"/>
        </w:rPr>
        <w:t xml:space="preserve">Регулярные пассажирские перевозки автомобильным транспортом по муниципальным маршрутам осуществлялись </w:t>
      </w:r>
      <w:r w:rsidR="00BA665D" w:rsidRPr="00AB5FFE">
        <w:rPr>
          <w:rFonts w:ascii="PT Astra Serif" w:eastAsia="Calibri" w:hAnsi="PT Astra Serif" w:cs="Times New Roman"/>
          <w:sz w:val="26"/>
          <w:szCs w:val="26"/>
        </w:rPr>
        <w:t>двумя</w:t>
      </w:r>
      <w:r w:rsidRPr="00AB5FFE">
        <w:rPr>
          <w:rFonts w:ascii="PT Astra Serif" w:eastAsia="Calibri" w:hAnsi="PT Astra Serif" w:cs="Times New Roman"/>
          <w:sz w:val="26"/>
          <w:szCs w:val="26"/>
        </w:rPr>
        <w:t xml:space="preserve"> индивидуальными предпринимателями:</w:t>
      </w:r>
    </w:p>
    <w:p w:rsidR="00932A89" w:rsidRPr="00AB5FFE" w:rsidRDefault="00932A89" w:rsidP="008B43C9">
      <w:pPr>
        <w:spacing w:after="0" w:line="240" w:lineRule="auto"/>
        <w:ind w:right="-1" w:firstLine="709"/>
        <w:jc w:val="both"/>
        <w:rPr>
          <w:rFonts w:ascii="PT Astra Serif" w:eastAsia="Andale Sans UI;Arial Unicode MS" w:hAnsi="PT Astra Serif" w:cs="Times New Roman"/>
          <w:sz w:val="26"/>
          <w:szCs w:val="26"/>
          <w:lang w:bidi="ru-RU"/>
        </w:rPr>
      </w:pPr>
      <w:r w:rsidRPr="00AB5FFE">
        <w:rPr>
          <w:rFonts w:ascii="PT Astra Serif" w:eastAsia="Andale Sans UI;Arial Unicode MS" w:hAnsi="PT Astra Serif" w:cs="Times New Roman"/>
          <w:sz w:val="26"/>
          <w:szCs w:val="26"/>
          <w:lang w:bidi="ru-RU"/>
        </w:rPr>
        <w:t xml:space="preserve">- по регулируемым тарифам (субсидируемым из городского бюджета) - маршруты </w:t>
      </w:r>
      <w:r w:rsidR="008266FF" w:rsidRPr="00AB5FFE">
        <w:rPr>
          <w:rFonts w:ascii="PT Astra Serif" w:eastAsia="Andale Sans UI;Arial Unicode MS" w:hAnsi="PT Astra Serif" w:cs="Times New Roman"/>
          <w:sz w:val="26"/>
          <w:szCs w:val="26"/>
          <w:lang w:bidi="ru-RU"/>
        </w:rPr>
        <w:t xml:space="preserve"> </w:t>
      </w:r>
      <w:r w:rsidRPr="00AB5FFE">
        <w:rPr>
          <w:rFonts w:ascii="PT Astra Serif" w:eastAsia="Andale Sans UI;Arial Unicode MS" w:hAnsi="PT Astra Serif" w:cs="Times New Roman"/>
          <w:sz w:val="26"/>
          <w:szCs w:val="26"/>
          <w:lang w:bidi="ru-RU"/>
        </w:rPr>
        <w:t>№ 5А, 6, 6Б, 7, 7А (2 автобуса среднего класса и 3 автобуса малого класса);</w:t>
      </w:r>
    </w:p>
    <w:p w:rsidR="00932A89" w:rsidRPr="00AB5FFE" w:rsidRDefault="00932A89" w:rsidP="008B43C9">
      <w:pPr>
        <w:spacing w:after="0" w:line="240" w:lineRule="auto"/>
        <w:ind w:right="-1" w:firstLine="709"/>
        <w:jc w:val="both"/>
        <w:rPr>
          <w:rFonts w:ascii="PT Astra Serif" w:eastAsia="Andale Sans UI;Arial Unicode MS" w:hAnsi="PT Astra Serif" w:cs="Times New Roman"/>
          <w:sz w:val="26"/>
          <w:szCs w:val="26"/>
          <w:lang w:bidi="ru-RU"/>
        </w:rPr>
      </w:pPr>
      <w:r w:rsidRPr="00AB5FFE">
        <w:rPr>
          <w:rFonts w:ascii="PT Astra Serif" w:eastAsia="Andale Sans UI;Arial Unicode MS" w:hAnsi="PT Astra Serif" w:cs="Times New Roman"/>
          <w:sz w:val="26"/>
          <w:szCs w:val="26"/>
          <w:lang w:bidi="ru-RU"/>
        </w:rPr>
        <w:t>- по нерегулируемым (коммерческим) тарифам - маршруты № 1, 2, 4 (10 автобусов малого класса).</w:t>
      </w:r>
    </w:p>
    <w:p w:rsidR="00932A89" w:rsidRPr="00AB5FFE" w:rsidRDefault="00932A89" w:rsidP="008B43C9">
      <w:pPr>
        <w:spacing w:after="0" w:line="240" w:lineRule="auto"/>
        <w:ind w:right="-1" w:firstLine="709"/>
        <w:jc w:val="both"/>
        <w:rPr>
          <w:rFonts w:ascii="PT Astra Serif" w:eastAsia="Calibri" w:hAnsi="PT Astra Serif" w:cs="Times New Roman"/>
          <w:sz w:val="26"/>
          <w:szCs w:val="26"/>
        </w:rPr>
      </w:pPr>
      <w:r w:rsidRPr="00AB5FFE">
        <w:rPr>
          <w:rFonts w:ascii="PT Astra Serif" w:eastAsia="Calibri" w:hAnsi="PT Astra Serif" w:cs="Times New Roman"/>
          <w:sz w:val="26"/>
          <w:szCs w:val="26"/>
        </w:rPr>
        <w:t xml:space="preserve">На выполнение работ на перевозку пассажиров в 2020 году из бюджета города Югорска было </w:t>
      </w:r>
      <w:r w:rsidR="00BA665D" w:rsidRPr="00AB5FFE">
        <w:rPr>
          <w:rFonts w:ascii="PT Astra Serif" w:eastAsia="Calibri" w:hAnsi="PT Astra Serif" w:cs="Times New Roman"/>
          <w:sz w:val="26"/>
          <w:szCs w:val="26"/>
        </w:rPr>
        <w:t>направлено</w:t>
      </w:r>
      <w:r w:rsidRPr="00AB5FFE">
        <w:rPr>
          <w:rFonts w:ascii="PT Astra Serif" w:eastAsia="Calibri" w:hAnsi="PT Astra Serif" w:cs="Times New Roman"/>
          <w:sz w:val="26"/>
          <w:szCs w:val="26"/>
        </w:rPr>
        <w:t xml:space="preserve"> 12,7 млн. рублей.</w:t>
      </w:r>
    </w:p>
    <w:p w:rsidR="00932A89" w:rsidRPr="00AB5FFE" w:rsidRDefault="00932A89" w:rsidP="008B43C9">
      <w:pPr>
        <w:spacing w:after="0" w:line="240" w:lineRule="auto"/>
        <w:ind w:right="-1" w:firstLine="709"/>
        <w:jc w:val="both"/>
        <w:rPr>
          <w:rFonts w:ascii="PT Astra Serif" w:eastAsia="Calibri" w:hAnsi="PT Astra Serif" w:cs="Times New Roman"/>
          <w:sz w:val="26"/>
          <w:szCs w:val="26"/>
        </w:rPr>
      </w:pPr>
    </w:p>
    <w:p w:rsidR="00932A89" w:rsidRPr="00AB5FFE" w:rsidRDefault="00932A89" w:rsidP="00F33B9C">
      <w:pPr>
        <w:pStyle w:val="1"/>
        <w:numPr>
          <w:ilvl w:val="0"/>
          <w:numId w:val="20"/>
        </w:numPr>
        <w:ind w:left="0" w:right="-1" w:firstLine="0"/>
        <w:rPr>
          <w:rFonts w:ascii="PT Astra Serif" w:hAnsi="PT Astra Serif"/>
          <w:sz w:val="26"/>
          <w:szCs w:val="26"/>
        </w:rPr>
      </w:pPr>
      <w:bookmarkStart w:id="14" w:name="_Toc63431252"/>
      <w:r w:rsidRPr="00AB5FFE">
        <w:rPr>
          <w:rFonts w:ascii="PT Astra Serif" w:hAnsi="PT Astra Serif"/>
          <w:sz w:val="26"/>
          <w:szCs w:val="26"/>
        </w:rPr>
        <w:t>Организация и осуществление мероприятий по гражданской обороне, защите от чрезвычайных ситуаций и пожарной безопасности</w:t>
      </w:r>
      <w:bookmarkEnd w:id="14"/>
    </w:p>
    <w:p w:rsidR="00932A89" w:rsidRPr="00AB5FFE" w:rsidRDefault="00932A89" w:rsidP="008266FF">
      <w:pPr>
        <w:pStyle w:val="a3"/>
        <w:widowControl w:val="0"/>
        <w:numPr>
          <w:ilvl w:val="0"/>
          <w:numId w:val="2"/>
        </w:numPr>
        <w:suppressAutoHyphens/>
        <w:spacing w:after="0" w:line="240" w:lineRule="auto"/>
        <w:ind w:right="-1" w:firstLine="709"/>
        <w:jc w:val="both"/>
        <w:rPr>
          <w:rFonts w:ascii="PT Astra Serif" w:hAnsi="PT Astra Serif"/>
          <w:b/>
          <w:sz w:val="26"/>
          <w:szCs w:val="26"/>
          <w:highlight w:val="yellow"/>
          <w:lang w:eastAsia="en-US"/>
        </w:rPr>
      </w:pPr>
    </w:p>
    <w:p w:rsidR="00932A89" w:rsidRPr="00AB5FFE" w:rsidRDefault="00932A89" w:rsidP="008266FF">
      <w:pPr>
        <w:widowControl w:val="0"/>
        <w:numPr>
          <w:ilvl w:val="0"/>
          <w:numId w:val="2"/>
        </w:numPr>
        <w:suppressAutoHyphens/>
        <w:spacing w:after="0" w:line="240" w:lineRule="auto"/>
        <w:ind w:right="-1" w:firstLine="709"/>
        <w:contextualSpacing/>
        <w:jc w:val="both"/>
        <w:rPr>
          <w:rFonts w:ascii="PT Astra Serif" w:eastAsia="Times New Roman" w:hAnsi="PT Astra Serif" w:cs="Times New Roman"/>
          <w:sz w:val="26"/>
          <w:szCs w:val="26"/>
          <w:highlight w:val="yellow"/>
        </w:rPr>
      </w:pPr>
      <w:r w:rsidRPr="00AB5FFE">
        <w:rPr>
          <w:rFonts w:ascii="PT Astra Serif" w:hAnsi="PT Astra Serif" w:cs="Times New Roman"/>
          <w:color w:val="000000"/>
          <w:sz w:val="26"/>
          <w:szCs w:val="26"/>
          <w:shd w:val="clear" w:color="auto" w:fill="FFFFFF"/>
        </w:rPr>
        <w:t xml:space="preserve">Участие в предупреждении и ликвидации последствий чрезвычайных ситуаций, обеспечение первичных мер пожарной безопасности, организация и осуществление мероприятий по защите населения и территории от чрезвычайных ситуаций природного и техногенного характера относятся к вопросам местного значения. </w:t>
      </w:r>
    </w:p>
    <w:p w:rsidR="00932A89" w:rsidRPr="00AB5FFE" w:rsidRDefault="00932A89" w:rsidP="008266FF">
      <w:pPr>
        <w:widowControl w:val="0"/>
        <w:numPr>
          <w:ilvl w:val="0"/>
          <w:numId w:val="2"/>
        </w:numPr>
        <w:suppressAutoHyphens/>
        <w:spacing w:after="0" w:line="240" w:lineRule="auto"/>
        <w:ind w:right="-1" w:firstLine="709"/>
        <w:contextualSpacing/>
        <w:jc w:val="both"/>
        <w:rPr>
          <w:rFonts w:ascii="PT Astra Serif" w:eastAsia="Times New Roman" w:hAnsi="PT Astra Serif" w:cs="Times New Roman"/>
          <w:sz w:val="26"/>
          <w:szCs w:val="26"/>
          <w:highlight w:val="yellow"/>
        </w:rPr>
      </w:pPr>
      <w:r w:rsidRPr="00AB5FFE">
        <w:rPr>
          <w:rFonts w:ascii="PT Astra Serif" w:hAnsi="PT Astra Serif" w:cs="Times New Roman"/>
          <w:color w:val="000000"/>
          <w:sz w:val="26"/>
          <w:szCs w:val="26"/>
          <w:shd w:val="clear" w:color="auto" w:fill="FFFFFF"/>
        </w:rPr>
        <w:t xml:space="preserve">Ежегодно утверждается план </w:t>
      </w:r>
      <w:r w:rsidRPr="00AB5FFE">
        <w:rPr>
          <w:rFonts w:ascii="PT Astra Serif" w:eastAsia="Times New Roman" w:hAnsi="PT Astra Serif" w:cs="Times New Roman"/>
          <w:sz w:val="26"/>
          <w:szCs w:val="26"/>
        </w:rPr>
        <w:t>основных мероприятий города Югорска по данным направлениям, а также план работы Комиссии по предупреждению и ликвидации чрезвычайных ситуаций и обеспечению пожарной безопасности при администрации города Югорска.</w:t>
      </w:r>
    </w:p>
    <w:p w:rsidR="00826711" w:rsidRDefault="00826711" w:rsidP="005B7DAD">
      <w:pPr>
        <w:pStyle w:val="a3"/>
        <w:numPr>
          <w:ilvl w:val="0"/>
          <w:numId w:val="2"/>
        </w:numPr>
        <w:spacing w:after="0" w:line="240" w:lineRule="auto"/>
        <w:ind w:firstLine="709"/>
        <w:jc w:val="right"/>
        <w:rPr>
          <w:rFonts w:ascii="PT Astra Serif" w:hAnsi="PT Astra Serif"/>
          <w:bCs/>
          <w:sz w:val="26"/>
          <w:szCs w:val="26"/>
        </w:rPr>
      </w:pPr>
    </w:p>
    <w:p w:rsidR="00932A89" w:rsidRPr="003E6DD1" w:rsidRDefault="00932A89" w:rsidP="005B7DAD">
      <w:pPr>
        <w:pStyle w:val="a3"/>
        <w:numPr>
          <w:ilvl w:val="0"/>
          <w:numId w:val="2"/>
        </w:numPr>
        <w:spacing w:after="0" w:line="240" w:lineRule="auto"/>
        <w:ind w:firstLine="709"/>
        <w:jc w:val="right"/>
        <w:rPr>
          <w:rFonts w:ascii="PT Astra Serif" w:hAnsi="PT Astra Serif"/>
          <w:bCs/>
          <w:sz w:val="26"/>
          <w:szCs w:val="26"/>
        </w:rPr>
      </w:pPr>
      <w:r w:rsidRPr="003E6DD1">
        <w:rPr>
          <w:rFonts w:ascii="PT Astra Serif" w:hAnsi="PT Astra Serif"/>
          <w:bCs/>
          <w:sz w:val="26"/>
          <w:szCs w:val="26"/>
        </w:rPr>
        <w:t>Таблица 1</w:t>
      </w:r>
      <w:r w:rsidR="003E6DD1" w:rsidRPr="003E6DD1">
        <w:rPr>
          <w:rFonts w:ascii="PT Astra Serif" w:hAnsi="PT Astra Serif"/>
          <w:bCs/>
          <w:sz w:val="26"/>
          <w:szCs w:val="26"/>
        </w:rPr>
        <w:t>9</w:t>
      </w:r>
    </w:p>
    <w:p w:rsidR="00932A89" w:rsidRPr="00AB5FFE" w:rsidRDefault="00932A89" w:rsidP="00932A89">
      <w:pPr>
        <w:widowControl w:val="0"/>
        <w:suppressAutoHyphens/>
        <w:spacing w:after="0" w:line="240" w:lineRule="auto"/>
        <w:contextualSpacing/>
        <w:jc w:val="center"/>
        <w:rPr>
          <w:rFonts w:ascii="PT Astra Serif" w:eastAsia="Times New Roman" w:hAnsi="PT Astra Serif" w:cs="Times New Roman"/>
          <w:b/>
          <w:sz w:val="26"/>
          <w:szCs w:val="26"/>
        </w:rPr>
      </w:pPr>
      <w:r w:rsidRPr="00AB5FFE">
        <w:rPr>
          <w:rFonts w:ascii="PT Astra Serif" w:eastAsia="Times New Roman" w:hAnsi="PT Astra Serif" w:cs="Times New Roman"/>
          <w:b/>
          <w:sz w:val="26"/>
          <w:szCs w:val="26"/>
        </w:rPr>
        <w:t xml:space="preserve">Динамика основных показателей обстановки по пожарам </w:t>
      </w:r>
    </w:p>
    <w:p w:rsidR="00932A89" w:rsidRPr="00B14FD5" w:rsidRDefault="00932A89" w:rsidP="00932A89">
      <w:pPr>
        <w:widowControl w:val="0"/>
        <w:suppressAutoHyphens/>
        <w:spacing w:after="0" w:line="240" w:lineRule="auto"/>
        <w:contextualSpacing/>
        <w:jc w:val="both"/>
        <w:rPr>
          <w:rFonts w:ascii="PT Astra Serif" w:eastAsia="Times New Roman" w:hAnsi="PT Astra Serif" w:cs="Times New Roman"/>
          <w:sz w:val="24"/>
          <w:szCs w:val="24"/>
        </w:rPr>
      </w:pPr>
    </w:p>
    <w:tbl>
      <w:tblPr>
        <w:tblW w:w="9781" w:type="dxa"/>
        <w:tblInd w:w="108" w:type="dxa"/>
        <w:tblLayout w:type="fixed"/>
        <w:tblLook w:val="04A0" w:firstRow="1" w:lastRow="0" w:firstColumn="1" w:lastColumn="0" w:noHBand="0" w:noVBand="1"/>
      </w:tblPr>
      <w:tblGrid>
        <w:gridCol w:w="3828"/>
        <w:gridCol w:w="1275"/>
        <w:gridCol w:w="1276"/>
        <w:gridCol w:w="1134"/>
        <w:gridCol w:w="1134"/>
        <w:gridCol w:w="1134"/>
      </w:tblGrid>
      <w:tr w:rsidR="00932A89" w:rsidRPr="00B14FD5" w:rsidTr="00A42557">
        <w:trPr>
          <w:trHeight w:val="402"/>
        </w:trPr>
        <w:tc>
          <w:tcPr>
            <w:tcW w:w="3828" w:type="dxa"/>
            <w:tcBorders>
              <w:top w:val="single" w:sz="4" w:space="0" w:color="000000"/>
              <w:left w:val="single" w:sz="4" w:space="0" w:color="000000"/>
              <w:bottom w:val="nil"/>
              <w:right w:val="single" w:sz="4" w:space="0" w:color="auto"/>
            </w:tcBorders>
          </w:tcPr>
          <w:p w:rsidR="00932A89" w:rsidRPr="00B14FD5" w:rsidRDefault="00932A89" w:rsidP="00932A89">
            <w:pPr>
              <w:widowControl w:val="0"/>
              <w:numPr>
                <w:ilvl w:val="0"/>
                <w:numId w:val="2"/>
              </w:numPr>
              <w:suppressAutoHyphens/>
              <w:spacing w:after="0" w:line="240" w:lineRule="auto"/>
              <w:ind w:firstLine="709"/>
              <w:contextualSpacing/>
              <w:jc w:val="both"/>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Наименование показателя</w:t>
            </w:r>
          </w:p>
        </w:tc>
        <w:tc>
          <w:tcPr>
            <w:tcW w:w="1275" w:type="dxa"/>
            <w:tcBorders>
              <w:top w:val="single" w:sz="4" w:space="0" w:color="000000"/>
              <w:left w:val="single" w:sz="4" w:space="0" w:color="000000"/>
              <w:bottom w:val="nil"/>
              <w:right w:val="single" w:sz="4" w:space="0" w:color="000000"/>
            </w:tcBorders>
          </w:tcPr>
          <w:p w:rsidR="00932A89" w:rsidRPr="00B14FD5" w:rsidRDefault="00932A89" w:rsidP="00A42557">
            <w:pPr>
              <w:spacing w:after="0" w:line="240" w:lineRule="auto"/>
              <w:jc w:val="center"/>
              <w:rPr>
                <w:rFonts w:ascii="PT Astra Serif" w:hAnsi="PT Astra Serif" w:cs="Times New Roman"/>
                <w:b/>
                <w:sz w:val="20"/>
                <w:szCs w:val="20"/>
              </w:rPr>
            </w:pPr>
            <w:r w:rsidRPr="00B14FD5">
              <w:rPr>
                <w:rFonts w:ascii="PT Astra Serif" w:hAnsi="PT Astra Serif" w:cs="Times New Roman"/>
                <w:b/>
                <w:sz w:val="20"/>
                <w:szCs w:val="20"/>
              </w:rPr>
              <w:t xml:space="preserve">2016 </w:t>
            </w:r>
            <w:r w:rsidRPr="00B14FD5">
              <w:rPr>
                <w:rFonts w:ascii="PT Astra Serif" w:eastAsia="Times New Roman" w:hAnsi="PT Astra Serif" w:cs="Times New Roman"/>
                <w:b/>
                <w:sz w:val="20"/>
                <w:szCs w:val="20"/>
              </w:rPr>
              <w:t>год</w:t>
            </w:r>
          </w:p>
        </w:tc>
        <w:tc>
          <w:tcPr>
            <w:tcW w:w="1276" w:type="dxa"/>
            <w:tcBorders>
              <w:top w:val="single" w:sz="4" w:space="0" w:color="000000"/>
              <w:left w:val="single" w:sz="4" w:space="0" w:color="000000"/>
              <w:bottom w:val="nil"/>
              <w:right w:val="single" w:sz="4" w:space="0" w:color="000000"/>
            </w:tcBorders>
          </w:tcPr>
          <w:p w:rsidR="00932A89" w:rsidRPr="00B14FD5" w:rsidRDefault="00932A89" w:rsidP="00A42557">
            <w:pPr>
              <w:spacing w:after="0" w:line="240" w:lineRule="auto"/>
              <w:jc w:val="center"/>
              <w:rPr>
                <w:rFonts w:ascii="PT Astra Serif" w:hAnsi="PT Astra Serif" w:cs="Times New Roman"/>
                <w:b/>
                <w:sz w:val="20"/>
                <w:szCs w:val="20"/>
              </w:rPr>
            </w:pPr>
            <w:r w:rsidRPr="00B14FD5">
              <w:rPr>
                <w:rFonts w:ascii="PT Astra Serif" w:hAnsi="PT Astra Serif" w:cs="Times New Roman"/>
                <w:b/>
                <w:sz w:val="20"/>
                <w:szCs w:val="20"/>
              </w:rPr>
              <w:t xml:space="preserve">2017 </w:t>
            </w:r>
            <w:r w:rsidRPr="00B14FD5">
              <w:rPr>
                <w:rFonts w:ascii="PT Astra Serif" w:eastAsia="Times New Roman" w:hAnsi="PT Astra Serif" w:cs="Times New Roman"/>
                <w:b/>
                <w:sz w:val="20"/>
                <w:szCs w:val="20"/>
              </w:rPr>
              <w:t>год</w:t>
            </w:r>
          </w:p>
        </w:tc>
        <w:tc>
          <w:tcPr>
            <w:tcW w:w="1134" w:type="dxa"/>
            <w:tcBorders>
              <w:top w:val="single" w:sz="4" w:space="0" w:color="000000"/>
              <w:left w:val="single" w:sz="4" w:space="0" w:color="000000"/>
              <w:bottom w:val="nil"/>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b/>
                <w:sz w:val="20"/>
                <w:szCs w:val="20"/>
              </w:rPr>
            </w:pPr>
            <w:r w:rsidRPr="00B14FD5">
              <w:rPr>
                <w:rFonts w:ascii="PT Astra Serif" w:hAnsi="PT Astra Serif" w:cs="Times New Roman"/>
                <w:b/>
                <w:sz w:val="20"/>
                <w:szCs w:val="20"/>
              </w:rPr>
              <w:t>2018</w:t>
            </w:r>
            <w:r w:rsidRPr="00B14FD5">
              <w:rPr>
                <w:rFonts w:ascii="PT Astra Serif" w:eastAsia="Times New Roman" w:hAnsi="PT Astra Serif" w:cs="Times New Roman"/>
                <w:b/>
                <w:sz w:val="20"/>
                <w:szCs w:val="20"/>
              </w:rPr>
              <w:t xml:space="preserve"> год</w:t>
            </w:r>
          </w:p>
        </w:tc>
        <w:tc>
          <w:tcPr>
            <w:tcW w:w="1134" w:type="dxa"/>
            <w:tcBorders>
              <w:top w:val="single" w:sz="4" w:space="0" w:color="000000"/>
              <w:left w:val="single" w:sz="4" w:space="0" w:color="000000"/>
              <w:bottom w:val="nil"/>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b/>
                <w:sz w:val="20"/>
                <w:szCs w:val="20"/>
              </w:rPr>
            </w:pPr>
            <w:r w:rsidRPr="00B14FD5">
              <w:rPr>
                <w:rFonts w:ascii="PT Astra Serif" w:hAnsi="PT Astra Serif" w:cs="Times New Roman"/>
                <w:b/>
                <w:sz w:val="20"/>
                <w:szCs w:val="20"/>
              </w:rPr>
              <w:t>2019</w:t>
            </w:r>
            <w:r w:rsidRPr="00B14FD5">
              <w:rPr>
                <w:rFonts w:ascii="PT Astra Serif" w:eastAsia="Times New Roman" w:hAnsi="PT Astra Serif" w:cs="Times New Roman"/>
                <w:b/>
                <w:sz w:val="20"/>
                <w:szCs w:val="20"/>
              </w:rPr>
              <w:t xml:space="preserve"> год</w:t>
            </w:r>
          </w:p>
        </w:tc>
        <w:tc>
          <w:tcPr>
            <w:tcW w:w="1134" w:type="dxa"/>
            <w:tcBorders>
              <w:top w:val="single" w:sz="4" w:space="0" w:color="000000"/>
              <w:left w:val="single" w:sz="4" w:space="0" w:color="000000"/>
              <w:bottom w:val="nil"/>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b/>
                <w:sz w:val="20"/>
                <w:szCs w:val="20"/>
              </w:rPr>
            </w:pPr>
            <w:r w:rsidRPr="00B14FD5">
              <w:rPr>
                <w:rFonts w:ascii="PT Astra Serif" w:hAnsi="PT Astra Serif" w:cs="Times New Roman"/>
                <w:b/>
                <w:sz w:val="20"/>
                <w:szCs w:val="20"/>
              </w:rPr>
              <w:t>2020 год</w:t>
            </w:r>
          </w:p>
        </w:tc>
      </w:tr>
      <w:tr w:rsidR="00932A89" w:rsidRPr="00B14FD5" w:rsidTr="00A42557">
        <w:trPr>
          <w:trHeight w:val="165"/>
        </w:trPr>
        <w:tc>
          <w:tcPr>
            <w:tcW w:w="3828" w:type="dxa"/>
            <w:tcBorders>
              <w:top w:val="single" w:sz="4" w:space="0" w:color="000000"/>
              <w:left w:val="single" w:sz="4" w:space="0" w:color="000000"/>
              <w:bottom w:val="single" w:sz="4" w:space="0" w:color="000000"/>
              <w:right w:val="single" w:sz="4" w:space="0" w:color="auto"/>
            </w:tcBorders>
            <w:hideMark/>
          </w:tcPr>
          <w:p w:rsidR="00932A89" w:rsidRPr="00B14FD5" w:rsidRDefault="00932A89" w:rsidP="00BA665D">
            <w:pPr>
              <w:widowControl w:val="0"/>
              <w:numPr>
                <w:ilvl w:val="0"/>
                <w:numId w:val="2"/>
              </w:numPr>
              <w:tabs>
                <w:tab w:val="clear" w:pos="0"/>
                <w:tab w:val="num" w:pos="176"/>
              </w:tabs>
              <w:suppressAutoHyphens/>
              <w:spacing w:after="0" w:line="240" w:lineRule="auto"/>
              <w:ind w:left="176"/>
              <w:contextualSpacing/>
              <w:jc w:val="both"/>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Общее количество пожаров</w:t>
            </w:r>
            <w:r w:rsidR="00BA665D">
              <w:rPr>
                <w:rFonts w:ascii="PT Astra Serif" w:eastAsia="Times New Roman" w:hAnsi="PT Astra Serif" w:cs="Times New Roman"/>
                <w:sz w:val="20"/>
                <w:szCs w:val="20"/>
              </w:rPr>
              <w:t xml:space="preserve">, </w:t>
            </w:r>
            <w:r w:rsidRPr="00B14FD5">
              <w:rPr>
                <w:rFonts w:ascii="PT Astra Serif" w:eastAsia="Times New Roman" w:hAnsi="PT Astra Serif" w:cs="Times New Roman"/>
                <w:sz w:val="20"/>
                <w:szCs w:val="20"/>
              </w:rPr>
              <w:t>ед.</w:t>
            </w:r>
          </w:p>
        </w:tc>
        <w:tc>
          <w:tcPr>
            <w:tcW w:w="1275"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34</w:t>
            </w:r>
          </w:p>
        </w:tc>
        <w:tc>
          <w:tcPr>
            <w:tcW w:w="1276"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30</w:t>
            </w:r>
          </w:p>
        </w:tc>
        <w:tc>
          <w:tcPr>
            <w:tcW w:w="1134"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26</w:t>
            </w:r>
          </w:p>
        </w:tc>
        <w:tc>
          <w:tcPr>
            <w:tcW w:w="1134"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86*</w:t>
            </w:r>
          </w:p>
        </w:tc>
        <w:tc>
          <w:tcPr>
            <w:tcW w:w="1134" w:type="dxa"/>
            <w:tcBorders>
              <w:top w:val="single" w:sz="4" w:space="0" w:color="000000"/>
              <w:left w:val="single" w:sz="4" w:space="0" w:color="000000"/>
              <w:bottom w:val="single" w:sz="4" w:space="0" w:color="000000"/>
              <w:right w:val="single" w:sz="4" w:space="0" w:color="000000"/>
            </w:tcBorders>
          </w:tcPr>
          <w:p w:rsidR="00932A89" w:rsidRPr="00E469BB" w:rsidRDefault="00932A89" w:rsidP="00A42557">
            <w:pPr>
              <w:snapToGrid w:val="0"/>
              <w:spacing w:after="0" w:line="240" w:lineRule="auto"/>
              <w:jc w:val="center"/>
              <w:rPr>
                <w:rFonts w:ascii="PT Astra Serif" w:hAnsi="PT Astra Serif" w:cs="Times New Roman"/>
                <w:sz w:val="20"/>
                <w:szCs w:val="20"/>
              </w:rPr>
            </w:pPr>
            <w:r w:rsidRPr="00E469BB">
              <w:rPr>
                <w:rFonts w:ascii="PT Astra Serif" w:hAnsi="PT Astra Serif" w:cs="Times New Roman"/>
                <w:sz w:val="20"/>
                <w:szCs w:val="20"/>
              </w:rPr>
              <w:t>69</w:t>
            </w:r>
          </w:p>
        </w:tc>
      </w:tr>
      <w:tr w:rsidR="00932A89" w:rsidRPr="00B14FD5" w:rsidTr="00A42557">
        <w:trPr>
          <w:trHeight w:val="240"/>
        </w:trPr>
        <w:tc>
          <w:tcPr>
            <w:tcW w:w="3828" w:type="dxa"/>
            <w:tcBorders>
              <w:top w:val="single" w:sz="4" w:space="0" w:color="000000"/>
              <w:left w:val="single" w:sz="4" w:space="0" w:color="000000"/>
              <w:bottom w:val="single" w:sz="4" w:space="0" w:color="000000"/>
              <w:right w:val="single" w:sz="4" w:space="0" w:color="auto"/>
            </w:tcBorders>
            <w:hideMark/>
          </w:tcPr>
          <w:p w:rsidR="00932A89" w:rsidRPr="00B14FD5" w:rsidRDefault="00932A89" w:rsidP="00BA665D">
            <w:pPr>
              <w:widowControl w:val="0"/>
              <w:numPr>
                <w:ilvl w:val="0"/>
                <w:numId w:val="2"/>
              </w:numPr>
              <w:tabs>
                <w:tab w:val="clear" w:pos="0"/>
                <w:tab w:val="num" w:pos="176"/>
              </w:tabs>
              <w:suppressAutoHyphens/>
              <w:spacing w:after="0" w:line="240" w:lineRule="auto"/>
              <w:ind w:left="176"/>
              <w:contextualSpacing/>
              <w:jc w:val="both"/>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Материальный ущерб</w:t>
            </w:r>
            <w:r w:rsidR="00BA665D">
              <w:rPr>
                <w:rFonts w:ascii="PT Astra Serif" w:eastAsia="Times New Roman" w:hAnsi="PT Astra Serif" w:cs="Times New Roman"/>
                <w:sz w:val="20"/>
                <w:szCs w:val="20"/>
              </w:rPr>
              <w:t>, тыс. руб.</w:t>
            </w:r>
          </w:p>
        </w:tc>
        <w:tc>
          <w:tcPr>
            <w:tcW w:w="1275"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3 691,7</w:t>
            </w:r>
          </w:p>
        </w:tc>
        <w:tc>
          <w:tcPr>
            <w:tcW w:w="1276"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942,1</w:t>
            </w:r>
          </w:p>
        </w:tc>
        <w:tc>
          <w:tcPr>
            <w:tcW w:w="1134"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932A89" w:rsidRPr="00BA665D" w:rsidRDefault="00EC1538" w:rsidP="00A42557">
            <w:pPr>
              <w:snapToGrid w:val="0"/>
              <w:spacing w:after="0" w:line="240" w:lineRule="auto"/>
              <w:jc w:val="center"/>
              <w:rPr>
                <w:rFonts w:ascii="PT Astra Serif" w:hAnsi="PT Astra Serif" w:cs="Times New Roman"/>
                <w:sz w:val="20"/>
                <w:szCs w:val="20"/>
                <w:highlight w:val="green"/>
              </w:rPr>
            </w:pPr>
            <w:r>
              <w:rPr>
                <w:rFonts w:ascii="PT Astra Serif" w:hAnsi="PT Astra Serif" w:cs="Times New Roman"/>
                <w:sz w:val="20"/>
                <w:szCs w:val="20"/>
              </w:rPr>
              <w:t>122</w:t>
            </w:r>
            <w:r w:rsidR="00932A89" w:rsidRPr="003334B1">
              <w:rPr>
                <w:rFonts w:ascii="PT Astra Serif" w:hAnsi="PT Astra Serif"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932A89" w:rsidRPr="00E469BB" w:rsidRDefault="00932A89" w:rsidP="00A42557">
            <w:pPr>
              <w:snapToGrid w:val="0"/>
              <w:spacing w:after="0" w:line="240" w:lineRule="auto"/>
              <w:jc w:val="center"/>
              <w:rPr>
                <w:rFonts w:ascii="PT Astra Serif" w:hAnsi="PT Astra Serif" w:cs="Times New Roman"/>
                <w:sz w:val="20"/>
                <w:szCs w:val="20"/>
              </w:rPr>
            </w:pPr>
            <w:r w:rsidRPr="00E469BB">
              <w:rPr>
                <w:rFonts w:ascii="PT Astra Serif" w:hAnsi="PT Astra Serif" w:cs="Times New Roman"/>
                <w:sz w:val="20"/>
                <w:szCs w:val="20"/>
              </w:rPr>
              <w:t>2 248,9</w:t>
            </w:r>
          </w:p>
        </w:tc>
      </w:tr>
      <w:tr w:rsidR="00932A89" w:rsidRPr="00B14FD5" w:rsidTr="00A42557">
        <w:trPr>
          <w:trHeight w:val="129"/>
        </w:trPr>
        <w:tc>
          <w:tcPr>
            <w:tcW w:w="3828" w:type="dxa"/>
            <w:tcBorders>
              <w:top w:val="single" w:sz="4" w:space="0" w:color="000000"/>
              <w:left w:val="single" w:sz="4" w:space="0" w:color="000000"/>
              <w:bottom w:val="single" w:sz="4" w:space="0" w:color="000000"/>
              <w:right w:val="single" w:sz="4" w:space="0" w:color="auto"/>
            </w:tcBorders>
            <w:hideMark/>
          </w:tcPr>
          <w:p w:rsidR="00932A89" w:rsidRPr="00B14FD5" w:rsidRDefault="00BA665D" w:rsidP="00BA665D">
            <w:pPr>
              <w:widowControl w:val="0"/>
              <w:numPr>
                <w:ilvl w:val="0"/>
                <w:numId w:val="2"/>
              </w:numPr>
              <w:tabs>
                <w:tab w:val="clear" w:pos="0"/>
                <w:tab w:val="num" w:pos="176"/>
              </w:tabs>
              <w:suppressAutoHyphens/>
              <w:spacing w:after="0" w:line="240" w:lineRule="auto"/>
              <w:ind w:left="176"/>
              <w:contextualSpacing/>
              <w:jc w:val="both"/>
              <w:rPr>
                <w:rFonts w:ascii="PT Astra Serif" w:eastAsia="Times New Roman" w:hAnsi="PT Astra Serif" w:cs="Times New Roman"/>
                <w:sz w:val="20"/>
                <w:szCs w:val="20"/>
              </w:rPr>
            </w:pPr>
            <w:r>
              <w:rPr>
                <w:rFonts w:ascii="PT Astra Serif" w:eastAsia="Times New Roman" w:hAnsi="PT Astra Serif" w:cs="Times New Roman"/>
                <w:sz w:val="20"/>
                <w:szCs w:val="20"/>
              </w:rPr>
              <w:t>Количество пожаров в жилье, ед.</w:t>
            </w:r>
          </w:p>
        </w:tc>
        <w:tc>
          <w:tcPr>
            <w:tcW w:w="1275"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29</w:t>
            </w:r>
          </w:p>
        </w:tc>
        <w:tc>
          <w:tcPr>
            <w:tcW w:w="1276"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20</w:t>
            </w:r>
          </w:p>
        </w:tc>
        <w:tc>
          <w:tcPr>
            <w:tcW w:w="1134"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21</w:t>
            </w:r>
          </w:p>
        </w:tc>
        <w:tc>
          <w:tcPr>
            <w:tcW w:w="1134"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47</w:t>
            </w:r>
          </w:p>
        </w:tc>
        <w:tc>
          <w:tcPr>
            <w:tcW w:w="1134"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38</w:t>
            </w:r>
          </w:p>
        </w:tc>
      </w:tr>
      <w:tr w:rsidR="00932A89" w:rsidRPr="00B14FD5" w:rsidTr="00A42557">
        <w:trPr>
          <w:trHeight w:val="195"/>
        </w:trPr>
        <w:tc>
          <w:tcPr>
            <w:tcW w:w="3828" w:type="dxa"/>
            <w:tcBorders>
              <w:top w:val="single" w:sz="4" w:space="0" w:color="000000"/>
              <w:left w:val="single" w:sz="4" w:space="0" w:color="000000"/>
              <w:bottom w:val="single" w:sz="4" w:space="0" w:color="000000"/>
              <w:right w:val="single" w:sz="4" w:space="0" w:color="auto"/>
            </w:tcBorders>
            <w:hideMark/>
          </w:tcPr>
          <w:p w:rsidR="00932A89" w:rsidRPr="00B14FD5" w:rsidRDefault="00932A89" w:rsidP="00BA665D">
            <w:pPr>
              <w:widowControl w:val="0"/>
              <w:numPr>
                <w:ilvl w:val="0"/>
                <w:numId w:val="2"/>
              </w:numPr>
              <w:tabs>
                <w:tab w:val="clear" w:pos="0"/>
                <w:tab w:val="num" w:pos="176"/>
              </w:tabs>
              <w:suppressAutoHyphens/>
              <w:spacing w:after="0" w:line="240" w:lineRule="auto"/>
              <w:ind w:left="176"/>
              <w:contextualSpacing/>
              <w:jc w:val="both"/>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Материальный ущерб в жилье</w:t>
            </w:r>
            <w:r w:rsidR="00BA665D">
              <w:rPr>
                <w:rFonts w:ascii="PT Astra Serif" w:eastAsia="Times New Roman" w:hAnsi="PT Astra Serif" w:cs="Times New Roman"/>
                <w:sz w:val="20"/>
                <w:szCs w:val="20"/>
              </w:rPr>
              <w:t>, тыс. руб.</w:t>
            </w:r>
          </w:p>
        </w:tc>
        <w:tc>
          <w:tcPr>
            <w:tcW w:w="1275"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0</w:t>
            </w:r>
          </w:p>
        </w:tc>
        <w:tc>
          <w:tcPr>
            <w:tcW w:w="1276"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942,1</w:t>
            </w:r>
          </w:p>
        </w:tc>
        <w:tc>
          <w:tcPr>
            <w:tcW w:w="1134"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17,7</w:t>
            </w:r>
          </w:p>
        </w:tc>
      </w:tr>
      <w:tr w:rsidR="00932A89" w:rsidRPr="00B14FD5" w:rsidTr="00A42557">
        <w:trPr>
          <w:trHeight w:val="169"/>
        </w:trPr>
        <w:tc>
          <w:tcPr>
            <w:tcW w:w="3828" w:type="dxa"/>
            <w:tcBorders>
              <w:top w:val="single" w:sz="4" w:space="0" w:color="000000"/>
              <w:left w:val="single" w:sz="4" w:space="0" w:color="000000"/>
              <w:bottom w:val="single" w:sz="4" w:space="0" w:color="000000"/>
              <w:right w:val="single" w:sz="4" w:space="0" w:color="auto"/>
            </w:tcBorders>
            <w:hideMark/>
          </w:tcPr>
          <w:p w:rsidR="00932A89" w:rsidRPr="00B14FD5" w:rsidRDefault="00932A89" w:rsidP="00BA665D">
            <w:pPr>
              <w:widowControl w:val="0"/>
              <w:numPr>
                <w:ilvl w:val="0"/>
                <w:numId w:val="2"/>
              </w:numPr>
              <w:tabs>
                <w:tab w:val="clear" w:pos="0"/>
                <w:tab w:val="num" w:pos="176"/>
              </w:tabs>
              <w:suppressAutoHyphens/>
              <w:spacing w:after="0" w:line="240" w:lineRule="auto"/>
              <w:ind w:left="176"/>
              <w:contextualSpacing/>
              <w:jc w:val="both"/>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Гибель</w:t>
            </w:r>
            <w:r w:rsidR="00BA665D">
              <w:rPr>
                <w:rFonts w:ascii="PT Astra Serif" w:eastAsia="Times New Roman" w:hAnsi="PT Astra Serif" w:cs="Times New Roman"/>
                <w:sz w:val="20"/>
                <w:szCs w:val="20"/>
              </w:rPr>
              <w:t>, чел.</w:t>
            </w:r>
          </w:p>
        </w:tc>
        <w:tc>
          <w:tcPr>
            <w:tcW w:w="1275"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0</w:t>
            </w:r>
          </w:p>
        </w:tc>
        <w:tc>
          <w:tcPr>
            <w:tcW w:w="1276"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7</w:t>
            </w:r>
          </w:p>
        </w:tc>
      </w:tr>
      <w:tr w:rsidR="00932A89" w:rsidRPr="00B14FD5" w:rsidTr="00A42557">
        <w:trPr>
          <w:trHeight w:val="222"/>
        </w:trPr>
        <w:tc>
          <w:tcPr>
            <w:tcW w:w="3828" w:type="dxa"/>
            <w:tcBorders>
              <w:top w:val="single" w:sz="4" w:space="0" w:color="000000"/>
              <w:left w:val="single" w:sz="4" w:space="0" w:color="000000"/>
              <w:bottom w:val="single" w:sz="4" w:space="0" w:color="000000"/>
              <w:right w:val="single" w:sz="4" w:space="0" w:color="auto"/>
            </w:tcBorders>
            <w:hideMark/>
          </w:tcPr>
          <w:p w:rsidR="00932A89" w:rsidRPr="00B14FD5" w:rsidRDefault="00932A89" w:rsidP="00BA665D">
            <w:pPr>
              <w:widowControl w:val="0"/>
              <w:numPr>
                <w:ilvl w:val="0"/>
                <w:numId w:val="2"/>
              </w:numPr>
              <w:tabs>
                <w:tab w:val="clear" w:pos="0"/>
                <w:tab w:val="num" w:pos="176"/>
              </w:tabs>
              <w:suppressAutoHyphens/>
              <w:spacing w:after="0" w:line="240" w:lineRule="auto"/>
              <w:ind w:left="176"/>
              <w:contextualSpacing/>
              <w:jc w:val="both"/>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Травмы</w:t>
            </w:r>
            <w:r w:rsidR="00BA665D">
              <w:rPr>
                <w:rFonts w:ascii="PT Astra Serif" w:eastAsia="Times New Roman" w:hAnsi="PT Astra Serif" w:cs="Times New Roman"/>
                <w:sz w:val="20"/>
                <w:szCs w:val="20"/>
              </w:rPr>
              <w:t>,</w:t>
            </w:r>
            <w:r w:rsidR="008B43C9">
              <w:rPr>
                <w:rFonts w:ascii="PT Astra Serif" w:eastAsia="Times New Roman" w:hAnsi="PT Astra Serif" w:cs="Times New Roman"/>
                <w:sz w:val="20"/>
                <w:szCs w:val="20"/>
              </w:rPr>
              <w:t xml:space="preserve"> </w:t>
            </w:r>
            <w:r w:rsidRPr="00B14FD5">
              <w:rPr>
                <w:rFonts w:ascii="PT Astra Serif" w:eastAsia="Times New Roman" w:hAnsi="PT Astra Serif" w:cs="Times New Roman"/>
                <w:sz w:val="20"/>
                <w:szCs w:val="20"/>
              </w:rPr>
              <w:t>чел.</w:t>
            </w:r>
          </w:p>
        </w:tc>
        <w:tc>
          <w:tcPr>
            <w:tcW w:w="1275"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6</w:t>
            </w:r>
          </w:p>
        </w:tc>
        <w:tc>
          <w:tcPr>
            <w:tcW w:w="1276"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2</w:t>
            </w:r>
          </w:p>
        </w:tc>
      </w:tr>
      <w:tr w:rsidR="00932A89" w:rsidRPr="00B14FD5" w:rsidTr="00A42557">
        <w:trPr>
          <w:trHeight w:val="270"/>
        </w:trPr>
        <w:tc>
          <w:tcPr>
            <w:tcW w:w="3828" w:type="dxa"/>
            <w:tcBorders>
              <w:top w:val="single" w:sz="4" w:space="0" w:color="000000"/>
              <w:left w:val="single" w:sz="4" w:space="0" w:color="000000"/>
              <w:bottom w:val="single" w:sz="4" w:space="0" w:color="auto"/>
              <w:right w:val="single" w:sz="4" w:space="0" w:color="auto"/>
            </w:tcBorders>
            <w:hideMark/>
          </w:tcPr>
          <w:p w:rsidR="00932A89" w:rsidRPr="00B14FD5" w:rsidRDefault="00932A89" w:rsidP="008B43C9">
            <w:pPr>
              <w:widowControl w:val="0"/>
              <w:numPr>
                <w:ilvl w:val="0"/>
                <w:numId w:val="2"/>
              </w:numPr>
              <w:tabs>
                <w:tab w:val="clear" w:pos="0"/>
                <w:tab w:val="num" w:pos="176"/>
              </w:tabs>
              <w:suppressAutoHyphens/>
              <w:spacing w:after="0" w:line="240" w:lineRule="auto"/>
              <w:ind w:left="176"/>
              <w:contextualSpacing/>
              <w:jc w:val="both"/>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в т</w:t>
            </w:r>
            <w:r w:rsidR="008B43C9">
              <w:rPr>
                <w:rFonts w:ascii="PT Astra Serif" w:eastAsia="Times New Roman" w:hAnsi="PT Astra Serif" w:cs="Times New Roman"/>
                <w:sz w:val="20"/>
                <w:szCs w:val="20"/>
              </w:rPr>
              <w:t xml:space="preserve">ом </w:t>
            </w:r>
            <w:r w:rsidRPr="00B14FD5">
              <w:rPr>
                <w:rFonts w:ascii="PT Astra Serif" w:eastAsia="Times New Roman" w:hAnsi="PT Astra Serif" w:cs="Times New Roman"/>
                <w:sz w:val="20"/>
                <w:szCs w:val="20"/>
              </w:rPr>
              <w:t>ч</w:t>
            </w:r>
            <w:r w:rsidR="008B43C9">
              <w:rPr>
                <w:rFonts w:ascii="PT Astra Serif" w:eastAsia="Times New Roman" w:hAnsi="PT Astra Serif" w:cs="Times New Roman"/>
                <w:sz w:val="20"/>
                <w:szCs w:val="20"/>
              </w:rPr>
              <w:t>исле</w:t>
            </w:r>
            <w:r w:rsidRPr="00B14FD5">
              <w:rPr>
                <w:rFonts w:ascii="PT Astra Serif" w:eastAsia="Times New Roman" w:hAnsi="PT Astra Serif" w:cs="Times New Roman"/>
                <w:sz w:val="20"/>
                <w:szCs w:val="20"/>
              </w:rPr>
              <w:t xml:space="preserve"> гибель/травмы детей</w:t>
            </w:r>
            <w:r w:rsidR="00BA665D">
              <w:rPr>
                <w:rFonts w:ascii="PT Astra Serif" w:eastAsia="Times New Roman" w:hAnsi="PT Astra Serif" w:cs="Times New Roman"/>
                <w:sz w:val="20"/>
                <w:szCs w:val="20"/>
              </w:rPr>
              <w:t>, чел.</w:t>
            </w:r>
          </w:p>
        </w:tc>
        <w:tc>
          <w:tcPr>
            <w:tcW w:w="1275" w:type="dxa"/>
            <w:tcBorders>
              <w:top w:val="single" w:sz="4" w:space="0" w:color="000000"/>
              <w:left w:val="single" w:sz="4" w:space="0" w:color="000000"/>
              <w:bottom w:val="single" w:sz="4" w:space="0" w:color="auto"/>
              <w:right w:val="single" w:sz="4" w:space="0" w:color="000000"/>
            </w:tcBorders>
          </w:tcPr>
          <w:p w:rsidR="00932A89" w:rsidRPr="00B14FD5" w:rsidRDefault="00932A89" w:rsidP="00A42557">
            <w:pPr>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0 / 0</w:t>
            </w:r>
          </w:p>
        </w:tc>
        <w:tc>
          <w:tcPr>
            <w:tcW w:w="1276" w:type="dxa"/>
            <w:tcBorders>
              <w:top w:val="single" w:sz="4" w:space="0" w:color="000000"/>
              <w:left w:val="single" w:sz="4" w:space="0" w:color="000000"/>
              <w:bottom w:val="single" w:sz="4" w:space="0" w:color="auto"/>
              <w:right w:val="single" w:sz="4" w:space="0" w:color="000000"/>
            </w:tcBorders>
          </w:tcPr>
          <w:p w:rsidR="00932A89" w:rsidRPr="00B14FD5" w:rsidRDefault="00932A89" w:rsidP="00A42557">
            <w:pPr>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0 / 0</w:t>
            </w:r>
          </w:p>
        </w:tc>
        <w:tc>
          <w:tcPr>
            <w:tcW w:w="1134" w:type="dxa"/>
            <w:tcBorders>
              <w:top w:val="single" w:sz="4" w:space="0" w:color="000000"/>
              <w:left w:val="single" w:sz="4" w:space="0" w:color="000000"/>
              <w:bottom w:val="single" w:sz="4" w:space="0" w:color="auto"/>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0 / 0</w:t>
            </w:r>
          </w:p>
        </w:tc>
        <w:tc>
          <w:tcPr>
            <w:tcW w:w="1134" w:type="dxa"/>
            <w:tcBorders>
              <w:top w:val="single" w:sz="4" w:space="0" w:color="000000"/>
              <w:left w:val="single" w:sz="4" w:space="0" w:color="000000"/>
              <w:bottom w:val="single" w:sz="4" w:space="0" w:color="auto"/>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0 / 0</w:t>
            </w:r>
          </w:p>
        </w:tc>
        <w:tc>
          <w:tcPr>
            <w:tcW w:w="1134" w:type="dxa"/>
            <w:tcBorders>
              <w:top w:val="single" w:sz="4" w:space="0" w:color="000000"/>
              <w:left w:val="single" w:sz="4" w:space="0" w:color="000000"/>
              <w:bottom w:val="single" w:sz="4" w:space="0" w:color="auto"/>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3/0</w:t>
            </w:r>
          </w:p>
        </w:tc>
      </w:tr>
      <w:tr w:rsidR="00932A89" w:rsidRPr="00B14FD5" w:rsidTr="00A42557">
        <w:trPr>
          <w:trHeight w:val="244"/>
        </w:trPr>
        <w:tc>
          <w:tcPr>
            <w:tcW w:w="3828" w:type="dxa"/>
            <w:tcBorders>
              <w:top w:val="single" w:sz="4" w:space="0" w:color="auto"/>
              <w:left w:val="single" w:sz="4" w:space="0" w:color="000000"/>
              <w:bottom w:val="single" w:sz="4" w:space="0" w:color="000000"/>
              <w:right w:val="single" w:sz="4" w:space="0" w:color="auto"/>
            </w:tcBorders>
            <w:hideMark/>
          </w:tcPr>
          <w:p w:rsidR="00932A89" w:rsidRPr="00B14FD5" w:rsidRDefault="00932A89" w:rsidP="00BA665D">
            <w:pPr>
              <w:widowControl w:val="0"/>
              <w:numPr>
                <w:ilvl w:val="0"/>
                <w:numId w:val="2"/>
              </w:numPr>
              <w:tabs>
                <w:tab w:val="clear" w:pos="0"/>
                <w:tab w:val="num" w:pos="176"/>
              </w:tabs>
              <w:suppressAutoHyphens/>
              <w:spacing w:after="0" w:line="240" w:lineRule="auto"/>
              <w:ind w:left="176"/>
              <w:contextualSpacing/>
              <w:jc w:val="both"/>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Загорания</w:t>
            </w:r>
            <w:r w:rsidR="00BA665D">
              <w:rPr>
                <w:rFonts w:ascii="PT Astra Serif" w:eastAsia="Times New Roman" w:hAnsi="PT Astra Serif" w:cs="Times New Roman"/>
                <w:sz w:val="20"/>
                <w:szCs w:val="20"/>
              </w:rPr>
              <w:t>, ед.</w:t>
            </w:r>
          </w:p>
        </w:tc>
        <w:tc>
          <w:tcPr>
            <w:tcW w:w="1275" w:type="dxa"/>
            <w:tcBorders>
              <w:top w:val="single" w:sz="4" w:space="0" w:color="auto"/>
              <w:left w:val="single" w:sz="4" w:space="0" w:color="000000"/>
              <w:bottom w:val="single" w:sz="4" w:space="0" w:color="000000"/>
              <w:right w:val="single" w:sz="4" w:space="0" w:color="000000"/>
            </w:tcBorders>
          </w:tcPr>
          <w:p w:rsidR="00932A89" w:rsidRPr="00B14FD5" w:rsidRDefault="00932A89" w:rsidP="00A42557">
            <w:pPr>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33</w:t>
            </w:r>
          </w:p>
        </w:tc>
        <w:tc>
          <w:tcPr>
            <w:tcW w:w="1276" w:type="dxa"/>
            <w:tcBorders>
              <w:top w:val="single" w:sz="4" w:space="0" w:color="auto"/>
              <w:left w:val="single" w:sz="4" w:space="0" w:color="000000"/>
              <w:bottom w:val="single" w:sz="4" w:space="0" w:color="000000"/>
              <w:right w:val="single" w:sz="4" w:space="0" w:color="000000"/>
            </w:tcBorders>
          </w:tcPr>
          <w:p w:rsidR="00932A89" w:rsidRPr="00B14FD5" w:rsidRDefault="00932A89" w:rsidP="00A42557">
            <w:pPr>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13</w:t>
            </w:r>
          </w:p>
        </w:tc>
        <w:tc>
          <w:tcPr>
            <w:tcW w:w="1134" w:type="dxa"/>
            <w:tcBorders>
              <w:top w:val="single" w:sz="4" w:space="0" w:color="auto"/>
              <w:left w:val="single" w:sz="4" w:space="0" w:color="000000"/>
              <w:bottom w:val="single" w:sz="4" w:space="0" w:color="000000"/>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18</w:t>
            </w:r>
          </w:p>
        </w:tc>
        <w:tc>
          <w:tcPr>
            <w:tcW w:w="1134" w:type="dxa"/>
            <w:tcBorders>
              <w:top w:val="single" w:sz="4" w:space="0" w:color="auto"/>
              <w:left w:val="single" w:sz="4" w:space="0" w:color="000000"/>
              <w:bottom w:val="single" w:sz="4" w:space="0" w:color="000000"/>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0</w:t>
            </w:r>
          </w:p>
        </w:tc>
        <w:tc>
          <w:tcPr>
            <w:tcW w:w="1134" w:type="dxa"/>
            <w:tcBorders>
              <w:top w:val="single" w:sz="4" w:space="0" w:color="auto"/>
              <w:left w:val="single" w:sz="4" w:space="0" w:color="000000"/>
              <w:bottom w:val="single" w:sz="4" w:space="0" w:color="000000"/>
              <w:right w:val="single" w:sz="4" w:space="0" w:color="000000"/>
            </w:tcBorders>
          </w:tcPr>
          <w:p w:rsidR="00932A89" w:rsidRPr="00B14FD5" w:rsidRDefault="00932A89" w:rsidP="00A42557">
            <w:pPr>
              <w:snapToGrid w:val="0"/>
              <w:spacing w:after="0" w:line="240" w:lineRule="auto"/>
              <w:jc w:val="center"/>
              <w:rPr>
                <w:rFonts w:ascii="PT Astra Serif" w:hAnsi="PT Astra Serif" w:cs="Times New Roman"/>
                <w:sz w:val="20"/>
                <w:szCs w:val="20"/>
              </w:rPr>
            </w:pPr>
            <w:r w:rsidRPr="00B14FD5">
              <w:rPr>
                <w:rFonts w:ascii="PT Astra Serif" w:hAnsi="PT Astra Serif" w:cs="Times New Roman"/>
                <w:sz w:val="20"/>
                <w:szCs w:val="20"/>
              </w:rPr>
              <w:t>0</w:t>
            </w:r>
          </w:p>
        </w:tc>
      </w:tr>
    </w:tbl>
    <w:p w:rsidR="00932A89" w:rsidRPr="00B14FD5" w:rsidRDefault="00932A89" w:rsidP="008266FF">
      <w:pPr>
        <w:pStyle w:val="a3"/>
        <w:widowControl w:val="0"/>
        <w:suppressAutoHyphens/>
        <w:spacing w:after="0" w:line="240" w:lineRule="auto"/>
        <w:ind w:left="0" w:firstLine="709"/>
        <w:jc w:val="both"/>
        <w:rPr>
          <w:rFonts w:ascii="PT Astra Serif" w:hAnsi="PT Astra Serif"/>
          <w:sz w:val="20"/>
          <w:szCs w:val="20"/>
        </w:rPr>
      </w:pPr>
      <w:r w:rsidRPr="00B14FD5">
        <w:rPr>
          <w:rFonts w:ascii="PT Astra Serif" w:hAnsi="PT Astra Serif"/>
          <w:sz w:val="20"/>
          <w:szCs w:val="20"/>
        </w:rPr>
        <w:t>*В связи с изменениями в статистическом учете, начиная с 2019 года, учет количества загораний переведен в разряд пожаров, соответственно отмечено значительное увеличение показателя по общему количеству пожаров по сравнению с предыдущими периодами.</w:t>
      </w:r>
    </w:p>
    <w:p w:rsidR="00966E92" w:rsidRPr="00B14FD5" w:rsidRDefault="00966E92" w:rsidP="00966E92">
      <w:pPr>
        <w:widowControl w:val="0"/>
        <w:suppressAutoHyphens/>
        <w:spacing w:after="0" w:line="240" w:lineRule="auto"/>
        <w:ind w:firstLine="709"/>
        <w:contextualSpacing/>
        <w:jc w:val="both"/>
        <w:rPr>
          <w:rFonts w:ascii="PT Astra Serif" w:eastAsia="Times New Roman" w:hAnsi="PT Astra Serif" w:cs="Times New Roman"/>
          <w:sz w:val="20"/>
          <w:szCs w:val="20"/>
          <w:highlight w:val="yellow"/>
        </w:rPr>
      </w:pPr>
    </w:p>
    <w:p w:rsidR="00932A89" w:rsidRPr="00AB5FFE" w:rsidRDefault="00932A89" w:rsidP="00932A89">
      <w:pPr>
        <w:widowControl w:val="0"/>
        <w:numPr>
          <w:ilvl w:val="0"/>
          <w:numId w:val="2"/>
        </w:numPr>
        <w:suppressAutoHyphens/>
        <w:spacing w:after="0" w:line="240" w:lineRule="auto"/>
        <w:ind w:firstLine="709"/>
        <w:contextualSpacing/>
        <w:jc w:val="both"/>
        <w:rPr>
          <w:rFonts w:ascii="PT Astra Serif" w:hAnsi="PT Astra Serif" w:cs="Times New Roman"/>
          <w:sz w:val="26"/>
          <w:szCs w:val="26"/>
        </w:rPr>
      </w:pPr>
      <w:r w:rsidRPr="00AB5FFE">
        <w:rPr>
          <w:rFonts w:ascii="PT Astra Serif" w:hAnsi="PT Astra Serif" w:cs="Times New Roman"/>
          <w:sz w:val="26"/>
          <w:szCs w:val="26"/>
        </w:rPr>
        <w:t xml:space="preserve">В пожароопасный период (май </w:t>
      </w:r>
      <w:r w:rsidR="008266FF" w:rsidRPr="00AB5FFE">
        <w:rPr>
          <w:rFonts w:ascii="PT Astra Serif" w:hAnsi="PT Astra Serif" w:cs="Times New Roman"/>
          <w:sz w:val="26"/>
          <w:szCs w:val="26"/>
        </w:rPr>
        <w:t>-</w:t>
      </w:r>
      <w:r w:rsidRPr="00AB5FFE">
        <w:rPr>
          <w:rFonts w:ascii="PT Astra Serif" w:hAnsi="PT Astra Serif" w:cs="Times New Roman"/>
          <w:sz w:val="26"/>
          <w:szCs w:val="26"/>
        </w:rPr>
        <w:t xml:space="preserve"> сентябрь) 2020 года на территории городских лесов произошло 2 лесных пожара, материальный ущерб составил 295,8 тыс. рублей, площадь пожара составила 148,75 га, причина</w:t>
      </w:r>
      <w:r w:rsidR="008266FF" w:rsidRPr="00AB5FFE">
        <w:rPr>
          <w:rFonts w:ascii="PT Astra Serif" w:hAnsi="PT Astra Serif" w:cs="Times New Roman"/>
          <w:sz w:val="26"/>
          <w:szCs w:val="26"/>
        </w:rPr>
        <w:t xml:space="preserve"> -</w:t>
      </w:r>
      <w:r w:rsidRPr="00AB5FFE">
        <w:rPr>
          <w:rFonts w:ascii="PT Astra Serif" w:hAnsi="PT Astra Serif" w:cs="Times New Roman"/>
          <w:sz w:val="26"/>
          <w:szCs w:val="26"/>
        </w:rPr>
        <w:t xml:space="preserve"> неосторожное обращение с огнем. В течение года особый противопожарный режим вводился 3 раза.</w:t>
      </w:r>
    </w:p>
    <w:p w:rsidR="00932A89" w:rsidRPr="00AB5FFE" w:rsidRDefault="00B426D1" w:rsidP="00932A89">
      <w:pPr>
        <w:widowControl w:val="0"/>
        <w:numPr>
          <w:ilvl w:val="0"/>
          <w:numId w:val="2"/>
        </w:numPr>
        <w:suppressAutoHyphens/>
        <w:spacing w:after="0" w:line="240" w:lineRule="auto"/>
        <w:ind w:firstLine="709"/>
        <w:contextualSpacing/>
        <w:jc w:val="both"/>
        <w:rPr>
          <w:rFonts w:ascii="PT Astra Serif" w:hAnsi="PT Astra Serif" w:cs="Times New Roman"/>
          <w:sz w:val="26"/>
          <w:szCs w:val="26"/>
        </w:rPr>
      </w:pPr>
      <w:r>
        <w:rPr>
          <w:rFonts w:ascii="PT Astra Serif" w:hAnsi="PT Astra Serif" w:cs="Times New Roman"/>
          <w:sz w:val="26"/>
          <w:szCs w:val="26"/>
        </w:rPr>
        <w:lastRenderedPageBreak/>
        <w:t>Организована местная</w:t>
      </w:r>
      <w:r w:rsidR="00932A89" w:rsidRPr="00AB5FFE">
        <w:rPr>
          <w:rFonts w:ascii="PT Astra Serif" w:hAnsi="PT Astra Serif" w:cs="Times New Roman"/>
          <w:sz w:val="26"/>
          <w:szCs w:val="26"/>
        </w:rPr>
        <w:t xml:space="preserve"> общественная организация «Добровольная пожарная охрана города Югорска» с общей численностью добровольных пожарных дружинников 10 человек, которая приняла участие в тушении городских лесов города Югорска. </w:t>
      </w:r>
      <w:r>
        <w:rPr>
          <w:rFonts w:ascii="PT Astra Serif" w:hAnsi="PT Astra Serif" w:cs="Times New Roman"/>
          <w:sz w:val="26"/>
          <w:szCs w:val="26"/>
        </w:rPr>
        <w:t xml:space="preserve">Для работников </w:t>
      </w:r>
      <w:r w:rsidR="00826711">
        <w:rPr>
          <w:rFonts w:ascii="PT Astra Serif" w:hAnsi="PT Astra Serif" w:cs="Times New Roman"/>
          <w:sz w:val="26"/>
          <w:szCs w:val="26"/>
        </w:rPr>
        <w:t>м</w:t>
      </w:r>
      <w:r>
        <w:rPr>
          <w:rFonts w:ascii="PT Astra Serif" w:hAnsi="PT Astra Serif" w:cs="Times New Roman"/>
          <w:sz w:val="26"/>
          <w:szCs w:val="26"/>
        </w:rPr>
        <w:t>униципального автономного учреждения</w:t>
      </w:r>
      <w:r w:rsidR="00932A89" w:rsidRPr="00AB5FFE">
        <w:rPr>
          <w:rFonts w:ascii="PT Astra Serif" w:hAnsi="PT Astra Serif" w:cs="Times New Roman"/>
          <w:sz w:val="26"/>
          <w:szCs w:val="26"/>
        </w:rPr>
        <w:t xml:space="preserve"> «Городское лесничество» приобретена специальная одежда и обмундирование на сумму 200,0 тыс. рублей. Закуплены запасные части и проведен ремонт специальной и вспомогательной техники для тушения лесных пожаров.</w:t>
      </w:r>
    </w:p>
    <w:p w:rsidR="00932A89" w:rsidRPr="00AB5FFE" w:rsidRDefault="00932A89" w:rsidP="00932A89">
      <w:pPr>
        <w:widowControl w:val="0"/>
        <w:numPr>
          <w:ilvl w:val="0"/>
          <w:numId w:val="2"/>
        </w:numPr>
        <w:suppressAutoHyphens/>
        <w:spacing w:after="0" w:line="240" w:lineRule="auto"/>
        <w:ind w:firstLine="709"/>
        <w:contextualSpacing/>
        <w:jc w:val="both"/>
        <w:rPr>
          <w:rFonts w:ascii="PT Astra Serif" w:hAnsi="PT Astra Serif" w:cs="Times New Roman"/>
          <w:sz w:val="26"/>
          <w:szCs w:val="26"/>
        </w:rPr>
      </w:pPr>
      <w:r w:rsidRPr="00AB5FFE">
        <w:rPr>
          <w:rFonts w:ascii="PT Astra Serif" w:hAnsi="PT Astra Serif" w:cs="Times New Roman"/>
          <w:sz w:val="26"/>
          <w:szCs w:val="26"/>
        </w:rPr>
        <w:t>Проведен</w:t>
      </w:r>
      <w:r w:rsidR="003E379D">
        <w:rPr>
          <w:rFonts w:ascii="PT Astra Serif" w:hAnsi="PT Astra Serif" w:cs="Times New Roman"/>
          <w:sz w:val="26"/>
          <w:szCs w:val="26"/>
        </w:rPr>
        <w:t>о</w:t>
      </w:r>
      <w:r w:rsidR="008266FF" w:rsidRPr="00AB5FFE">
        <w:rPr>
          <w:rFonts w:ascii="PT Astra Serif" w:hAnsi="PT Astra Serif" w:cs="Times New Roman"/>
          <w:sz w:val="26"/>
          <w:szCs w:val="26"/>
        </w:rPr>
        <w:t>:</w:t>
      </w:r>
      <w:r w:rsidRPr="00AB5FFE">
        <w:rPr>
          <w:rFonts w:ascii="PT Astra Serif" w:hAnsi="PT Astra Serif" w:cs="Times New Roman"/>
          <w:sz w:val="26"/>
          <w:szCs w:val="26"/>
        </w:rPr>
        <w:t xml:space="preserve"> 1 тактико-специальное учение, 1 штабная тренировка (учение), 5 объектовых тренировок и 5 тактико-специальных учений с общеобразовательными учреждениями, в которых приняли участие 4 015 человек.</w:t>
      </w:r>
    </w:p>
    <w:p w:rsidR="00932A89" w:rsidRPr="00AB5FFE" w:rsidRDefault="00932A89" w:rsidP="00932A89">
      <w:pPr>
        <w:widowControl w:val="0"/>
        <w:numPr>
          <w:ilvl w:val="0"/>
          <w:numId w:val="2"/>
        </w:numPr>
        <w:suppressAutoHyphens/>
        <w:spacing w:after="0" w:line="240" w:lineRule="auto"/>
        <w:ind w:firstLine="709"/>
        <w:contextualSpacing/>
        <w:jc w:val="both"/>
        <w:rPr>
          <w:rFonts w:ascii="PT Astra Serif" w:hAnsi="PT Astra Serif" w:cs="Times New Roman"/>
          <w:sz w:val="26"/>
          <w:szCs w:val="26"/>
          <w:highlight w:val="yellow"/>
        </w:rPr>
      </w:pPr>
      <w:proofErr w:type="gramStart"/>
      <w:r w:rsidRPr="00AB5FFE">
        <w:rPr>
          <w:rFonts w:ascii="PT Astra Serif" w:hAnsi="PT Astra Serif" w:cs="Times New Roman"/>
          <w:sz w:val="26"/>
          <w:szCs w:val="26"/>
        </w:rPr>
        <w:t xml:space="preserve">В качестве профилактических мер, с целью обучения населения мерам пожарной безопасности, в многоквартирных домах, в индивидуальном жилом секторе и в жилых домах с низкой пожарной устойчивостью проинструктировано 22 446 человек, на территории садовых товариществ организована 501 беседа с охватом населения 5 245 человек, вручено 10 539 памяток, проведено выступлений на </w:t>
      </w:r>
      <w:r w:rsidR="00826711">
        <w:rPr>
          <w:rFonts w:ascii="PT Astra Serif" w:hAnsi="PT Astra Serif" w:cs="Times New Roman"/>
          <w:sz w:val="26"/>
          <w:szCs w:val="26"/>
        </w:rPr>
        <w:t>телевидении</w:t>
      </w:r>
      <w:r w:rsidRPr="00AB5FFE">
        <w:rPr>
          <w:rFonts w:ascii="PT Astra Serif" w:hAnsi="PT Astra Serif" w:cs="Times New Roman"/>
          <w:sz w:val="26"/>
          <w:szCs w:val="26"/>
        </w:rPr>
        <w:t xml:space="preserve"> - 34, радио</w:t>
      </w:r>
      <w:r w:rsidR="008266FF" w:rsidRPr="00AB5FFE">
        <w:rPr>
          <w:rFonts w:ascii="PT Astra Serif" w:hAnsi="PT Astra Serif" w:cs="Times New Roman"/>
          <w:sz w:val="26"/>
          <w:szCs w:val="26"/>
        </w:rPr>
        <w:t xml:space="preserve"> </w:t>
      </w:r>
      <w:r w:rsidRPr="00AB5FFE">
        <w:rPr>
          <w:rFonts w:ascii="PT Astra Serif" w:hAnsi="PT Astra Serif" w:cs="Times New Roman"/>
          <w:sz w:val="26"/>
          <w:szCs w:val="26"/>
        </w:rPr>
        <w:t>-71, размещено информационных статей в печати - 27</w:t>
      </w:r>
      <w:proofErr w:type="gramEnd"/>
      <w:r w:rsidRPr="00AB5FFE">
        <w:rPr>
          <w:rFonts w:ascii="PT Astra Serif" w:hAnsi="PT Astra Serif" w:cs="Times New Roman"/>
          <w:sz w:val="26"/>
          <w:szCs w:val="26"/>
        </w:rPr>
        <w:t xml:space="preserve">, на </w:t>
      </w:r>
      <w:r w:rsidR="00665065">
        <w:rPr>
          <w:rFonts w:ascii="PT Astra Serif" w:hAnsi="PT Astra Serif" w:cs="Times New Roman"/>
          <w:sz w:val="26"/>
          <w:szCs w:val="26"/>
        </w:rPr>
        <w:t xml:space="preserve">сайте </w:t>
      </w:r>
      <w:r w:rsidRPr="00AB5FFE">
        <w:rPr>
          <w:rFonts w:ascii="PT Astra Serif" w:hAnsi="PT Astra Serif" w:cs="Times New Roman"/>
          <w:sz w:val="26"/>
          <w:szCs w:val="26"/>
        </w:rPr>
        <w:t>органов местного самоуправления</w:t>
      </w:r>
      <w:r w:rsidR="00665065">
        <w:rPr>
          <w:rFonts w:ascii="PT Astra Serif" w:hAnsi="PT Astra Serif" w:cs="Times New Roman"/>
          <w:sz w:val="26"/>
          <w:szCs w:val="26"/>
        </w:rPr>
        <w:t xml:space="preserve"> города Югорска</w:t>
      </w:r>
      <w:r w:rsidRPr="00AB5FFE">
        <w:rPr>
          <w:rFonts w:ascii="PT Astra Serif" w:hAnsi="PT Astra Serif" w:cs="Times New Roman"/>
          <w:sz w:val="26"/>
          <w:szCs w:val="26"/>
        </w:rPr>
        <w:t xml:space="preserve"> и в социальных сетях - 165. Проверено </w:t>
      </w:r>
      <w:r w:rsidR="00BA665D" w:rsidRPr="00AB5FFE">
        <w:rPr>
          <w:rFonts w:ascii="PT Astra Serif" w:hAnsi="PT Astra Serif" w:cs="Times New Roman"/>
          <w:sz w:val="26"/>
          <w:szCs w:val="26"/>
        </w:rPr>
        <w:t xml:space="preserve">266 </w:t>
      </w:r>
      <w:r w:rsidRPr="00AB5FFE">
        <w:rPr>
          <w:rFonts w:ascii="PT Astra Serif" w:hAnsi="PT Astra Serif" w:cs="Times New Roman"/>
          <w:sz w:val="26"/>
          <w:szCs w:val="26"/>
        </w:rPr>
        <w:t xml:space="preserve">многоквартирных жилых домов, </w:t>
      </w:r>
      <w:r w:rsidR="00BA665D" w:rsidRPr="00AB5FFE">
        <w:rPr>
          <w:rFonts w:ascii="PT Astra Serif" w:hAnsi="PT Astra Serif" w:cs="Times New Roman"/>
          <w:sz w:val="26"/>
          <w:szCs w:val="26"/>
        </w:rPr>
        <w:t>172 двух</w:t>
      </w:r>
      <w:r w:rsidRPr="00AB5FFE">
        <w:rPr>
          <w:rFonts w:ascii="PT Astra Serif" w:hAnsi="PT Astra Serif" w:cs="Times New Roman"/>
          <w:sz w:val="26"/>
          <w:szCs w:val="26"/>
        </w:rPr>
        <w:t xml:space="preserve"> этажных</w:t>
      </w:r>
      <w:r w:rsidR="00BA665D" w:rsidRPr="00AB5FFE">
        <w:rPr>
          <w:rFonts w:ascii="PT Astra Serif" w:hAnsi="PT Astra Serif" w:cs="Times New Roman"/>
          <w:sz w:val="26"/>
          <w:szCs w:val="26"/>
        </w:rPr>
        <w:t xml:space="preserve"> дома</w:t>
      </w:r>
      <w:r w:rsidRPr="00AB5FFE">
        <w:rPr>
          <w:rFonts w:ascii="PT Astra Serif" w:hAnsi="PT Astra Serif" w:cs="Times New Roman"/>
          <w:sz w:val="26"/>
          <w:szCs w:val="26"/>
        </w:rPr>
        <w:t xml:space="preserve"> с низкой пожарной устойчивостью, </w:t>
      </w:r>
      <w:r w:rsidR="00BA665D" w:rsidRPr="00AB5FFE">
        <w:rPr>
          <w:rFonts w:ascii="PT Astra Serif" w:hAnsi="PT Astra Serif" w:cs="Times New Roman"/>
          <w:sz w:val="26"/>
          <w:szCs w:val="26"/>
        </w:rPr>
        <w:t xml:space="preserve">5 543 домов </w:t>
      </w:r>
      <w:r w:rsidRPr="00AB5FFE">
        <w:rPr>
          <w:rFonts w:ascii="PT Astra Serif" w:hAnsi="PT Astra Serif" w:cs="Times New Roman"/>
          <w:sz w:val="26"/>
          <w:szCs w:val="26"/>
        </w:rPr>
        <w:t>частного сектора. Проинструктировано и проверено 89 социально-неблагополучных и 516 многодетных семей. Актуализирована информация о мерах пожарной безопасности на 538 стендах, расположенных в местах общего пользования. Оборудован</w:t>
      </w:r>
      <w:r w:rsidR="008266FF" w:rsidRPr="00AB5FFE">
        <w:rPr>
          <w:rFonts w:ascii="PT Astra Serif" w:hAnsi="PT Astra Serif" w:cs="Times New Roman"/>
          <w:sz w:val="26"/>
          <w:szCs w:val="26"/>
        </w:rPr>
        <w:t>ы</w:t>
      </w:r>
      <w:r w:rsidRPr="00AB5FFE">
        <w:rPr>
          <w:rFonts w:ascii="PT Astra Serif" w:hAnsi="PT Astra Serif" w:cs="Times New Roman"/>
          <w:sz w:val="26"/>
          <w:szCs w:val="26"/>
        </w:rPr>
        <w:t xml:space="preserve"> мест</w:t>
      </w:r>
      <w:r w:rsidR="008266FF" w:rsidRPr="00AB5FFE">
        <w:rPr>
          <w:rFonts w:ascii="PT Astra Serif" w:hAnsi="PT Astra Serif" w:cs="Times New Roman"/>
          <w:sz w:val="26"/>
          <w:szCs w:val="26"/>
        </w:rPr>
        <w:t>а</w:t>
      </w:r>
      <w:r w:rsidRPr="00AB5FFE">
        <w:rPr>
          <w:rFonts w:ascii="PT Astra Serif" w:hAnsi="PT Astra Serif" w:cs="Times New Roman"/>
          <w:sz w:val="26"/>
          <w:szCs w:val="26"/>
        </w:rPr>
        <w:t xml:space="preserve"> проживания многодетных семей, маломобильных групп населения пожарными извещателями с GSM-модулем - 85 квартир. </w:t>
      </w:r>
    </w:p>
    <w:p w:rsidR="00932A89" w:rsidRPr="00AB5FFE" w:rsidRDefault="00932A89" w:rsidP="00932A89">
      <w:pPr>
        <w:widowControl w:val="0"/>
        <w:numPr>
          <w:ilvl w:val="0"/>
          <w:numId w:val="2"/>
        </w:numPr>
        <w:suppressAutoHyphens/>
        <w:spacing w:after="0" w:line="240" w:lineRule="auto"/>
        <w:ind w:firstLine="709"/>
        <w:contextualSpacing/>
        <w:jc w:val="both"/>
        <w:rPr>
          <w:rFonts w:ascii="PT Astra Serif" w:hAnsi="PT Astra Serif" w:cs="Times New Roman"/>
          <w:sz w:val="26"/>
          <w:szCs w:val="26"/>
        </w:rPr>
      </w:pPr>
      <w:r w:rsidRPr="00AB5FFE">
        <w:rPr>
          <w:rFonts w:ascii="PT Astra Serif" w:hAnsi="PT Astra Serif" w:cs="Times New Roman"/>
          <w:sz w:val="26"/>
          <w:szCs w:val="26"/>
        </w:rPr>
        <w:t xml:space="preserve">В целях обеспечения безопасности людей на водных объектах в летний период были установлены знаки о запрете купания на четырех водоемах, проведены занятия по обучению правилам безопасного поведения в школах и детских садах, в которых приняло участие 5 048 детей. </w:t>
      </w:r>
    </w:p>
    <w:p w:rsidR="00932A89" w:rsidRPr="00AB5FFE" w:rsidRDefault="00932A89" w:rsidP="00932A89">
      <w:pPr>
        <w:widowControl w:val="0"/>
        <w:numPr>
          <w:ilvl w:val="0"/>
          <w:numId w:val="2"/>
        </w:numPr>
        <w:suppressAutoHyphens/>
        <w:spacing w:after="0" w:line="240" w:lineRule="auto"/>
        <w:ind w:firstLine="709"/>
        <w:contextualSpacing/>
        <w:jc w:val="both"/>
        <w:rPr>
          <w:rFonts w:ascii="PT Astra Serif" w:hAnsi="PT Astra Serif" w:cs="Times New Roman"/>
          <w:sz w:val="26"/>
          <w:szCs w:val="26"/>
        </w:rPr>
      </w:pPr>
      <w:r w:rsidRPr="00AB5FFE">
        <w:rPr>
          <w:rFonts w:ascii="PT Astra Serif" w:hAnsi="PT Astra Serif" w:cs="Times New Roman"/>
          <w:sz w:val="26"/>
          <w:szCs w:val="26"/>
        </w:rPr>
        <w:t>По результатам окружной проверки территориальной автоматизированной системы централизованного оповещения населения Ханты-Мансийского автономного округа - Югры, обновлено оборудование.</w:t>
      </w:r>
    </w:p>
    <w:p w:rsidR="00932A89" w:rsidRPr="00AB5FFE" w:rsidRDefault="00932A89" w:rsidP="00932A89">
      <w:pPr>
        <w:spacing w:after="0" w:line="240" w:lineRule="auto"/>
        <w:ind w:firstLine="709"/>
        <w:jc w:val="both"/>
        <w:rPr>
          <w:rFonts w:ascii="PT Astra Serif" w:hAnsi="PT Astra Serif" w:cs="Times New Roman"/>
          <w:sz w:val="26"/>
          <w:szCs w:val="26"/>
        </w:rPr>
      </w:pPr>
      <w:r w:rsidRPr="00AB5FFE">
        <w:rPr>
          <w:rFonts w:ascii="PT Astra Serif" w:hAnsi="PT Astra Serif" w:cs="Times New Roman"/>
          <w:sz w:val="26"/>
          <w:szCs w:val="26"/>
        </w:rPr>
        <w:t xml:space="preserve"> Руководителями 5 спасательных служб (коммунальной, инженерной, связи и оповещения, торговли и питания, транспортной), которые отвечают за ликвидацию чрезвычайных ситуаций на территории муниципального образования, проведена работа по </w:t>
      </w:r>
      <w:r w:rsidR="00641C81" w:rsidRPr="00AB5FFE">
        <w:rPr>
          <w:rFonts w:ascii="PT Astra Serif" w:hAnsi="PT Astra Serif" w:cs="Times New Roman"/>
          <w:sz w:val="26"/>
          <w:szCs w:val="26"/>
        </w:rPr>
        <w:t xml:space="preserve">разработке (обновлению) </w:t>
      </w:r>
      <w:r w:rsidRPr="00AB5FFE">
        <w:rPr>
          <w:rFonts w:ascii="PT Astra Serif" w:hAnsi="PT Astra Serif" w:cs="Times New Roman"/>
          <w:sz w:val="26"/>
          <w:szCs w:val="26"/>
        </w:rPr>
        <w:t xml:space="preserve"> нормативных документов. </w:t>
      </w:r>
    </w:p>
    <w:p w:rsidR="00932A89" w:rsidRPr="00AB5FFE" w:rsidRDefault="00932A89" w:rsidP="00932A89">
      <w:pPr>
        <w:widowControl w:val="0"/>
        <w:numPr>
          <w:ilvl w:val="0"/>
          <w:numId w:val="2"/>
        </w:numPr>
        <w:suppressAutoHyphens/>
        <w:spacing w:after="0" w:line="240" w:lineRule="auto"/>
        <w:ind w:firstLine="709"/>
        <w:contextualSpacing/>
        <w:jc w:val="both"/>
        <w:rPr>
          <w:rFonts w:ascii="PT Astra Serif" w:hAnsi="PT Astra Serif" w:cs="Times New Roman"/>
          <w:sz w:val="26"/>
          <w:szCs w:val="26"/>
        </w:rPr>
      </w:pPr>
      <w:r w:rsidRPr="00AB5FFE">
        <w:rPr>
          <w:rFonts w:ascii="PT Astra Serif" w:hAnsi="PT Astra Serif" w:cs="Times New Roman"/>
          <w:sz w:val="26"/>
          <w:szCs w:val="26"/>
        </w:rPr>
        <w:t>В течени</w:t>
      </w:r>
      <w:r w:rsidR="00DB2A06" w:rsidRPr="00AB5FFE">
        <w:rPr>
          <w:rFonts w:ascii="PT Astra Serif" w:hAnsi="PT Astra Serif" w:cs="Times New Roman"/>
          <w:sz w:val="26"/>
          <w:szCs w:val="26"/>
        </w:rPr>
        <w:t>е</w:t>
      </w:r>
      <w:r w:rsidRPr="00AB5FFE">
        <w:rPr>
          <w:rFonts w:ascii="PT Astra Serif" w:hAnsi="PT Astra Serif" w:cs="Times New Roman"/>
          <w:sz w:val="26"/>
          <w:szCs w:val="26"/>
        </w:rPr>
        <w:t xml:space="preserve"> года проведено 3 плановых и 5 вне</w:t>
      </w:r>
      <w:r w:rsidR="003334B1" w:rsidRPr="00AB5FFE">
        <w:rPr>
          <w:rFonts w:ascii="PT Astra Serif" w:hAnsi="PT Astra Serif" w:cs="Times New Roman"/>
          <w:sz w:val="26"/>
          <w:szCs w:val="26"/>
        </w:rPr>
        <w:t>плановых</w:t>
      </w:r>
      <w:r w:rsidRPr="00AB5FFE">
        <w:rPr>
          <w:rFonts w:ascii="PT Astra Serif" w:hAnsi="PT Astra Serif" w:cs="Times New Roman"/>
          <w:sz w:val="26"/>
          <w:szCs w:val="26"/>
        </w:rPr>
        <w:t xml:space="preserve"> заседаний </w:t>
      </w:r>
      <w:r w:rsidR="00DB2A06" w:rsidRPr="00AB5FFE">
        <w:rPr>
          <w:rFonts w:ascii="PT Astra Serif" w:hAnsi="PT Astra Serif" w:cs="Times New Roman"/>
          <w:sz w:val="26"/>
          <w:szCs w:val="26"/>
        </w:rPr>
        <w:t>к</w:t>
      </w:r>
      <w:r w:rsidRPr="00AB5FFE">
        <w:rPr>
          <w:rFonts w:ascii="PT Astra Serif" w:hAnsi="PT Astra Serif" w:cs="Times New Roman"/>
          <w:sz w:val="26"/>
          <w:szCs w:val="26"/>
          <w:shd w:val="clear" w:color="auto" w:fill="FFFFFF"/>
        </w:rPr>
        <w:t>омисси</w:t>
      </w:r>
      <w:r w:rsidR="00DB2A06" w:rsidRPr="00AB5FFE">
        <w:rPr>
          <w:rFonts w:ascii="PT Astra Serif" w:hAnsi="PT Astra Serif" w:cs="Times New Roman"/>
          <w:sz w:val="26"/>
          <w:szCs w:val="26"/>
          <w:shd w:val="clear" w:color="auto" w:fill="FFFFFF"/>
        </w:rPr>
        <w:t>и</w:t>
      </w:r>
      <w:r w:rsidRPr="00AB5FFE">
        <w:rPr>
          <w:rFonts w:ascii="PT Astra Serif" w:hAnsi="PT Astra Serif" w:cs="Times New Roman"/>
          <w:sz w:val="26"/>
          <w:szCs w:val="26"/>
          <w:shd w:val="clear" w:color="auto" w:fill="FFFFFF"/>
        </w:rPr>
        <w:t xml:space="preserve"> по предупреждению и ликвидации чрезвычайных ситуаций и обеспечению пожарной безопасности при администрации города Югорска,</w:t>
      </w:r>
      <w:r w:rsidRPr="00AB5FFE">
        <w:rPr>
          <w:rFonts w:ascii="PT Astra Serif" w:hAnsi="PT Astra Serif" w:cs="Times New Roman"/>
          <w:sz w:val="26"/>
          <w:szCs w:val="26"/>
        </w:rPr>
        <w:t xml:space="preserve"> на которых было рассмотрено 28 вопросов (все мероприятия исполнены и получены ответы от заинтересованных лиц)</w:t>
      </w:r>
      <w:r w:rsidR="003334B1" w:rsidRPr="00AB5FFE">
        <w:rPr>
          <w:rFonts w:ascii="PT Astra Serif" w:hAnsi="PT Astra Serif" w:cs="Times New Roman"/>
          <w:sz w:val="26"/>
          <w:szCs w:val="26"/>
        </w:rPr>
        <w:t>.</w:t>
      </w:r>
      <w:r w:rsidRPr="00AB5FFE">
        <w:rPr>
          <w:rFonts w:ascii="PT Astra Serif" w:hAnsi="PT Astra Serif" w:cs="Times New Roman"/>
          <w:sz w:val="26"/>
          <w:szCs w:val="26"/>
        </w:rPr>
        <w:t xml:space="preserve"> </w:t>
      </w:r>
    </w:p>
    <w:p w:rsidR="00932A89" w:rsidRPr="00AB5FFE" w:rsidRDefault="00932A89" w:rsidP="00AA6EE8">
      <w:pPr>
        <w:widowControl w:val="0"/>
        <w:numPr>
          <w:ilvl w:val="0"/>
          <w:numId w:val="2"/>
        </w:numPr>
        <w:tabs>
          <w:tab w:val="left" w:pos="0"/>
        </w:tabs>
        <w:suppressAutoHyphens/>
        <w:spacing w:after="0" w:line="240" w:lineRule="auto"/>
        <w:ind w:firstLine="709"/>
        <w:contextualSpacing/>
        <w:jc w:val="both"/>
        <w:rPr>
          <w:rFonts w:ascii="PT Astra Serif" w:hAnsi="PT Astra Serif" w:cs="Times New Roman"/>
          <w:sz w:val="26"/>
          <w:szCs w:val="26"/>
        </w:rPr>
      </w:pPr>
      <w:r w:rsidRPr="00AB5FFE">
        <w:rPr>
          <w:rFonts w:ascii="PT Astra Serif" w:hAnsi="PT Astra Serif" w:cs="Times New Roman"/>
          <w:sz w:val="26"/>
          <w:szCs w:val="26"/>
        </w:rPr>
        <w:t xml:space="preserve">Проведена работа по оформлению документов для участия в следующих окружных смотрах-конкурсах: </w:t>
      </w:r>
    </w:p>
    <w:p w:rsidR="00932A89" w:rsidRPr="000838A9" w:rsidRDefault="00932A89" w:rsidP="009823AB">
      <w:pPr>
        <w:pStyle w:val="a3"/>
        <w:tabs>
          <w:tab w:val="left" w:pos="0"/>
          <w:tab w:val="left" w:pos="567"/>
        </w:tabs>
        <w:spacing w:after="0" w:line="240" w:lineRule="auto"/>
        <w:ind w:left="0" w:firstLine="709"/>
        <w:jc w:val="both"/>
        <w:rPr>
          <w:rFonts w:ascii="PT Astra Serif" w:hAnsi="PT Astra Serif"/>
          <w:sz w:val="26"/>
          <w:szCs w:val="26"/>
        </w:rPr>
      </w:pPr>
      <w:r w:rsidRPr="00AB5FFE">
        <w:rPr>
          <w:rFonts w:ascii="PT Astra Serif" w:hAnsi="PT Astra Serif"/>
          <w:sz w:val="26"/>
          <w:szCs w:val="26"/>
        </w:rPr>
        <w:t xml:space="preserve">- на лучшую учебно-материальную базу в области гражданской обороны, защиты населения и территории от чрезвычайных ситуаций - 2 место заняло </w:t>
      </w:r>
      <w:r w:rsidR="00F243DE">
        <w:rPr>
          <w:rFonts w:ascii="PT Astra Serif" w:hAnsi="PT Astra Serif"/>
          <w:sz w:val="26"/>
          <w:szCs w:val="26"/>
        </w:rPr>
        <w:t>б</w:t>
      </w:r>
      <w:r w:rsidR="009823AB">
        <w:rPr>
          <w:rFonts w:ascii="PT Astra Serif" w:hAnsi="PT Astra Serif"/>
          <w:sz w:val="26"/>
          <w:szCs w:val="26"/>
        </w:rPr>
        <w:t>юджетное учреждение Ханты-Мансийского автономного округа - Югры</w:t>
      </w:r>
      <w:r w:rsidRPr="000838A9">
        <w:rPr>
          <w:rFonts w:ascii="PT Astra Serif" w:hAnsi="PT Astra Serif"/>
          <w:sz w:val="26"/>
          <w:szCs w:val="26"/>
        </w:rPr>
        <w:t xml:space="preserve"> «Югорский политехнический колледж»</w:t>
      </w:r>
      <w:r w:rsidR="003940FF">
        <w:rPr>
          <w:rFonts w:ascii="PT Astra Serif" w:hAnsi="PT Astra Serif"/>
          <w:sz w:val="26"/>
          <w:szCs w:val="26"/>
        </w:rPr>
        <w:t xml:space="preserve"> (далее - БУ </w:t>
      </w:r>
      <w:r w:rsidR="003940FF" w:rsidRPr="000838A9">
        <w:rPr>
          <w:rFonts w:ascii="PT Astra Serif" w:hAnsi="PT Astra Serif"/>
          <w:sz w:val="26"/>
          <w:szCs w:val="26"/>
        </w:rPr>
        <w:t>«Югорский политехнический колледж»</w:t>
      </w:r>
      <w:r w:rsidR="003940FF">
        <w:rPr>
          <w:rFonts w:ascii="PT Astra Serif" w:hAnsi="PT Astra Serif"/>
          <w:sz w:val="26"/>
          <w:szCs w:val="26"/>
        </w:rPr>
        <w:t>)</w:t>
      </w:r>
      <w:r w:rsidRPr="000838A9">
        <w:rPr>
          <w:rFonts w:ascii="PT Astra Serif" w:hAnsi="PT Astra Serif"/>
          <w:sz w:val="26"/>
          <w:szCs w:val="26"/>
        </w:rPr>
        <w:t>;</w:t>
      </w:r>
    </w:p>
    <w:p w:rsidR="00932A89" w:rsidRPr="00AB5FFE" w:rsidRDefault="00932A89" w:rsidP="00AA6EE8">
      <w:pPr>
        <w:pStyle w:val="a3"/>
        <w:tabs>
          <w:tab w:val="left" w:pos="0"/>
        </w:tabs>
        <w:spacing w:line="240" w:lineRule="auto"/>
        <w:ind w:left="0" w:firstLine="709"/>
        <w:jc w:val="both"/>
        <w:rPr>
          <w:rFonts w:ascii="PT Astra Serif" w:hAnsi="PT Astra Serif"/>
          <w:sz w:val="26"/>
          <w:szCs w:val="26"/>
        </w:rPr>
      </w:pPr>
      <w:r w:rsidRPr="00AB5FFE">
        <w:rPr>
          <w:rFonts w:ascii="PT Astra Serif" w:hAnsi="PT Astra Serif"/>
          <w:sz w:val="26"/>
          <w:szCs w:val="26"/>
        </w:rPr>
        <w:t xml:space="preserve">- лучший орган местного самоуправления в области обеспечения безопасности жизнедеятельности населения в 2020 году - отдел </w:t>
      </w:r>
      <w:r w:rsidR="00DB1A9A">
        <w:rPr>
          <w:rFonts w:ascii="PT Astra Serif" w:hAnsi="PT Astra Serif"/>
          <w:sz w:val="26"/>
          <w:szCs w:val="26"/>
        </w:rPr>
        <w:t xml:space="preserve">по гражданской обороне и чрезвычайным ситуациям, транспорту и связи </w:t>
      </w:r>
      <w:r w:rsidRPr="00AB5FFE">
        <w:rPr>
          <w:rFonts w:ascii="PT Astra Serif" w:hAnsi="PT Astra Serif"/>
          <w:sz w:val="26"/>
          <w:szCs w:val="26"/>
        </w:rPr>
        <w:t>администрации города Югорска занял 6 место;</w:t>
      </w:r>
    </w:p>
    <w:p w:rsidR="00932A89" w:rsidRPr="00AB5FFE" w:rsidRDefault="00932A89" w:rsidP="006D1715">
      <w:pPr>
        <w:pStyle w:val="a3"/>
        <w:tabs>
          <w:tab w:val="left" w:pos="284"/>
          <w:tab w:val="left" w:pos="567"/>
        </w:tabs>
        <w:spacing w:line="240" w:lineRule="auto"/>
        <w:ind w:left="284" w:firstLine="567"/>
        <w:jc w:val="both"/>
        <w:rPr>
          <w:rFonts w:ascii="PT Astra Serif" w:hAnsi="PT Astra Serif"/>
          <w:sz w:val="26"/>
          <w:szCs w:val="26"/>
        </w:rPr>
      </w:pPr>
      <w:r w:rsidRPr="00AB5FFE">
        <w:rPr>
          <w:rFonts w:ascii="PT Astra Serif" w:hAnsi="PT Astra Serif"/>
          <w:sz w:val="26"/>
          <w:szCs w:val="26"/>
        </w:rPr>
        <w:lastRenderedPageBreak/>
        <w:t xml:space="preserve">- нештатное аварийно-спасательное формирование - 2 место - Комсомольское </w:t>
      </w:r>
      <w:r w:rsidR="00121731">
        <w:rPr>
          <w:rFonts w:ascii="PT Astra Serif" w:hAnsi="PT Astra Serif"/>
          <w:sz w:val="26"/>
          <w:szCs w:val="26"/>
        </w:rPr>
        <w:t xml:space="preserve">линейное </w:t>
      </w:r>
      <w:r w:rsidR="006E0FC2">
        <w:rPr>
          <w:rFonts w:ascii="PT Astra Serif" w:hAnsi="PT Astra Serif"/>
          <w:sz w:val="26"/>
          <w:szCs w:val="26"/>
        </w:rPr>
        <w:t xml:space="preserve">производственное управление магистральных газопроводов </w:t>
      </w:r>
      <w:r w:rsidR="00F243DE">
        <w:rPr>
          <w:rFonts w:ascii="PT Astra Serif" w:hAnsi="PT Astra Serif"/>
          <w:sz w:val="26"/>
          <w:szCs w:val="26"/>
        </w:rPr>
        <w:t>о</w:t>
      </w:r>
      <w:r w:rsidR="006E0FC2">
        <w:rPr>
          <w:rFonts w:ascii="PT Astra Serif" w:hAnsi="PT Astra Serif"/>
          <w:sz w:val="26"/>
          <w:szCs w:val="26"/>
        </w:rPr>
        <w:t>бщества с ограниченной ответственностью</w:t>
      </w:r>
      <w:r w:rsidRPr="00AB5FFE">
        <w:rPr>
          <w:rFonts w:ascii="PT Astra Serif" w:hAnsi="PT Astra Serif"/>
          <w:sz w:val="26"/>
          <w:szCs w:val="26"/>
        </w:rPr>
        <w:t xml:space="preserve"> «Газпром трансгаз Югорск»;</w:t>
      </w:r>
    </w:p>
    <w:p w:rsidR="00932A89" w:rsidRPr="00AB5FFE" w:rsidRDefault="00932A89" w:rsidP="006D1715">
      <w:pPr>
        <w:pStyle w:val="a3"/>
        <w:tabs>
          <w:tab w:val="left" w:pos="284"/>
          <w:tab w:val="left" w:pos="567"/>
        </w:tabs>
        <w:spacing w:line="240" w:lineRule="auto"/>
        <w:ind w:left="284" w:firstLine="567"/>
        <w:jc w:val="both"/>
        <w:rPr>
          <w:rFonts w:ascii="PT Astra Serif" w:hAnsi="PT Astra Serif"/>
          <w:sz w:val="26"/>
          <w:szCs w:val="26"/>
        </w:rPr>
      </w:pPr>
      <w:r w:rsidRPr="00AB5FFE">
        <w:rPr>
          <w:rFonts w:ascii="PT Astra Serif" w:hAnsi="PT Astra Serif"/>
          <w:sz w:val="26"/>
          <w:szCs w:val="26"/>
        </w:rPr>
        <w:t xml:space="preserve">- нештатное формирование гражданской обороны - 2 место </w:t>
      </w:r>
      <w:r w:rsidR="006E0FC2">
        <w:rPr>
          <w:rFonts w:ascii="PT Astra Serif" w:hAnsi="PT Astra Serif"/>
          <w:sz w:val="26"/>
          <w:szCs w:val="26"/>
        </w:rPr>
        <w:t xml:space="preserve">- </w:t>
      </w:r>
      <w:r w:rsidR="006E0FC2" w:rsidRPr="00AB5FFE">
        <w:rPr>
          <w:rFonts w:ascii="PT Astra Serif" w:hAnsi="PT Astra Serif"/>
          <w:sz w:val="26"/>
          <w:szCs w:val="26"/>
        </w:rPr>
        <w:t xml:space="preserve">Комсомольское </w:t>
      </w:r>
      <w:r w:rsidR="00121731">
        <w:rPr>
          <w:rFonts w:ascii="PT Astra Serif" w:hAnsi="PT Astra Serif"/>
          <w:sz w:val="26"/>
          <w:szCs w:val="26"/>
        </w:rPr>
        <w:t xml:space="preserve">линейное </w:t>
      </w:r>
      <w:r w:rsidR="006E0FC2">
        <w:rPr>
          <w:rFonts w:ascii="PT Astra Serif" w:hAnsi="PT Astra Serif"/>
          <w:sz w:val="26"/>
          <w:szCs w:val="26"/>
        </w:rPr>
        <w:t xml:space="preserve">производственное управление магистральных газопроводов </w:t>
      </w:r>
      <w:r w:rsidR="00F243DE">
        <w:rPr>
          <w:rFonts w:ascii="PT Astra Serif" w:hAnsi="PT Astra Serif"/>
          <w:sz w:val="26"/>
          <w:szCs w:val="26"/>
        </w:rPr>
        <w:t>о</w:t>
      </w:r>
      <w:r w:rsidR="006E0FC2">
        <w:rPr>
          <w:rFonts w:ascii="PT Astra Serif" w:hAnsi="PT Astra Serif"/>
          <w:sz w:val="26"/>
          <w:szCs w:val="26"/>
        </w:rPr>
        <w:t>бщества с ограниченной ответственностью</w:t>
      </w:r>
      <w:r w:rsidR="006E0FC2" w:rsidRPr="00AB5FFE">
        <w:rPr>
          <w:rFonts w:ascii="PT Astra Serif" w:hAnsi="PT Astra Serif"/>
          <w:sz w:val="26"/>
          <w:szCs w:val="26"/>
        </w:rPr>
        <w:t xml:space="preserve"> «Газпром трансгаз Югорск»</w:t>
      </w:r>
      <w:r w:rsidRPr="00AB5FFE">
        <w:rPr>
          <w:rFonts w:ascii="PT Astra Serif" w:hAnsi="PT Astra Serif"/>
          <w:sz w:val="26"/>
          <w:szCs w:val="26"/>
        </w:rPr>
        <w:t>;</w:t>
      </w:r>
    </w:p>
    <w:p w:rsidR="00932A89" w:rsidRPr="00AB5FFE" w:rsidRDefault="00932A89" w:rsidP="006D1715">
      <w:pPr>
        <w:pStyle w:val="a3"/>
        <w:tabs>
          <w:tab w:val="left" w:pos="284"/>
          <w:tab w:val="left" w:pos="567"/>
        </w:tabs>
        <w:spacing w:line="240" w:lineRule="auto"/>
        <w:ind w:left="284" w:firstLine="567"/>
        <w:jc w:val="both"/>
        <w:rPr>
          <w:rFonts w:ascii="PT Astra Serif" w:hAnsi="PT Astra Serif"/>
          <w:sz w:val="26"/>
          <w:szCs w:val="26"/>
        </w:rPr>
      </w:pPr>
      <w:r w:rsidRPr="00AB5FFE">
        <w:rPr>
          <w:rFonts w:ascii="PT Astra Serif" w:hAnsi="PT Astra Serif"/>
          <w:sz w:val="26"/>
          <w:szCs w:val="26"/>
        </w:rPr>
        <w:t>- лучшее защитное сооружение гражданской обороны - 1 место, также в Уральском Федеральном округе - 1 место.</w:t>
      </w:r>
    </w:p>
    <w:p w:rsidR="00932A89" w:rsidRPr="00B14FD5" w:rsidRDefault="00932A89" w:rsidP="00932A89">
      <w:pPr>
        <w:pStyle w:val="a3"/>
        <w:tabs>
          <w:tab w:val="left" w:pos="284"/>
          <w:tab w:val="left" w:pos="567"/>
        </w:tabs>
        <w:spacing w:line="240" w:lineRule="auto"/>
        <w:ind w:left="284" w:firstLine="567"/>
        <w:jc w:val="both"/>
        <w:rPr>
          <w:rFonts w:ascii="PT Astra Serif" w:hAnsi="PT Astra Serif"/>
          <w:sz w:val="24"/>
          <w:szCs w:val="24"/>
        </w:rPr>
      </w:pPr>
    </w:p>
    <w:p w:rsidR="0068749F" w:rsidRPr="00AB5FFE" w:rsidRDefault="0068749F" w:rsidP="00F33B9C">
      <w:pPr>
        <w:pStyle w:val="1"/>
        <w:numPr>
          <w:ilvl w:val="0"/>
          <w:numId w:val="20"/>
        </w:numPr>
        <w:ind w:left="0" w:firstLine="0"/>
        <w:rPr>
          <w:rFonts w:ascii="PT Astra Serif" w:hAnsi="PT Astra Serif"/>
          <w:sz w:val="26"/>
          <w:szCs w:val="26"/>
        </w:rPr>
      </w:pPr>
      <w:bookmarkStart w:id="15" w:name="_Toc63431253"/>
      <w:r w:rsidRPr="00AB5FFE">
        <w:rPr>
          <w:rFonts w:ascii="PT Astra Serif" w:hAnsi="PT Astra Serif"/>
          <w:sz w:val="26"/>
          <w:szCs w:val="26"/>
        </w:rPr>
        <w:t>Социальная сфера</w:t>
      </w:r>
      <w:bookmarkEnd w:id="15"/>
    </w:p>
    <w:p w:rsidR="0068749F" w:rsidRPr="00AB5FFE" w:rsidRDefault="0068749F" w:rsidP="003855A1">
      <w:pPr>
        <w:pStyle w:val="20"/>
        <w:numPr>
          <w:ilvl w:val="1"/>
          <w:numId w:val="21"/>
        </w:numPr>
        <w:ind w:left="0" w:firstLine="0"/>
        <w:rPr>
          <w:rFonts w:ascii="PT Astra Serif" w:hAnsi="PT Astra Serif"/>
          <w:sz w:val="26"/>
          <w:szCs w:val="26"/>
        </w:rPr>
      </w:pPr>
      <w:bookmarkStart w:id="16" w:name="_Toc63431254"/>
      <w:r w:rsidRPr="00AB5FFE">
        <w:rPr>
          <w:rFonts w:ascii="PT Astra Serif" w:hAnsi="PT Astra Serif"/>
          <w:sz w:val="26"/>
          <w:szCs w:val="26"/>
        </w:rPr>
        <w:t>Образование</w:t>
      </w:r>
      <w:bookmarkEnd w:id="16"/>
    </w:p>
    <w:p w:rsidR="00273684" w:rsidRDefault="00273684" w:rsidP="00673175">
      <w:pPr>
        <w:pStyle w:val="a3"/>
        <w:numPr>
          <w:ilvl w:val="0"/>
          <w:numId w:val="2"/>
        </w:numPr>
        <w:spacing w:after="0" w:line="240" w:lineRule="auto"/>
        <w:ind w:firstLine="709"/>
        <w:jc w:val="both"/>
        <w:rPr>
          <w:rFonts w:ascii="PT Astra Serif" w:hAnsi="PT Astra Serif"/>
          <w:sz w:val="26"/>
          <w:szCs w:val="26"/>
        </w:rPr>
      </w:pPr>
    </w:p>
    <w:p w:rsidR="00C058D2" w:rsidRPr="00C058D2" w:rsidRDefault="00C058D2" w:rsidP="00C058D2">
      <w:pPr>
        <w:numPr>
          <w:ilvl w:val="0"/>
          <w:numId w:val="2"/>
        </w:numPr>
        <w:spacing w:after="0" w:line="240" w:lineRule="auto"/>
        <w:ind w:firstLine="567"/>
        <w:contextualSpacing/>
        <w:jc w:val="both"/>
        <w:rPr>
          <w:rFonts w:ascii="PT Astra Serif" w:eastAsia="Calibri" w:hAnsi="PT Astra Serif" w:cs="Times New Roman"/>
          <w:sz w:val="26"/>
          <w:szCs w:val="26"/>
          <w:lang w:eastAsia="ru-RU"/>
        </w:rPr>
      </w:pPr>
      <w:r w:rsidRPr="00C058D2">
        <w:rPr>
          <w:rFonts w:ascii="PT Astra Serif" w:eastAsia="Calibri" w:hAnsi="PT Astra Serif" w:cs="Times New Roman"/>
          <w:sz w:val="26"/>
          <w:szCs w:val="26"/>
          <w:lang w:eastAsia="ru-RU"/>
        </w:rPr>
        <w:t>Муниципальная образовательная система функционирует и развивается в условиях введения новых федеральных государственных образовательных стандартов, формирования эффективной независимой системы оценки качества образования, особого внимания к системе дополнительного образования в рамках реализации национальных проектов «Образование» и «Демография».</w:t>
      </w:r>
    </w:p>
    <w:p w:rsidR="00C058D2" w:rsidRPr="00CF1D4F" w:rsidRDefault="00C058D2" w:rsidP="00C058D2">
      <w:pPr>
        <w:widowControl w:val="0"/>
        <w:spacing w:after="0" w:line="240" w:lineRule="auto"/>
        <w:ind w:firstLine="709"/>
        <w:jc w:val="both"/>
        <w:rPr>
          <w:rFonts w:ascii="PT Astra Serif" w:eastAsia="Calibri" w:hAnsi="PT Astra Serif" w:cs="Times New Roman"/>
          <w:sz w:val="26"/>
          <w:szCs w:val="26"/>
          <w:lang w:eastAsia="ru-RU"/>
        </w:rPr>
      </w:pPr>
      <w:r w:rsidRPr="00CF1D4F">
        <w:rPr>
          <w:rFonts w:ascii="PT Astra Serif" w:eastAsia="Calibri" w:hAnsi="PT Astra Serif" w:cs="Times New Roman"/>
          <w:sz w:val="26"/>
          <w:szCs w:val="26"/>
          <w:lang w:eastAsia="ru-RU"/>
        </w:rPr>
        <w:t xml:space="preserve">В городе решена проблема обеспеченности детей в возрасте от 3 до 7 лет местами в дошкольных образовательных учреждениях, 100 процентов детей до 3-х лет, стоящих в очереди на получение места в детский сад и желающих пойти в 2020 году в детский сад, обеспечены местами с 01.09.2020. </w:t>
      </w:r>
    </w:p>
    <w:p w:rsidR="00C058D2" w:rsidRPr="00CF1D4F" w:rsidRDefault="00C058D2" w:rsidP="00C058D2">
      <w:pPr>
        <w:widowControl w:val="0"/>
        <w:spacing w:after="0" w:line="240" w:lineRule="auto"/>
        <w:ind w:firstLine="709"/>
        <w:jc w:val="both"/>
        <w:rPr>
          <w:rFonts w:ascii="PT Astra Serif" w:eastAsia="Times New Roman" w:hAnsi="PT Astra Serif" w:cs="Times New Roman"/>
          <w:sz w:val="26"/>
          <w:szCs w:val="26"/>
          <w:lang w:eastAsia="ru-RU"/>
        </w:rPr>
      </w:pPr>
      <w:r w:rsidRPr="00CF1D4F">
        <w:rPr>
          <w:rFonts w:ascii="PT Astra Serif" w:eastAsia="Calibri" w:hAnsi="PT Astra Serif" w:cs="Times New Roman"/>
          <w:sz w:val="26"/>
          <w:szCs w:val="26"/>
          <w:lang w:eastAsia="ru-RU"/>
        </w:rPr>
        <w:t xml:space="preserve">В рамках реализации национального проекта «Демография» </w:t>
      </w:r>
      <w:r w:rsidRPr="00CF1D4F">
        <w:rPr>
          <w:rFonts w:ascii="PT Astra Serif" w:eastAsia="Times New Roman" w:hAnsi="PT Astra Serif" w:cs="Times New Roman"/>
          <w:sz w:val="26"/>
          <w:szCs w:val="26"/>
          <w:lang w:eastAsia="ru-RU"/>
        </w:rPr>
        <w:t>в соответствии с государственной программой Ханты-Мансийского автономного округа - Югры «Развитие образования» в августе 2020 года администрацией города</w:t>
      </w:r>
      <w:r w:rsidR="00210B4A">
        <w:rPr>
          <w:rFonts w:ascii="PT Astra Serif" w:eastAsia="Times New Roman" w:hAnsi="PT Astra Serif" w:cs="Times New Roman"/>
          <w:sz w:val="26"/>
          <w:szCs w:val="26"/>
          <w:lang w:eastAsia="ru-RU"/>
        </w:rPr>
        <w:t xml:space="preserve"> Югорска</w:t>
      </w:r>
      <w:r w:rsidRPr="00CF1D4F">
        <w:rPr>
          <w:rFonts w:ascii="PT Astra Serif" w:eastAsia="Times New Roman" w:hAnsi="PT Astra Serif" w:cs="Times New Roman"/>
          <w:sz w:val="26"/>
          <w:szCs w:val="26"/>
          <w:lang w:eastAsia="ru-RU"/>
        </w:rPr>
        <w:t xml:space="preserve"> приобретено в муниципальную собственность здание детского сада мощностью 344 места, что позволило обеспечить доступность качественного дошкольного образования, соответствующего требованиям инновационного развития экономики региона, современным требованиям общества. </w:t>
      </w:r>
    </w:p>
    <w:p w:rsidR="00C058D2" w:rsidRPr="00C058D2" w:rsidRDefault="00C058D2" w:rsidP="00C058D2">
      <w:pPr>
        <w:numPr>
          <w:ilvl w:val="0"/>
          <w:numId w:val="2"/>
        </w:numPr>
        <w:spacing w:after="0" w:line="240" w:lineRule="auto"/>
        <w:ind w:firstLine="567"/>
        <w:contextualSpacing/>
        <w:jc w:val="both"/>
        <w:rPr>
          <w:rFonts w:ascii="PT Astra Serif" w:eastAsia="Calibri" w:hAnsi="PT Astra Serif" w:cs="Times New Roman"/>
          <w:sz w:val="26"/>
          <w:szCs w:val="26"/>
          <w:lang w:eastAsia="ru-RU"/>
        </w:rPr>
      </w:pPr>
      <w:r w:rsidRPr="00CF1D4F">
        <w:rPr>
          <w:rFonts w:ascii="PT Astra Serif" w:eastAsia="Calibri" w:hAnsi="PT Astra Serif" w:cs="Times New Roman"/>
          <w:sz w:val="26"/>
          <w:szCs w:val="26"/>
          <w:lang w:eastAsia="ru-RU"/>
        </w:rPr>
        <w:t>Численность детей, посещающих</w:t>
      </w:r>
      <w:r w:rsidRPr="00C058D2">
        <w:rPr>
          <w:rFonts w:ascii="PT Astra Serif" w:eastAsia="Calibri" w:hAnsi="PT Astra Serif" w:cs="Times New Roman"/>
          <w:sz w:val="26"/>
          <w:szCs w:val="26"/>
          <w:lang w:eastAsia="ru-RU"/>
        </w:rPr>
        <w:t xml:space="preserve"> образовательные учреждения, реализующие программы дошкольного образования, составила 2 576 человек, в том числе 60 воспитанников в двух частных детских учреждениях. </w:t>
      </w:r>
    </w:p>
    <w:p w:rsidR="00C058D2" w:rsidRPr="00C058D2" w:rsidRDefault="00C058D2" w:rsidP="00C058D2">
      <w:pPr>
        <w:numPr>
          <w:ilvl w:val="0"/>
          <w:numId w:val="2"/>
        </w:numPr>
        <w:spacing w:after="0" w:line="240" w:lineRule="auto"/>
        <w:ind w:firstLine="709"/>
        <w:contextualSpacing/>
        <w:jc w:val="both"/>
        <w:rPr>
          <w:rFonts w:ascii="PT Astra Serif" w:eastAsia="Calibri" w:hAnsi="PT Astra Serif" w:cs="Times New Roman"/>
          <w:sz w:val="26"/>
          <w:szCs w:val="26"/>
          <w:lang w:eastAsia="ru-RU"/>
        </w:rPr>
      </w:pPr>
      <w:r w:rsidRPr="00C058D2">
        <w:rPr>
          <w:rFonts w:ascii="PT Astra Serif" w:eastAsia="Calibri" w:hAnsi="PT Astra Serif" w:cs="Times New Roman"/>
          <w:sz w:val="26"/>
          <w:szCs w:val="26"/>
          <w:lang w:eastAsia="ru-RU"/>
        </w:rPr>
        <w:t>Предпринимателям, оказывающим услуги дошкольного образования, предоставляется финансовая поддержка за счет бюджетных средств посредством предоставления «сертификата дошкольника», а также субвенций на реализацию основных образовательных программ дошкольного образования, что позволяет значительно снизить размер родительской платы в частных детских садах.</w:t>
      </w:r>
    </w:p>
    <w:p w:rsidR="00C058D2" w:rsidRPr="00C058D2" w:rsidRDefault="00C058D2" w:rsidP="00C058D2">
      <w:pPr>
        <w:spacing w:after="0" w:line="240" w:lineRule="auto"/>
        <w:ind w:firstLine="567"/>
        <w:jc w:val="both"/>
        <w:rPr>
          <w:rFonts w:ascii="PT Astra Serif" w:hAnsi="PT Astra Serif" w:cs="Times New Roman"/>
          <w:sz w:val="26"/>
          <w:szCs w:val="26"/>
        </w:rPr>
      </w:pPr>
      <w:r w:rsidRPr="00C058D2">
        <w:rPr>
          <w:rFonts w:ascii="PT Astra Serif" w:hAnsi="PT Astra Serif" w:cs="Times New Roman"/>
          <w:bCs/>
          <w:sz w:val="26"/>
          <w:szCs w:val="26"/>
        </w:rPr>
        <w:t>С целью реализации регионального проекта «Поддержка семей, имеющих детей» национального проекта «Образование»</w:t>
      </w:r>
      <w:r w:rsidRPr="00C058D2">
        <w:rPr>
          <w:rFonts w:ascii="PT Astra Serif" w:hAnsi="PT Astra Serif" w:cs="Times New Roman"/>
          <w:sz w:val="26"/>
          <w:szCs w:val="26"/>
        </w:rPr>
        <w:t xml:space="preserve"> специалистами консультационных центров муниципальных дошкольных образовательных учреждений оказано</w:t>
      </w:r>
      <w:r w:rsidR="006E48D7">
        <w:rPr>
          <w:rFonts w:ascii="PT Astra Serif" w:hAnsi="PT Astra Serif" w:cs="Times New Roman"/>
          <w:sz w:val="26"/>
          <w:szCs w:val="26"/>
        </w:rPr>
        <w:t xml:space="preserve"> 6</w:t>
      </w:r>
      <w:r w:rsidRPr="00C058D2">
        <w:rPr>
          <w:rFonts w:ascii="PT Astra Serif" w:hAnsi="PT Astra Serif" w:cs="Times New Roman"/>
          <w:sz w:val="26"/>
          <w:szCs w:val="26"/>
        </w:rPr>
        <w:t xml:space="preserve"> 265 услуг психолого-педагогической, методической и консультативной помощи родителям в вопросах воспитания, а также гражданам, желающим принять на воспитание в свои семьи детей, оставшихся без попечения родителей. </w:t>
      </w:r>
    </w:p>
    <w:p w:rsidR="00C058D2" w:rsidRPr="00C058D2" w:rsidRDefault="00C058D2" w:rsidP="00C058D2">
      <w:pPr>
        <w:numPr>
          <w:ilvl w:val="0"/>
          <w:numId w:val="2"/>
        </w:numPr>
        <w:spacing w:after="0" w:line="240" w:lineRule="auto"/>
        <w:ind w:firstLine="709"/>
        <w:contextualSpacing/>
        <w:jc w:val="both"/>
        <w:rPr>
          <w:rFonts w:ascii="PT Astra Serif" w:eastAsia="Calibri" w:hAnsi="PT Astra Serif" w:cs="Times New Roman"/>
          <w:bCs/>
          <w:sz w:val="26"/>
          <w:szCs w:val="26"/>
          <w:lang w:eastAsia="ru-RU"/>
        </w:rPr>
      </w:pPr>
      <w:r w:rsidRPr="00C058D2">
        <w:rPr>
          <w:rFonts w:ascii="PT Astra Serif" w:eastAsia="Calibri" w:hAnsi="PT Astra Serif" w:cs="Times New Roman"/>
          <w:bCs/>
          <w:sz w:val="26"/>
          <w:szCs w:val="26"/>
          <w:lang w:eastAsia="ru-RU"/>
        </w:rPr>
        <w:t>В муниципальной системе образования выявляются</w:t>
      </w:r>
      <w:r w:rsidRPr="00C058D2">
        <w:rPr>
          <w:rFonts w:ascii="PT Astra Serif" w:eastAsia="Calibri" w:hAnsi="PT Astra Serif" w:cs="Times New Roman"/>
          <w:sz w:val="26"/>
          <w:szCs w:val="26"/>
          <w:lang w:eastAsia="ru-RU"/>
        </w:rPr>
        <w:t xml:space="preserve"> лучшие практики реализации программ родительского просвещения, в</w:t>
      </w:r>
      <w:r w:rsidRPr="00C058D2">
        <w:rPr>
          <w:rFonts w:ascii="PT Astra Serif" w:eastAsia="Calibri" w:hAnsi="PT Astra Serif" w:cs="Times New Roman"/>
          <w:bCs/>
          <w:sz w:val="26"/>
          <w:szCs w:val="26"/>
          <w:lang w:eastAsia="ru-RU"/>
        </w:rPr>
        <w:t xml:space="preserve"> 2020 году особого внимания заслуживают: </w:t>
      </w:r>
    </w:p>
    <w:p w:rsidR="00C058D2" w:rsidRPr="00C058D2" w:rsidRDefault="00C058D2" w:rsidP="00C058D2">
      <w:pPr>
        <w:numPr>
          <w:ilvl w:val="0"/>
          <w:numId w:val="2"/>
        </w:numPr>
        <w:spacing w:after="0" w:line="240" w:lineRule="auto"/>
        <w:ind w:firstLine="709"/>
        <w:contextualSpacing/>
        <w:jc w:val="both"/>
        <w:rPr>
          <w:rFonts w:ascii="PT Astra Serif" w:eastAsia="Calibri" w:hAnsi="PT Astra Serif" w:cs="Times New Roman"/>
          <w:sz w:val="26"/>
          <w:szCs w:val="26"/>
          <w:lang w:eastAsia="ru-RU" w:bidi="ru-RU"/>
        </w:rPr>
      </w:pPr>
      <w:r w:rsidRPr="00C058D2">
        <w:rPr>
          <w:rFonts w:ascii="PT Astra Serif" w:eastAsia="Calibri" w:hAnsi="PT Astra Serif" w:cs="Times New Roman"/>
          <w:bCs/>
          <w:sz w:val="26"/>
          <w:szCs w:val="26"/>
          <w:lang w:eastAsia="ru-RU"/>
        </w:rPr>
        <w:t xml:space="preserve">- программа </w:t>
      </w:r>
      <w:r w:rsidR="00026BEA">
        <w:rPr>
          <w:rFonts w:ascii="PT Astra Serif" w:eastAsia="Calibri" w:hAnsi="PT Astra Serif" w:cs="Times New Roman"/>
          <w:bCs/>
          <w:sz w:val="26"/>
          <w:szCs w:val="26"/>
          <w:lang w:eastAsia="ru-RU"/>
        </w:rPr>
        <w:t xml:space="preserve">МБОУ </w:t>
      </w:r>
      <w:r w:rsidRPr="00C058D2">
        <w:rPr>
          <w:rFonts w:ascii="PT Astra Serif" w:eastAsia="Calibri" w:hAnsi="PT Astra Serif" w:cs="Times New Roman"/>
          <w:bCs/>
          <w:sz w:val="26"/>
          <w:szCs w:val="26"/>
          <w:lang w:eastAsia="ru-RU"/>
        </w:rPr>
        <w:t>«Лицей им. Г.Ф. Атякшева»,</w:t>
      </w:r>
      <w:r w:rsidRPr="00C058D2">
        <w:rPr>
          <w:rFonts w:ascii="PT Astra Serif" w:eastAsia="Calibri" w:hAnsi="PT Astra Serif" w:cs="Times New Roman"/>
          <w:sz w:val="26"/>
          <w:szCs w:val="26"/>
          <w:lang w:eastAsia="ru-RU" w:bidi="ru-RU"/>
        </w:rPr>
        <w:t xml:space="preserve"> направленная на общее развитие родительских компетенций «Умные выходные: коворкинг для эффективных родителей»;</w:t>
      </w:r>
    </w:p>
    <w:p w:rsidR="00C058D2" w:rsidRPr="00C058D2" w:rsidRDefault="00C058D2" w:rsidP="00C058D2">
      <w:pPr>
        <w:numPr>
          <w:ilvl w:val="0"/>
          <w:numId w:val="2"/>
        </w:numPr>
        <w:spacing w:after="0" w:line="240" w:lineRule="auto"/>
        <w:ind w:firstLine="709"/>
        <w:contextualSpacing/>
        <w:jc w:val="both"/>
        <w:rPr>
          <w:rFonts w:ascii="PT Astra Serif" w:eastAsia="Calibri" w:hAnsi="PT Astra Serif" w:cs="Times New Roman"/>
          <w:sz w:val="26"/>
          <w:szCs w:val="26"/>
          <w:lang w:eastAsia="ru-RU" w:bidi="ru-RU"/>
        </w:rPr>
      </w:pPr>
      <w:r w:rsidRPr="00C058D2">
        <w:rPr>
          <w:rFonts w:ascii="PT Astra Serif" w:eastAsia="Calibri" w:hAnsi="PT Astra Serif" w:cs="Times New Roman"/>
          <w:sz w:val="26"/>
          <w:szCs w:val="26"/>
          <w:lang w:eastAsia="ru-RU" w:bidi="ru-RU"/>
        </w:rPr>
        <w:lastRenderedPageBreak/>
        <w:t xml:space="preserve">- программа </w:t>
      </w:r>
      <w:r w:rsidR="00026BEA">
        <w:rPr>
          <w:rFonts w:ascii="PT Astra Serif" w:eastAsia="Calibri" w:hAnsi="PT Astra Serif" w:cs="Times New Roman"/>
          <w:sz w:val="26"/>
          <w:szCs w:val="26"/>
          <w:lang w:eastAsia="ru-RU" w:bidi="ru-RU"/>
        </w:rPr>
        <w:t xml:space="preserve">МАДОУ </w:t>
      </w:r>
      <w:r w:rsidRPr="00C058D2">
        <w:rPr>
          <w:rFonts w:ascii="PT Astra Serif" w:eastAsia="Calibri" w:hAnsi="PT Astra Serif" w:cs="Times New Roman"/>
          <w:sz w:val="26"/>
          <w:szCs w:val="26"/>
          <w:lang w:eastAsia="ru-RU" w:bidi="ru-RU"/>
        </w:rPr>
        <w:t xml:space="preserve">«Детский сад </w:t>
      </w:r>
      <w:r w:rsidR="00026BEA">
        <w:rPr>
          <w:rFonts w:ascii="PT Astra Serif" w:eastAsia="Calibri" w:hAnsi="PT Astra Serif" w:cs="Times New Roman"/>
          <w:sz w:val="26"/>
          <w:szCs w:val="26"/>
          <w:lang w:eastAsia="ru-RU" w:bidi="ru-RU"/>
        </w:rPr>
        <w:t>«</w:t>
      </w:r>
      <w:r w:rsidRPr="00C058D2">
        <w:rPr>
          <w:rFonts w:ascii="PT Astra Serif" w:eastAsia="Calibri" w:hAnsi="PT Astra Serif" w:cs="Times New Roman"/>
          <w:sz w:val="26"/>
          <w:szCs w:val="26"/>
          <w:lang w:eastAsia="ru-RU" w:bidi="ru-RU"/>
        </w:rPr>
        <w:t xml:space="preserve">Снегурочка», направленная на общее развитие родительских компетенций «Папина школа»; </w:t>
      </w:r>
    </w:p>
    <w:p w:rsidR="00C058D2" w:rsidRPr="00C058D2" w:rsidRDefault="00C058D2" w:rsidP="00C058D2">
      <w:pPr>
        <w:numPr>
          <w:ilvl w:val="0"/>
          <w:numId w:val="2"/>
        </w:numPr>
        <w:spacing w:after="0" w:line="240" w:lineRule="auto"/>
        <w:ind w:firstLine="709"/>
        <w:contextualSpacing/>
        <w:jc w:val="both"/>
        <w:rPr>
          <w:rFonts w:ascii="PT Astra Serif" w:eastAsia="Calibri" w:hAnsi="PT Astra Serif" w:cs="Times New Roman"/>
          <w:sz w:val="26"/>
          <w:szCs w:val="26"/>
          <w:lang w:eastAsia="ru-RU" w:bidi="ru-RU"/>
        </w:rPr>
      </w:pPr>
      <w:r w:rsidRPr="00C058D2">
        <w:rPr>
          <w:rFonts w:ascii="PT Astra Serif" w:eastAsia="Calibri" w:hAnsi="PT Astra Serif" w:cs="Times New Roman"/>
          <w:sz w:val="26"/>
          <w:szCs w:val="26"/>
          <w:lang w:eastAsia="ru-RU" w:bidi="ru-RU"/>
        </w:rPr>
        <w:t xml:space="preserve">- программа психолого-педагогической направленности «Семейная гармония» </w:t>
      </w:r>
      <w:r w:rsidR="00F243DE">
        <w:rPr>
          <w:rFonts w:ascii="PT Astra Serif" w:eastAsia="Calibri" w:hAnsi="PT Astra Serif" w:cs="Times New Roman"/>
          <w:sz w:val="26"/>
          <w:szCs w:val="26"/>
          <w:lang w:eastAsia="ru-RU" w:bidi="ru-RU"/>
        </w:rPr>
        <w:t>м</w:t>
      </w:r>
      <w:r w:rsidR="00260EDE">
        <w:rPr>
          <w:rFonts w:ascii="PT Astra Serif" w:eastAsia="Calibri" w:hAnsi="PT Astra Serif" w:cs="Times New Roman"/>
          <w:sz w:val="26"/>
          <w:szCs w:val="26"/>
          <w:lang w:eastAsia="ru-RU" w:bidi="ru-RU"/>
        </w:rPr>
        <w:t>униципального автономного дошкольного</w:t>
      </w:r>
      <w:r w:rsidR="00B54AA5">
        <w:rPr>
          <w:rFonts w:ascii="PT Astra Serif" w:eastAsia="Calibri" w:hAnsi="PT Astra Serif" w:cs="Times New Roman"/>
          <w:sz w:val="26"/>
          <w:szCs w:val="26"/>
          <w:lang w:eastAsia="ru-RU" w:bidi="ru-RU"/>
        </w:rPr>
        <w:t xml:space="preserve"> образовательного</w:t>
      </w:r>
      <w:r w:rsidR="00260EDE">
        <w:rPr>
          <w:rFonts w:ascii="PT Astra Serif" w:eastAsia="Calibri" w:hAnsi="PT Astra Serif" w:cs="Times New Roman"/>
          <w:sz w:val="26"/>
          <w:szCs w:val="26"/>
          <w:lang w:eastAsia="ru-RU" w:bidi="ru-RU"/>
        </w:rPr>
        <w:t xml:space="preserve"> учреждения </w:t>
      </w:r>
      <w:r w:rsidR="00260EDE" w:rsidRPr="00C058D2">
        <w:rPr>
          <w:rFonts w:ascii="PT Astra Serif" w:eastAsia="Calibri" w:hAnsi="PT Astra Serif" w:cs="Times New Roman"/>
          <w:sz w:val="26"/>
          <w:szCs w:val="26"/>
          <w:lang w:eastAsia="ru-RU" w:bidi="ru-RU"/>
        </w:rPr>
        <w:t xml:space="preserve"> </w:t>
      </w:r>
      <w:r w:rsidRPr="00C058D2">
        <w:rPr>
          <w:rFonts w:ascii="PT Astra Serif" w:eastAsia="Calibri" w:hAnsi="PT Astra Serif" w:cs="Times New Roman"/>
          <w:sz w:val="26"/>
          <w:szCs w:val="26"/>
          <w:lang w:eastAsia="ru-RU" w:bidi="ru-RU"/>
        </w:rPr>
        <w:t>«Детский сад</w:t>
      </w:r>
      <w:r w:rsidR="002A56B4">
        <w:rPr>
          <w:rFonts w:ascii="PT Astra Serif" w:eastAsia="Calibri" w:hAnsi="PT Astra Serif" w:cs="Times New Roman"/>
          <w:sz w:val="26"/>
          <w:szCs w:val="26"/>
          <w:lang w:eastAsia="ru-RU" w:bidi="ru-RU"/>
        </w:rPr>
        <w:t xml:space="preserve"> комбинированного вида</w:t>
      </w:r>
      <w:r w:rsidRPr="00C058D2">
        <w:rPr>
          <w:rFonts w:ascii="PT Astra Serif" w:eastAsia="Calibri" w:hAnsi="PT Astra Serif" w:cs="Times New Roman"/>
          <w:sz w:val="26"/>
          <w:szCs w:val="26"/>
          <w:lang w:eastAsia="ru-RU" w:bidi="ru-RU"/>
        </w:rPr>
        <w:t xml:space="preserve"> «Радуга»</w:t>
      </w:r>
      <w:r w:rsidR="00B54AA5">
        <w:rPr>
          <w:rFonts w:ascii="PT Astra Serif" w:eastAsia="Calibri" w:hAnsi="PT Astra Serif" w:cs="Times New Roman"/>
          <w:sz w:val="26"/>
          <w:szCs w:val="26"/>
          <w:lang w:eastAsia="ru-RU" w:bidi="ru-RU"/>
        </w:rPr>
        <w:t xml:space="preserve"> (далее - МАДОУ «Детский сад «Радуга») </w:t>
      </w:r>
      <w:r w:rsidRPr="00C058D2">
        <w:rPr>
          <w:rFonts w:ascii="PT Astra Serif" w:eastAsia="Calibri" w:hAnsi="PT Astra Serif" w:cs="Times New Roman"/>
          <w:sz w:val="26"/>
          <w:szCs w:val="26"/>
          <w:lang w:eastAsia="ru-RU" w:bidi="ru-RU"/>
        </w:rPr>
        <w:t xml:space="preserve"> - призер (третье место) Всероссийского конкурса центров и программ родительского просвещения.</w:t>
      </w:r>
    </w:p>
    <w:p w:rsidR="00C058D2" w:rsidRPr="00C058D2" w:rsidRDefault="00C058D2" w:rsidP="00C058D2">
      <w:pPr>
        <w:numPr>
          <w:ilvl w:val="0"/>
          <w:numId w:val="2"/>
        </w:numPr>
        <w:spacing w:after="0" w:line="240" w:lineRule="auto"/>
        <w:ind w:firstLine="709"/>
        <w:contextualSpacing/>
        <w:jc w:val="both"/>
        <w:rPr>
          <w:rFonts w:ascii="PT Astra Serif" w:eastAsia="Calibri" w:hAnsi="PT Astra Serif" w:cs="Times New Roman"/>
          <w:sz w:val="26"/>
          <w:szCs w:val="26"/>
          <w:lang w:eastAsia="ru-RU"/>
        </w:rPr>
      </w:pPr>
      <w:r w:rsidRPr="00C058D2">
        <w:rPr>
          <w:rFonts w:ascii="PT Astra Serif" w:eastAsia="Calibri" w:hAnsi="PT Astra Serif" w:cs="Times New Roman"/>
          <w:sz w:val="26"/>
          <w:szCs w:val="26"/>
          <w:lang w:eastAsia="ru-RU"/>
        </w:rPr>
        <w:t xml:space="preserve">Всего численность обучающихся в образовательных учреждениях города составила 5 543 человека, в том числе в негосударственном учреждении - 127 человек. </w:t>
      </w:r>
    </w:p>
    <w:p w:rsidR="00C058D2" w:rsidRPr="00C058D2" w:rsidRDefault="00C058D2" w:rsidP="00C058D2">
      <w:pPr>
        <w:numPr>
          <w:ilvl w:val="0"/>
          <w:numId w:val="2"/>
        </w:numPr>
        <w:autoSpaceDE w:val="0"/>
        <w:autoSpaceDN w:val="0"/>
        <w:adjustRightInd w:val="0"/>
        <w:spacing w:after="0" w:line="240" w:lineRule="auto"/>
        <w:ind w:firstLine="709"/>
        <w:contextualSpacing/>
        <w:jc w:val="both"/>
        <w:rPr>
          <w:rFonts w:ascii="PT Astra Serif" w:eastAsia="Calibri" w:hAnsi="PT Astra Serif" w:cs="Times New Roman"/>
          <w:sz w:val="26"/>
          <w:szCs w:val="26"/>
          <w:lang w:eastAsia="ru-RU"/>
        </w:rPr>
      </w:pPr>
      <w:r w:rsidRPr="00C058D2">
        <w:rPr>
          <w:rFonts w:ascii="PT Astra Serif" w:eastAsia="Calibri" w:hAnsi="PT Astra Serif" w:cs="Times New Roman"/>
          <w:sz w:val="26"/>
          <w:szCs w:val="26"/>
          <w:lang w:eastAsia="ru-RU"/>
        </w:rPr>
        <w:t>В отчетном периоде все выпускники 9 и 11 классов получили аттестаты об основном и среднем общем образовании.</w:t>
      </w:r>
    </w:p>
    <w:p w:rsidR="00C058D2" w:rsidRPr="00C058D2" w:rsidRDefault="00C058D2" w:rsidP="00C058D2">
      <w:pPr>
        <w:numPr>
          <w:ilvl w:val="0"/>
          <w:numId w:val="2"/>
        </w:numPr>
        <w:spacing w:after="0" w:line="240" w:lineRule="auto"/>
        <w:ind w:firstLine="709"/>
        <w:contextualSpacing/>
        <w:jc w:val="both"/>
        <w:rPr>
          <w:rFonts w:ascii="PT Astra Serif" w:eastAsia="Calibri" w:hAnsi="PT Astra Serif" w:cs="Times New Roman"/>
          <w:iCs/>
          <w:sz w:val="26"/>
          <w:szCs w:val="26"/>
          <w:lang w:eastAsia="ru-RU"/>
        </w:rPr>
      </w:pPr>
      <w:r w:rsidRPr="00C058D2">
        <w:rPr>
          <w:rFonts w:ascii="PT Astra Serif" w:eastAsia="Calibri" w:hAnsi="PT Astra Serif" w:cs="Times New Roman"/>
          <w:sz w:val="26"/>
          <w:szCs w:val="26"/>
          <w:lang w:eastAsia="ru-RU"/>
        </w:rPr>
        <w:t xml:space="preserve">Результаты </w:t>
      </w:r>
      <w:r w:rsidR="001F28D0">
        <w:rPr>
          <w:rFonts w:ascii="PT Astra Serif" w:eastAsia="Calibri" w:hAnsi="PT Astra Serif" w:cs="Times New Roman"/>
          <w:sz w:val="26"/>
          <w:szCs w:val="26"/>
          <w:lang w:eastAsia="ru-RU"/>
        </w:rPr>
        <w:t>Единого государственного экзамена</w:t>
      </w:r>
      <w:r w:rsidRPr="00C058D2">
        <w:rPr>
          <w:rFonts w:ascii="PT Astra Serif" w:eastAsia="Calibri" w:hAnsi="PT Astra Serif" w:cs="Times New Roman"/>
          <w:sz w:val="26"/>
          <w:szCs w:val="26"/>
          <w:lang w:eastAsia="ru-RU"/>
        </w:rPr>
        <w:t xml:space="preserve"> по </w:t>
      </w:r>
      <w:r w:rsidRPr="00C058D2">
        <w:rPr>
          <w:rFonts w:ascii="PT Astra Serif" w:eastAsia="Calibri" w:hAnsi="PT Astra Serif" w:cs="Times New Roman"/>
          <w:iCs/>
          <w:sz w:val="26"/>
          <w:szCs w:val="26"/>
          <w:lang w:eastAsia="ru-RU"/>
        </w:rPr>
        <w:t>всем учебным предметам, кроме информатики, биологии, географии и литературы, на уровне или выше среднего балла по Ханты-Мансийскому автономному округу</w:t>
      </w:r>
      <w:r w:rsidR="00891709">
        <w:rPr>
          <w:rFonts w:ascii="PT Astra Serif" w:eastAsia="Calibri" w:hAnsi="PT Astra Serif" w:cs="Times New Roman"/>
          <w:iCs/>
          <w:sz w:val="26"/>
          <w:szCs w:val="26"/>
          <w:lang w:eastAsia="ru-RU"/>
        </w:rPr>
        <w:t xml:space="preserve"> </w:t>
      </w:r>
      <w:r w:rsidRPr="00C058D2">
        <w:rPr>
          <w:rFonts w:ascii="PT Astra Serif" w:eastAsia="Calibri" w:hAnsi="PT Astra Serif" w:cs="Times New Roman"/>
          <w:iCs/>
          <w:sz w:val="26"/>
          <w:szCs w:val="26"/>
          <w:lang w:eastAsia="ru-RU"/>
        </w:rPr>
        <w:t>-</w:t>
      </w:r>
      <w:r w:rsidR="00891709">
        <w:rPr>
          <w:rFonts w:ascii="PT Astra Serif" w:eastAsia="Calibri" w:hAnsi="PT Astra Serif" w:cs="Times New Roman"/>
          <w:iCs/>
          <w:sz w:val="26"/>
          <w:szCs w:val="26"/>
          <w:lang w:eastAsia="ru-RU"/>
        </w:rPr>
        <w:t xml:space="preserve"> </w:t>
      </w:r>
      <w:r w:rsidRPr="00C058D2">
        <w:rPr>
          <w:rFonts w:ascii="PT Astra Serif" w:eastAsia="Calibri" w:hAnsi="PT Astra Serif" w:cs="Times New Roman"/>
          <w:iCs/>
          <w:sz w:val="26"/>
          <w:szCs w:val="26"/>
          <w:lang w:eastAsia="ru-RU"/>
        </w:rPr>
        <w:t>Югре. По итогам экзаменов 4</w:t>
      </w:r>
      <w:r w:rsidRPr="00C058D2">
        <w:rPr>
          <w:rFonts w:ascii="PT Astra Serif" w:eastAsia="Calibri" w:hAnsi="PT Astra Serif" w:cs="Times New Roman"/>
          <w:sz w:val="26"/>
          <w:szCs w:val="26"/>
          <w:lang w:eastAsia="ru-RU"/>
        </w:rPr>
        <w:t xml:space="preserve"> выпускника получили 100-бальные результаты: </w:t>
      </w:r>
      <w:r w:rsidRPr="00C058D2">
        <w:rPr>
          <w:rFonts w:ascii="PT Astra Serif" w:eastAsia="Calibri" w:hAnsi="PT Astra Serif" w:cs="Times New Roman"/>
          <w:iCs/>
          <w:sz w:val="26"/>
          <w:szCs w:val="26"/>
          <w:lang w:eastAsia="ru-RU"/>
        </w:rPr>
        <w:t>1 - по литературе (</w:t>
      </w:r>
      <w:r w:rsidR="005D68F2">
        <w:rPr>
          <w:rFonts w:ascii="PT Astra Serif" w:eastAsia="Calibri" w:hAnsi="PT Astra Serif" w:cs="Times New Roman"/>
          <w:iCs/>
          <w:sz w:val="26"/>
          <w:szCs w:val="26"/>
          <w:lang w:eastAsia="ru-RU"/>
        </w:rPr>
        <w:t xml:space="preserve">МБОУ </w:t>
      </w:r>
      <w:r w:rsidRPr="00C058D2">
        <w:rPr>
          <w:rFonts w:ascii="PT Astra Serif" w:eastAsia="Calibri" w:hAnsi="PT Astra Serif" w:cs="Times New Roman"/>
          <w:iCs/>
          <w:sz w:val="26"/>
          <w:szCs w:val="26"/>
          <w:lang w:eastAsia="ru-RU"/>
        </w:rPr>
        <w:t>«</w:t>
      </w:r>
      <w:r w:rsidRPr="00C058D2">
        <w:rPr>
          <w:rFonts w:ascii="PT Astra Serif" w:eastAsia="Times New Roman" w:hAnsi="PT Astra Serif" w:cs="Times New Roman"/>
          <w:spacing w:val="1"/>
          <w:sz w:val="26"/>
          <w:szCs w:val="26"/>
          <w:lang w:eastAsia="ar-SA"/>
        </w:rPr>
        <w:t xml:space="preserve">Средняя общеобразовательная школа </w:t>
      </w:r>
      <w:r w:rsidRPr="00C058D2">
        <w:rPr>
          <w:rFonts w:ascii="PT Astra Serif" w:eastAsia="Calibri" w:hAnsi="PT Astra Serif" w:cs="Times New Roman"/>
          <w:iCs/>
          <w:sz w:val="26"/>
          <w:szCs w:val="26"/>
          <w:lang w:eastAsia="ru-RU"/>
        </w:rPr>
        <w:t>№ 5»), 1 - по истории (</w:t>
      </w:r>
      <w:r w:rsidR="005D68F2">
        <w:rPr>
          <w:rFonts w:ascii="PT Astra Serif" w:eastAsia="Calibri" w:hAnsi="PT Astra Serif" w:cs="Times New Roman"/>
          <w:iCs/>
          <w:sz w:val="26"/>
          <w:szCs w:val="26"/>
          <w:lang w:eastAsia="ru-RU"/>
        </w:rPr>
        <w:t xml:space="preserve">МБОУ </w:t>
      </w:r>
      <w:r w:rsidRPr="00C058D2">
        <w:rPr>
          <w:rFonts w:ascii="PT Astra Serif" w:eastAsia="Calibri" w:hAnsi="PT Astra Serif" w:cs="Times New Roman"/>
          <w:iCs/>
          <w:sz w:val="26"/>
          <w:szCs w:val="26"/>
          <w:lang w:eastAsia="ru-RU"/>
        </w:rPr>
        <w:t>«Лицей им. Г.Ф. Атякшева») 2 - по химии (</w:t>
      </w:r>
      <w:r w:rsidR="005D68F2">
        <w:rPr>
          <w:rFonts w:ascii="PT Astra Serif" w:eastAsia="Calibri" w:hAnsi="PT Astra Serif" w:cs="Times New Roman"/>
          <w:iCs/>
          <w:sz w:val="26"/>
          <w:szCs w:val="26"/>
          <w:lang w:eastAsia="ru-RU"/>
        </w:rPr>
        <w:t xml:space="preserve">МБОУ </w:t>
      </w:r>
      <w:r w:rsidRPr="00C058D2">
        <w:rPr>
          <w:rFonts w:ascii="PT Astra Serif" w:eastAsia="Calibri" w:hAnsi="PT Astra Serif" w:cs="Times New Roman"/>
          <w:iCs/>
          <w:sz w:val="26"/>
          <w:szCs w:val="26"/>
          <w:lang w:eastAsia="ru-RU"/>
        </w:rPr>
        <w:t>«</w:t>
      </w:r>
      <w:r w:rsidRPr="00C058D2">
        <w:rPr>
          <w:rFonts w:ascii="PT Astra Serif" w:eastAsia="Times New Roman" w:hAnsi="PT Astra Serif" w:cs="Times New Roman"/>
          <w:spacing w:val="1"/>
          <w:sz w:val="26"/>
          <w:szCs w:val="26"/>
          <w:lang w:eastAsia="ar-SA"/>
        </w:rPr>
        <w:t>Средняя общеобразовательная школа</w:t>
      </w:r>
      <w:r w:rsidRPr="00C058D2">
        <w:rPr>
          <w:rFonts w:ascii="PT Astra Serif" w:eastAsia="Calibri" w:hAnsi="PT Astra Serif" w:cs="Times New Roman"/>
          <w:iCs/>
          <w:sz w:val="26"/>
          <w:szCs w:val="26"/>
          <w:lang w:eastAsia="ru-RU"/>
        </w:rPr>
        <w:t xml:space="preserve"> № 6») (в 2019 году - 2 выпускника). </w:t>
      </w:r>
    </w:p>
    <w:p w:rsidR="00C058D2" w:rsidRPr="00C058D2" w:rsidRDefault="00C058D2" w:rsidP="00C058D2">
      <w:pPr>
        <w:numPr>
          <w:ilvl w:val="0"/>
          <w:numId w:val="2"/>
        </w:numPr>
        <w:spacing w:after="0" w:line="240" w:lineRule="auto"/>
        <w:ind w:firstLine="709"/>
        <w:contextualSpacing/>
        <w:jc w:val="both"/>
        <w:rPr>
          <w:rFonts w:ascii="PT Astra Serif" w:eastAsia="Calibri" w:hAnsi="PT Astra Serif" w:cs="Times New Roman"/>
          <w:iCs/>
          <w:sz w:val="26"/>
          <w:szCs w:val="26"/>
          <w:lang w:eastAsia="ru-RU"/>
        </w:rPr>
      </w:pPr>
      <w:r w:rsidRPr="00C058D2">
        <w:rPr>
          <w:rFonts w:ascii="PT Astra Serif" w:eastAsia="Calibri" w:hAnsi="PT Astra Serif" w:cs="Times New Roman"/>
          <w:iCs/>
          <w:sz w:val="26"/>
          <w:szCs w:val="26"/>
          <w:lang w:eastAsia="ru-RU"/>
        </w:rPr>
        <w:t xml:space="preserve">Департаментом образования и молодежной политики Ханты-Мансийского автономного округа - Югры определены школы, которые продемонстрировали наиболее высокие результаты по ряду предметов </w:t>
      </w:r>
      <w:proofErr w:type="gramStart"/>
      <w:r w:rsidRPr="00C058D2">
        <w:rPr>
          <w:rFonts w:ascii="PT Astra Serif" w:eastAsia="Calibri" w:hAnsi="PT Astra Serif" w:cs="Times New Roman"/>
          <w:iCs/>
          <w:sz w:val="26"/>
          <w:szCs w:val="26"/>
          <w:lang w:eastAsia="ru-RU"/>
        </w:rPr>
        <w:t>в</w:t>
      </w:r>
      <w:proofErr w:type="gramEnd"/>
      <w:r w:rsidRPr="00C058D2">
        <w:rPr>
          <w:rFonts w:ascii="PT Astra Serif" w:eastAsia="Calibri" w:hAnsi="PT Astra Serif" w:cs="Times New Roman"/>
          <w:iCs/>
          <w:sz w:val="26"/>
          <w:szCs w:val="26"/>
          <w:lang w:eastAsia="ru-RU"/>
        </w:rPr>
        <w:t xml:space="preserve"> </w:t>
      </w:r>
      <w:proofErr w:type="gramStart"/>
      <w:r w:rsidR="00976739">
        <w:rPr>
          <w:rFonts w:ascii="PT Astra Serif" w:eastAsia="Calibri" w:hAnsi="PT Astra Serif" w:cs="Times New Roman"/>
          <w:iCs/>
          <w:sz w:val="26"/>
          <w:szCs w:val="26"/>
          <w:lang w:eastAsia="ru-RU"/>
        </w:rPr>
        <w:t>Ханты-Мансийском</w:t>
      </w:r>
      <w:proofErr w:type="gramEnd"/>
      <w:r w:rsidR="00976739">
        <w:rPr>
          <w:rFonts w:ascii="PT Astra Serif" w:eastAsia="Calibri" w:hAnsi="PT Astra Serif" w:cs="Times New Roman"/>
          <w:iCs/>
          <w:sz w:val="26"/>
          <w:szCs w:val="26"/>
          <w:lang w:eastAsia="ru-RU"/>
        </w:rPr>
        <w:t xml:space="preserve"> автономном округе - Югре</w:t>
      </w:r>
      <w:r w:rsidRPr="00C058D2">
        <w:rPr>
          <w:rFonts w:ascii="PT Astra Serif" w:eastAsia="Calibri" w:hAnsi="PT Astra Serif" w:cs="Times New Roman"/>
          <w:iCs/>
          <w:sz w:val="26"/>
          <w:szCs w:val="26"/>
          <w:lang w:eastAsia="ru-RU"/>
        </w:rPr>
        <w:t xml:space="preserve">. Среди них </w:t>
      </w:r>
      <w:r w:rsidR="00555D0B">
        <w:rPr>
          <w:rFonts w:ascii="PT Astra Serif" w:eastAsia="Calibri" w:hAnsi="PT Astra Serif" w:cs="Times New Roman"/>
          <w:iCs/>
          <w:sz w:val="26"/>
          <w:szCs w:val="26"/>
          <w:lang w:eastAsia="ru-RU"/>
        </w:rPr>
        <w:t xml:space="preserve">МБОУ </w:t>
      </w:r>
      <w:r w:rsidRPr="00C058D2">
        <w:rPr>
          <w:rFonts w:ascii="PT Astra Serif" w:eastAsia="Calibri" w:hAnsi="PT Astra Serif" w:cs="Times New Roman"/>
          <w:iCs/>
          <w:sz w:val="26"/>
          <w:szCs w:val="26"/>
          <w:lang w:eastAsia="ru-RU"/>
        </w:rPr>
        <w:t xml:space="preserve">«Лицей им Г.Ф. Атякшева» по физике и обществознанию и </w:t>
      </w:r>
      <w:r w:rsidR="001A2839">
        <w:rPr>
          <w:rFonts w:ascii="PT Astra Serif" w:eastAsia="Calibri" w:hAnsi="PT Astra Serif" w:cs="Times New Roman"/>
          <w:iCs/>
          <w:sz w:val="26"/>
          <w:szCs w:val="26"/>
          <w:lang w:eastAsia="ru-RU"/>
        </w:rPr>
        <w:t xml:space="preserve">МБОУ </w:t>
      </w:r>
      <w:r w:rsidRPr="00C058D2">
        <w:rPr>
          <w:rFonts w:ascii="PT Astra Serif" w:eastAsia="Calibri" w:hAnsi="PT Astra Serif" w:cs="Times New Roman"/>
          <w:iCs/>
          <w:sz w:val="26"/>
          <w:szCs w:val="26"/>
          <w:lang w:eastAsia="ru-RU"/>
        </w:rPr>
        <w:t>«</w:t>
      </w:r>
      <w:r w:rsidRPr="00C058D2">
        <w:rPr>
          <w:rFonts w:ascii="PT Astra Serif" w:eastAsia="Times New Roman" w:hAnsi="PT Astra Serif" w:cs="Times New Roman"/>
          <w:spacing w:val="1"/>
          <w:sz w:val="26"/>
          <w:szCs w:val="26"/>
          <w:lang w:eastAsia="ar-SA"/>
        </w:rPr>
        <w:t>Средняя общеобразовательная школа</w:t>
      </w:r>
      <w:r w:rsidRPr="00C058D2">
        <w:rPr>
          <w:rFonts w:ascii="PT Astra Serif" w:eastAsia="Calibri" w:hAnsi="PT Astra Serif" w:cs="Times New Roman"/>
          <w:iCs/>
          <w:sz w:val="26"/>
          <w:szCs w:val="26"/>
          <w:lang w:eastAsia="ru-RU"/>
        </w:rPr>
        <w:t xml:space="preserve"> № 5» по русскому языку, математике, информатике, истории и литературе.</w:t>
      </w:r>
    </w:p>
    <w:p w:rsidR="00C058D2" w:rsidRPr="00C058D2" w:rsidRDefault="00C058D2" w:rsidP="00C058D2">
      <w:pPr>
        <w:numPr>
          <w:ilvl w:val="0"/>
          <w:numId w:val="2"/>
        </w:numPr>
        <w:spacing w:after="0" w:line="240" w:lineRule="auto"/>
        <w:ind w:firstLine="709"/>
        <w:contextualSpacing/>
        <w:jc w:val="both"/>
        <w:rPr>
          <w:rFonts w:ascii="PT Astra Serif" w:eastAsia="Calibri" w:hAnsi="PT Astra Serif" w:cs="Times New Roman"/>
          <w:sz w:val="26"/>
          <w:szCs w:val="26"/>
          <w:lang w:eastAsia="ru-RU"/>
        </w:rPr>
      </w:pPr>
      <w:r w:rsidRPr="00C058D2">
        <w:rPr>
          <w:rFonts w:ascii="PT Astra Serif" w:eastAsia="Calibri" w:hAnsi="PT Astra Serif" w:cs="Times New Roman"/>
          <w:sz w:val="26"/>
          <w:szCs w:val="26"/>
          <w:lang w:eastAsia="ru-RU"/>
        </w:rPr>
        <w:t xml:space="preserve">В рамках регионального проекта «Современная школа» национального проекта «Образование» открыт Центр образования цифрового и гуманитарного профиля «Точка роста» на базе </w:t>
      </w:r>
      <w:r w:rsidR="00012261">
        <w:rPr>
          <w:rFonts w:ascii="PT Astra Serif" w:eastAsia="Calibri" w:hAnsi="PT Astra Serif" w:cs="Times New Roman"/>
          <w:sz w:val="26"/>
          <w:szCs w:val="26"/>
          <w:lang w:eastAsia="ru-RU"/>
        </w:rPr>
        <w:t xml:space="preserve">МБОУ </w:t>
      </w:r>
      <w:r w:rsidRPr="00C058D2">
        <w:rPr>
          <w:rFonts w:ascii="PT Astra Serif" w:eastAsia="Calibri" w:hAnsi="PT Astra Serif" w:cs="Times New Roman"/>
          <w:sz w:val="26"/>
          <w:szCs w:val="26"/>
          <w:lang w:eastAsia="ru-RU"/>
        </w:rPr>
        <w:t xml:space="preserve">«Лицей им. Г.Ф. Атякшева». 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 составила 1 368 детей. </w:t>
      </w:r>
    </w:p>
    <w:p w:rsidR="00C058D2" w:rsidRPr="00C058D2" w:rsidRDefault="00C058D2" w:rsidP="00C058D2">
      <w:pPr>
        <w:numPr>
          <w:ilvl w:val="0"/>
          <w:numId w:val="2"/>
        </w:numPr>
        <w:suppressAutoHyphens/>
        <w:spacing w:after="0" w:line="240" w:lineRule="auto"/>
        <w:ind w:firstLine="709"/>
        <w:contextualSpacing/>
        <w:jc w:val="both"/>
        <w:rPr>
          <w:rFonts w:ascii="PT Astra Serif" w:eastAsia="Calibri" w:hAnsi="PT Astra Serif" w:cs="Times New Roman"/>
          <w:sz w:val="26"/>
          <w:szCs w:val="26"/>
          <w:lang w:eastAsia="ru-RU"/>
        </w:rPr>
      </w:pPr>
      <w:r w:rsidRPr="00C058D2">
        <w:rPr>
          <w:rFonts w:ascii="PT Astra Serif" w:eastAsia="Calibri" w:hAnsi="PT Astra Serif" w:cs="Times New Roman"/>
          <w:sz w:val="26"/>
          <w:szCs w:val="26"/>
        </w:rPr>
        <w:t xml:space="preserve">Ежегодно учащиеся школ города Югорска принимают участие во Всероссийской олимпиаде школьников. </w:t>
      </w:r>
      <w:r w:rsidRPr="00C058D2">
        <w:rPr>
          <w:rFonts w:ascii="PT Astra Serif" w:eastAsia="Calibri" w:hAnsi="PT Astra Serif" w:cs="Times New Roman"/>
          <w:sz w:val="26"/>
          <w:szCs w:val="26"/>
          <w:lang w:eastAsia="ru-RU"/>
        </w:rPr>
        <w:t xml:space="preserve">По итогам участия в региональном этапе олимпиады учащийся МБОУ «Средняя общеобразовательная школа № 5» занял призовое место по физике. </w:t>
      </w:r>
    </w:p>
    <w:p w:rsidR="00C058D2" w:rsidRPr="00C058D2" w:rsidRDefault="00C058D2" w:rsidP="00C058D2">
      <w:pPr>
        <w:numPr>
          <w:ilvl w:val="0"/>
          <w:numId w:val="2"/>
        </w:numPr>
        <w:suppressAutoHyphens/>
        <w:spacing w:after="0" w:line="240" w:lineRule="auto"/>
        <w:ind w:firstLine="709"/>
        <w:contextualSpacing/>
        <w:jc w:val="both"/>
        <w:rPr>
          <w:rFonts w:ascii="PT Astra Serif" w:eastAsia="Calibri" w:hAnsi="PT Astra Serif" w:cs="Times New Roman"/>
          <w:sz w:val="26"/>
          <w:szCs w:val="26"/>
          <w:lang w:eastAsia="ru-RU"/>
        </w:rPr>
      </w:pPr>
      <w:r w:rsidRPr="00C058D2">
        <w:rPr>
          <w:rFonts w:ascii="PT Astra Serif" w:eastAsia="Calibri" w:hAnsi="PT Astra Serif" w:cs="Times New Roman"/>
          <w:bCs/>
          <w:sz w:val="26"/>
          <w:szCs w:val="26"/>
          <w:lang w:eastAsia="ru-RU"/>
        </w:rPr>
        <w:t>У</w:t>
      </w:r>
      <w:r w:rsidRPr="00C058D2">
        <w:rPr>
          <w:rFonts w:ascii="PT Astra Serif" w:eastAsia="Times New Roman" w:hAnsi="PT Astra Serif" w:cs="Times New Roman"/>
          <w:bCs/>
          <w:sz w:val="26"/>
          <w:szCs w:val="26"/>
          <w:lang w:eastAsia="ru-RU"/>
        </w:rPr>
        <w:t>чащаяся МБОУ «Лицей им. ГФ. Атякшева» заняла первое место в о</w:t>
      </w:r>
      <w:r w:rsidRPr="00C058D2">
        <w:rPr>
          <w:rFonts w:ascii="PT Astra Serif" w:eastAsia="Calibri" w:hAnsi="PT Astra Serif" w:cs="Times New Roman"/>
          <w:sz w:val="26"/>
          <w:szCs w:val="26"/>
          <w:lang w:eastAsia="ru-RU"/>
        </w:rPr>
        <w:t xml:space="preserve">лимпиаде для обучающихся 10-11-х классов общеобразовательных организаций, расположенных на территории Ханты-Мансийского автономного округа - Югры, по основам знаний о государственном (муниципальном) управлении, государственной (муниципальной) службе. </w:t>
      </w:r>
    </w:p>
    <w:p w:rsidR="00C058D2" w:rsidRPr="00C058D2" w:rsidRDefault="00C058D2" w:rsidP="00C058D2">
      <w:pPr>
        <w:spacing w:after="0" w:line="240" w:lineRule="auto"/>
        <w:ind w:firstLine="709"/>
        <w:jc w:val="both"/>
        <w:rPr>
          <w:rFonts w:ascii="PT Astra Serif" w:hAnsi="PT Astra Serif"/>
          <w:sz w:val="26"/>
          <w:szCs w:val="26"/>
        </w:rPr>
      </w:pPr>
      <w:r w:rsidRPr="00C058D2">
        <w:rPr>
          <w:rFonts w:ascii="PT Astra Serif" w:hAnsi="PT Astra Serif"/>
          <w:sz w:val="26"/>
          <w:szCs w:val="26"/>
        </w:rPr>
        <w:t xml:space="preserve">Для успешной реализации регионального проекта «Цифровая образовательная среда» во всех </w:t>
      </w:r>
      <w:r w:rsidR="00955CD6" w:rsidRPr="00C058D2">
        <w:rPr>
          <w:rFonts w:ascii="PT Astra Serif" w:hAnsi="PT Astra Serif"/>
          <w:sz w:val="26"/>
          <w:szCs w:val="26"/>
        </w:rPr>
        <w:t>образовательных</w:t>
      </w:r>
      <w:r w:rsidRPr="00C058D2">
        <w:rPr>
          <w:rFonts w:ascii="PT Astra Serif" w:hAnsi="PT Astra Serif"/>
          <w:sz w:val="26"/>
          <w:szCs w:val="26"/>
        </w:rPr>
        <w:t xml:space="preserve"> учреждениях обеспечено Интернет-соединение со скоростью не менее 100 Мб/c; все образовательные учреждения осуществляют д</w:t>
      </w:r>
      <w:r w:rsidR="007513A6">
        <w:rPr>
          <w:rFonts w:ascii="PT Astra Serif" w:hAnsi="PT Astra Serif"/>
          <w:sz w:val="26"/>
          <w:szCs w:val="26"/>
        </w:rPr>
        <w:t>еятельность с использованием Государственной информационной системы</w:t>
      </w:r>
      <w:r w:rsidRPr="00C058D2">
        <w:rPr>
          <w:rFonts w:ascii="PT Astra Serif" w:hAnsi="PT Astra Serif"/>
          <w:sz w:val="26"/>
          <w:szCs w:val="26"/>
        </w:rPr>
        <w:t xml:space="preserve"> «Образование Югры» в части зачисления в </w:t>
      </w:r>
      <w:r w:rsidR="007513A6">
        <w:rPr>
          <w:rFonts w:ascii="PT Astra Serif" w:hAnsi="PT Astra Serif"/>
          <w:sz w:val="26"/>
          <w:szCs w:val="26"/>
        </w:rPr>
        <w:t>образовательные учреждения</w:t>
      </w:r>
      <w:r w:rsidRPr="00C058D2">
        <w:rPr>
          <w:rFonts w:ascii="PT Astra Serif" w:hAnsi="PT Astra Serif"/>
          <w:sz w:val="26"/>
          <w:szCs w:val="26"/>
        </w:rPr>
        <w:t>, организации обучения, в том числе дистанционного с применением электронных сервисов. С использованием дистанционных технологий организовано повышение квалификации 62,5% педагогических работников общего образования.</w:t>
      </w:r>
    </w:p>
    <w:p w:rsidR="00C058D2" w:rsidRPr="00C058D2" w:rsidRDefault="00C058D2" w:rsidP="00C058D2">
      <w:pPr>
        <w:numPr>
          <w:ilvl w:val="0"/>
          <w:numId w:val="2"/>
        </w:numPr>
        <w:suppressAutoHyphens/>
        <w:spacing w:after="0" w:line="240" w:lineRule="auto"/>
        <w:ind w:firstLine="709"/>
        <w:contextualSpacing/>
        <w:jc w:val="both"/>
        <w:rPr>
          <w:rFonts w:ascii="PT Astra Serif" w:eastAsia="Times New Roman" w:hAnsi="PT Astra Serif" w:cs="Times New Roman"/>
          <w:sz w:val="26"/>
          <w:szCs w:val="26"/>
          <w:lang w:eastAsia="ru-RU"/>
        </w:rPr>
      </w:pPr>
      <w:r w:rsidRPr="00C058D2">
        <w:rPr>
          <w:rFonts w:ascii="PT Astra Serif" w:eastAsia="Arial" w:hAnsi="PT Astra Serif" w:cs="Times New Roman"/>
          <w:sz w:val="26"/>
          <w:szCs w:val="26"/>
          <w:lang w:eastAsia="ru-RU" w:bidi="ru-RU"/>
        </w:rPr>
        <w:lastRenderedPageBreak/>
        <w:t xml:space="preserve">Созданы необходимые условия для получения общего образования детьми с ограниченными возможностями здоровья (далее - ОВЗ). </w:t>
      </w:r>
      <w:r w:rsidRPr="00C058D2">
        <w:rPr>
          <w:rFonts w:ascii="PT Astra Serif" w:eastAsia="Times New Roman" w:hAnsi="PT Astra Serif" w:cs="Times New Roman"/>
          <w:sz w:val="26"/>
          <w:szCs w:val="26"/>
          <w:lang w:eastAsia="ru-RU"/>
        </w:rPr>
        <w:t xml:space="preserve">Общее количество детей с ОВЗ по итогам года составляет 209 человек, из них 157 школьников и 52 дошкольника; на дому обучаются 165 человек. </w:t>
      </w:r>
    </w:p>
    <w:p w:rsidR="00C058D2" w:rsidRPr="00C058D2" w:rsidRDefault="00C058D2" w:rsidP="00C058D2">
      <w:pPr>
        <w:numPr>
          <w:ilvl w:val="0"/>
          <w:numId w:val="2"/>
        </w:numPr>
        <w:suppressAutoHyphens/>
        <w:spacing w:after="0" w:line="240" w:lineRule="auto"/>
        <w:ind w:firstLine="709"/>
        <w:contextualSpacing/>
        <w:jc w:val="both"/>
        <w:rPr>
          <w:rFonts w:ascii="PT Astra Serif" w:eastAsia="Times New Roman" w:hAnsi="PT Astra Serif" w:cs="Times New Roman"/>
          <w:sz w:val="26"/>
          <w:szCs w:val="26"/>
          <w:lang w:eastAsia="ru-RU"/>
        </w:rPr>
      </w:pPr>
      <w:r w:rsidRPr="00C058D2">
        <w:rPr>
          <w:rFonts w:ascii="PT Astra Serif" w:hAnsi="PT Astra Serif" w:cs="Times New Roman"/>
          <w:sz w:val="26"/>
          <w:szCs w:val="26"/>
        </w:rPr>
        <w:t>Во всех образовательных учреждениях обеспечено функционирование центров психолого-педагогической, медицинской и социальной помощи обучающимся, Общее количество специалистов, оказывающих помощь детям, составляет 73 человека.</w:t>
      </w:r>
    </w:p>
    <w:p w:rsidR="00C058D2" w:rsidRPr="00C058D2" w:rsidRDefault="008F45AB" w:rsidP="001E2ED3">
      <w:pPr>
        <w:numPr>
          <w:ilvl w:val="0"/>
          <w:numId w:val="2"/>
        </w:numPr>
        <w:suppressAutoHyphens/>
        <w:spacing w:after="0" w:line="240" w:lineRule="auto"/>
        <w:ind w:firstLine="709"/>
        <w:contextualSpacing/>
        <w:jc w:val="both"/>
        <w:rPr>
          <w:rFonts w:ascii="PT Astra Serif" w:eastAsia="Times New Roman" w:hAnsi="PT Astra Serif" w:cs="Times New Roman"/>
          <w:sz w:val="26"/>
          <w:szCs w:val="26"/>
          <w:lang w:eastAsia="ru-RU"/>
        </w:rPr>
      </w:pPr>
      <w:proofErr w:type="gramStart"/>
      <w:r>
        <w:rPr>
          <w:rFonts w:ascii="PT Astra Serif" w:eastAsia="Calibri" w:hAnsi="PT Astra Serif" w:cs="Times New Roman"/>
          <w:sz w:val="26"/>
          <w:szCs w:val="26"/>
        </w:rPr>
        <w:t xml:space="preserve">Организована деятельность </w:t>
      </w:r>
      <w:r w:rsidR="00F243DE">
        <w:rPr>
          <w:rFonts w:ascii="PT Astra Serif" w:eastAsia="Calibri" w:hAnsi="PT Astra Serif" w:cs="Times New Roman"/>
          <w:sz w:val="26"/>
          <w:szCs w:val="26"/>
        </w:rPr>
        <w:t>м</w:t>
      </w:r>
      <w:r>
        <w:rPr>
          <w:rFonts w:ascii="PT Astra Serif" w:eastAsia="Calibri" w:hAnsi="PT Astra Serif" w:cs="Times New Roman"/>
          <w:sz w:val="26"/>
          <w:szCs w:val="26"/>
        </w:rPr>
        <w:t xml:space="preserve">униципального бюджетного </w:t>
      </w:r>
      <w:proofErr w:type="spellStart"/>
      <w:r>
        <w:rPr>
          <w:rFonts w:ascii="PT Astra Serif" w:eastAsia="Calibri" w:hAnsi="PT Astra Serif" w:cs="Times New Roman"/>
          <w:sz w:val="26"/>
          <w:szCs w:val="26"/>
        </w:rPr>
        <w:t>общеобразователь</w:t>
      </w:r>
      <w:r w:rsidR="001E2ED3">
        <w:rPr>
          <w:rFonts w:ascii="PT Astra Serif" w:eastAsia="Calibri" w:hAnsi="PT Astra Serif" w:cs="Times New Roman"/>
          <w:sz w:val="26"/>
          <w:szCs w:val="26"/>
        </w:rPr>
        <w:t>-</w:t>
      </w:r>
      <w:r>
        <w:rPr>
          <w:rFonts w:ascii="PT Astra Serif" w:eastAsia="Calibri" w:hAnsi="PT Astra Serif" w:cs="Times New Roman"/>
          <w:sz w:val="26"/>
          <w:szCs w:val="26"/>
        </w:rPr>
        <w:t>ного</w:t>
      </w:r>
      <w:proofErr w:type="spellEnd"/>
      <w:r>
        <w:rPr>
          <w:rFonts w:ascii="PT Astra Serif" w:eastAsia="Calibri" w:hAnsi="PT Astra Serif" w:cs="Times New Roman"/>
          <w:sz w:val="26"/>
          <w:szCs w:val="26"/>
        </w:rPr>
        <w:t xml:space="preserve"> учреждения </w:t>
      </w:r>
      <w:r w:rsidR="00C058D2" w:rsidRPr="00C058D2">
        <w:rPr>
          <w:rFonts w:ascii="PT Astra Serif" w:eastAsia="Calibri" w:hAnsi="PT Astra Serif" w:cs="Times New Roman"/>
          <w:sz w:val="26"/>
          <w:szCs w:val="26"/>
        </w:rPr>
        <w:t>«Гимназия»</w:t>
      </w:r>
      <w:r>
        <w:rPr>
          <w:rFonts w:ascii="PT Astra Serif" w:eastAsia="Calibri" w:hAnsi="PT Astra Serif" w:cs="Times New Roman"/>
          <w:sz w:val="26"/>
          <w:szCs w:val="26"/>
        </w:rPr>
        <w:t xml:space="preserve"> (далее - МБОУ «Гимназия»)</w:t>
      </w:r>
      <w:r w:rsidR="00C058D2" w:rsidRPr="00C058D2">
        <w:rPr>
          <w:rFonts w:ascii="PT Astra Serif" w:eastAsia="Calibri" w:hAnsi="PT Astra Serif" w:cs="Times New Roman"/>
          <w:sz w:val="26"/>
          <w:szCs w:val="26"/>
        </w:rPr>
        <w:t xml:space="preserve">, </w:t>
      </w:r>
      <w:r w:rsidR="001E2ED3">
        <w:rPr>
          <w:rFonts w:ascii="PT Astra Serif" w:eastAsia="Calibri" w:hAnsi="PT Astra Serif" w:cs="Times New Roman"/>
          <w:sz w:val="26"/>
          <w:szCs w:val="26"/>
        </w:rPr>
        <w:t xml:space="preserve"> </w:t>
      </w:r>
      <w:r w:rsidR="00C058D2" w:rsidRPr="00C058D2">
        <w:rPr>
          <w:rFonts w:ascii="PT Astra Serif" w:eastAsia="Times New Roman" w:hAnsi="PT Astra Serif" w:cs="Times New Roman"/>
          <w:sz w:val="26"/>
          <w:szCs w:val="26"/>
          <w:lang w:eastAsia="ru-RU"/>
        </w:rPr>
        <w:t xml:space="preserve">МБОУ «Средняя общеобразовательная школа № 6», </w:t>
      </w:r>
      <w:r w:rsidR="00F243DE">
        <w:rPr>
          <w:rFonts w:ascii="PT Astra Serif" w:eastAsia="Times New Roman" w:hAnsi="PT Astra Serif" w:cs="Times New Roman"/>
          <w:sz w:val="26"/>
          <w:szCs w:val="26"/>
          <w:lang w:eastAsia="ru-RU"/>
        </w:rPr>
        <w:t>м</w:t>
      </w:r>
      <w:r>
        <w:rPr>
          <w:rFonts w:ascii="PT Astra Serif" w:eastAsia="Times New Roman" w:hAnsi="PT Astra Serif" w:cs="Times New Roman"/>
          <w:sz w:val="26"/>
          <w:szCs w:val="26"/>
          <w:lang w:eastAsia="ru-RU"/>
        </w:rPr>
        <w:t>униципального авт</w:t>
      </w:r>
      <w:r w:rsidR="00F243DE">
        <w:rPr>
          <w:rFonts w:ascii="PT Astra Serif" w:eastAsia="Times New Roman" w:hAnsi="PT Astra Serif" w:cs="Times New Roman"/>
          <w:sz w:val="26"/>
          <w:szCs w:val="26"/>
          <w:lang w:eastAsia="ru-RU"/>
        </w:rPr>
        <w:t>о</w:t>
      </w:r>
      <w:r>
        <w:rPr>
          <w:rFonts w:ascii="PT Astra Serif" w:eastAsia="Times New Roman" w:hAnsi="PT Astra Serif" w:cs="Times New Roman"/>
          <w:sz w:val="26"/>
          <w:szCs w:val="26"/>
          <w:lang w:eastAsia="ru-RU"/>
        </w:rPr>
        <w:t xml:space="preserve">номного образовательного учреждения </w:t>
      </w:r>
      <w:r w:rsidR="00C058D2" w:rsidRPr="00C058D2">
        <w:rPr>
          <w:rFonts w:ascii="PT Astra Serif" w:eastAsia="Times New Roman" w:hAnsi="PT Astra Serif" w:cs="Times New Roman"/>
          <w:sz w:val="26"/>
          <w:szCs w:val="26"/>
          <w:lang w:eastAsia="ru-RU"/>
        </w:rPr>
        <w:t>«Детский сад общеразвивающего вида «Гусельки»</w:t>
      </w:r>
      <w:r>
        <w:rPr>
          <w:rFonts w:ascii="PT Astra Serif" w:eastAsia="Times New Roman" w:hAnsi="PT Astra Serif" w:cs="Times New Roman"/>
          <w:sz w:val="26"/>
          <w:szCs w:val="26"/>
          <w:lang w:eastAsia="ru-RU"/>
        </w:rPr>
        <w:t xml:space="preserve"> (далее - МАДОУ «Детский сад «Гусельки»)</w:t>
      </w:r>
      <w:r w:rsidR="00C058D2" w:rsidRPr="00C058D2">
        <w:rPr>
          <w:rFonts w:ascii="PT Astra Serif" w:eastAsia="Times New Roman" w:hAnsi="PT Astra Serif" w:cs="Times New Roman"/>
          <w:sz w:val="26"/>
          <w:szCs w:val="26"/>
          <w:lang w:eastAsia="ru-RU"/>
        </w:rPr>
        <w:t xml:space="preserve">, МАДОУ «Детский сад «Радуга», </w:t>
      </w:r>
      <w:r w:rsidR="005A12CD">
        <w:rPr>
          <w:rFonts w:ascii="PT Astra Serif" w:eastAsia="Times New Roman" w:hAnsi="PT Astra Serif" w:cs="Times New Roman"/>
          <w:sz w:val="26"/>
          <w:szCs w:val="26"/>
          <w:lang w:eastAsia="ru-RU"/>
        </w:rPr>
        <w:t>м</w:t>
      </w:r>
      <w:r>
        <w:rPr>
          <w:rFonts w:ascii="PT Astra Serif" w:eastAsia="Times New Roman" w:hAnsi="PT Astra Serif" w:cs="Times New Roman"/>
          <w:sz w:val="26"/>
          <w:szCs w:val="26"/>
          <w:lang w:eastAsia="ru-RU"/>
        </w:rPr>
        <w:t xml:space="preserve">униципального бюджетного учреждения дополнительного образования </w:t>
      </w:r>
      <w:r w:rsidR="00C058D2" w:rsidRPr="00C058D2">
        <w:rPr>
          <w:rFonts w:ascii="PT Astra Serif" w:eastAsia="Times New Roman" w:hAnsi="PT Astra Serif" w:cs="Times New Roman"/>
          <w:sz w:val="26"/>
          <w:szCs w:val="26"/>
          <w:lang w:eastAsia="ru-RU"/>
        </w:rPr>
        <w:t>«</w:t>
      </w:r>
      <w:r>
        <w:rPr>
          <w:rFonts w:ascii="PT Astra Serif" w:eastAsia="Times New Roman" w:hAnsi="PT Astra Serif" w:cs="Times New Roman"/>
          <w:sz w:val="26"/>
          <w:szCs w:val="26"/>
          <w:lang w:eastAsia="ru-RU"/>
        </w:rPr>
        <w:t xml:space="preserve">Детско-юношеский центр </w:t>
      </w:r>
      <w:r w:rsidR="00C058D2" w:rsidRPr="00C058D2">
        <w:rPr>
          <w:rFonts w:ascii="PT Astra Serif" w:eastAsia="Times New Roman" w:hAnsi="PT Astra Serif" w:cs="Times New Roman"/>
          <w:sz w:val="26"/>
          <w:szCs w:val="26"/>
          <w:lang w:eastAsia="ru-RU"/>
        </w:rPr>
        <w:t>«Прометей»</w:t>
      </w:r>
      <w:r>
        <w:rPr>
          <w:rFonts w:ascii="PT Astra Serif" w:eastAsia="Times New Roman" w:hAnsi="PT Astra Serif" w:cs="Times New Roman"/>
          <w:sz w:val="26"/>
          <w:szCs w:val="26"/>
          <w:lang w:eastAsia="ru-RU"/>
        </w:rPr>
        <w:t xml:space="preserve"> (далее </w:t>
      </w:r>
      <w:r w:rsidR="005A12CD">
        <w:rPr>
          <w:rFonts w:ascii="PT Astra Serif" w:eastAsia="Times New Roman" w:hAnsi="PT Astra Serif" w:cs="Times New Roman"/>
          <w:sz w:val="26"/>
          <w:szCs w:val="26"/>
          <w:lang w:eastAsia="ru-RU"/>
        </w:rPr>
        <w:t xml:space="preserve">- </w:t>
      </w:r>
      <w:r>
        <w:rPr>
          <w:rFonts w:ascii="PT Astra Serif" w:eastAsia="Times New Roman" w:hAnsi="PT Astra Serif" w:cs="Times New Roman"/>
          <w:sz w:val="26"/>
          <w:szCs w:val="26"/>
          <w:lang w:eastAsia="ru-RU"/>
        </w:rPr>
        <w:t>МБУ ДО «ДЮЦ «Прометей»)</w:t>
      </w:r>
      <w:r w:rsidR="00C058D2" w:rsidRPr="00C058D2">
        <w:rPr>
          <w:rFonts w:ascii="PT Astra Serif" w:eastAsia="Times New Roman" w:hAnsi="PT Astra Serif" w:cs="Times New Roman"/>
          <w:sz w:val="26"/>
          <w:szCs w:val="26"/>
          <w:lang w:eastAsia="ru-RU"/>
        </w:rPr>
        <w:t>, как базовых образовательных учреждений по использованию опыта работы сетевого компетентностного центра инклюзивного образования Ханты-Мансийского</w:t>
      </w:r>
      <w:proofErr w:type="gramEnd"/>
      <w:r w:rsidR="00C058D2" w:rsidRPr="00C058D2">
        <w:rPr>
          <w:rFonts w:ascii="PT Astra Serif" w:eastAsia="Times New Roman" w:hAnsi="PT Astra Serif" w:cs="Times New Roman"/>
          <w:sz w:val="26"/>
          <w:szCs w:val="26"/>
          <w:lang w:eastAsia="ru-RU"/>
        </w:rPr>
        <w:t xml:space="preserve"> автономного округа - Югры «Инклюверсариум».</w:t>
      </w:r>
    </w:p>
    <w:p w:rsidR="00C058D2" w:rsidRPr="00C058D2" w:rsidRDefault="00C058D2" w:rsidP="00C058D2">
      <w:pPr>
        <w:spacing w:after="0" w:line="240" w:lineRule="auto"/>
        <w:ind w:firstLine="567"/>
        <w:jc w:val="both"/>
        <w:rPr>
          <w:rFonts w:ascii="PT Astra Serif" w:hAnsi="PT Astra Serif" w:cs="Times New Roman"/>
          <w:sz w:val="26"/>
          <w:szCs w:val="26"/>
        </w:rPr>
      </w:pPr>
      <w:r w:rsidRPr="00C058D2">
        <w:rPr>
          <w:rFonts w:ascii="PT Astra Serif" w:hAnsi="PT Astra Serif" w:cs="Times New Roman"/>
          <w:sz w:val="26"/>
          <w:szCs w:val="26"/>
        </w:rPr>
        <w:t>В образовательных учреждениях реализуются современные подходы к воспитанию и гражданскому образованию, профилактике экстремизма в школьной среде, создана система воспитательной работы с учетом традиций учреждения. В центре патриотического воспитания «Доблесть», созданного на базе МБОУ «Средняя общеобразовательна</w:t>
      </w:r>
      <w:r w:rsidR="00F57ECF">
        <w:rPr>
          <w:rFonts w:ascii="PT Astra Serif" w:hAnsi="PT Astra Serif" w:cs="Times New Roman"/>
          <w:sz w:val="26"/>
          <w:szCs w:val="26"/>
        </w:rPr>
        <w:t>я школа №</w:t>
      </w:r>
      <w:r w:rsidR="005A12CD">
        <w:rPr>
          <w:rFonts w:ascii="PT Astra Serif" w:hAnsi="PT Astra Serif" w:cs="Times New Roman"/>
          <w:sz w:val="26"/>
          <w:szCs w:val="26"/>
        </w:rPr>
        <w:t xml:space="preserve"> </w:t>
      </w:r>
      <w:r w:rsidR="00F57ECF">
        <w:rPr>
          <w:rFonts w:ascii="PT Astra Serif" w:hAnsi="PT Astra Serif" w:cs="Times New Roman"/>
          <w:sz w:val="26"/>
          <w:szCs w:val="26"/>
        </w:rPr>
        <w:t xml:space="preserve">2», с участием </w:t>
      </w:r>
      <w:r w:rsidR="005A12CD">
        <w:rPr>
          <w:rFonts w:ascii="PT Astra Serif" w:hAnsi="PT Astra Serif" w:cs="Times New Roman"/>
          <w:sz w:val="26"/>
          <w:szCs w:val="26"/>
        </w:rPr>
        <w:t>о</w:t>
      </w:r>
      <w:r w:rsidR="00F57ECF">
        <w:rPr>
          <w:rFonts w:ascii="PT Astra Serif" w:hAnsi="PT Astra Serif" w:cs="Times New Roman"/>
          <w:sz w:val="26"/>
          <w:szCs w:val="26"/>
        </w:rPr>
        <w:t>бщества с ограниченной ответственностью</w:t>
      </w:r>
      <w:r w:rsidRPr="00C058D2">
        <w:rPr>
          <w:rFonts w:ascii="PT Astra Serif" w:hAnsi="PT Astra Serif" w:cs="Times New Roman"/>
          <w:sz w:val="26"/>
          <w:szCs w:val="26"/>
        </w:rPr>
        <w:t xml:space="preserve"> «Газпром трансгаз Югорск» и 9-го отряда федеральной противопожарной службы по Ханты-Мансийскому автономному округу</w:t>
      </w:r>
      <w:r w:rsidR="00F57ECF">
        <w:rPr>
          <w:rFonts w:ascii="PT Astra Serif" w:hAnsi="PT Astra Serif" w:cs="Times New Roman"/>
          <w:sz w:val="26"/>
          <w:szCs w:val="26"/>
        </w:rPr>
        <w:t xml:space="preserve"> </w:t>
      </w:r>
      <w:r w:rsidRPr="00C058D2">
        <w:rPr>
          <w:rFonts w:ascii="PT Astra Serif" w:hAnsi="PT Astra Serif" w:cs="Times New Roman"/>
          <w:sz w:val="26"/>
          <w:szCs w:val="26"/>
        </w:rPr>
        <w:t>-</w:t>
      </w:r>
      <w:r w:rsidR="00F57ECF">
        <w:rPr>
          <w:rFonts w:ascii="PT Astra Serif" w:hAnsi="PT Astra Serif" w:cs="Times New Roman"/>
          <w:sz w:val="26"/>
          <w:szCs w:val="26"/>
        </w:rPr>
        <w:t xml:space="preserve"> </w:t>
      </w:r>
      <w:r w:rsidRPr="00C058D2">
        <w:rPr>
          <w:rFonts w:ascii="PT Astra Serif" w:hAnsi="PT Astra Serif" w:cs="Times New Roman"/>
          <w:sz w:val="26"/>
          <w:szCs w:val="26"/>
        </w:rPr>
        <w:t xml:space="preserve">Югре, реализуются дополнительные общеобразовательные программы, направленные на патриотическое воспитание детей и молодежи, активно развивается движение «Юнармия». </w:t>
      </w:r>
    </w:p>
    <w:p w:rsidR="00C058D2" w:rsidRPr="00C058D2" w:rsidRDefault="00C058D2" w:rsidP="00C058D2">
      <w:pPr>
        <w:spacing w:after="0" w:line="240" w:lineRule="auto"/>
        <w:ind w:firstLine="709"/>
        <w:jc w:val="both"/>
        <w:rPr>
          <w:rFonts w:ascii="PT Astra Serif" w:hAnsi="PT Astra Serif" w:cs="Times New Roman"/>
          <w:sz w:val="26"/>
          <w:szCs w:val="26"/>
        </w:rPr>
      </w:pPr>
      <w:r w:rsidRPr="00C058D2">
        <w:rPr>
          <w:rFonts w:ascii="PT Astra Serif" w:hAnsi="PT Astra Serif" w:cs="Times New Roman"/>
          <w:sz w:val="26"/>
          <w:szCs w:val="26"/>
        </w:rPr>
        <w:t xml:space="preserve">В целях реализации проекта «Успех каждого ребенка» обеспечен охват 5 880 детей услугами дополнительного образования (с учетом учреждений физической культуры и спорта, культуры, общеобразовательных и дошкольных образовательных учреждений), что составляет 80,7 процента от общего числа детей в возрасте от 5 до 18 лет. Кроме того в условиях </w:t>
      </w:r>
      <w:r w:rsidRPr="00C058D2">
        <w:rPr>
          <w:rFonts w:ascii="PT Astra Serif" w:eastAsia="Times New Roman" w:hAnsi="PT Astra Serif" w:cs="Times New Roman"/>
          <w:sz w:val="26"/>
          <w:szCs w:val="26"/>
          <w:lang w:eastAsia="ar-SA"/>
        </w:rPr>
        <w:t xml:space="preserve">персонифицированного финансирования </w:t>
      </w:r>
      <w:r w:rsidRPr="00C058D2">
        <w:rPr>
          <w:rFonts w:ascii="PT Astra Serif" w:hAnsi="PT Astra Serif" w:cs="Times New Roman"/>
          <w:sz w:val="26"/>
          <w:szCs w:val="26"/>
        </w:rPr>
        <w:t>486 детей получают услуги дополнительного образования в организациях частной формы собственности.</w:t>
      </w:r>
    </w:p>
    <w:p w:rsidR="00C058D2" w:rsidRPr="00C058D2" w:rsidRDefault="00C058D2" w:rsidP="00C058D2">
      <w:pPr>
        <w:autoSpaceDE w:val="0"/>
        <w:spacing w:after="0" w:line="240" w:lineRule="auto"/>
        <w:ind w:firstLine="709"/>
        <w:jc w:val="both"/>
        <w:rPr>
          <w:rFonts w:ascii="PT Astra Serif" w:hAnsi="PT Astra Serif" w:cs="Times New Roman"/>
          <w:sz w:val="26"/>
          <w:szCs w:val="26"/>
        </w:rPr>
      </w:pPr>
      <w:r w:rsidRPr="00C058D2">
        <w:rPr>
          <w:rFonts w:ascii="PT Astra Serif" w:hAnsi="PT Astra Serif" w:cs="Times New Roman"/>
          <w:sz w:val="26"/>
          <w:szCs w:val="26"/>
        </w:rPr>
        <w:t>С целью повышения качества и доступности дополнительного образования осуществляется персонифицированное финансирование дополнительного образования и сертифицированы 153 образовательные программы, в том числе 77 программ у немуниципальных поставщиков услуг.</w:t>
      </w:r>
    </w:p>
    <w:p w:rsidR="00C058D2" w:rsidRPr="00C058D2" w:rsidRDefault="00C058D2" w:rsidP="00C058D2">
      <w:pPr>
        <w:numPr>
          <w:ilvl w:val="0"/>
          <w:numId w:val="2"/>
        </w:numPr>
        <w:suppressAutoHyphens/>
        <w:spacing w:after="0" w:line="240" w:lineRule="auto"/>
        <w:ind w:firstLine="709"/>
        <w:contextualSpacing/>
        <w:jc w:val="both"/>
        <w:rPr>
          <w:rFonts w:ascii="PT Astra Serif" w:eastAsia="Calibri" w:hAnsi="PT Astra Serif" w:cs="Times New Roman"/>
          <w:sz w:val="26"/>
          <w:szCs w:val="26"/>
          <w:lang w:eastAsia="ru-RU"/>
        </w:rPr>
      </w:pPr>
      <w:r w:rsidRPr="00C058D2">
        <w:rPr>
          <w:rFonts w:ascii="PT Astra Serif" w:eastAsia="Calibri" w:hAnsi="PT Astra Serif" w:cs="Times New Roman"/>
          <w:sz w:val="26"/>
          <w:szCs w:val="26"/>
          <w:lang w:eastAsia="ru-RU"/>
        </w:rPr>
        <w:t>Большое значение в реализации программ естественнонаучной и технической направленности имеет деятельность детского технопарка «Кванториум», в котором в отчетном периоде на постоянной основе занимались 428 детей;   1 600 школьников и дошкольников приняли участие в квестах, тематических занятиях, игровых программах и мероприятиях, проводимых «Кванториумом». Обучающиеся «Кванториума» (44 человека) принимали участие в конкурсах и соревнованиях регионального, федерального уровней (18 победителей и призеров).</w:t>
      </w:r>
    </w:p>
    <w:p w:rsidR="00C058D2" w:rsidRPr="00C058D2" w:rsidRDefault="00C058D2" w:rsidP="00C058D2">
      <w:pPr>
        <w:spacing w:after="0" w:line="240" w:lineRule="auto"/>
        <w:ind w:firstLine="708"/>
        <w:jc w:val="both"/>
        <w:rPr>
          <w:rFonts w:ascii="PT Astra Serif" w:eastAsia="Times New Roman" w:hAnsi="PT Astra Serif" w:cs="Times New Roman"/>
          <w:sz w:val="26"/>
          <w:szCs w:val="26"/>
          <w:lang w:eastAsia="ar-SA"/>
        </w:rPr>
      </w:pPr>
      <w:r w:rsidRPr="00C058D2">
        <w:rPr>
          <w:rFonts w:ascii="PT Astra Serif" w:eastAsia="Times New Roman" w:hAnsi="PT Astra Serif" w:cs="Times New Roman"/>
          <w:sz w:val="26"/>
          <w:szCs w:val="26"/>
          <w:lang w:eastAsia="ar-SA"/>
        </w:rPr>
        <w:t xml:space="preserve">В процедуре независимой </w:t>
      </w:r>
      <w:proofErr w:type="gramStart"/>
      <w:r w:rsidRPr="00C058D2">
        <w:rPr>
          <w:rFonts w:ascii="PT Astra Serif" w:eastAsia="Times New Roman" w:hAnsi="PT Astra Serif" w:cs="Times New Roman"/>
          <w:sz w:val="26"/>
          <w:szCs w:val="26"/>
          <w:lang w:eastAsia="ar-SA"/>
        </w:rPr>
        <w:t>оценки качества условий осуществления образовательной деятельности</w:t>
      </w:r>
      <w:proofErr w:type="gramEnd"/>
      <w:r w:rsidRPr="00C058D2">
        <w:rPr>
          <w:rFonts w:ascii="PT Astra Serif" w:eastAsia="Times New Roman" w:hAnsi="PT Astra Serif" w:cs="Times New Roman"/>
          <w:sz w:val="26"/>
          <w:szCs w:val="26"/>
          <w:lang w:eastAsia="ar-SA"/>
        </w:rPr>
        <w:t xml:space="preserve"> приняли участие 6 общеобразовательных учреждений города Югорска, в том числе 5 муниципальных и 1 негосударственное учреждение, </w:t>
      </w:r>
      <w:r w:rsidRPr="00C058D2">
        <w:rPr>
          <w:rFonts w:ascii="PT Astra Serif" w:eastAsia="Times New Roman" w:hAnsi="PT Astra Serif" w:cs="Times New Roman"/>
          <w:sz w:val="26"/>
          <w:szCs w:val="26"/>
          <w:lang w:eastAsia="ar-SA"/>
        </w:rPr>
        <w:lastRenderedPageBreak/>
        <w:t>по результатам которой все общеобразовательные учреждениях города Югорска находятся в диапазоне со значением «отлично».</w:t>
      </w:r>
    </w:p>
    <w:p w:rsidR="00C058D2" w:rsidRPr="00C058D2" w:rsidRDefault="00C058D2" w:rsidP="00C058D2">
      <w:pPr>
        <w:numPr>
          <w:ilvl w:val="0"/>
          <w:numId w:val="2"/>
        </w:numPr>
        <w:suppressAutoHyphens/>
        <w:spacing w:after="0" w:line="240" w:lineRule="auto"/>
        <w:ind w:firstLine="709"/>
        <w:contextualSpacing/>
        <w:jc w:val="both"/>
        <w:rPr>
          <w:rFonts w:ascii="PT Astra Serif" w:eastAsia="Calibri" w:hAnsi="PT Astra Serif" w:cs="Times New Roman"/>
          <w:sz w:val="26"/>
          <w:szCs w:val="26"/>
          <w:lang w:eastAsia="ru-RU"/>
        </w:rPr>
      </w:pPr>
      <w:r w:rsidRPr="00C058D2">
        <w:rPr>
          <w:rFonts w:ascii="PT Astra Serif" w:eastAsia="Calibri" w:hAnsi="PT Astra Serif" w:cs="Times New Roman"/>
          <w:sz w:val="26"/>
          <w:szCs w:val="26"/>
          <w:lang w:eastAsia="ru-RU"/>
        </w:rPr>
        <w:t>Обеспечено эффективное участие образовательных учреждений, педагогов и учащихся города в конкурсах федерального и регионального уровней:</w:t>
      </w:r>
    </w:p>
    <w:p w:rsidR="00C058D2" w:rsidRPr="00C058D2" w:rsidRDefault="00C058D2" w:rsidP="00C058D2">
      <w:pPr>
        <w:numPr>
          <w:ilvl w:val="0"/>
          <w:numId w:val="2"/>
        </w:numPr>
        <w:spacing w:after="0" w:line="240" w:lineRule="auto"/>
        <w:ind w:firstLine="709"/>
        <w:contextualSpacing/>
        <w:jc w:val="both"/>
        <w:rPr>
          <w:rFonts w:ascii="PT Astra Serif" w:eastAsia="Times New Roman" w:hAnsi="PT Astra Serif" w:cs="Times New Roman"/>
          <w:sz w:val="26"/>
          <w:szCs w:val="26"/>
          <w:lang w:eastAsia="ru-RU"/>
        </w:rPr>
      </w:pPr>
      <w:r w:rsidRPr="00C058D2">
        <w:rPr>
          <w:rFonts w:ascii="PT Astra Serif" w:eastAsia="Calibri" w:hAnsi="PT Astra Serif" w:cs="Times New Roman"/>
          <w:sz w:val="26"/>
          <w:szCs w:val="26"/>
          <w:lang w:eastAsia="ru-RU"/>
        </w:rPr>
        <w:t xml:space="preserve">- </w:t>
      </w:r>
      <w:r w:rsidRPr="00C058D2">
        <w:rPr>
          <w:rFonts w:ascii="PT Astra Serif" w:eastAsia="Times New Roman" w:hAnsi="PT Astra Serif" w:cs="Times New Roman"/>
          <w:sz w:val="26"/>
          <w:szCs w:val="26"/>
          <w:lang w:eastAsia="ru-RU"/>
        </w:rPr>
        <w:t>МБОУ «Лицей им. Г.Ф. Атякшева», МБОУ «Гимназия»,</w:t>
      </w:r>
      <w:r w:rsidRPr="00C058D2">
        <w:rPr>
          <w:rFonts w:ascii="PT Astra Serif" w:eastAsia="Calibri" w:hAnsi="PT Astra Serif" w:cs="Times New Roman"/>
          <w:spacing w:val="4"/>
          <w:sz w:val="26"/>
          <w:szCs w:val="26"/>
          <w:lang w:eastAsia="ru-RU"/>
        </w:rPr>
        <w:t xml:space="preserve"> МАДОУ «Детский сад общеразвивающего вида «Гусельки» </w:t>
      </w:r>
      <w:r w:rsidRPr="00C058D2">
        <w:rPr>
          <w:rFonts w:ascii="PT Astra Serif" w:eastAsia="Times New Roman" w:hAnsi="PT Astra Serif" w:cs="Times New Roman"/>
          <w:sz w:val="26"/>
          <w:szCs w:val="26"/>
          <w:lang w:eastAsia="ru-RU"/>
        </w:rPr>
        <w:t>- лауреаты-победители во Всероссий</w:t>
      </w:r>
      <w:r w:rsidR="00AD091C">
        <w:rPr>
          <w:rFonts w:ascii="PT Astra Serif" w:eastAsia="Times New Roman" w:hAnsi="PT Astra Serif" w:cs="Times New Roman"/>
          <w:sz w:val="26"/>
          <w:szCs w:val="26"/>
          <w:lang w:eastAsia="ru-RU"/>
        </w:rPr>
        <w:t xml:space="preserve">ском конкурсе «Лидеры </w:t>
      </w:r>
      <w:r w:rsidR="005A12CD">
        <w:rPr>
          <w:rFonts w:ascii="PT Astra Serif" w:eastAsia="Times New Roman" w:hAnsi="PT Astra Serif" w:cs="Times New Roman"/>
          <w:sz w:val="26"/>
          <w:szCs w:val="26"/>
          <w:lang w:eastAsia="ru-RU"/>
        </w:rPr>
        <w:t>о</w:t>
      </w:r>
      <w:r w:rsidR="00AD091C">
        <w:rPr>
          <w:rFonts w:ascii="PT Astra Serif" w:eastAsia="Times New Roman" w:hAnsi="PT Astra Serif" w:cs="Times New Roman"/>
          <w:sz w:val="26"/>
          <w:szCs w:val="26"/>
          <w:lang w:eastAsia="ru-RU"/>
        </w:rPr>
        <w:t>трасли Российской Федерации</w:t>
      </w:r>
      <w:r w:rsidRPr="00C058D2">
        <w:rPr>
          <w:rFonts w:ascii="PT Astra Serif" w:eastAsia="Times New Roman" w:hAnsi="PT Astra Serif" w:cs="Times New Roman"/>
          <w:sz w:val="26"/>
          <w:szCs w:val="26"/>
          <w:lang w:eastAsia="ru-RU"/>
        </w:rPr>
        <w:t>»;</w:t>
      </w:r>
    </w:p>
    <w:p w:rsidR="00C058D2" w:rsidRPr="00C058D2" w:rsidRDefault="00C058D2" w:rsidP="00C058D2">
      <w:pPr>
        <w:numPr>
          <w:ilvl w:val="0"/>
          <w:numId w:val="2"/>
        </w:numPr>
        <w:spacing w:after="0" w:line="240" w:lineRule="auto"/>
        <w:ind w:firstLine="709"/>
        <w:contextualSpacing/>
        <w:jc w:val="both"/>
        <w:rPr>
          <w:rFonts w:ascii="PT Astra Serif" w:eastAsia="Times New Roman" w:hAnsi="PT Astra Serif" w:cs="Times New Roman"/>
          <w:sz w:val="26"/>
          <w:szCs w:val="26"/>
          <w:lang w:eastAsia="ru-RU"/>
        </w:rPr>
      </w:pPr>
      <w:r w:rsidRPr="00C058D2">
        <w:rPr>
          <w:rFonts w:ascii="PT Astra Serif" w:eastAsia="Times New Roman" w:hAnsi="PT Astra Serif" w:cs="Times New Roman"/>
          <w:sz w:val="26"/>
          <w:szCs w:val="26"/>
          <w:lang w:eastAsia="ru-RU"/>
        </w:rPr>
        <w:t>- МБОУ «Лицей им. Г.Ф. Атякшева» - победитель конкурса проектов (заявок) образовательных организаций Ханты-Мансийского автономного округа - Югры, имеющих статус региональных инновационных площадок</w:t>
      </w:r>
      <w:r w:rsidR="00927F61">
        <w:rPr>
          <w:rFonts w:ascii="PT Astra Serif" w:eastAsia="Times New Roman" w:hAnsi="PT Astra Serif" w:cs="Times New Roman"/>
          <w:sz w:val="26"/>
          <w:szCs w:val="26"/>
          <w:lang w:eastAsia="ru-RU"/>
        </w:rPr>
        <w:t>,</w:t>
      </w:r>
      <w:r w:rsidRPr="00C058D2">
        <w:rPr>
          <w:rFonts w:ascii="PT Astra Serif" w:eastAsia="Times New Roman" w:hAnsi="PT Astra Serif" w:cs="Times New Roman"/>
          <w:sz w:val="26"/>
          <w:szCs w:val="26"/>
          <w:lang w:eastAsia="ru-RU"/>
        </w:rPr>
        <w:t xml:space="preserve"> заняло 3 место в конкурсе «Лучшие педагогические практики муниципальной системы образования» среди общеобразовательных организаций Ханты-Мансийского автономного округа - Югры в 2020 году»;</w:t>
      </w:r>
    </w:p>
    <w:p w:rsidR="00C058D2" w:rsidRPr="00C058D2" w:rsidRDefault="00C058D2" w:rsidP="00C058D2">
      <w:pPr>
        <w:numPr>
          <w:ilvl w:val="0"/>
          <w:numId w:val="2"/>
        </w:numPr>
        <w:spacing w:after="0" w:line="240" w:lineRule="auto"/>
        <w:ind w:firstLine="709"/>
        <w:contextualSpacing/>
        <w:jc w:val="both"/>
        <w:rPr>
          <w:rFonts w:ascii="PT Astra Serif" w:eastAsia="Times New Roman" w:hAnsi="PT Astra Serif" w:cs="Times New Roman"/>
          <w:sz w:val="26"/>
          <w:szCs w:val="26"/>
          <w:lang w:eastAsia="ru-RU"/>
        </w:rPr>
      </w:pPr>
      <w:r w:rsidRPr="00C058D2">
        <w:rPr>
          <w:rFonts w:ascii="PT Astra Serif" w:eastAsia="Times New Roman" w:hAnsi="PT Astra Serif" w:cs="Times New Roman"/>
          <w:sz w:val="26"/>
          <w:szCs w:val="26"/>
          <w:lang w:eastAsia="ru-RU"/>
        </w:rPr>
        <w:t>- МБОУ «Лицей им. Г.Ф. Атякшева» и МБОУ «Гимназия» - победители Всероссийского смотра - конкурса образовательных организаций «Детский сад года»;</w:t>
      </w:r>
    </w:p>
    <w:p w:rsidR="00C058D2" w:rsidRPr="00C058D2" w:rsidRDefault="00C058D2" w:rsidP="00C058D2">
      <w:pPr>
        <w:numPr>
          <w:ilvl w:val="0"/>
          <w:numId w:val="2"/>
        </w:numPr>
        <w:suppressAutoHyphens/>
        <w:spacing w:after="0" w:line="240" w:lineRule="auto"/>
        <w:ind w:firstLine="709"/>
        <w:contextualSpacing/>
        <w:jc w:val="both"/>
        <w:rPr>
          <w:rFonts w:ascii="PT Astra Serif" w:eastAsia="Times New Roman" w:hAnsi="PT Astra Serif" w:cs="Times New Roman"/>
          <w:sz w:val="26"/>
          <w:szCs w:val="26"/>
          <w:lang w:eastAsia="ru-RU"/>
        </w:rPr>
      </w:pPr>
      <w:proofErr w:type="gramStart"/>
      <w:r w:rsidRPr="00C058D2">
        <w:rPr>
          <w:rFonts w:ascii="PT Astra Serif" w:eastAsia="Calibri" w:hAnsi="PT Astra Serif" w:cs="Times New Roman"/>
          <w:sz w:val="26"/>
          <w:szCs w:val="26"/>
          <w:lang w:eastAsia="ru-RU"/>
        </w:rPr>
        <w:t>- МБОУ «Средняя общеобразовательная школа № 2» -</w:t>
      </w:r>
      <w:r w:rsidRPr="00C058D2">
        <w:rPr>
          <w:rFonts w:ascii="PT Astra Serif" w:eastAsia="Times New Roman" w:hAnsi="PT Astra Serif" w:cs="Times New Roman"/>
          <w:sz w:val="26"/>
          <w:szCs w:val="26"/>
          <w:lang w:eastAsia="ru-RU"/>
        </w:rPr>
        <w:t xml:space="preserve"> победитель Всероссийского смотра образовательных организаций «Достижения образования» на основе многокомпонентного анализа и призер (второе место) конкурса по вопросам развития кадетских классов с казачьим компонентом на базе муниципальных общеобразовательных организаций в Ханты-Мансийском автономном округе - Югре в номинации «Образовательная программа учебного курса или образовательного модуля, направленная на реализацию казачьего компонента, с учетом региональных особенностей»;</w:t>
      </w:r>
      <w:proofErr w:type="gramEnd"/>
    </w:p>
    <w:p w:rsidR="00C058D2" w:rsidRPr="00C058D2" w:rsidRDefault="00C058D2" w:rsidP="00C058D2">
      <w:pPr>
        <w:numPr>
          <w:ilvl w:val="0"/>
          <w:numId w:val="2"/>
        </w:numPr>
        <w:suppressAutoHyphens/>
        <w:spacing w:after="0" w:line="240" w:lineRule="auto"/>
        <w:ind w:firstLine="709"/>
        <w:contextualSpacing/>
        <w:jc w:val="both"/>
        <w:rPr>
          <w:rFonts w:ascii="PT Astra Serif" w:eastAsia="Times New Roman" w:hAnsi="PT Astra Serif" w:cs="Times New Roman"/>
          <w:sz w:val="26"/>
          <w:szCs w:val="26"/>
          <w:lang w:eastAsia="ru-RU"/>
        </w:rPr>
      </w:pPr>
      <w:r w:rsidRPr="00C058D2">
        <w:rPr>
          <w:rFonts w:ascii="PT Astra Serif" w:eastAsia="Times New Roman" w:hAnsi="PT Astra Serif" w:cs="Times New Roman"/>
          <w:sz w:val="26"/>
          <w:szCs w:val="26"/>
          <w:lang w:eastAsia="ru-RU"/>
        </w:rPr>
        <w:t>- МБОУ «</w:t>
      </w:r>
      <w:r w:rsidRPr="00C058D2">
        <w:rPr>
          <w:rFonts w:ascii="PT Astra Serif" w:eastAsia="Calibri" w:hAnsi="PT Astra Serif" w:cs="Times New Roman"/>
          <w:sz w:val="26"/>
          <w:szCs w:val="26"/>
          <w:lang w:eastAsia="ru-RU"/>
        </w:rPr>
        <w:t>Средняя общеобразовательная школа № 2</w:t>
      </w:r>
      <w:r w:rsidRPr="00C058D2">
        <w:rPr>
          <w:rFonts w:ascii="PT Astra Serif" w:eastAsia="Times New Roman" w:hAnsi="PT Astra Serif" w:cs="Times New Roman"/>
          <w:sz w:val="26"/>
          <w:szCs w:val="26"/>
          <w:lang w:eastAsia="ru-RU"/>
        </w:rPr>
        <w:t>» и МБОУ «</w:t>
      </w:r>
      <w:r w:rsidRPr="00C058D2">
        <w:rPr>
          <w:rFonts w:ascii="PT Astra Serif" w:eastAsia="Calibri" w:hAnsi="PT Astra Serif" w:cs="Times New Roman"/>
          <w:sz w:val="26"/>
          <w:szCs w:val="26"/>
          <w:lang w:eastAsia="ru-RU"/>
        </w:rPr>
        <w:t>Средняя общеобразовательная школа № 6</w:t>
      </w:r>
      <w:r w:rsidRPr="00C058D2">
        <w:rPr>
          <w:rFonts w:ascii="PT Astra Serif" w:eastAsia="Times New Roman" w:hAnsi="PT Astra Serif" w:cs="Times New Roman"/>
          <w:sz w:val="26"/>
          <w:szCs w:val="26"/>
          <w:lang w:eastAsia="ru-RU"/>
        </w:rPr>
        <w:t>» - победители Всероссийского смотра-конкурса образовательных организаций «Школа года - 2020»;</w:t>
      </w:r>
    </w:p>
    <w:p w:rsidR="00C058D2" w:rsidRPr="00C058D2" w:rsidRDefault="00C058D2" w:rsidP="00C058D2">
      <w:pPr>
        <w:numPr>
          <w:ilvl w:val="0"/>
          <w:numId w:val="2"/>
        </w:numPr>
        <w:spacing w:after="0" w:line="240" w:lineRule="auto"/>
        <w:ind w:firstLine="709"/>
        <w:contextualSpacing/>
        <w:jc w:val="both"/>
        <w:rPr>
          <w:rFonts w:ascii="PT Astra Serif" w:eastAsia="Calibri" w:hAnsi="PT Astra Serif" w:cs="Times New Roman"/>
          <w:spacing w:val="4"/>
          <w:sz w:val="26"/>
          <w:szCs w:val="26"/>
          <w:lang w:eastAsia="ru-RU"/>
        </w:rPr>
      </w:pPr>
      <w:r w:rsidRPr="00C058D2">
        <w:rPr>
          <w:rFonts w:ascii="PT Astra Serif" w:eastAsia="Calibri" w:hAnsi="PT Astra Serif" w:cs="Times New Roman"/>
          <w:spacing w:val="4"/>
          <w:sz w:val="26"/>
          <w:szCs w:val="26"/>
          <w:lang w:eastAsia="ru-RU"/>
        </w:rPr>
        <w:t>- МБОУ «Средняя общеобразовательная школа № 2» - победитель, «Лицей им. Г.Ф. Атякшева» и «Гимназия» заняли вторые места в региональном конкурсе программ и проектов организаций, занимающихся профилактикой правонарушений среди несовершеннолетних и молодежи и защитой их прав;</w:t>
      </w:r>
    </w:p>
    <w:p w:rsidR="00C058D2" w:rsidRPr="00C058D2" w:rsidRDefault="00C058D2" w:rsidP="00C058D2">
      <w:pPr>
        <w:numPr>
          <w:ilvl w:val="0"/>
          <w:numId w:val="2"/>
        </w:numPr>
        <w:spacing w:after="0" w:line="240" w:lineRule="auto"/>
        <w:ind w:firstLine="709"/>
        <w:contextualSpacing/>
        <w:jc w:val="both"/>
        <w:rPr>
          <w:rFonts w:ascii="PT Astra Serif" w:eastAsia="Times New Roman" w:hAnsi="PT Astra Serif" w:cs="Times New Roman"/>
          <w:sz w:val="26"/>
          <w:szCs w:val="26"/>
          <w:lang w:eastAsia="ru-RU"/>
        </w:rPr>
      </w:pPr>
      <w:r w:rsidRPr="00C058D2">
        <w:rPr>
          <w:rFonts w:ascii="PT Astra Serif" w:eastAsia="Calibri" w:hAnsi="PT Astra Serif" w:cs="Times New Roman"/>
          <w:spacing w:val="4"/>
          <w:sz w:val="26"/>
          <w:szCs w:val="26"/>
          <w:lang w:eastAsia="ru-RU"/>
        </w:rPr>
        <w:t>- награждены дипломом 2 степени педагоги МБОУ «Лицей им. Г.Ф. Атякшева», дипломами 3 степени педагоги МБОУ «</w:t>
      </w:r>
      <w:r w:rsidRPr="00C058D2">
        <w:rPr>
          <w:rFonts w:ascii="PT Astra Serif" w:eastAsia="Calibri" w:hAnsi="PT Astra Serif" w:cs="Times New Roman"/>
          <w:sz w:val="26"/>
          <w:szCs w:val="26"/>
          <w:lang w:eastAsia="ru-RU"/>
        </w:rPr>
        <w:t>Средняя общеобразовательная школа № 6</w:t>
      </w:r>
      <w:r w:rsidRPr="00C058D2">
        <w:rPr>
          <w:rFonts w:ascii="PT Astra Serif" w:eastAsia="Calibri" w:hAnsi="PT Astra Serif" w:cs="Times New Roman"/>
          <w:spacing w:val="4"/>
          <w:sz w:val="26"/>
          <w:szCs w:val="26"/>
          <w:lang w:eastAsia="ru-RU"/>
        </w:rPr>
        <w:t xml:space="preserve">», МАДОУ «Детский сад общеразвивающего вида «Гусельки» и МАДОУ </w:t>
      </w:r>
      <w:r w:rsidRPr="00C058D2">
        <w:rPr>
          <w:rFonts w:ascii="PT Astra Serif" w:eastAsia="Times New Roman" w:hAnsi="PT Astra Serif" w:cs="Times New Roman"/>
          <w:sz w:val="26"/>
          <w:szCs w:val="26"/>
          <w:lang w:eastAsia="ru-RU"/>
        </w:rPr>
        <w:t>«Детский сад комбинированного вида «Радуга»</w:t>
      </w:r>
      <w:r w:rsidRPr="00C058D2">
        <w:rPr>
          <w:rFonts w:ascii="PT Astra Serif" w:eastAsia="Calibri" w:hAnsi="PT Astra Serif" w:cs="Times New Roman"/>
          <w:spacing w:val="4"/>
          <w:sz w:val="26"/>
          <w:szCs w:val="26"/>
          <w:lang w:eastAsia="ru-RU"/>
        </w:rPr>
        <w:t xml:space="preserve"> в конкурсе лучших образовательных программ по основам финансовой грамотности среди дошкольных образовательных организаций Ханты-Мансийского автономного округа - Югры</w:t>
      </w:r>
      <w:r w:rsidRPr="00C058D2">
        <w:rPr>
          <w:rFonts w:ascii="PT Astra Serif" w:eastAsia="Times New Roman" w:hAnsi="PT Astra Serif" w:cs="Times New Roman"/>
          <w:sz w:val="26"/>
          <w:szCs w:val="26"/>
          <w:lang w:eastAsia="ru-RU"/>
        </w:rPr>
        <w:t>;</w:t>
      </w:r>
    </w:p>
    <w:p w:rsidR="00C058D2" w:rsidRPr="00C058D2" w:rsidRDefault="00C058D2" w:rsidP="00C058D2">
      <w:pPr>
        <w:numPr>
          <w:ilvl w:val="0"/>
          <w:numId w:val="2"/>
        </w:numPr>
        <w:spacing w:after="0" w:line="240" w:lineRule="auto"/>
        <w:ind w:firstLine="709"/>
        <w:contextualSpacing/>
        <w:jc w:val="both"/>
        <w:rPr>
          <w:rFonts w:ascii="PT Astra Serif" w:eastAsia="Times New Roman" w:hAnsi="PT Astra Serif" w:cs="Times New Roman"/>
          <w:sz w:val="26"/>
          <w:szCs w:val="26"/>
          <w:lang w:eastAsia="ru-RU"/>
        </w:rPr>
      </w:pPr>
      <w:r w:rsidRPr="00C058D2">
        <w:rPr>
          <w:rFonts w:ascii="PT Astra Serif" w:eastAsia="Times New Roman" w:hAnsi="PT Astra Serif" w:cs="Times New Roman"/>
          <w:sz w:val="26"/>
          <w:szCs w:val="26"/>
          <w:lang w:eastAsia="ru-RU"/>
        </w:rPr>
        <w:t xml:space="preserve">- директор МБОУ «Гимназия» - призер конкурса профессионального мастерства в сфере образования «Руководитель года образовательной организации» Ханты-Мансийского автономного округа - Югры; </w:t>
      </w:r>
    </w:p>
    <w:p w:rsidR="00C058D2" w:rsidRPr="00C058D2" w:rsidRDefault="00C058D2" w:rsidP="00C058D2">
      <w:pPr>
        <w:numPr>
          <w:ilvl w:val="0"/>
          <w:numId w:val="2"/>
        </w:numPr>
        <w:suppressAutoHyphens/>
        <w:spacing w:after="0" w:line="240" w:lineRule="auto"/>
        <w:ind w:firstLine="709"/>
        <w:contextualSpacing/>
        <w:jc w:val="both"/>
        <w:rPr>
          <w:rFonts w:ascii="PT Astra Serif" w:eastAsia="Times New Roman" w:hAnsi="PT Astra Serif" w:cs="Times New Roman"/>
          <w:sz w:val="26"/>
          <w:szCs w:val="26"/>
          <w:lang w:eastAsia="ru-RU"/>
        </w:rPr>
      </w:pPr>
      <w:r w:rsidRPr="00C058D2">
        <w:rPr>
          <w:rFonts w:ascii="PT Astra Serif" w:eastAsia="Times New Roman" w:hAnsi="PT Astra Serif" w:cs="Times New Roman"/>
          <w:sz w:val="26"/>
          <w:szCs w:val="26"/>
          <w:lang w:eastAsia="ru-RU"/>
        </w:rPr>
        <w:t xml:space="preserve">- социальный педагог МБОУ «Гимназия» заняла 3 место в региональном этапе </w:t>
      </w:r>
      <w:r w:rsidRPr="00C058D2">
        <w:rPr>
          <w:rFonts w:ascii="PT Astra Serif" w:eastAsia="Times New Roman" w:hAnsi="PT Astra Serif" w:cs="Times New Roman"/>
          <w:sz w:val="26"/>
          <w:szCs w:val="26"/>
          <w:lang w:val="en-US" w:eastAsia="ru-RU"/>
        </w:rPr>
        <w:t>IV</w:t>
      </w:r>
      <w:r w:rsidRPr="00C058D2">
        <w:rPr>
          <w:rFonts w:ascii="PT Astra Serif" w:eastAsia="Times New Roman" w:hAnsi="PT Astra Serif" w:cs="Times New Roman"/>
          <w:sz w:val="26"/>
          <w:szCs w:val="26"/>
          <w:lang w:eastAsia="ru-RU"/>
        </w:rPr>
        <w:t xml:space="preserve"> Всероссийского конкурса «Школа - Территория здоровья» </w:t>
      </w:r>
      <w:proofErr w:type="gramStart"/>
      <w:r w:rsidRPr="00C058D2">
        <w:rPr>
          <w:rFonts w:ascii="PT Astra Serif" w:eastAsia="Times New Roman" w:hAnsi="PT Astra Serif" w:cs="Times New Roman"/>
          <w:sz w:val="26"/>
          <w:szCs w:val="26"/>
          <w:lang w:eastAsia="ru-RU"/>
        </w:rPr>
        <w:t>в</w:t>
      </w:r>
      <w:proofErr w:type="gramEnd"/>
      <w:r w:rsidRPr="00C058D2">
        <w:rPr>
          <w:rFonts w:ascii="PT Astra Serif" w:eastAsia="Times New Roman" w:hAnsi="PT Astra Serif" w:cs="Times New Roman"/>
          <w:sz w:val="26"/>
          <w:szCs w:val="26"/>
          <w:lang w:eastAsia="ru-RU"/>
        </w:rPr>
        <w:t xml:space="preserve"> </w:t>
      </w:r>
      <w:proofErr w:type="gramStart"/>
      <w:r w:rsidRPr="00C058D2">
        <w:rPr>
          <w:rFonts w:ascii="PT Astra Serif" w:eastAsia="Times New Roman" w:hAnsi="PT Astra Serif" w:cs="Times New Roman"/>
          <w:sz w:val="26"/>
          <w:szCs w:val="26"/>
          <w:lang w:eastAsia="ru-RU"/>
        </w:rPr>
        <w:t>Ханты-Мансийском</w:t>
      </w:r>
      <w:proofErr w:type="gramEnd"/>
      <w:r w:rsidRPr="00C058D2">
        <w:rPr>
          <w:rFonts w:ascii="PT Astra Serif" w:eastAsia="Times New Roman" w:hAnsi="PT Astra Serif" w:cs="Times New Roman"/>
          <w:sz w:val="26"/>
          <w:szCs w:val="26"/>
          <w:lang w:eastAsia="ru-RU"/>
        </w:rPr>
        <w:t xml:space="preserve"> автономном округе - Югре в номинации «Лучший конспект урока с применением здоровьесберегающих технологий»;</w:t>
      </w:r>
    </w:p>
    <w:p w:rsidR="00C058D2" w:rsidRPr="00C058D2" w:rsidRDefault="00C058D2" w:rsidP="00C058D2">
      <w:pPr>
        <w:numPr>
          <w:ilvl w:val="0"/>
          <w:numId w:val="2"/>
        </w:numPr>
        <w:suppressAutoHyphens/>
        <w:spacing w:after="0" w:line="240" w:lineRule="auto"/>
        <w:ind w:firstLine="709"/>
        <w:contextualSpacing/>
        <w:jc w:val="both"/>
        <w:rPr>
          <w:rFonts w:ascii="PT Astra Serif" w:eastAsia="Times New Roman" w:hAnsi="PT Astra Serif" w:cs="Times New Roman"/>
          <w:sz w:val="26"/>
          <w:szCs w:val="26"/>
          <w:lang w:eastAsia="ru-RU"/>
        </w:rPr>
      </w:pPr>
      <w:r w:rsidRPr="00C058D2">
        <w:rPr>
          <w:rFonts w:ascii="PT Astra Serif" w:eastAsia="Times New Roman" w:hAnsi="PT Astra Serif" w:cs="Times New Roman"/>
          <w:sz w:val="26"/>
          <w:szCs w:val="26"/>
          <w:lang w:eastAsia="ru-RU"/>
        </w:rPr>
        <w:t xml:space="preserve">- педагоги МАДОУ «Детский сад комбинированного вида «Радуга» - победители (3 человека) Всероссийского конкурса «Образование. Качество. Успех», победители </w:t>
      </w:r>
      <w:r w:rsidRPr="00C058D2">
        <w:rPr>
          <w:rFonts w:ascii="PT Astra Serif" w:eastAsia="Times New Roman" w:hAnsi="PT Astra Serif" w:cs="Times New Roman"/>
          <w:sz w:val="26"/>
          <w:szCs w:val="26"/>
          <w:lang w:val="en-US" w:eastAsia="ru-RU"/>
        </w:rPr>
        <w:t>I</w:t>
      </w:r>
      <w:r w:rsidRPr="00C058D2">
        <w:rPr>
          <w:rFonts w:ascii="PT Astra Serif" w:eastAsia="Times New Roman" w:hAnsi="PT Astra Serif" w:cs="Times New Roman"/>
          <w:sz w:val="26"/>
          <w:szCs w:val="26"/>
          <w:lang w:eastAsia="ru-RU"/>
        </w:rPr>
        <w:t xml:space="preserve"> и </w:t>
      </w:r>
      <w:r w:rsidRPr="00C058D2">
        <w:rPr>
          <w:rFonts w:ascii="PT Astra Serif" w:eastAsia="Times New Roman" w:hAnsi="PT Astra Serif" w:cs="Times New Roman"/>
          <w:sz w:val="26"/>
          <w:szCs w:val="26"/>
          <w:lang w:val="en-US" w:eastAsia="ru-RU"/>
        </w:rPr>
        <w:t>III</w:t>
      </w:r>
      <w:r w:rsidRPr="00C058D2">
        <w:rPr>
          <w:rFonts w:ascii="PT Astra Serif" w:eastAsia="Times New Roman" w:hAnsi="PT Astra Serif" w:cs="Times New Roman"/>
          <w:sz w:val="26"/>
          <w:szCs w:val="26"/>
          <w:lang w:eastAsia="ru-RU"/>
        </w:rPr>
        <w:t xml:space="preserve"> степеней Всероссийского педагогического конкурса «Гражданско-патриотическое воспитание молодого поколения»;</w:t>
      </w:r>
    </w:p>
    <w:p w:rsidR="00C058D2" w:rsidRPr="00C058D2" w:rsidRDefault="00C058D2" w:rsidP="00C058D2">
      <w:pPr>
        <w:numPr>
          <w:ilvl w:val="0"/>
          <w:numId w:val="2"/>
        </w:numPr>
        <w:suppressAutoHyphens/>
        <w:spacing w:after="0" w:line="240" w:lineRule="auto"/>
        <w:ind w:firstLine="709"/>
        <w:contextualSpacing/>
        <w:jc w:val="both"/>
        <w:rPr>
          <w:rFonts w:ascii="PT Astra Serif" w:eastAsia="Times New Roman" w:hAnsi="PT Astra Serif" w:cs="Times New Roman"/>
          <w:sz w:val="26"/>
          <w:szCs w:val="26"/>
          <w:lang w:eastAsia="ru-RU"/>
        </w:rPr>
      </w:pPr>
      <w:r w:rsidRPr="00C058D2">
        <w:rPr>
          <w:rFonts w:ascii="PT Astra Serif" w:eastAsia="Times New Roman" w:hAnsi="PT Astra Serif" w:cs="Times New Roman"/>
          <w:sz w:val="26"/>
          <w:szCs w:val="26"/>
          <w:lang w:eastAsia="ru-RU"/>
        </w:rPr>
        <w:t>- педагогические работники МБОУ «</w:t>
      </w:r>
      <w:r w:rsidRPr="00C058D2">
        <w:rPr>
          <w:rFonts w:ascii="PT Astra Serif" w:eastAsia="Calibri" w:hAnsi="PT Astra Serif" w:cs="Times New Roman"/>
          <w:sz w:val="26"/>
          <w:szCs w:val="26"/>
          <w:lang w:eastAsia="ru-RU"/>
        </w:rPr>
        <w:t>Средняя общеобразовательная школа № 2</w:t>
      </w:r>
      <w:r w:rsidRPr="00C058D2">
        <w:rPr>
          <w:rFonts w:ascii="PT Astra Serif" w:eastAsia="Times New Roman" w:hAnsi="PT Astra Serif" w:cs="Times New Roman"/>
          <w:sz w:val="26"/>
          <w:szCs w:val="26"/>
          <w:lang w:eastAsia="ru-RU"/>
        </w:rPr>
        <w:t xml:space="preserve">» с проектом «Школьное музейное движение» заняли 3 место в региональном конкурсе </w:t>
      </w:r>
      <w:r w:rsidRPr="00C058D2">
        <w:rPr>
          <w:rFonts w:ascii="PT Astra Serif" w:eastAsia="Times New Roman" w:hAnsi="PT Astra Serif" w:cs="Times New Roman"/>
          <w:sz w:val="26"/>
          <w:szCs w:val="26"/>
          <w:lang w:eastAsia="ru-RU"/>
        </w:rPr>
        <w:lastRenderedPageBreak/>
        <w:t>лучших практик дополнительного образования «Педагогический потенциал Югры» в 2019 - 2020 учебном году;</w:t>
      </w:r>
    </w:p>
    <w:p w:rsidR="00C058D2" w:rsidRPr="00C058D2" w:rsidRDefault="00C058D2" w:rsidP="00C058D2">
      <w:pPr>
        <w:numPr>
          <w:ilvl w:val="0"/>
          <w:numId w:val="2"/>
        </w:numPr>
        <w:suppressAutoHyphens/>
        <w:spacing w:after="0" w:line="240" w:lineRule="auto"/>
        <w:ind w:firstLine="709"/>
        <w:contextualSpacing/>
        <w:jc w:val="both"/>
        <w:rPr>
          <w:rFonts w:ascii="PT Astra Serif" w:eastAsia="Times New Roman" w:hAnsi="PT Astra Serif" w:cs="Times New Roman"/>
          <w:sz w:val="26"/>
          <w:szCs w:val="26"/>
          <w:lang w:eastAsia="ru-RU"/>
        </w:rPr>
      </w:pPr>
      <w:r w:rsidRPr="00C058D2">
        <w:rPr>
          <w:rFonts w:ascii="PT Astra Serif" w:eastAsia="Times New Roman" w:hAnsi="PT Astra Serif" w:cs="Times New Roman"/>
          <w:sz w:val="26"/>
          <w:szCs w:val="26"/>
          <w:lang w:eastAsia="ru-RU"/>
        </w:rPr>
        <w:t>- учитель русского языка и литературы МБОУ «</w:t>
      </w:r>
      <w:r w:rsidRPr="00C058D2">
        <w:rPr>
          <w:rFonts w:ascii="PT Astra Serif" w:eastAsia="Calibri" w:hAnsi="PT Astra Serif" w:cs="Times New Roman"/>
          <w:sz w:val="26"/>
          <w:szCs w:val="26"/>
          <w:lang w:eastAsia="ru-RU"/>
        </w:rPr>
        <w:t>Средняя общеобразовательная школа № 2</w:t>
      </w:r>
      <w:r w:rsidRPr="00C058D2">
        <w:rPr>
          <w:rFonts w:ascii="PT Astra Serif" w:eastAsia="Times New Roman" w:hAnsi="PT Astra Serif" w:cs="Times New Roman"/>
          <w:sz w:val="26"/>
          <w:szCs w:val="26"/>
          <w:lang w:eastAsia="ru-RU"/>
        </w:rPr>
        <w:t>» - призер (3 место) конкурса творческих работ в рамках ежегодной региональной читательской конференции «Югра читает» в номинации «Учебно-методические работы»;</w:t>
      </w:r>
    </w:p>
    <w:p w:rsidR="00C058D2" w:rsidRPr="00C058D2" w:rsidRDefault="00C058D2" w:rsidP="00C058D2">
      <w:pPr>
        <w:numPr>
          <w:ilvl w:val="0"/>
          <w:numId w:val="2"/>
        </w:numPr>
        <w:suppressAutoHyphens/>
        <w:spacing w:after="0" w:line="240" w:lineRule="auto"/>
        <w:ind w:firstLine="709"/>
        <w:contextualSpacing/>
        <w:jc w:val="both"/>
        <w:rPr>
          <w:rFonts w:ascii="PT Astra Serif" w:eastAsia="Times New Roman" w:hAnsi="PT Astra Serif" w:cs="Times New Roman"/>
          <w:sz w:val="26"/>
          <w:szCs w:val="26"/>
          <w:lang w:eastAsia="ru-RU"/>
        </w:rPr>
      </w:pPr>
      <w:r w:rsidRPr="00C058D2">
        <w:rPr>
          <w:rFonts w:ascii="PT Astra Serif" w:eastAsia="Times New Roman" w:hAnsi="PT Astra Serif" w:cs="Times New Roman"/>
          <w:sz w:val="26"/>
          <w:szCs w:val="26"/>
          <w:lang w:eastAsia="ru-RU"/>
        </w:rPr>
        <w:t>- педагог МБОУ «</w:t>
      </w:r>
      <w:r w:rsidRPr="00C058D2">
        <w:rPr>
          <w:rFonts w:ascii="PT Astra Serif" w:eastAsia="Times New Roman" w:hAnsi="PT Astra Serif" w:cs="Times New Roman"/>
          <w:spacing w:val="1"/>
          <w:sz w:val="26"/>
          <w:szCs w:val="26"/>
          <w:lang w:eastAsia="ar-SA"/>
        </w:rPr>
        <w:t>Средняя общеобразовательная школа</w:t>
      </w:r>
      <w:r w:rsidRPr="00C058D2">
        <w:rPr>
          <w:rFonts w:ascii="PT Astra Serif" w:eastAsia="Times New Roman" w:hAnsi="PT Astra Serif" w:cs="Times New Roman"/>
          <w:sz w:val="26"/>
          <w:szCs w:val="26"/>
          <w:lang w:eastAsia="ru-RU"/>
        </w:rPr>
        <w:t xml:space="preserve"> № 6» призёр (диплом 2 степени) регионального конкурса профессионального мастерства в сфере образования «Педагогический дебют Ханты-Мансийского автономного округа - Югры»;</w:t>
      </w:r>
    </w:p>
    <w:p w:rsidR="00C058D2" w:rsidRPr="00C058D2" w:rsidRDefault="00C058D2" w:rsidP="00C058D2">
      <w:pPr>
        <w:numPr>
          <w:ilvl w:val="0"/>
          <w:numId w:val="2"/>
        </w:numPr>
        <w:suppressAutoHyphens/>
        <w:spacing w:after="0" w:line="240" w:lineRule="auto"/>
        <w:ind w:firstLine="709"/>
        <w:contextualSpacing/>
        <w:jc w:val="both"/>
        <w:rPr>
          <w:rFonts w:ascii="PT Astra Serif" w:eastAsia="Calibri" w:hAnsi="PT Astra Serif" w:cs="Times New Roman"/>
          <w:sz w:val="26"/>
          <w:szCs w:val="26"/>
          <w:lang w:eastAsia="ru-RU"/>
        </w:rPr>
      </w:pPr>
      <w:r w:rsidRPr="00C058D2">
        <w:rPr>
          <w:rFonts w:ascii="PT Astra Serif" w:eastAsia="Times New Roman" w:hAnsi="PT Astra Serif" w:cs="Times New Roman"/>
          <w:sz w:val="26"/>
          <w:szCs w:val="26"/>
          <w:lang w:eastAsia="ru-RU"/>
        </w:rPr>
        <w:t xml:space="preserve"> </w:t>
      </w:r>
      <w:r w:rsidRPr="00C058D2">
        <w:rPr>
          <w:rFonts w:ascii="PT Astra Serif" w:eastAsia="Calibri" w:hAnsi="PT Astra Serif" w:cs="Times New Roman"/>
          <w:sz w:val="26"/>
          <w:szCs w:val="26"/>
          <w:lang w:eastAsia="ru-RU"/>
        </w:rPr>
        <w:t xml:space="preserve">- педагог дополнительного образования МБУ ДО «ДЮЦ «Прометей» - победитель конкурса на предоставление грантов Губернатора Ханты-Мансийского автономного округа - Югры в форме субсидий из средств бюджета </w:t>
      </w:r>
      <w:r w:rsidR="00207E0A">
        <w:rPr>
          <w:rFonts w:ascii="PT Astra Serif" w:eastAsia="Calibri" w:hAnsi="PT Astra Serif" w:cs="Times New Roman"/>
          <w:sz w:val="26"/>
          <w:szCs w:val="26"/>
          <w:lang w:eastAsia="ru-RU"/>
        </w:rPr>
        <w:t xml:space="preserve">Ханты-Мансийского </w:t>
      </w:r>
      <w:r w:rsidRPr="00C058D2">
        <w:rPr>
          <w:rFonts w:ascii="PT Astra Serif" w:eastAsia="Calibri" w:hAnsi="PT Astra Serif" w:cs="Times New Roman"/>
          <w:sz w:val="26"/>
          <w:szCs w:val="26"/>
          <w:lang w:eastAsia="ru-RU"/>
        </w:rPr>
        <w:t>автономного округа</w:t>
      </w:r>
      <w:r w:rsidR="00207E0A">
        <w:rPr>
          <w:rFonts w:ascii="PT Astra Serif" w:eastAsia="Calibri" w:hAnsi="PT Astra Serif" w:cs="Times New Roman"/>
          <w:sz w:val="26"/>
          <w:szCs w:val="26"/>
          <w:lang w:eastAsia="ru-RU"/>
        </w:rPr>
        <w:t xml:space="preserve"> - Югры</w:t>
      </w:r>
      <w:r w:rsidRPr="00C058D2">
        <w:rPr>
          <w:rFonts w:ascii="PT Astra Serif" w:eastAsia="Calibri" w:hAnsi="PT Astra Serif" w:cs="Times New Roman"/>
          <w:sz w:val="26"/>
          <w:szCs w:val="26"/>
          <w:lang w:eastAsia="ru-RU"/>
        </w:rPr>
        <w:t xml:space="preserve"> на развитие гражданского общества среди физических лиц;</w:t>
      </w:r>
    </w:p>
    <w:p w:rsidR="00C058D2" w:rsidRPr="00C058D2" w:rsidRDefault="00C058D2" w:rsidP="00C058D2">
      <w:pPr>
        <w:numPr>
          <w:ilvl w:val="0"/>
          <w:numId w:val="2"/>
        </w:numPr>
        <w:tabs>
          <w:tab w:val="left" w:pos="851"/>
        </w:tabs>
        <w:suppressAutoHyphens/>
        <w:spacing w:after="0" w:line="240" w:lineRule="auto"/>
        <w:ind w:firstLine="709"/>
        <w:contextualSpacing/>
        <w:jc w:val="both"/>
        <w:rPr>
          <w:rFonts w:ascii="PT Astra Serif" w:eastAsia="Calibri" w:hAnsi="PT Astra Serif" w:cs="Times New Roman"/>
          <w:sz w:val="26"/>
          <w:szCs w:val="26"/>
          <w:lang w:eastAsia="ru-RU"/>
        </w:rPr>
      </w:pPr>
      <w:r w:rsidRPr="00C058D2">
        <w:rPr>
          <w:rFonts w:ascii="PT Astra Serif" w:eastAsia="Calibri" w:hAnsi="PT Astra Serif" w:cs="Times New Roman"/>
          <w:sz w:val="26"/>
          <w:szCs w:val="26"/>
          <w:lang w:eastAsia="ru-RU"/>
        </w:rPr>
        <w:t xml:space="preserve">- учащиеся МБОУ «Гимназия» заняли первое место в </w:t>
      </w:r>
      <w:r w:rsidRPr="00C058D2">
        <w:rPr>
          <w:rFonts w:ascii="PT Astra Serif" w:eastAsia="Calibri" w:hAnsi="PT Astra Serif" w:cs="Times New Roman"/>
          <w:sz w:val="26"/>
          <w:szCs w:val="26"/>
          <w:lang w:val="en-US" w:eastAsia="ru-RU"/>
        </w:rPr>
        <w:t>IV</w:t>
      </w:r>
      <w:r w:rsidRPr="00C058D2">
        <w:rPr>
          <w:rFonts w:ascii="PT Astra Serif" w:eastAsia="Calibri" w:hAnsi="PT Astra Serif" w:cs="Times New Roman"/>
          <w:sz w:val="26"/>
          <w:szCs w:val="26"/>
          <w:lang w:eastAsia="ru-RU"/>
        </w:rPr>
        <w:t xml:space="preserve"> Региональном чемпионате «Молодые профессионалы» </w:t>
      </w:r>
      <w:r w:rsidRPr="00C058D2">
        <w:rPr>
          <w:rFonts w:ascii="PT Astra Serif" w:eastAsia="Times New Roman" w:hAnsi="PT Astra Serif" w:cs="Times New Roman"/>
          <w:sz w:val="26"/>
          <w:szCs w:val="26"/>
          <w:lang w:eastAsia="ru-RU"/>
        </w:rPr>
        <w:t>(</w:t>
      </w:r>
      <w:proofErr w:type="spellStart"/>
      <w:r w:rsidRPr="00C058D2">
        <w:rPr>
          <w:rFonts w:ascii="PT Astra Serif" w:eastAsia="Times New Roman" w:hAnsi="PT Astra Serif" w:cs="Times New Roman"/>
          <w:sz w:val="26"/>
          <w:szCs w:val="26"/>
          <w:lang w:eastAsia="ru-RU"/>
        </w:rPr>
        <w:t>WorldSkills</w:t>
      </w:r>
      <w:proofErr w:type="spellEnd"/>
      <w:r w:rsidRPr="00C058D2">
        <w:rPr>
          <w:rFonts w:ascii="PT Astra Serif" w:eastAsia="Times New Roman" w:hAnsi="PT Astra Serif" w:cs="Times New Roman"/>
          <w:sz w:val="26"/>
          <w:szCs w:val="26"/>
          <w:lang w:eastAsia="ru-RU"/>
        </w:rPr>
        <w:t xml:space="preserve"> </w:t>
      </w:r>
      <w:proofErr w:type="spellStart"/>
      <w:r w:rsidRPr="00C058D2">
        <w:rPr>
          <w:rFonts w:ascii="PT Astra Serif" w:eastAsia="Times New Roman" w:hAnsi="PT Astra Serif" w:cs="Times New Roman"/>
          <w:sz w:val="26"/>
          <w:szCs w:val="26"/>
          <w:lang w:eastAsia="ru-RU"/>
        </w:rPr>
        <w:t>Russia</w:t>
      </w:r>
      <w:proofErr w:type="spellEnd"/>
      <w:r w:rsidRPr="00C058D2">
        <w:rPr>
          <w:rFonts w:ascii="PT Astra Serif" w:eastAsia="Times New Roman" w:hAnsi="PT Astra Serif" w:cs="Times New Roman"/>
          <w:sz w:val="26"/>
          <w:szCs w:val="26"/>
          <w:lang w:eastAsia="ru-RU"/>
        </w:rPr>
        <w:t xml:space="preserve">) </w:t>
      </w:r>
      <w:r w:rsidRPr="00C058D2">
        <w:rPr>
          <w:rFonts w:ascii="PT Astra Serif" w:eastAsia="Calibri" w:hAnsi="PT Astra Serif" w:cs="Times New Roman"/>
          <w:sz w:val="26"/>
          <w:szCs w:val="26"/>
          <w:lang w:eastAsia="ru-RU"/>
        </w:rPr>
        <w:t xml:space="preserve">Ханты-Мансийского автономного округа - Югры </w:t>
      </w:r>
      <w:r w:rsidRPr="00C058D2">
        <w:rPr>
          <w:rFonts w:ascii="PT Astra Serif" w:eastAsia="Times New Roman" w:hAnsi="PT Astra Serif" w:cs="Times New Roman"/>
          <w:sz w:val="26"/>
          <w:szCs w:val="26"/>
          <w:lang w:eastAsia="ru-RU"/>
        </w:rPr>
        <w:t xml:space="preserve">в </w:t>
      </w:r>
      <w:r w:rsidRPr="00C058D2">
        <w:rPr>
          <w:rFonts w:ascii="PT Astra Serif" w:eastAsia="Calibri" w:hAnsi="PT Astra Serif" w:cs="Times New Roman"/>
          <w:sz w:val="26"/>
          <w:szCs w:val="26"/>
          <w:lang w:eastAsia="ru-RU"/>
        </w:rPr>
        <w:t>компетенции «Изготовление прототипов», учащаяся МБУ ДО «ДЮЦ «Прометей» -  второе место в номинации «Графический дизайн»;</w:t>
      </w:r>
    </w:p>
    <w:p w:rsidR="00C058D2" w:rsidRPr="00C058D2" w:rsidRDefault="00C058D2" w:rsidP="00C058D2">
      <w:pPr>
        <w:numPr>
          <w:ilvl w:val="0"/>
          <w:numId w:val="2"/>
        </w:numPr>
        <w:tabs>
          <w:tab w:val="left" w:pos="851"/>
        </w:tabs>
        <w:suppressAutoHyphens/>
        <w:spacing w:after="0" w:line="240" w:lineRule="auto"/>
        <w:ind w:firstLine="709"/>
        <w:contextualSpacing/>
        <w:jc w:val="both"/>
        <w:rPr>
          <w:rFonts w:ascii="PT Astra Serif" w:eastAsia="Calibri" w:hAnsi="PT Astra Serif" w:cs="Times New Roman"/>
          <w:sz w:val="26"/>
          <w:szCs w:val="26"/>
          <w:lang w:eastAsia="ru-RU"/>
        </w:rPr>
      </w:pPr>
      <w:r w:rsidRPr="00C058D2">
        <w:rPr>
          <w:rFonts w:ascii="PT Astra Serif" w:eastAsia="Calibri" w:hAnsi="PT Astra Serif" w:cs="Times New Roman"/>
          <w:color w:val="000000"/>
          <w:sz w:val="26"/>
          <w:szCs w:val="26"/>
          <w:lang w:eastAsia="ru-RU"/>
        </w:rPr>
        <w:t xml:space="preserve">- </w:t>
      </w:r>
      <w:r w:rsidRPr="00C058D2">
        <w:rPr>
          <w:rFonts w:ascii="PT Astra Serif" w:eastAsia="Calibri" w:hAnsi="PT Astra Serif" w:cs="Times New Roman"/>
          <w:sz w:val="26"/>
          <w:szCs w:val="26"/>
          <w:lang w:eastAsia="ru-RU"/>
        </w:rPr>
        <w:t>учащаяся МБУ ДО «ДЮЦ «Прометей» заняла 1 место на Всероссийском конкурсе «</w:t>
      </w:r>
      <w:proofErr w:type="spellStart"/>
      <w:r w:rsidRPr="00C058D2">
        <w:rPr>
          <w:rFonts w:ascii="PT Astra Serif" w:eastAsia="Calibri" w:hAnsi="PT Astra Serif" w:cs="Times New Roman"/>
          <w:sz w:val="26"/>
          <w:szCs w:val="26"/>
          <w:lang w:eastAsia="ru-RU"/>
        </w:rPr>
        <w:t>Skolkovo</w:t>
      </w:r>
      <w:proofErr w:type="spellEnd"/>
      <w:r w:rsidRPr="00C058D2">
        <w:rPr>
          <w:rFonts w:ascii="PT Astra Serif" w:eastAsia="Calibri" w:hAnsi="PT Astra Serif" w:cs="Times New Roman"/>
          <w:sz w:val="26"/>
          <w:szCs w:val="26"/>
          <w:lang w:eastAsia="ru-RU"/>
        </w:rPr>
        <w:t> </w:t>
      </w:r>
      <w:proofErr w:type="spellStart"/>
      <w:r w:rsidRPr="00C058D2">
        <w:rPr>
          <w:rFonts w:ascii="PT Astra Serif" w:eastAsia="Calibri" w:hAnsi="PT Astra Serif" w:cs="Times New Roman"/>
          <w:sz w:val="26"/>
          <w:szCs w:val="26"/>
          <w:lang w:eastAsia="ru-RU"/>
        </w:rPr>
        <w:t>kids</w:t>
      </w:r>
      <w:proofErr w:type="spellEnd"/>
      <w:r w:rsidRPr="00C058D2">
        <w:rPr>
          <w:rFonts w:ascii="PT Astra Serif" w:eastAsia="Calibri" w:hAnsi="PT Astra Serif" w:cs="Times New Roman"/>
          <w:sz w:val="26"/>
          <w:szCs w:val="26"/>
          <w:lang w:eastAsia="ru-RU"/>
        </w:rPr>
        <w:t> </w:t>
      </w:r>
      <w:proofErr w:type="spellStart"/>
      <w:r w:rsidRPr="00C058D2">
        <w:rPr>
          <w:rFonts w:ascii="PT Astra Serif" w:eastAsia="Calibri" w:hAnsi="PT Astra Serif" w:cs="Times New Roman"/>
          <w:sz w:val="26"/>
          <w:szCs w:val="26"/>
          <w:lang w:eastAsia="ru-RU"/>
        </w:rPr>
        <w:t>challenge</w:t>
      </w:r>
      <w:proofErr w:type="spellEnd"/>
      <w:r w:rsidRPr="00C058D2">
        <w:rPr>
          <w:rFonts w:ascii="PT Astra Serif" w:eastAsia="Calibri" w:hAnsi="PT Astra Serif" w:cs="Times New Roman"/>
          <w:sz w:val="26"/>
          <w:szCs w:val="26"/>
          <w:lang w:eastAsia="ru-RU"/>
        </w:rPr>
        <w:t xml:space="preserve">». </w:t>
      </w:r>
    </w:p>
    <w:p w:rsidR="003855A1" w:rsidRDefault="003855A1" w:rsidP="00927F61">
      <w:pPr>
        <w:spacing w:after="0" w:line="240" w:lineRule="auto"/>
        <w:jc w:val="right"/>
        <w:rPr>
          <w:rFonts w:ascii="PT Astra Serif" w:hAnsi="PT Astra Serif"/>
          <w:bCs/>
          <w:sz w:val="26"/>
          <w:szCs w:val="26"/>
          <w:highlight w:val="yellow"/>
        </w:rPr>
      </w:pPr>
    </w:p>
    <w:p w:rsidR="00927F61" w:rsidRPr="00927F61" w:rsidRDefault="00927F61" w:rsidP="00927F61">
      <w:pPr>
        <w:spacing w:after="0" w:line="240" w:lineRule="auto"/>
        <w:jc w:val="right"/>
        <w:rPr>
          <w:rFonts w:ascii="PT Astra Serif" w:hAnsi="PT Astra Serif"/>
          <w:bCs/>
          <w:sz w:val="26"/>
          <w:szCs w:val="26"/>
          <w:highlight w:val="yellow"/>
        </w:rPr>
      </w:pPr>
    </w:p>
    <w:p w:rsidR="0068749F" w:rsidRPr="008B2ECC" w:rsidRDefault="0068749F" w:rsidP="0068749F">
      <w:pPr>
        <w:pStyle w:val="a3"/>
        <w:numPr>
          <w:ilvl w:val="0"/>
          <w:numId w:val="2"/>
        </w:numPr>
        <w:spacing w:after="0" w:line="240" w:lineRule="auto"/>
        <w:jc w:val="right"/>
        <w:rPr>
          <w:rFonts w:ascii="PT Astra Serif" w:hAnsi="PT Astra Serif"/>
          <w:bCs/>
          <w:sz w:val="26"/>
          <w:szCs w:val="26"/>
        </w:rPr>
      </w:pPr>
      <w:r w:rsidRPr="008B2ECC">
        <w:rPr>
          <w:rFonts w:ascii="PT Astra Serif" w:hAnsi="PT Astra Serif"/>
          <w:bCs/>
          <w:sz w:val="26"/>
          <w:szCs w:val="26"/>
        </w:rPr>
        <w:t xml:space="preserve">Таблица </w:t>
      </w:r>
      <w:r w:rsidR="008B2ECC" w:rsidRPr="008B2ECC">
        <w:rPr>
          <w:rFonts w:ascii="PT Astra Serif" w:hAnsi="PT Astra Serif"/>
          <w:bCs/>
          <w:sz w:val="26"/>
          <w:szCs w:val="26"/>
        </w:rPr>
        <w:t>20</w:t>
      </w:r>
    </w:p>
    <w:p w:rsidR="0068749F" w:rsidRPr="00AB5FFE" w:rsidRDefault="0068749F" w:rsidP="0068749F">
      <w:pPr>
        <w:spacing w:after="0"/>
        <w:jc w:val="center"/>
        <w:rPr>
          <w:rFonts w:ascii="PT Astra Serif" w:hAnsi="PT Astra Serif" w:cs="Times New Roman"/>
          <w:b/>
          <w:sz w:val="26"/>
          <w:szCs w:val="26"/>
        </w:rPr>
      </w:pPr>
      <w:r w:rsidRPr="00AB5FFE">
        <w:rPr>
          <w:rFonts w:ascii="PT Astra Serif" w:hAnsi="PT Astra Serif" w:cs="Times New Roman"/>
          <w:b/>
          <w:sz w:val="26"/>
          <w:szCs w:val="26"/>
        </w:rPr>
        <w:t>Динамика показателей развития образования</w:t>
      </w:r>
    </w:p>
    <w:p w:rsidR="0068749F" w:rsidRPr="00AB5FFE" w:rsidRDefault="0068749F" w:rsidP="0068749F">
      <w:pPr>
        <w:widowControl w:val="0"/>
        <w:autoSpaceDE w:val="0"/>
        <w:autoSpaceDN w:val="0"/>
        <w:spacing w:after="0" w:line="240" w:lineRule="auto"/>
        <w:ind w:firstLine="539"/>
        <w:jc w:val="right"/>
        <w:rPr>
          <w:rFonts w:ascii="PT Astra Serif" w:eastAsia="Times New Roman" w:hAnsi="PT Astra Serif" w:cs="Times New Roman"/>
          <w:sz w:val="20"/>
          <w:szCs w:val="20"/>
        </w:rPr>
      </w:pPr>
      <w:r w:rsidRPr="00AB5FFE">
        <w:rPr>
          <w:rFonts w:ascii="PT Astra Serif" w:eastAsia="Times New Roman" w:hAnsi="PT Astra Serif" w:cs="Times New Roman"/>
          <w:sz w:val="20"/>
          <w:szCs w:val="20"/>
        </w:rPr>
        <w:t>в процентах</w:t>
      </w:r>
    </w:p>
    <w:tbl>
      <w:tblPr>
        <w:tblW w:w="9571" w:type="dxa"/>
        <w:jc w:val="center"/>
        <w:tblLook w:val="04A0" w:firstRow="1" w:lastRow="0" w:firstColumn="1" w:lastColumn="0" w:noHBand="0" w:noVBand="1"/>
      </w:tblPr>
      <w:tblGrid>
        <w:gridCol w:w="4503"/>
        <w:gridCol w:w="992"/>
        <w:gridCol w:w="992"/>
        <w:gridCol w:w="992"/>
        <w:gridCol w:w="993"/>
        <w:gridCol w:w="1099"/>
      </w:tblGrid>
      <w:tr w:rsidR="00433BDD" w:rsidRPr="00782575" w:rsidTr="00433BDD">
        <w:trPr>
          <w:trHeight w:val="300"/>
          <w:jc w:val="center"/>
        </w:trPr>
        <w:tc>
          <w:tcPr>
            <w:tcW w:w="4503" w:type="dxa"/>
            <w:tcBorders>
              <w:top w:val="single" w:sz="4" w:space="0" w:color="auto"/>
              <w:left w:val="single" w:sz="4" w:space="0" w:color="auto"/>
              <w:bottom w:val="single" w:sz="4" w:space="0" w:color="auto"/>
              <w:right w:val="single" w:sz="4" w:space="0" w:color="auto"/>
            </w:tcBorders>
            <w:hideMark/>
          </w:tcPr>
          <w:p w:rsidR="00433BDD" w:rsidRPr="00782575" w:rsidRDefault="00433BDD" w:rsidP="00A42557">
            <w:pPr>
              <w:spacing w:after="0" w:line="240" w:lineRule="auto"/>
              <w:jc w:val="center"/>
              <w:rPr>
                <w:rFonts w:ascii="PT Astra Serif" w:eastAsia="Times New Roman" w:hAnsi="PT Astra Serif" w:cs="Times New Roman"/>
                <w:b/>
                <w:bCs/>
                <w:color w:val="000000"/>
                <w:sz w:val="20"/>
                <w:szCs w:val="20"/>
              </w:rPr>
            </w:pPr>
            <w:r w:rsidRPr="00782575">
              <w:rPr>
                <w:rFonts w:ascii="PT Astra Serif" w:eastAsia="Times New Roman" w:hAnsi="PT Astra Serif" w:cs="Times New Roman"/>
                <w:b/>
                <w:bCs/>
                <w:color w:val="000000"/>
                <w:sz w:val="20"/>
                <w:szCs w:val="20"/>
              </w:rPr>
              <w:t>Наименование показателей</w:t>
            </w:r>
          </w:p>
        </w:tc>
        <w:tc>
          <w:tcPr>
            <w:tcW w:w="992" w:type="dxa"/>
            <w:tcBorders>
              <w:top w:val="single" w:sz="4" w:space="0" w:color="auto"/>
              <w:left w:val="nil"/>
              <w:bottom w:val="single" w:sz="4" w:space="0" w:color="auto"/>
              <w:right w:val="single" w:sz="4" w:space="0" w:color="auto"/>
            </w:tcBorders>
            <w:hideMark/>
          </w:tcPr>
          <w:p w:rsidR="00433BDD" w:rsidRPr="00782575" w:rsidRDefault="00433BDD" w:rsidP="00A42557">
            <w:pPr>
              <w:spacing w:after="0" w:line="240" w:lineRule="auto"/>
              <w:jc w:val="center"/>
              <w:rPr>
                <w:rFonts w:ascii="PT Astra Serif" w:eastAsia="Times New Roman" w:hAnsi="PT Astra Serif" w:cs="Times New Roman"/>
                <w:b/>
                <w:bCs/>
                <w:color w:val="000000"/>
                <w:sz w:val="20"/>
                <w:szCs w:val="20"/>
              </w:rPr>
            </w:pPr>
            <w:r w:rsidRPr="00782575">
              <w:rPr>
                <w:rFonts w:ascii="PT Astra Serif" w:eastAsia="Times New Roman" w:hAnsi="PT Astra Serif" w:cs="Times New Roman"/>
                <w:b/>
                <w:bCs/>
                <w:color w:val="000000"/>
                <w:sz w:val="20"/>
                <w:szCs w:val="20"/>
              </w:rPr>
              <w:t>2016</w:t>
            </w:r>
            <w:r w:rsidRPr="00782575">
              <w:rPr>
                <w:rFonts w:ascii="PT Astra Serif" w:eastAsia="Times New Roman" w:hAnsi="PT Astra Serif" w:cs="Times New Roman"/>
                <w:b/>
                <w:sz w:val="20"/>
                <w:szCs w:val="20"/>
              </w:rPr>
              <w:t xml:space="preserve"> год</w:t>
            </w:r>
          </w:p>
        </w:tc>
        <w:tc>
          <w:tcPr>
            <w:tcW w:w="992" w:type="dxa"/>
            <w:tcBorders>
              <w:top w:val="single" w:sz="4" w:space="0" w:color="auto"/>
              <w:left w:val="nil"/>
              <w:bottom w:val="single" w:sz="4" w:space="0" w:color="auto"/>
              <w:right w:val="single" w:sz="4" w:space="0" w:color="auto"/>
            </w:tcBorders>
            <w:hideMark/>
          </w:tcPr>
          <w:p w:rsidR="00433BDD" w:rsidRPr="00782575" w:rsidRDefault="00433BDD" w:rsidP="00A42557">
            <w:pPr>
              <w:spacing w:after="0" w:line="240" w:lineRule="auto"/>
              <w:jc w:val="center"/>
              <w:rPr>
                <w:rFonts w:ascii="PT Astra Serif" w:eastAsia="Times New Roman" w:hAnsi="PT Astra Serif" w:cs="Times New Roman"/>
                <w:b/>
                <w:bCs/>
                <w:color w:val="000000"/>
                <w:sz w:val="20"/>
                <w:szCs w:val="20"/>
              </w:rPr>
            </w:pPr>
            <w:r w:rsidRPr="00782575">
              <w:rPr>
                <w:rFonts w:ascii="PT Astra Serif" w:eastAsia="Times New Roman" w:hAnsi="PT Astra Serif" w:cs="Times New Roman"/>
                <w:b/>
                <w:bCs/>
                <w:color w:val="000000"/>
                <w:sz w:val="20"/>
                <w:szCs w:val="20"/>
              </w:rPr>
              <w:t>2017</w:t>
            </w:r>
            <w:r w:rsidRPr="00782575">
              <w:rPr>
                <w:rFonts w:ascii="PT Astra Serif" w:eastAsia="Times New Roman" w:hAnsi="PT Astra Serif" w:cs="Times New Roman"/>
                <w:b/>
                <w:sz w:val="20"/>
                <w:szCs w:val="20"/>
              </w:rPr>
              <w:t xml:space="preserve"> год</w:t>
            </w:r>
          </w:p>
        </w:tc>
        <w:tc>
          <w:tcPr>
            <w:tcW w:w="992" w:type="dxa"/>
            <w:tcBorders>
              <w:top w:val="single" w:sz="4" w:space="0" w:color="auto"/>
              <w:left w:val="nil"/>
              <w:bottom w:val="single" w:sz="4" w:space="0" w:color="auto"/>
              <w:right w:val="single" w:sz="4" w:space="0" w:color="auto"/>
            </w:tcBorders>
            <w:hideMark/>
          </w:tcPr>
          <w:p w:rsidR="00433BDD" w:rsidRPr="00782575" w:rsidRDefault="00433BDD" w:rsidP="00A42557">
            <w:pPr>
              <w:spacing w:after="0" w:line="240" w:lineRule="auto"/>
              <w:jc w:val="center"/>
              <w:rPr>
                <w:rFonts w:ascii="PT Astra Serif" w:eastAsia="Times New Roman" w:hAnsi="PT Astra Serif" w:cs="Times New Roman"/>
                <w:b/>
                <w:bCs/>
                <w:color w:val="000000"/>
                <w:sz w:val="20"/>
                <w:szCs w:val="20"/>
              </w:rPr>
            </w:pPr>
            <w:r w:rsidRPr="00782575">
              <w:rPr>
                <w:rFonts w:ascii="PT Astra Serif" w:eastAsia="Times New Roman" w:hAnsi="PT Astra Serif" w:cs="Times New Roman"/>
                <w:b/>
                <w:bCs/>
                <w:color w:val="000000"/>
                <w:sz w:val="20"/>
                <w:szCs w:val="20"/>
              </w:rPr>
              <w:t>2018</w:t>
            </w:r>
            <w:r w:rsidRPr="00782575">
              <w:rPr>
                <w:rFonts w:ascii="PT Astra Serif" w:eastAsia="Times New Roman" w:hAnsi="PT Astra Serif" w:cs="Times New Roman"/>
                <w:b/>
                <w:sz w:val="20"/>
                <w:szCs w:val="20"/>
              </w:rPr>
              <w:t xml:space="preserve"> год</w:t>
            </w:r>
          </w:p>
        </w:tc>
        <w:tc>
          <w:tcPr>
            <w:tcW w:w="993" w:type="dxa"/>
            <w:tcBorders>
              <w:top w:val="single" w:sz="4" w:space="0" w:color="auto"/>
              <w:left w:val="nil"/>
              <w:bottom w:val="single" w:sz="4" w:space="0" w:color="auto"/>
              <w:right w:val="single" w:sz="4" w:space="0" w:color="auto"/>
            </w:tcBorders>
          </w:tcPr>
          <w:p w:rsidR="00433BDD" w:rsidRPr="00782575" w:rsidRDefault="00433BDD" w:rsidP="00A42557">
            <w:pPr>
              <w:spacing w:after="0" w:line="240" w:lineRule="auto"/>
              <w:jc w:val="center"/>
              <w:rPr>
                <w:rFonts w:ascii="PT Astra Serif" w:eastAsia="Times New Roman" w:hAnsi="PT Astra Serif" w:cs="Times New Roman"/>
                <w:b/>
                <w:bCs/>
                <w:color w:val="000000"/>
                <w:sz w:val="20"/>
                <w:szCs w:val="20"/>
              </w:rPr>
            </w:pPr>
            <w:r w:rsidRPr="00782575">
              <w:rPr>
                <w:rFonts w:ascii="PT Astra Serif" w:eastAsia="Times New Roman" w:hAnsi="PT Astra Serif" w:cs="Times New Roman"/>
                <w:b/>
                <w:bCs/>
                <w:color w:val="000000"/>
                <w:sz w:val="20"/>
                <w:szCs w:val="20"/>
              </w:rPr>
              <w:t>2019</w:t>
            </w:r>
            <w:r w:rsidRPr="00782575">
              <w:rPr>
                <w:rFonts w:ascii="PT Astra Serif" w:eastAsia="Times New Roman" w:hAnsi="PT Astra Serif" w:cs="Times New Roman"/>
                <w:b/>
                <w:sz w:val="20"/>
                <w:szCs w:val="20"/>
              </w:rPr>
              <w:t xml:space="preserve"> год</w:t>
            </w:r>
          </w:p>
        </w:tc>
        <w:tc>
          <w:tcPr>
            <w:tcW w:w="1099" w:type="dxa"/>
            <w:tcBorders>
              <w:top w:val="single" w:sz="4" w:space="0" w:color="auto"/>
              <w:left w:val="nil"/>
              <w:bottom w:val="single" w:sz="4" w:space="0" w:color="auto"/>
              <w:right w:val="single" w:sz="4" w:space="0" w:color="auto"/>
            </w:tcBorders>
          </w:tcPr>
          <w:p w:rsidR="00433BDD" w:rsidRPr="00782575" w:rsidRDefault="00433BDD" w:rsidP="00A42557">
            <w:pPr>
              <w:spacing w:after="0" w:line="240" w:lineRule="auto"/>
              <w:jc w:val="center"/>
              <w:rPr>
                <w:rFonts w:ascii="PT Astra Serif" w:eastAsia="Times New Roman" w:hAnsi="PT Astra Serif" w:cs="Times New Roman"/>
                <w:b/>
                <w:bCs/>
                <w:color w:val="000000"/>
                <w:sz w:val="20"/>
                <w:szCs w:val="20"/>
              </w:rPr>
            </w:pPr>
            <w:r w:rsidRPr="00782575">
              <w:rPr>
                <w:rFonts w:ascii="PT Astra Serif" w:eastAsia="Times New Roman" w:hAnsi="PT Astra Serif" w:cs="Times New Roman"/>
                <w:b/>
                <w:bCs/>
                <w:color w:val="000000"/>
                <w:sz w:val="20"/>
                <w:szCs w:val="20"/>
              </w:rPr>
              <w:t>2020 год</w:t>
            </w:r>
          </w:p>
        </w:tc>
      </w:tr>
      <w:tr w:rsidR="00433BDD" w:rsidRPr="00782575" w:rsidTr="00782575">
        <w:trPr>
          <w:trHeight w:val="999"/>
          <w:jc w:val="center"/>
        </w:trPr>
        <w:tc>
          <w:tcPr>
            <w:tcW w:w="4503" w:type="dxa"/>
            <w:tcBorders>
              <w:top w:val="nil"/>
              <w:left w:val="single" w:sz="4" w:space="0" w:color="auto"/>
              <w:bottom w:val="single" w:sz="4" w:space="0" w:color="auto"/>
              <w:right w:val="single" w:sz="4" w:space="0" w:color="auto"/>
            </w:tcBorders>
            <w:hideMark/>
          </w:tcPr>
          <w:p w:rsidR="00433BDD" w:rsidRPr="00782575" w:rsidRDefault="00433BDD" w:rsidP="00A42557">
            <w:pPr>
              <w:spacing w:after="0" w:line="240" w:lineRule="auto"/>
              <w:rPr>
                <w:rFonts w:ascii="PT Astra Serif" w:eastAsia="Times New Roman" w:hAnsi="PT Astra Serif" w:cs="Times New Roman"/>
                <w:color w:val="000000"/>
                <w:sz w:val="20"/>
                <w:szCs w:val="20"/>
              </w:rPr>
            </w:pPr>
            <w:r w:rsidRPr="00782575">
              <w:rPr>
                <w:rFonts w:ascii="PT Astra Serif" w:eastAsia="Times New Roman" w:hAnsi="PT Astra Serif" w:cs="Times New Roman"/>
                <w:color w:val="000000"/>
                <w:sz w:val="20"/>
                <w:szCs w:val="20"/>
              </w:rPr>
              <w:t>Доля детей в возрасте 1 - 6 лет, получающих дошкольную образовательную услугу и (или) услугу по их содержанию в образовательных учреждениях в общей численности детей в возрасте 1 - 6 лет</w:t>
            </w:r>
          </w:p>
        </w:tc>
        <w:tc>
          <w:tcPr>
            <w:tcW w:w="992" w:type="dxa"/>
            <w:tcBorders>
              <w:top w:val="nil"/>
              <w:left w:val="nil"/>
              <w:bottom w:val="single" w:sz="4" w:space="0" w:color="000000"/>
              <w:right w:val="single" w:sz="4" w:space="0" w:color="000000"/>
            </w:tcBorders>
            <w:noWrap/>
            <w:vAlign w:val="center"/>
          </w:tcPr>
          <w:p w:rsidR="00433BDD" w:rsidRPr="00782575" w:rsidRDefault="00782575"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72,8</w:t>
            </w:r>
          </w:p>
        </w:tc>
        <w:tc>
          <w:tcPr>
            <w:tcW w:w="992" w:type="dxa"/>
            <w:tcBorders>
              <w:top w:val="nil"/>
              <w:left w:val="nil"/>
              <w:bottom w:val="single" w:sz="4" w:space="0" w:color="000000"/>
              <w:right w:val="single" w:sz="4" w:space="0" w:color="000000"/>
            </w:tcBorders>
            <w:noWrap/>
            <w:vAlign w:val="center"/>
          </w:tcPr>
          <w:p w:rsidR="00433BDD" w:rsidRPr="00782575" w:rsidRDefault="00782575"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72,9</w:t>
            </w:r>
          </w:p>
        </w:tc>
        <w:tc>
          <w:tcPr>
            <w:tcW w:w="992" w:type="dxa"/>
            <w:tcBorders>
              <w:top w:val="nil"/>
              <w:left w:val="nil"/>
              <w:bottom w:val="single" w:sz="4" w:space="0" w:color="000000"/>
              <w:right w:val="single" w:sz="4" w:space="0" w:color="000000"/>
            </w:tcBorders>
            <w:noWrap/>
            <w:vAlign w:val="center"/>
          </w:tcPr>
          <w:p w:rsidR="00433BDD" w:rsidRPr="00782575" w:rsidRDefault="00782575"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74,2</w:t>
            </w:r>
          </w:p>
        </w:tc>
        <w:tc>
          <w:tcPr>
            <w:tcW w:w="993" w:type="dxa"/>
            <w:tcBorders>
              <w:top w:val="nil"/>
              <w:left w:val="nil"/>
              <w:bottom w:val="single" w:sz="4" w:space="0" w:color="000000"/>
              <w:right w:val="single" w:sz="4" w:space="0" w:color="000000"/>
            </w:tcBorders>
            <w:vAlign w:val="center"/>
          </w:tcPr>
          <w:p w:rsidR="00433BDD" w:rsidRPr="00782575" w:rsidRDefault="00782575"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77,9</w:t>
            </w:r>
          </w:p>
        </w:tc>
        <w:tc>
          <w:tcPr>
            <w:tcW w:w="1099" w:type="dxa"/>
            <w:tcBorders>
              <w:top w:val="nil"/>
              <w:left w:val="nil"/>
              <w:bottom w:val="single" w:sz="4" w:space="0" w:color="000000"/>
              <w:right w:val="single" w:sz="4" w:space="0" w:color="000000"/>
            </w:tcBorders>
            <w:vAlign w:val="center"/>
          </w:tcPr>
          <w:p w:rsidR="00782575" w:rsidRPr="00782575" w:rsidRDefault="00782575"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76,0</w:t>
            </w:r>
          </w:p>
        </w:tc>
      </w:tr>
      <w:tr w:rsidR="00433BDD" w:rsidRPr="00782575" w:rsidTr="00782575">
        <w:trPr>
          <w:trHeight w:val="1020"/>
          <w:jc w:val="center"/>
        </w:trPr>
        <w:tc>
          <w:tcPr>
            <w:tcW w:w="4503" w:type="dxa"/>
            <w:tcBorders>
              <w:top w:val="nil"/>
              <w:left w:val="single" w:sz="4" w:space="0" w:color="auto"/>
              <w:bottom w:val="single" w:sz="4" w:space="0" w:color="auto"/>
              <w:right w:val="single" w:sz="4" w:space="0" w:color="auto"/>
            </w:tcBorders>
            <w:hideMark/>
          </w:tcPr>
          <w:p w:rsidR="00433BDD" w:rsidRPr="00782575" w:rsidRDefault="00433BDD" w:rsidP="00A42557">
            <w:pPr>
              <w:spacing w:after="0" w:line="240" w:lineRule="auto"/>
              <w:rPr>
                <w:rFonts w:ascii="PT Astra Serif" w:eastAsia="Times New Roman" w:hAnsi="PT Astra Serif" w:cs="Times New Roman"/>
                <w:color w:val="000000"/>
                <w:sz w:val="20"/>
                <w:szCs w:val="20"/>
              </w:rPr>
            </w:pPr>
            <w:r w:rsidRPr="00782575">
              <w:rPr>
                <w:rFonts w:ascii="PT Astra Serif" w:eastAsia="Times New Roman" w:hAnsi="PT Astra Serif" w:cs="Times New Roman"/>
                <w:color w:val="000000"/>
                <w:sz w:val="20"/>
                <w:szCs w:val="20"/>
              </w:rPr>
              <w:t>Доля детей в возрасте 1 - 6 лет, стоящих на учете для определения в муниципальные дошкольные образовательные учреждения, в общей численности детей в возрасте 1 - 6 лет</w:t>
            </w:r>
          </w:p>
        </w:tc>
        <w:tc>
          <w:tcPr>
            <w:tcW w:w="992" w:type="dxa"/>
            <w:tcBorders>
              <w:top w:val="nil"/>
              <w:left w:val="nil"/>
              <w:bottom w:val="single" w:sz="4" w:space="0" w:color="000000"/>
              <w:right w:val="single" w:sz="4" w:space="0" w:color="000000"/>
            </w:tcBorders>
            <w:noWrap/>
            <w:vAlign w:val="center"/>
            <w:hideMark/>
          </w:tcPr>
          <w:p w:rsidR="00433BDD" w:rsidRPr="00782575" w:rsidRDefault="00433BDD"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9,8</w:t>
            </w:r>
          </w:p>
        </w:tc>
        <w:tc>
          <w:tcPr>
            <w:tcW w:w="992" w:type="dxa"/>
            <w:tcBorders>
              <w:top w:val="nil"/>
              <w:left w:val="nil"/>
              <w:bottom w:val="single" w:sz="4" w:space="0" w:color="000000"/>
              <w:right w:val="single" w:sz="4" w:space="0" w:color="000000"/>
            </w:tcBorders>
            <w:noWrap/>
            <w:vAlign w:val="center"/>
            <w:hideMark/>
          </w:tcPr>
          <w:p w:rsidR="00433BDD" w:rsidRPr="00782575" w:rsidRDefault="00433BDD"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9,3</w:t>
            </w:r>
          </w:p>
        </w:tc>
        <w:tc>
          <w:tcPr>
            <w:tcW w:w="992" w:type="dxa"/>
            <w:tcBorders>
              <w:top w:val="nil"/>
              <w:left w:val="nil"/>
              <w:bottom w:val="single" w:sz="4" w:space="0" w:color="000000"/>
              <w:right w:val="single" w:sz="4" w:space="0" w:color="000000"/>
            </w:tcBorders>
            <w:noWrap/>
            <w:vAlign w:val="center"/>
            <w:hideMark/>
          </w:tcPr>
          <w:p w:rsidR="00433BDD" w:rsidRPr="00782575" w:rsidRDefault="00433BDD"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5,8</w:t>
            </w:r>
          </w:p>
        </w:tc>
        <w:tc>
          <w:tcPr>
            <w:tcW w:w="993" w:type="dxa"/>
            <w:tcBorders>
              <w:top w:val="nil"/>
              <w:left w:val="nil"/>
              <w:bottom w:val="single" w:sz="4" w:space="0" w:color="000000"/>
              <w:right w:val="single" w:sz="4" w:space="0" w:color="000000"/>
            </w:tcBorders>
            <w:vAlign w:val="center"/>
          </w:tcPr>
          <w:p w:rsidR="00433BDD" w:rsidRPr="00782575" w:rsidRDefault="00433BDD"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0,2</w:t>
            </w:r>
          </w:p>
        </w:tc>
        <w:tc>
          <w:tcPr>
            <w:tcW w:w="1099" w:type="dxa"/>
            <w:tcBorders>
              <w:top w:val="nil"/>
              <w:left w:val="nil"/>
              <w:bottom w:val="single" w:sz="4" w:space="0" w:color="000000"/>
              <w:right w:val="single" w:sz="4" w:space="0" w:color="000000"/>
            </w:tcBorders>
            <w:vAlign w:val="center"/>
          </w:tcPr>
          <w:p w:rsidR="0092004D" w:rsidRPr="00782575" w:rsidRDefault="0092004D"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0</w:t>
            </w:r>
          </w:p>
        </w:tc>
      </w:tr>
      <w:tr w:rsidR="00433BDD" w:rsidRPr="00782575" w:rsidTr="00782575">
        <w:trPr>
          <w:trHeight w:val="761"/>
          <w:jc w:val="center"/>
        </w:trPr>
        <w:tc>
          <w:tcPr>
            <w:tcW w:w="4503" w:type="dxa"/>
            <w:tcBorders>
              <w:top w:val="nil"/>
              <w:left w:val="single" w:sz="4" w:space="0" w:color="auto"/>
              <w:bottom w:val="single" w:sz="4" w:space="0" w:color="auto"/>
              <w:right w:val="single" w:sz="4" w:space="0" w:color="auto"/>
            </w:tcBorders>
            <w:hideMark/>
          </w:tcPr>
          <w:p w:rsidR="00433BDD" w:rsidRPr="00782575" w:rsidRDefault="00433BDD" w:rsidP="00A42557">
            <w:pPr>
              <w:spacing w:after="0" w:line="240" w:lineRule="auto"/>
              <w:rPr>
                <w:rFonts w:ascii="PT Astra Serif" w:eastAsia="Times New Roman" w:hAnsi="PT Astra Serif" w:cs="Times New Roman"/>
                <w:color w:val="000000"/>
                <w:sz w:val="20"/>
                <w:szCs w:val="20"/>
              </w:rPr>
            </w:pPr>
            <w:r w:rsidRPr="00782575">
              <w:rPr>
                <w:rFonts w:ascii="PT Astra Serif" w:eastAsia="Times New Roman" w:hAnsi="PT Astra Serif" w:cs="Times New Roman"/>
                <w:color w:val="000000"/>
                <w:sz w:val="20"/>
                <w:szCs w:val="20"/>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992" w:type="dxa"/>
            <w:tcBorders>
              <w:top w:val="nil"/>
              <w:left w:val="nil"/>
              <w:bottom w:val="single" w:sz="4" w:space="0" w:color="000000"/>
              <w:right w:val="single" w:sz="4" w:space="0" w:color="000000"/>
            </w:tcBorders>
            <w:noWrap/>
            <w:vAlign w:val="center"/>
            <w:hideMark/>
          </w:tcPr>
          <w:p w:rsidR="00433BDD" w:rsidRPr="00782575" w:rsidRDefault="00433BDD"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95,8</w:t>
            </w:r>
          </w:p>
        </w:tc>
        <w:tc>
          <w:tcPr>
            <w:tcW w:w="992" w:type="dxa"/>
            <w:tcBorders>
              <w:top w:val="nil"/>
              <w:left w:val="nil"/>
              <w:bottom w:val="single" w:sz="4" w:space="0" w:color="000000"/>
              <w:right w:val="single" w:sz="4" w:space="0" w:color="000000"/>
            </w:tcBorders>
            <w:noWrap/>
            <w:vAlign w:val="center"/>
            <w:hideMark/>
          </w:tcPr>
          <w:p w:rsidR="00433BDD" w:rsidRPr="00782575" w:rsidRDefault="00433BDD"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97,5</w:t>
            </w:r>
          </w:p>
        </w:tc>
        <w:tc>
          <w:tcPr>
            <w:tcW w:w="992" w:type="dxa"/>
            <w:tcBorders>
              <w:top w:val="nil"/>
              <w:left w:val="nil"/>
              <w:bottom w:val="single" w:sz="4" w:space="0" w:color="000000"/>
              <w:right w:val="single" w:sz="4" w:space="0" w:color="000000"/>
            </w:tcBorders>
            <w:noWrap/>
            <w:vAlign w:val="center"/>
            <w:hideMark/>
          </w:tcPr>
          <w:p w:rsidR="00433BDD" w:rsidRPr="00782575" w:rsidRDefault="00433BDD"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97,5</w:t>
            </w:r>
          </w:p>
        </w:tc>
        <w:tc>
          <w:tcPr>
            <w:tcW w:w="993" w:type="dxa"/>
            <w:tcBorders>
              <w:top w:val="nil"/>
              <w:left w:val="nil"/>
              <w:bottom w:val="single" w:sz="4" w:space="0" w:color="000000"/>
              <w:right w:val="single" w:sz="4" w:space="0" w:color="000000"/>
            </w:tcBorders>
            <w:vAlign w:val="center"/>
          </w:tcPr>
          <w:p w:rsidR="00433BDD" w:rsidRPr="00782575" w:rsidRDefault="005A4F29"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98,8</w:t>
            </w:r>
          </w:p>
        </w:tc>
        <w:tc>
          <w:tcPr>
            <w:tcW w:w="1099" w:type="dxa"/>
            <w:tcBorders>
              <w:top w:val="nil"/>
              <w:left w:val="nil"/>
              <w:bottom w:val="single" w:sz="4" w:space="0" w:color="000000"/>
              <w:right w:val="single" w:sz="4" w:space="0" w:color="000000"/>
            </w:tcBorders>
            <w:vAlign w:val="center"/>
          </w:tcPr>
          <w:p w:rsidR="00782575" w:rsidRPr="00782575" w:rsidRDefault="00676E63" w:rsidP="00782575">
            <w:pPr>
              <w:spacing w:after="0" w:line="240" w:lineRule="auto"/>
              <w:jc w:val="center"/>
              <w:rPr>
                <w:rFonts w:ascii="PT Astra Serif" w:eastAsia="Times New Roman" w:hAnsi="PT Astra Serif" w:cs="Times New Roman"/>
                <w:sz w:val="20"/>
                <w:szCs w:val="20"/>
              </w:rPr>
            </w:pPr>
            <w:r w:rsidRPr="00A907C0">
              <w:rPr>
                <w:rFonts w:ascii="PT Astra Serif" w:eastAsia="Times New Roman" w:hAnsi="PT Astra Serif" w:cs="Times New Roman"/>
                <w:sz w:val="20"/>
                <w:szCs w:val="20"/>
              </w:rPr>
              <w:t>100,0</w:t>
            </w:r>
          </w:p>
        </w:tc>
      </w:tr>
      <w:tr w:rsidR="00433BDD" w:rsidRPr="00782575" w:rsidTr="00782575">
        <w:trPr>
          <w:trHeight w:val="1074"/>
          <w:jc w:val="center"/>
        </w:trPr>
        <w:tc>
          <w:tcPr>
            <w:tcW w:w="4503" w:type="dxa"/>
            <w:tcBorders>
              <w:top w:val="nil"/>
              <w:left w:val="single" w:sz="4" w:space="0" w:color="auto"/>
              <w:bottom w:val="single" w:sz="4" w:space="0" w:color="auto"/>
              <w:right w:val="single" w:sz="4" w:space="0" w:color="auto"/>
            </w:tcBorders>
            <w:hideMark/>
          </w:tcPr>
          <w:p w:rsidR="00433BDD" w:rsidRPr="00782575" w:rsidRDefault="00433BDD" w:rsidP="00A42557">
            <w:pPr>
              <w:spacing w:after="0" w:line="240" w:lineRule="auto"/>
              <w:rPr>
                <w:rFonts w:ascii="PT Astra Serif" w:eastAsia="Times New Roman" w:hAnsi="PT Astra Serif" w:cs="Times New Roman"/>
                <w:color w:val="000000"/>
                <w:sz w:val="20"/>
                <w:szCs w:val="20"/>
              </w:rPr>
            </w:pPr>
            <w:r w:rsidRPr="00782575">
              <w:rPr>
                <w:rFonts w:ascii="PT Astra Serif" w:eastAsia="Times New Roman" w:hAnsi="PT Astra Serif" w:cs="Times New Roman"/>
                <w:color w:val="000000"/>
                <w:sz w:val="20"/>
                <w:szCs w:val="20"/>
              </w:rPr>
              <w:t xml:space="preserve">Доля обучающихся в муниципальных общеобразовательных учреждениях, занимающихся во вторую (третью) смену, в общей </w:t>
            </w:r>
            <w:proofErr w:type="gramStart"/>
            <w:r w:rsidRPr="00782575">
              <w:rPr>
                <w:rFonts w:ascii="PT Astra Serif" w:eastAsia="Times New Roman" w:hAnsi="PT Astra Serif" w:cs="Times New Roman"/>
                <w:color w:val="000000"/>
                <w:sz w:val="20"/>
                <w:szCs w:val="20"/>
              </w:rPr>
              <w:t>численности</w:t>
            </w:r>
            <w:proofErr w:type="gramEnd"/>
            <w:r w:rsidRPr="00782575">
              <w:rPr>
                <w:rFonts w:ascii="PT Astra Serif" w:eastAsia="Times New Roman" w:hAnsi="PT Astra Serif" w:cs="Times New Roman"/>
                <w:color w:val="000000"/>
                <w:sz w:val="20"/>
                <w:szCs w:val="20"/>
              </w:rPr>
              <w:t xml:space="preserve"> обучающихся в муниципальных общеобразовательных учреждениях</w:t>
            </w:r>
          </w:p>
        </w:tc>
        <w:tc>
          <w:tcPr>
            <w:tcW w:w="992" w:type="dxa"/>
            <w:tcBorders>
              <w:top w:val="nil"/>
              <w:left w:val="nil"/>
              <w:bottom w:val="single" w:sz="4" w:space="0" w:color="000000"/>
              <w:right w:val="single" w:sz="4" w:space="0" w:color="000000"/>
            </w:tcBorders>
            <w:noWrap/>
            <w:vAlign w:val="center"/>
            <w:hideMark/>
          </w:tcPr>
          <w:p w:rsidR="00433BDD" w:rsidRPr="00782575" w:rsidRDefault="00433BDD"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14,2</w:t>
            </w:r>
          </w:p>
        </w:tc>
        <w:tc>
          <w:tcPr>
            <w:tcW w:w="992" w:type="dxa"/>
            <w:tcBorders>
              <w:top w:val="nil"/>
              <w:left w:val="nil"/>
              <w:bottom w:val="single" w:sz="4" w:space="0" w:color="000000"/>
              <w:right w:val="single" w:sz="4" w:space="0" w:color="000000"/>
            </w:tcBorders>
            <w:noWrap/>
            <w:vAlign w:val="center"/>
            <w:hideMark/>
          </w:tcPr>
          <w:p w:rsidR="00433BDD" w:rsidRPr="00782575" w:rsidRDefault="00433BDD"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14,3</w:t>
            </w:r>
          </w:p>
        </w:tc>
        <w:tc>
          <w:tcPr>
            <w:tcW w:w="992" w:type="dxa"/>
            <w:tcBorders>
              <w:top w:val="nil"/>
              <w:left w:val="nil"/>
              <w:bottom w:val="single" w:sz="4" w:space="0" w:color="000000"/>
              <w:right w:val="single" w:sz="4" w:space="0" w:color="000000"/>
            </w:tcBorders>
            <w:noWrap/>
            <w:vAlign w:val="center"/>
            <w:hideMark/>
          </w:tcPr>
          <w:p w:rsidR="00433BDD" w:rsidRPr="00782575" w:rsidRDefault="00433BDD"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15,7</w:t>
            </w:r>
          </w:p>
        </w:tc>
        <w:tc>
          <w:tcPr>
            <w:tcW w:w="993" w:type="dxa"/>
            <w:tcBorders>
              <w:top w:val="nil"/>
              <w:left w:val="nil"/>
              <w:bottom w:val="single" w:sz="4" w:space="0" w:color="000000"/>
              <w:right w:val="single" w:sz="4" w:space="0" w:color="000000"/>
            </w:tcBorders>
            <w:vAlign w:val="center"/>
          </w:tcPr>
          <w:p w:rsidR="00433BDD" w:rsidRPr="00782575" w:rsidRDefault="00433BDD"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18,3</w:t>
            </w:r>
          </w:p>
        </w:tc>
        <w:tc>
          <w:tcPr>
            <w:tcW w:w="1099" w:type="dxa"/>
            <w:tcBorders>
              <w:top w:val="nil"/>
              <w:left w:val="nil"/>
              <w:bottom w:val="single" w:sz="4" w:space="0" w:color="000000"/>
              <w:right w:val="single" w:sz="4" w:space="0" w:color="000000"/>
            </w:tcBorders>
            <w:vAlign w:val="center"/>
          </w:tcPr>
          <w:p w:rsidR="00782575" w:rsidRPr="00782575" w:rsidRDefault="00782575"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40,0</w:t>
            </w:r>
          </w:p>
        </w:tc>
      </w:tr>
      <w:tr w:rsidR="00433BDD" w:rsidRPr="00B14FD5" w:rsidTr="00782575">
        <w:trPr>
          <w:trHeight w:val="810"/>
          <w:jc w:val="center"/>
        </w:trPr>
        <w:tc>
          <w:tcPr>
            <w:tcW w:w="4503" w:type="dxa"/>
            <w:tcBorders>
              <w:top w:val="nil"/>
              <w:left w:val="single" w:sz="4" w:space="0" w:color="auto"/>
              <w:bottom w:val="single" w:sz="4" w:space="0" w:color="auto"/>
              <w:right w:val="single" w:sz="4" w:space="0" w:color="auto"/>
            </w:tcBorders>
            <w:hideMark/>
          </w:tcPr>
          <w:p w:rsidR="00433BDD" w:rsidRPr="00782575" w:rsidRDefault="00433BDD" w:rsidP="00A42557">
            <w:pPr>
              <w:spacing w:after="0" w:line="240" w:lineRule="auto"/>
              <w:rPr>
                <w:rFonts w:ascii="PT Astra Serif" w:eastAsia="Times New Roman" w:hAnsi="PT Astra Serif" w:cs="Times New Roman"/>
                <w:color w:val="000000"/>
                <w:sz w:val="20"/>
                <w:szCs w:val="20"/>
              </w:rPr>
            </w:pPr>
            <w:r w:rsidRPr="00782575">
              <w:rPr>
                <w:rFonts w:ascii="PT Astra Serif" w:eastAsia="Times New Roman" w:hAnsi="PT Astra Serif" w:cs="Times New Roman"/>
                <w:color w:val="000000"/>
                <w:sz w:val="20"/>
                <w:szCs w:val="20"/>
              </w:rP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c>
          <w:tcPr>
            <w:tcW w:w="992" w:type="dxa"/>
            <w:tcBorders>
              <w:top w:val="nil"/>
              <w:left w:val="nil"/>
              <w:bottom w:val="single" w:sz="4" w:space="0" w:color="000000"/>
              <w:right w:val="single" w:sz="4" w:space="0" w:color="000000"/>
            </w:tcBorders>
            <w:noWrap/>
            <w:vAlign w:val="center"/>
            <w:hideMark/>
          </w:tcPr>
          <w:p w:rsidR="00433BDD" w:rsidRPr="00782575" w:rsidRDefault="00433BDD"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87,4</w:t>
            </w:r>
          </w:p>
        </w:tc>
        <w:tc>
          <w:tcPr>
            <w:tcW w:w="992" w:type="dxa"/>
            <w:tcBorders>
              <w:top w:val="nil"/>
              <w:left w:val="nil"/>
              <w:bottom w:val="single" w:sz="4" w:space="0" w:color="000000"/>
              <w:right w:val="single" w:sz="4" w:space="0" w:color="000000"/>
            </w:tcBorders>
            <w:noWrap/>
            <w:vAlign w:val="center"/>
            <w:hideMark/>
          </w:tcPr>
          <w:p w:rsidR="00433BDD" w:rsidRPr="00782575" w:rsidRDefault="00433BDD"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93,1</w:t>
            </w:r>
          </w:p>
        </w:tc>
        <w:tc>
          <w:tcPr>
            <w:tcW w:w="992" w:type="dxa"/>
            <w:tcBorders>
              <w:top w:val="nil"/>
              <w:left w:val="nil"/>
              <w:bottom w:val="single" w:sz="4" w:space="0" w:color="000000"/>
              <w:right w:val="single" w:sz="4" w:space="0" w:color="000000"/>
            </w:tcBorders>
            <w:noWrap/>
            <w:vAlign w:val="center"/>
            <w:hideMark/>
          </w:tcPr>
          <w:p w:rsidR="00433BDD" w:rsidRPr="00782575" w:rsidRDefault="00433BDD"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77,6</w:t>
            </w:r>
          </w:p>
        </w:tc>
        <w:tc>
          <w:tcPr>
            <w:tcW w:w="993" w:type="dxa"/>
            <w:tcBorders>
              <w:top w:val="nil"/>
              <w:left w:val="nil"/>
              <w:bottom w:val="single" w:sz="4" w:space="0" w:color="000000"/>
              <w:right w:val="single" w:sz="4" w:space="0" w:color="000000"/>
            </w:tcBorders>
            <w:vAlign w:val="center"/>
          </w:tcPr>
          <w:p w:rsidR="00433BDD" w:rsidRPr="00782575" w:rsidRDefault="00433BDD"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78,8</w:t>
            </w:r>
          </w:p>
        </w:tc>
        <w:tc>
          <w:tcPr>
            <w:tcW w:w="1099" w:type="dxa"/>
            <w:tcBorders>
              <w:top w:val="nil"/>
              <w:left w:val="nil"/>
              <w:bottom w:val="single" w:sz="4" w:space="0" w:color="000000"/>
              <w:right w:val="single" w:sz="4" w:space="0" w:color="000000"/>
            </w:tcBorders>
            <w:vAlign w:val="center"/>
          </w:tcPr>
          <w:p w:rsidR="0092004D" w:rsidRPr="00DB7C5F" w:rsidRDefault="0092004D" w:rsidP="00782575">
            <w:pPr>
              <w:spacing w:after="0" w:line="240" w:lineRule="auto"/>
              <w:jc w:val="center"/>
              <w:rPr>
                <w:rFonts w:ascii="PT Astra Serif" w:eastAsia="Times New Roman" w:hAnsi="PT Astra Serif" w:cs="Times New Roman"/>
                <w:sz w:val="20"/>
                <w:szCs w:val="20"/>
              </w:rPr>
            </w:pPr>
            <w:r w:rsidRPr="00782575">
              <w:rPr>
                <w:rFonts w:ascii="PT Astra Serif" w:eastAsia="Times New Roman" w:hAnsi="PT Astra Serif" w:cs="Times New Roman"/>
                <w:sz w:val="20"/>
                <w:szCs w:val="20"/>
              </w:rPr>
              <w:t>80,7</w:t>
            </w:r>
          </w:p>
        </w:tc>
      </w:tr>
    </w:tbl>
    <w:p w:rsidR="00932A89" w:rsidRDefault="00932A89" w:rsidP="00932A89">
      <w:pPr>
        <w:pStyle w:val="a3"/>
        <w:tabs>
          <w:tab w:val="left" w:pos="284"/>
          <w:tab w:val="left" w:pos="567"/>
        </w:tabs>
        <w:spacing w:line="240" w:lineRule="auto"/>
        <w:ind w:left="284" w:firstLine="567"/>
        <w:jc w:val="both"/>
        <w:rPr>
          <w:rFonts w:ascii="PT Astra Serif" w:hAnsi="PT Astra Serif"/>
          <w:sz w:val="24"/>
          <w:szCs w:val="24"/>
        </w:rPr>
      </w:pPr>
    </w:p>
    <w:p w:rsidR="0039790C" w:rsidRPr="00B14FD5" w:rsidRDefault="0039790C" w:rsidP="00932A89">
      <w:pPr>
        <w:pStyle w:val="a3"/>
        <w:tabs>
          <w:tab w:val="left" w:pos="284"/>
          <w:tab w:val="left" w:pos="567"/>
        </w:tabs>
        <w:spacing w:line="240" w:lineRule="auto"/>
        <w:ind w:left="284" w:firstLine="567"/>
        <w:jc w:val="both"/>
        <w:rPr>
          <w:rFonts w:ascii="PT Astra Serif" w:hAnsi="PT Astra Serif"/>
          <w:sz w:val="24"/>
          <w:szCs w:val="24"/>
        </w:rPr>
      </w:pPr>
    </w:p>
    <w:p w:rsidR="0068749F" w:rsidRPr="009E57EE" w:rsidRDefault="009E57EE" w:rsidP="003855A1">
      <w:pPr>
        <w:pStyle w:val="20"/>
        <w:numPr>
          <w:ilvl w:val="1"/>
          <w:numId w:val="21"/>
        </w:numPr>
        <w:ind w:left="0" w:firstLine="851"/>
        <w:rPr>
          <w:rFonts w:ascii="PT Astra Serif" w:hAnsi="PT Astra Serif"/>
          <w:sz w:val="26"/>
          <w:szCs w:val="26"/>
        </w:rPr>
      </w:pPr>
      <w:r w:rsidRPr="009E57EE">
        <w:rPr>
          <w:rFonts w:ascii="PT Astra Serif" w:hAnsi="PT Astra Serif"/>
          <w:sz w:val="26"/>
          <w:szCs w:val="26"/>
        </w:rPr>
        <w:lastRenderedPageBreak/>
        <w:t xml:space="preserve"> </w:t>
      </w:r>
      <w:bookmarkStart w:id="17" w:name="_Toc63431255"/>
      <w:r w:rsidR="0068749F" w:rsidRPr="009E57EE">
        <w:rPr>
          <w:rFonts w:ascii="PT Astra Serif" w:hAnsi="PT Astra Serif"/>
          <w:sz w:val="26"/>
          <w:szCs w:val="26"/>
        </w:rPr>
        <w:t>Работа с детьми и молодежью</w:t>
      </w:r>
      <w:bookmarkEnd w:id="17"/>
    </w:p>
    <w:p w:rsidR="00C62D03" w:rsidRPr="009E57EE" w:rsidRDefault="00C62D03" w:rsidP="00673175">
      <w:pPr>
        <w:spacing w:after="0" w:line="240" w:lineRule="auto"/>
        <w:ind w:firstLine="709"/>
        <w:jc w:val="both"/>
        <w:rPr>
          <w:rFonts w:ascii="PT Astra Serif" w:eastAsia="Times New Roman" w:hAnsi="PT Astra Serif" w:cs="Times New Roman"/>
          <w:sz w:val="26"/>
          <w:szCs w:val="26"/>
        </w:rPr>
      </w:pPr>
    </w:p>
    <w:p w:rsidR="00B800DD" w:rsidRPr="009E57EE" w:rsidRDefault="00B800DD" w:rsidP="00B800DD">
      <w:pPr>
        <w:spacing w:after="0" w:line="240" w:lineRule="auto"/>
        <w:ind w:firstLine="709"/>
        <w:jc w:val="both"/>
        <w:rPr>
          <w:rFonts w:ascii="PT Astra Serif" w:eastAsia="Times New Roman" w:hAnsi="PT Astra Serif" w:cs="Times New Roman"/>
          <w:sz w:val="26"/>
          <w:szCs w:val="26"/>
        </w:rPr>
      </w:pPr>
      <w:r w:rsidRPr="009E57EE">
        <w:rPr>
          <w:rFonts w:ascii="PT Astra Serif" w:eastAsia="Times New Roman" w:hAnsi="PT Astra Serif" w:cs="Times New Roman"/>
          <w:sz w:val="26"/>
          <w:szCs w:val="26"/>
        </w:rPr>
        <w:t xml:space="preserve">На территории города Югорска общественную деятельность </w:t>
      </w:r>
      <w:r w:rsidRPr="00091179">
        <w:rPr>
          <w:rFonts w:ascii="PT Astra Serif" w:eastAsia="Times New Roman" w:hAnsi="PT Astra Serif" w:cs="Times New Roman"/>
          <w:sz w:val="26"/>
          <w:szCs w:val="26"/>
        </w:rPr>
        <w:t xml:space="preserve">осуществляют </w:t>
      </w:r>
      <w:r w:rsidR="0026696C" w:rsidRPr="00091179">
        <w:rPr>
          <w:rFonts w:ascii="PT Astra Serif" w:hAnsi="PT Astra Serif"/>
          <w:sz w:val="26"/>
          <w:szCs w:val="26"/>
        </w:rPr>
        <w:t xml:space="preserve">42 </w:t>
      </w:r>
      <w:proofErr w:type="gramStart"/>
      <w:r w:rsidRPr="00091179">
        <w:rPr>
          <w:rFonts w:ascii="PT Astra Serif" w:hAnsi="PT Astra Serif"/>
          <w:sz w:val="26"/>
          <w:szCs w:val="26"/>
        </w:rPr>
        <w:t>молодежных</w:t>
      </w:r>
      <w:proofErr w:type="gramEnd"/>
      <w:r w:rsidRPr="00091179">
        <w:rPr>
          <w:rFonts w:ascii="PT Astra Serif" w:hAnsi="PT Astra Serif"/>
          <w:sz w:val="26"/>
          <w:szCs w:val="26"/>
        </w:rPr>
        <w:t xml:space="preserve"> объединени</w:t>
      </w:r>
      <w:r w:rsidR="0026696C" w:rsidRPr="00091179">
        <w:rPr>
          <w:rFonts w:ascii="PT Astra Serif" w:hAnsi="PT Astra Serif"/>
          <w:sz w:val="26"/>
          <w:szCs w:val="26"/>
        </w:rPr>
        <w:t>я</w:t>
      </w:r>
      <w:r w:rsidR="00EC76A0" w:rsidRPr="00091179">
        <w:rPr>
          <w:rFonts w:ascii="PT Astra Serif" w:hAnsi="PT Astra Serif"/>
          <w:sz w:val="26"/>
          <w:szCs w:val="26"/>
        </w:rPr>
        <w:t>,</w:t>
      </w:r>
      <w:r w:rsidRPr="00091179">
        <w:rPr>
          <w:rFonts w:ascii="PT Astra Serif" w:hAnsi="PT Astra Serif"/>
          <w:sz w:val="26"/>
          <w:szCs w:val="26"/>
        </w:rPr>
        <w:t xml:space="preserve"> в том числе 15 добровольческих (волонтерских)</w:t>
      </w:r>
      <w:r w:rsidRPr="009E57EE">
        <w:rPr>
          <w:rFonts w:ascii="PT Astra Serif" w:eastAsia="Times New Roman" w:hAnsi="PT Astra Serif" w:cs="Times New Roman"/>
          <w:sz w:val="26"/>
          <w:szCs w:val="26"/>
        </w:rPr>
        <w:t>.</w:t>
      </w:r>
    </w:p>
    <w:p w:rsidR="00B800DD" w:rsidRPr="00471908" w:rsidRDefault="00B800DD" w:rsidP="00EC76A0">
      <w:pPr>
        <w:pStyle w:val="a3"/>
        <w:tabs>
          <w:tab w:val="left" w:pos="2552"/>
        </w:tabs>
        <w:spacing w:after="0" w:line="240" w:lineRule="auto"/>
        <w:ind w:left="0" w:firstLine="709"/>
        <w:jc w:val="both"/>
        <w:rPr>
          <w:rFonts w:ascii="PT Astra Serif" w:hAnsi="PT Astra Serif"/>
          <w:color w:val="000000"/>
          <w:sz w:val="26"/>
          <w:szCs w:val="26"/>
        </w:rPr>
      </w:pPr>
      <w:r w:rsidRPr="00471908">
        <w:rPr>
          <w:rFonts w:ascii="PT Astra Serif" w:hAnsi="PT Astra Serif"/>
          <w:sz w:val="26"/>
          <w:szCs w:val="26"/>
        </w:rPr>
        <w:t>В связи с проведением в России в 2020 году Года памяти и славы, празднованием 75-ой годовщины Победы в Великой Отечественной войне 1941-1945 годов</w:t>
      </w:r>
      <w:r w:rsidRPr="00471908">
        <w:rPr>
          <w:rFonts w:ascii="PT Astra Serif" w:hAnsi="PT Astra Serif"/>
          <w:color w:val="000000"/>
          <w:sz w:val="26"/>
          <w:szCs w:val="26"/>
        </w:rPr>
        <w:t xml:space="preserve">  </w:t>
      </w:r>
      <w:r w:rsidR="00EC76A0" w:rsidRPr="00471908">
        <w:rPr>
          <w:rFonts w:ascii="PT Astra Serif" w:hAnsi="PT Astra Serif"/>
          <w:color w:val="000000"/>
          <w:sz w:val="26"/>
          <w:szCs w:val="26"/>
        </w:rPr>
        <w:t xml:space="preserve">организация и проведение комплекса мероприятий </w:t>
      </w:r>
      <w:r w:rsidR="00CF1D4F" w:rsidRPr="00471908">
        <w:rPr>
          <w:rFonts w:ascii="PT Astra Serif" w:hAnsi="PT Astra Serif"/>
          <w:color w:val="000000"/>
          <w:sz w:val="26"/>
          <w:szCs w:val="26"/>
        </w:rPr>
        <w:t>осуществлялись</w:t>
      </w:r>
      <w:r w:rsidR="00EC76A0" w:rsidRPr="00471908">
        <w:rPr>
          <w:rFonts w:ascii="PT Astra Serif" w:hAnsi="PT Astra Serif"/>
          <w:color w:val="000000"/>
          <w:sz w:val="26"/>
          <w:szCs w:val="26"/>
        </w:rPr>
        <w:t xml:space="preserve"> с соблюдением мер безопасности по недопущению распространения коронавирусной инфекции COVID-19. </w:t>
      </w:r>
    </w:p>
    <w:p w:rsidR="00B800DD" w:rsidRPr="00471908" w:rsidRDefault="00B800DD" w:rsidP="00B800DD">
      <w:pPr>
        <w:pStyle w:val="a3"/>
        <w:tabs>
          <w:tab w:val="left" w:pos="2552"/>
        </w:tabs>
        <w:spacing w:after="0" w:line="240" w:lineRule="auto"/>
        <w:ind w:left="0" w:firstLine="709"/>
        <w:jc w:val="both"/>
        <w:rPr>
          <w:rFonts w:ascii="PT Astra Serif" w:hAnsi="PT Astra Serif"/>
          <w:color w:val="000000"/>
          <w:sz w:val="26"/>
          <w:szCs w:val="26"/>
        </w:rPr>
      </w:pPr>
      <w:r w:rsidRPr="00471908">
        <w:rPr>
          <w:rFonts w:ascii="PT Astra Serif" w:hAnsi="PT Astra Serif"/>
          <w:color w:val="000000"/>
          <w:sz w:val="26"/>
          <w:szCs w:val="26"/>
        </w:rPr>
        <w:t>Основные мероприятия «75-ой годовщины Победы»:</w:t>
      </w:r>
    </w:p>
    <w:p w:rsidR="00B800DD" w:rsidRPr="00471908" w:rsidRDefault="00B800DD" w:rsidP="00B800DD">
      <w:pPr>
        <w:pStyle w:val="a3"/>
        <w:tabs>
          <w:tab w:val="left" w:pos="2552"/>
        </w:tabs>
        <w:spacing w:after="0" w:line="240" w:lineRule="auto"/>
        <w:ind w:left="0" w:firstLine="709"/>
        <w:jc w:val="both"/>
        <w:rPr>
          <w:rFonts w:ascii="PT Astra Serif" w:hAnsi="PT Astra Serif"/>
          <w:color w:val="000000"/>
          <w:sz w:val="26"/>
          <w:szCs w:val="26"/>
        </w:rPr>
      </w:pPr>
      <w:r w:rsidRPr="00471908">
        <w:rPr>
          <w:rFonts w:ascii="PT Astra Serif" w:hAnsi="PT Astra Serif"/>
          <w:color w:val="000000"/>
          <w:sz w:val="26"/>
          <w:szCs w:val="26"/>
        </w:rPr>
        <w:t>- Акция «Георгиевская ленточка»</w:t>
      </w:r>
      <w:r w:rsidR="00E157E6">
        <w:rPr>
          <w:rFonts w:ascii="PT Astra Serif" w:hAnsi="PT Astra Serif"/>
          <w:color w:val="000000"/>
          <w:sz w:val="26"/>
          <w:szCs w:val="26"/>
        </w:rPr>
        <w:t>:</w:t>
      </w:r>
      <w:r w:rsidRPr="00471908">
        <w:rPr>
          <w:rFonts w:ascii="PT Astra Serif" w:hAnsi="PT Astra Serif"/>
          <w:color w:val="000000"/>
          <w:sz w:val="26"/>
          <w:szCs w:val="26"/>
        </w:rPr>
        <w:t xml:space="preserve"> были установлены пункты с «Георгиевскими ленточками» и памятками о правильном ношении «Георгиевской ленты» в сети магазинов «Магнит», аптеках города, администрации города Югорска, </w:t>
      </w:r>
      <w:r w:rsidRPr="00EF38F9">
        <w:rPr>
          <w:rFonts w:ascii="PT Astra Serif" w:hAnsi="PT Astra Serif"/>
          <w:color w:val="000000"/>
          <w:sz w:val="26"/>
          <w:szCs w:val="26"/>
        </w:rPr>
        <w:t xml:space="preserve">так же организован онлайн </w:t>
      </w:r>
      <w:r w:rsidR="00EF38F9" w:rsidRPr="00EF38F9">
        <w:rPr>
          <w:rFonts w:ascii="PT Astra Serif" w:hAnsi="PT Astra Serif"/>
          <w:color w:val="000000"/>
          <w:sz w:val="26"/>
          <w:szCs w:val="26"/>
        </w:rPr>
        <w:t>формат акции</w:t>
      </w:r>
      <w:r w:rsidR="00E157E6" w:rsidRPr="00EF38F9">
        <w:rPr>
          <w:rFonts w:ascii="PT Astra Serif" w:hAnsi="PT Astra Serif"/>
          <w:color w:val="000000"/>
          <w:sz w:val="26"/>
          <w:szCs w:val="26"/>
        </w:rPr>
        <w:t>;</w:t>
      </w:r>
    </w:p>
    <w:p w:rsidR="00B800DD" w:rsidRPr="00471908" w:rsidRDefault="00B800DD" w:rsidP="00B800DD">
      <w:pPr>
        <w:pStyle w:val="a3"/>
        <w:tabs>
          <w:tab w:val="left" w:pos="2552"/>
        </w:tabs>
        <w:spacing w:after="0" w:line="240" w:lineRule="auto"/>
        <w:ind w:left="0" w:firstLine="709"/>
        <w:jc w:val="both"/>
        <w:rPr>
          <w:rFonts w:ascii="PT Astra Serif" w:hAnsi="PT Astra Serif"/>
          <w:color w:val="000000"/>
          <w:sz w:val="26"/>
          <w:szCs w:val="26"/>
        </w:rPr>
      </w:pPr>
      <w:r w:rsidRPr="00471908">
        <w:rPr>
          <w:rFonts w:ascii="PT Astra Serif" w:hAnsi="PT Astra Serif"/>
          <w:color w:val="000000"/>
          <w:sz w:val="26"/>
          <w:szCs w:val="26"/>
        </w:rPr>
        <w:t>- Акция «Письмо Победы» в городе Югорске</w:t>
      </w:r>
      <w:r w:rsidR="00E157E6">
        <w:rPr>
          <w:rFonts w:ascii="PT Astra Serif" w:hAnsi="PT Astra Serif"/>
          <w:color w:val="000000"/>
          <w:sz w:val="26"/>
          <w:szCs w:val="26"/>
        </w:rPr>
        <w:t>:</w:t>
      </w:r>
      <w:r w:rsidRPr="00471908">
        <w:rPr>
          <w:rFonts w:ascii="PT Astra Serif" w:hAnsi="PT Astra Serif"/>
          <w:color w:val="000000"/>
          <w:sz w:val="26"/>
          <w:szCs w:val="26"/>
        </w:rPr>
        <w:t xml:space="preserve"> учащиеся школ города, активная молодежь приняли участие в акции, писали письма ветеранам и членам своих семей, принимавшим участие в событиях, связанных с Великой О</w:t>
      </w:r>
      <w:r w:rsidR="00E157E6">
        <w:rPr>
          <w:rFonts w:ascii="PT Astra Serif" w:hAnsi="PT Astra Serif"/>
          <w:color w:val="000000"/>
          <w:sz w:val="26"/>
          <w:szCs w:val="26"/>
        </w:rPr>
        <w:t>течественной войной 1941-1945 годов</w:t>
      </w:r>
      <w:r w:rsidR="00AE3261">
        <w:rPr>
          <w:rFonts w:ascii="PT Astra Serif" w:hAnsi="PT Astra Serif"/>
          <w:color w:val="000000"/>
          <w:sz w:val="26"/>
          <w:szCs w:val="26"/>
        </w:rPr>
        <w:t>;</w:t>
      </w:r>
    </w:p>
    <w:p w:rsidR="00B800DD" w:rsidRPr="00471908" w:rsidRDefault="00B800DD" w:rsidP="00B800DD">
      <w:pPr>
        <w:pStyle w:val="a3"/>
        <w:tabs>
          <w:tab w:val="left" w:pos="2552"/>
        </w:tabs>
        <w:spacing w:after="0" w:line="240" w:lineRule="auto"/>
        <w:ind w:left="0" w:firstLine="709"/>
        <w:jc w:val="both"/>
        <w:rPr>
          <w:rFonts w:ascii="PT Astra Serif" w:hAnsi="PT Astra Serif"/>
          <w:color w:val="000000"/>
          <w:sz w:val="26"/>
          <w:szCs w:val="26"/>
        </w:rPr>
      </w:pPr>
      <w:r w:rsidRPr="00471908">
        <w:rPr>
          <w:rFonts w:ascii="PT Astra Serif" w:hAnsi="PT Astra Serif"/>
          <w:color w:val="000000"/>
          <w:sz w:val="26"/>
          <w:szCs w:val="26"/>
        </w:rPr>
        <w:t xml:space="preserve"> </w:t>
      </w:r>
      <w:r w:rsidR="00AE3261">
        <w:rPr>
          <w:rFonts w:ascii="PT Astra Serif" w:hAnsi="PT Astra Serif"/>
          <w:color w:val="000000"/>
          <w:sz w:val="26"/>
          <w:szCs w:val="26"/>
        </w:rPr>
        <w:t xml:space="preserve">- </w:t>
      </w:r>
      <w:r w:rsidR="00F90B94">
        <w:rPr>
          <w:rFonts w:ascii="PT Astra Serif" w:hAnsi="PT Astra Serif"/>
          <w:color w:val="000000"/>
          <w:sz w:val="26"/>
          <w:szCs w:val="26"/>
        </w:rPr>
        <w:t xml:space="preserve">возложение цветов у </w:t>
      </w:r>
      <w:r w:rsidR="00837B6E">
        <w:rPr>
          <w:rFonts w:ascii="PT Astra Serif" w:hAnsi="PT Astra Serif"/>
          <w:color w:val="000000"/>
          <w:sz w:val="26"/>
          <w:szCs w:val="26"/>
        </w:rPr>
        <w:t>м</w:t>
      </w:r>
      <w:r w:rsidRPr="00471908">
        <w:rPr>
          <w:rFonts w:ascii="PT Astra Serif" w:hAnsi="PT Astra Serif"/>
          <w:color w:val="000000"/>
          <w:sz w:val="26"/>
          <w:szCs w:val="26"/>
        </w:rPr>
        <w:t>емориала</w:t>
      </w:r>
      <w:r w:rsidR="00F90B94">
        <w:rPr>
          <w:rFonts w:ascii="PT Astra Serif" w:hAnsi="PT Astra Serif"/>
          <w:color w:val="000000"/>
          <w:sz w:val="26"/>
          <w:szCs w:val="26"/>
        </w:rPr>
        <w:t xml:space="preserve"> </w:t>
      </w:r>
      <w:r w:rsidR="00356889">
        <w:rPr>
          <w:rFonts w:ascii="PT Astra Serif" w:hAnsi="PT Astra Serif"/>
          <w:color w:val="000000"/>
          <w:sz w:val="26"/>
          <w:szCs w:val="26"/>
        </w:rPr>
        <w:t>«З</w:t>
      </w:r>
      <w:r w:rsidR="00F90B94">
        <w:rPr>
          <w:rFonts w:ascii="PT Astra Serif" w:hAnsi="PT Astra Serif"/>
          <w:color w:val="000000"/>
          <w:sz w:val="26"/>
          <w:szCs w:val="26"/>
        </w:rPr>
        <w:t>ащитникам Отечества и первопроходцам земли Югорской</w:t>
      </w:r>
      <w:r w:rsidR="00356889">
        <w:rPr>
          <w:rFonts w:ascii="PT Astra Serif" w:hAnsi="PT Astra Serif"/>
          <w:color w:val="000000"/>
          <w:sz w:val="26"/>
          <w:szCs w:val="26"/>
        </w:rPr>
        <w:t>»</w:t>
      </w:r>
      <w:r w:rsidRPr="00471908">
        <w:rPr>
          <w:rFonts w:ascii="PT Astra Serif" w:hAnsi="PT Astra Serif"/>
          <w:color w:val="000000"/>
          <w:sz w:val="26"/>
          <w:szCs w:val="26"/>
        </w:rPr>
        <w:t>, мероприятие ко Дню неизвестного солдата с соблюдением мер безопасности по недопущению распространения коронавирусной инфекции COVID-19</w:t>
      </w:r>
      <w:r w:rsidR="00AE3261">
        <w:rPr>
          <w:rFonts w:ascii="PT Astra Serif" w:hAnsi="PT Astra Serif"/>
          <w:color w:val="000000"/>
          <w:sz w:val="26"/>
          <w:szCs w:val="26"/>
        </w:rPr>
        <w:t>;</w:t>
      </w:r>
    </w:p>
    <w:p w:rsidR="00B800DD" w:rsidRPr="00471908" w:rsidRDefault="00B800DD" w:rsidP="00B800DD">
      <w:pPr>
        <w:pStyle w:val="a3"/>
        <w:tabs>
          <w:tab w:val="left" w:pos="2552"/>
        </w:tabs>
        <w:spacing w:after="0" w:line="240" w:lineRule="auto"/>
        <w:ind w:left="0" w:firstLine="709"/>
        <w:jc w:val="both"/>
        <w:rPr>
          <w:rFonts w:ascii="PT Astra Serif" w:hAnsi="PT Astra Serif"/>
          <w:color w:val="000000"/>
          <w:sz w:val="26"/>
          <w:szCs w:val="26"/>
        </w:rPr>
      </w:pPr>
      <w:r w:rsidRPr="00471908">
        <w:rPr>
          <w:rFonts w:ascii="PT Astra Serif" w:hAnsi="PT Astra Serif"/>
          <w:color w:val="000000"/>
          <w:sz w:val="26"/>
          <w:szCs w:val="26"/>
        </w:rPr>
        <w:t>- Акция «Парад у дома ветерана»</w:t>
      </w:r>
      <w:r w:rsidR="00961BF6">
        <w:rPr>
          <w:rFonts w:ascii="PT Astra Serif" w:hAnsi="PT Astra Serif"/>
          <w:color w:val="000000"/>
          <w:sz w:val="26"/>
          <w:szCs w:val="26"/>
        </w:rPr>
        <w:t>:</w:t>
      </w:r>
      <w:r w:rsidRPr="00471908">
        <w:rPr>
          <w:rFonts w:ascii="PT Astra Serif" w:hAnsi="PT Astra Serif"/>
          <w:color w:val="000000"/>
          <w:sz w:val="26"/>
          <w:szCs w:val="26"/>
        </w:rPr>
        <w:t xml:space="preserve"> в честь Дня Победы у домов двух участников Великой Отечественной войны прошел Парад Победы.</w:t>
      </w:r>
    </w:p>
    <w:p w:rsidR="00B800DD" w:rsidRPr="00471908" w:rsidRDefault="00B800DD" w:rsidP="00B800DD">
      <w:pPr>
        <w:pStyle w:val="a3"/>
        <w:tabs>
          <w:tab w:val="left" w:pos="2552"/>
        </w:tabs>
        <w:spacing w:after="0" w:line="240" w:lineRule="auto"/>
        <w:ind w:left="0" w:firstLine="709"/>
        <w:jc w:val="both"/>
        <w:rPr>
          <w:rFonts w:ascii="PT Astra Serif" w:hAnsi="PT Astra Serif"/>
          <w:color w:val="000000"/>
          <w:sz w:val="26"/>
          <w:szCs w:val="26"/>
        </w:rPr>
      </w:pPr>
      <w:r w:rsidRPr="00471908">
        <w:rPr>
          <w:rFonts w:ascii="PT Astra Serif" w:hAnsi="PT Astra Serif"/>
          <w:color w:val="000000"/>
          <w:sz w:val="26"/>
          <w:szCs w:val="26"/>
        </w:rPr>
        <w:t>- Проект «#МИРНЫЕ_ОКНА»</w:t>
      </w:r>
      <w:r w:rsidR="00961BF6">
        <w:rPr>
          <w:rFonts w:ascii="PT Astra Serif" w:hAnsi="PT Astra Serif"/>
          <w:color w:val="000000"/>
          <w:sz w:val="26"/>
          <w:szCs w:val="26"/>
        </w:rPr>
        <w:t>:</w:t>
      </w:r>
      <w:r w:rsidRPr="00471908">
        <w:rPr>
          <w:rFonts w:ascii="PT Astra Serif" w:hAnsi="PT Astra Serif"/>
          <w:color w:val="000000"/>
          <w:sz w:val="26"/>
          <w:szCs w:val="26"/>
        </w:rPr>
        <w:t xml:space="preserve"> жители г. Югорска украшали окна своих домов рисунком о Победе и словами благодарности, вместе с детьми рисовали рисунки или ис</w:t>
      </w:r>
      <w:r w:rsidR="00961BF6">
        <w:rPr>
          <w:rFonts w:ascii="PT Astra Serif" w:hAnsi="PT Astra Serif"/>
          <w:color w:val="000000"/>
          <w:sz w:val="26"/>
          <w:szCs w:val="26"/>
        </w:rPr>
        <w:t>пользовали специальные наклейки;</w:t>
      </w:r>
    </w:p>
    <w:p w:rsidR="00B800DD" w:rsidRPr="00471908" w:rsidRDefault="00B800DD" w:rsidP="00B800DD">
      <w:pPr>
        <w:pStyle w:val="a3"/>
        <w:tabs>
          <w:tab w:val="left" w:pos="2552"/>
        </w:tabs>
        <w:spacing w:after="0" w:line="240" w:lineRule="auto"/>
        <w:ind w:left="0" w:firstLine="709"/>
        <w:jc w:val="both"/>
        <w:rPr>
          <w:rFonts w:ascii="PT Astra Serif" w:hAnsi="PT Astra Serif"/>
          <w:color w:val="000000"/>
          <w:sz w:val="26"/>
          <w:szCs w:val="26"/>
        </w:rPr>
      </w:pPr>
      <w:r w:rsidRPr="00471908">
        <w:rPr>
          <w:rFonts w:ascii="PT Astra Serif" w:hAnsi="PT Astra Serif"/>
          <w:color w:val="000000"/>
          <w:sz w:val="26"/>
          <w:szCs w:val="26"/>
        </w:rPr>
        <w:t>- Квест «Дальневосточная победа»</w:t>
      </w:r>
      <w:r w:rsidR="00961BF6">
        <w:rPr>
          <w:rFonts w:ascii="PT Astra Serif" w:hAnsi="PT Astra Serif"/>
          <w:color w:val="000000"/>
          <w:sz w:val="26"/>
          <w:szCs w:val="26"/>
        </w:rPr>
        <w:t>:</w:t>
      </w:r>
      <w:r w:rsidRPr="00471908">
        <w:rPr>
          <w:rFonts w:ascii="PT Astra Serif" w:hAnsi="PT Astra Serif"/>
          <w:color w:val="000000"/>
          <w:sz w:val="26"/>
          <w:szCs w:val="26"/>
        </w:rPr>
        <w:t xml:space="preserve"> участники </w:t>
      </w:r>
      <w:proofErr w:type="spellStart"/>
      <w:r w:rsidRPr="00471908">
        <w:rPr>
          <w:rFonts w:ascii="PT Astra Serif" w:hAnsi="PT Astra Serif"/>
          <w:color w:val="000000"/>
          <w:sz w:val="26"/>
          <w:szCs w:val="26"/>
        </w:rPr>
        <w:t>квеста</w:t>
      </w:r>
      <w:proofErr w:type="spellEnd"/>
      <w:r w:rsidRPr="00471908">
        <w:rPr>
          <w:rFonts w:ascii="PT Astra Serif" w:hAnsi="PT Astra Serif"/>
          <w:color w:val="000000"/>
          <w:sz w:val="26"/>
          <w:szCs w:val="26"/>
        </w:rPr>
        <w:t xml:space="preserve"> прошли увлекательные задания, познакомились с основными фактами и событиями боевых действий против японских милитаристо</w:t>
      </w:r>
      <w:r w:rsidR="00961BF6">
        <w:rPr>
          <w:rFonts w:ascii="PT Astra Serif" w:hAnsi="PT Astra Serif"/>
          <w:color w:val="000000"/>
          <w:sz w:val="26"/>
          <w:szCs w:val="26"/>
        </w:rPr>
        <w:t>в на Дальнем Востоке в августе -</w:t>
      </w:r>
      <w:r w:rsidRPr="00471908">
        <w:rPr>
          <w:rFonts w:ascii="PT Astra Serif" w:hAnsi="PT Astra Serif"/>
          <w:color w:val="000000"/>
          <w:sz w:val="26"/>
          <w:szCs w:val="26"/>
        </w:rPr>
        <w:t xml:space="preserve"> сентябре 1945 года с соблюдением мер безопасности по недопущению распространения коронавир</w:t>
      </w:r>
      <w:r w:rsidR="00961BF6">
        <w:rPr>
          <w:rFonts w:ascii="PT Astra Serif" w:hAnsi="PT Astra Serif"/>
          <w:color w:val="000000"/>
          <w:sz w:val="26"/>
          <w:szCs w:val="26"/>
        </w:rPr>
        <w:t>усной инфекции COVID-</w:t>
      </w:r>
      <w:r w:rsidRPr="00471908">
        <w:rPr>
          <w:rFonts w:ascii="PT Astra Serif" w:hAnsi="PT Astra Serif"/>
          <w:color w:val="000000"/>
          <w:sz w:val="26"/>
          <w:szCs w:val="26"/>
        </w:rPr>
        <w:t>19.</w:t>
      </w:r>
    </w:p>
    <w:p w:rsidR="00B800DD" w:rsidRPr="009E57EE" w:rsidRDefault="00B800DD" w:rsidP="00B800DD">
      <w:pPr>
        <w:spacing w:after="0" w:line="240" w:lineRule="auto"/>
        <w:ind w:firstLine="709"/>
        <w:jc w:val="both"/>
        <w:rPr>
          <w:rFonts w:ascii="PT Astra Serif" w:eastAsia="Times New Roman" w:hAnsi="PT Astra Serif" w:cs="Times New Roman"/>
          <w:sz w:val="26"/>
          <w:szCs w:val="26"/>
          <w:lang w:eastAsia="ar-SA"/>
        </w:rPr>
      </w:pPr>
      <w:proofErr w:type="gramStart"/>
      <w:r w:rsidRPr="009E57EE">
        <w:rPr>
          <w:rFonts w:ascii="PT Astra Serif" w:eastAsia="Arial" w:hAnsi="PT Astra Serif" w:cs="Times New Roman"/>
          <w:sz w:val="26"/>
          <w:szCs w:val="26"/>
          <w:lang w:eastAsia="ar-SA"/>
        </w:rPr>
        <w:t xml:space="preserve">В течение 2020 года, в условиях действия ограничительных мер в период пандемии, применяя </w:t>
      </w:r>
      <w:r w:rsidRPr="009E57EE">
        <w:rPr>
          <w:rFonts w:ascii="PT Astra Serif" w:eastAsia="Calibri" w:hAnsi="PT Astra Serif" w:cs="Times New Roman"/>
          <w:sz w:val="26"/>
          <w:szCs w:val="26"/>
          <w:lang w:eastAsia="ar-SA"/>
        </w:rPr>
        <w:t>новые форматы проведения мероприятий (онлайн встречи, заочные формы, дистанционно), было</w:t>
      </w:r>
      <w:r w:rsidRPr="009E57EE">
        <w:rPr>
          <w:rFonts w:ascii="PT Astra Serif" w:eastAsia="Arial" w:hAnsi="PT Astra Serif" w:cs="Times New Roman"/>
          <w:sz w:val="26"/>
          <w:szCs w:val="26"/>
          <w:lang w:eastAsia="ar-SA"/>
        </w:rPr>
        <w:t xml:space="preserve"> организовано 36 крупных мероприятий</w:t>
      </w:r>
      <w:r w:rsidRPr="009E57EE">
        <w:rPr>
          <w:rFonts w:ascii="PT Astra Serif" w:eastAsia="Times New Roman" w:hAnsi="PT Astra Serif" w:cs="Times New Roman"/>
          <w:sz w:val="26"/>
          <w:szCs w:val="26"/>
        </w:rPr>
        <w:t>, в том числе: муниципальные этапы ок</w:t>
      </w:r>
      <w:r w:rsidR="00A618D1">
        <w:rPr>
          <w:rFonts w:ascii="PT Astra Serif" w:eastAsia="Times New Roman" w:hAnsi="PT Astra Serif" w:cs="Times New Roman"/>
          <w:sz w:val="26"/>
          <w:szCs w:val="26"/>
        </w:rPr>
        <w:t>ружных конкурсов «Семья - основа</w:t>
      </w:r>
      <w:r w:rsidRPr="009E57EE">
        <w:rPr>
          <w:rFonts w:ascii="PT Astra Serif" w:eastAsia="Times New Roman" w:hAnsi="PT Astra Serif" w:cs="Times New Roman"/>
          <w:sz w:val="26"/>
          <w:szCs w:val="26"/>
        </w:rPr>
        <w:t xml:space="preserve"> государства» и «Семья года Югры», городская экологическая акция по оказанию помощи бездомным животным «В Добрые руки», </w:t>
      </w:r>
      <w:proofErr w:type="spellStart"/>
      <w:r w:rsidRPr="009E57EE">
        <w:rPr>
          <w:rFonts w:ascii="PT Astra Serif" w:eastAsia="Times New Roman" w:hAnsi="PT Astra Serif" w:cs="Times New Roman"/>
          <w:sz w:val="26"/>
          <w:szCs w:val="26"/>
        </w:rPr>
        <w:t>флэшмоб</w:t>
      </w:r>
      <w:proofErr w:type="spellEnd"/>
      <w:r w:rsidRPr="009E57EE">
        <w:rPr>
          <w:rFonts w:ascii="PT Astra Serif" w:eastAsia="Times New Roman" w:hAnsi="PT Astra Serif" w:cs="Times New Roman"/>
          <w:sz w:val="26"/>
          <w:szCs w:val="26"/>
        </w:rPr>
        <w:t xml:space="preserve"> «Крымская весна», мероприятия, посвященные Дню защитника Отечества</w:t>
      </w:r>
      <w:proofErr w:type="gramEnd"/>
      <w:r w:rsidRPr="009E57EE">
        <w:rPr>
          <w:rFonts w:ascii="PT Astra Serif" w:eastAsia="Times New Roman" w:hAnsi="PT Astra Serif" w:cs="Times New Roman"/>
          <w:sz w:val="26"/>
          <w:szCs w:val="26"/>
        </w:rPr>
        <w:t xml:space="preserve">, акции «Урок Победы», «Диктант Победы», квест «Дальневосточная Победа», </w:t>
      </w:r>
      <w:r w:rsidRPr="009E57EE">
        <w:rPr>
          <w:rFonts w:ascii="PT Astra Serif" w:eastAsia="Times New Roman" w:hAnsi="PT Astra Serif" w:cs="Times New Roman"/>
          <w:sz w:val="26"/>
          <w:szCs w:val="26"/>
          <w:lang w:eastAsia="ar-SA"/>
        </w:rPr>
        <w:t xml:space="preserve">онлайн акции: «Окна России», «Русские рифмы», </w:t>
      </w:r>
      <w:r w:rsidRPr="009E57EE">
        <w:rPr>
          <w:rFonts w:ascii="PT Astra Serif" w:eastAsia="Times New Roman" w:hAnsi="PT Astra Serif" w:cs="Times New Roman"/>
          <w:color w:val="000000"/>
          <w:sz w:val="26"/>
          <w:szCs w:val="26"/>
          <w:lang w:eastAsia="ar-SA"/>
        </w:rPr>
        <w:t>«Добро в России», «#Russia1Love»</w:t>
      </w:r>
      <w:r>
        <w:rPr>
          <w:rFonts w:ascii="PT Astra Serif" w:eastAsia="Times New Roman" w:hAnsi="PT Astra Serif" w:cs="Times New Roman"/>
          <w:color w:val="000000"/>
          <w:sz w:val="26"/>
          <w:szCs w:val="26"/>
          <w:lang w:eastAsia="ar-SA"/>
        </w:rPr>
        <w:t>.</w:t>
      </w:r>
    </w:p>
    <w:p w:rsidR="00B800DD" w:rsidRDefault="00B800DD" w:rsidP="00B800DD">
      <w:pPr>
        <w:spacing w:after="0" w:line="240" w:lineRule="auto"/>
        <w:ind w:firstLine="709"/>
        <w:jc w:val="both"/>
        <w:rPr>
          <w:rFonts w:ascii="PT Astra Serif" w:eastAsia="Calibri" w:hAnsi="PT Astra Serif" w:cs="Times New Roman"/>
          <w:sz w:val="26"/>
          <w:szCs w:val="26"/>
          <w:lang w:eastAsia="ar-SA"/>
        </w:rPr>
      </w:pPr>
      <w:r w:rsidRPr="00CF1D4F">
        <w:rPr>
          <w:rFonts w:ascii="PT Astra Serif" w:eastAsia="Times New Roman" w:hAnsi="PT Astra Serif" w:cs="Times New Roman"/>
          <w:sz w:val="26"/>
          <w:szCs w:val="26"/>
          <w:lang w:eastAsia="ar-SA"/>
        </w:rPr>
        <w:t>Общий охват молодежи, участвующей в мероприятиях (в том числе онлайн), составил 13</w:t>
      </w:r>
      <w:r w:rsidR="00E43A41" w:rsidRPr="00CF1D4F">
        <w:rPr>
          <w:rFonts w:ascii="PT Astra Serif" w:eastAsia="Times New Roman" w:hAnsi="PT Astra Serif" w:cs="Times New Roman"/>
          <w:sz w:val="26"/>
          <w:szCs w:val="26"/>
          <w:lang w:eastAsia="ar-SA"/>
        </w:rPr>
        <w:t xml:space="preserve"> </w:t>
      </w:r>
      <w:r w:rsidRPr="00CF1D4F">
        <w:rPr>
          <w:rFonts w:ascii="PT Astra Serif" w:eastAsia="Times New Roman" w:hAnsi="PT Astra Serif" w:cs="Times New Roman"/>
          <w:sz w:val="26"/>
          <w:szCs w:val="26"/>
          <w:lang w:eastAsia="ar-SA"/>
        </w:rPr>
        <w:t>832 человека</w:t>
      </w:r>
      <w:r w:rsidR="0026696C" w:rsidRPr="00CF1D4F">
        <w:rPr>
          <w:rFonts w:ascii="PT Astra Serif" w:eastAsia="Times New Roman" w:hAnsi="PT Astra Serif" w:cs="Times New Roman"/>
          <w:sz w:val="26"/>
          <w:szCs w:val="26"/>
          <w:lang w:eastAsia="ar-SA"/>
        </w:rPr>
        <w:t>. Н</w:t>
      </w:r>
      <w:r w:rsidRPr="00CF1D4F">
        <w:rPr>
          <w:rFonts w:ascii="PT Astra Serif" w:eastAsia="Times New Roman" w:hAnsi="PT Astra Serif" w:cs="Times New Roman"/>
          <w:sz w:val="26"/>
          <w:szCs w:val="26"/>
          <w:lang w:eastAsia="ar-SA"/>
        </w:rPr>
        <w:t xml:space="preserve">овые форматы проведения мероприятий </w:t>
      </w:r>
      <w:r w:rsidRPr="00CF1D4F">
        <w:rPr>
          <w:rFonts w:ascii="PT Astra Serif" w:eastAsia="Calibri" w:hAnsi="PT Astra Serif" w:cs="Times New Roman"/>
          <w:sz w:val="26"/>
          <w:szCs w:val="26"/>
          <w:lang w:eastAsia="ar-SA"/>
        </w:rPr>
        <w:t xml:space="preserve">способствовали </w:t>
      </w:r>
      <w:r w:rsidR="0026696C" w:rsidRPr="00CF1D4F">
        <w:rPr>
          <w:rFonts w:ascii="PT Astra Serif" w:eastAsia="Calibri" w:hAnsi="PT Astra Serif" w:cs="Times New Roman"/>
          <w:sz w:val="26"/>
          <w:szCs w:val="26"/>
          <w:lang w:eastAsia="ar-SA"/>
        </w:rPr>
        <w:t>вовлечению разновозрастных групп населения.</w:t>
      </w:r>
      <w:r w:rsidRPr="009E57EE">
        <w:rPr>
          <w:rFonts w:ascii="PT Astra Serif" w:eastAsia="Calibri" w:hAnsi="PT Astra Serif" w:cs="Times New Roman"/>
          <w:sz w:val="26"/>
          <w:szCs w:val="26"/>
          <w:lang w:eastAsia="ar-SA"/>
        </w:rPr>
        <w:t xml:space="preserve"> </w:t>
      </w:r>
    </w:p>
    <w:p w:rsidR="00B800DD" w:rsidRPr="00BC3294" w:rsidRDefault="00B800DD" w:rsidP="00B800DD">
      <w:pPr>
        <w:spacing w:after="0" w:line="240" w:lineRule="auto"/>
        <w:ind w:firstLine="709"/>
        <w:jc w:val="both"/>
        <w:rPr>
          <w:rFonts w:ascii="PT Astra Serif" w:eastAsia="Calibri" w:hAnsi="PT Astra Serif" w:cs="Times New Roman"/>
          <w:sz w:val="26"/>
          <w:szCs w:val="26"/>
        </w:rPr>
      </w:pPr>
      <w:r w:rsidRPr="00BC3294">
        <w:rPr>
          <w:rFonts w:ascii="PT Astra Serif" w:eastAsia="Calibri" w:hAnsi="PT Astra Serif" w:cs="Times New Roman"/>
          <w:sz w:val="26"/>
          <w:szCs w:val="26"/>
        </w:rPr>
        <w:t>Увеличилась доля молодежи, задействованной в мероприятиях по вовлечению в творческую деятельность, от общего числа молодежи в городе Югорске, с 9,0% до 33,0%.</w:t>
      </w:r>
    </w:p>
    <w:p w:rsidR="00B800DD" w:rsidRPr="00BC3294" w:rsidRDefault="00B800DD" w:rsidP="00B800DD">
      <w:pPr>
        <w:spacing w:after="0" w:line="240" w:lineRule="auto"/>
        <w:ind w:firstLine="709"/>
        <w:jc w:val="both"/>
        <w:rPr>
          <w:rFonts w:ascii="PT Astra Serif" w:eastAsia="Calibri" w:hAnsi="PT Astra Serif" w:cs="Times New Roman"/>
          <w:sz w:val="26"/>
          <w:szCs w:val="26"/>
        </w:rPr>
      </w:pPr>
      <w:r>
        <w:rPr>
          <w:rFonts w:ascii="PT Astra Serif" w:eastAsia="Calibri" w:hAnsi="PT Astra Serif" w:cs="Times New Roman"/>
          <w:sz w:val="26"/>
          <w:szCs w:val="26"/>
        </w:rPr>
        <w:t>Активисты молодежного движения,</w:t>
      </w:r>
      <w:r w:rsidRPr="00BC3294">
        <w:rPr>
          <w:rFonts w:ascii="PT Astra Serif" w:eastAsia="Calibri" w:hAnsi="PT Astra Serif" w:cs="Times New Roman"/>
          <w:sz w:val="26"/>
          <w:szCs w:val="26"/>
        </w:rPr>
        <w:t xml:space="preserve"> общественные </w:t>
      </w:r>
      <w:r>
        <w:rPr>
          <w:rFonts w:ascii="PT Astra Serif" w:eastAsia="Calibri" w:hAnsi="PT Astra Serif" w:cs="Times New Roman"/>
          <w:sz w:val="26"/>
          <w:szCs w:val="26"/>
        </w:rPr>
        <w:t>объединения</w:t>
      </w:r>
      <w:r w:rsidRPr="00BC3294">
        <w:rPr>
          <w:rFonts w:ascii="PT Astra Serif" w:eastAsia="Calibri" w:hAnsi="PT Astra Serif" w:cs="Times New Roman"/>
          <w:sz w:val="26"/>
          <w:szCs w:val="26"/>
        </w:rPr>
        <w:t xml:space="preserve"> и некоммерческие организации города Югорска активно принимают участие в </w:t>
      </w:r>
      <w:r w:rsidRPr="00BC3294">
        <w:rPr>
          <w:rFonts w:ascii="PT Astra Serif" w:eastAsia="Calibri" w:hAnsi="PT Astra Serif" w:cs="Times New Roman"/>
          <w:sz w:val="26"/>
          <w:szCs w:val="26"/>
        </w:rPr>
        <w:lastRenderedPageBreak/>
        <w:t xml:space="preserve">конкурсах, </w:t>
      </w:r>
      <w:r w:rsidRPr="00BC3294">
        <w:rPr>
          <w:rFonts w:ascii="PT Astra Serif" w:eastAsia="Calibri" w:hAnsi="PT Astra Serif" w:cs="Times New Roman"/>
          <w:sz w:val="26"/>
          <w:szCs w:val="26"/>
          <w:shd w:val="clear" w:color="auto" w:fill="FFFFFF"/>
        </w:rPr>
        <w:t xml:space="preserve">на предоставление грантов и субсидий, </w:t>
      </w:r>
      <w:r w:rsidRPr="00BC3294">
        <w:rPr>
          <w:rFonts w:ascii="PT Astra Serif" w:eastAsia="Calibri" w:hAnsi="PT Astra Serif" w:cs="Times New Roman"/>
          <w:sz w:val="26"/>
          <w:szCs w:val="26"/>
        </w:rPr>
        <w:t>направленных на выявление и поддержку инициативной молодежи</w:t>
      </w:r>
      <w:r>
        <w:rPr>
          <w:rFonts w:ascii="PT Astra Serif" w:eastAsia="Calibri" w:hAnsi="PT Astra Serif" w:cs="Times New Roman"/>
          <w:sz w:val="26"/>
          <w:szCs w:val="26"/>
        </w:rPr>
        <w:t xml:space="preserve"> - </w:t>
      </w:r>
      <w:r w:rsidRPr="009E57EE">
        <w:rPr>
          <w:rFonts w:ascii="PT Astra Serif" w:eastAsia="Times New Roman" w:hAnsi="PT Astra Serif" w:cs="Times New Roman"/>
          <w:sz w:val="26"/>
          <w:szCs w:val="26"/>
          <w:lang w:eastAsia="ar-SA"/>
        </w:rPr>
        <w:t>П</w:t>
      </w:r>
      <w:r w:rsidRPr="009E57EE">
        <w:rPr>
          <w:rFonts w:ascii="PT Astra Serif" w:eastAsia="Calibri" w:hAnsi="PT Astra Serif" w:cs="Times New Roman"/>
          <w:sz w:val="26"/>
          <w:szCs w:val="26"/>
        </w:rPr>
        <w:t>ремия главы города Югорска в целях поощрения и поддержки талантливой молодежи</w:t>
      </w:r>
      <w:r w:rsidRPr="00BC3294">
        <w:rPr>
          <w:rFonts w:ascii="PT Astra Serif" w:eastAsia="Calibri" w:hAnsi="PT Astra Serif" w:cs="Times New Roman"/>
          <w:sz w:val="26"/>
          <w:szCs w:val="26"/>
        </w:rPr>
        <w:t>.</w:t>
      </w:r>
    </w:p>
    <w:p w:rsidR="00B800DD" w:rsidRPr="009E57EE" w:rsidRDefault="00B800DD" w:rsidP="00B800DD">
      <w:pPr>
        <w:widowControl w:val="0"/>
        <w:tabs>
          <w:tab w:val="left" w:pos="2552"/>
        </w:tabs>
        <w:suppressAutoHyphens/>
        <w:spacing w:after="0" w:line="240" w:lineRule="auto"/>
        <w:ind w:firstLine="709"/>
        <w:contextualSpacing/>
        <w:jc w:val="both"/>
        <w:rPr>
          <w:rFonts w:ascii="PT Astra Serif" w:eastAsia="Andale Sans UI" w:hAnsi="PT Astra Serif" w:cs="Times New Roman"/>
          <w:kern w:val="1"/>
          <w:sz w:val="26"/>
          <w:szCs w:val="26"/>
        </w:rPr>
      </w:pPr>
      <w:r w:rsidRPr="009E57EE">
        <w:rPr>
          <w:rFonts w:ascii="PT Astra Serif" w:eastAsia="Andale Sans UI" w:hAnsi="PT Astra Serif" w:cs="Times New Roman"/>
          <w:kern w:val="1"/>
          <w:sz w:val="26"/>
          <w:szCs w:val="26"/>
        </w:rPr>
        <w:t>В течение года на временную работу было трудоустроено 99 человек по направлениям:</w:t>
      </w:r>
    </w:p>
    <w:p w:rsidR="00B800DD" w:rsidRPr="009E57EE" w:rsidRDefault="00B800DD" w:rsidP="00B800DD">
      <w:pPr>
        <w:widowControl w:val="0"/>
        <w:suppressAutoHyphens/>
        <w:spacing w:after="0" w:line="240" w:lineRule="auto"/>
        <w:ind w:firstLine="709"/>
        <w:jc w:val="both"/>
        <w:rPr>
          <w:rFonts w:ascii="PT Astra Serif" w:eastAsia="Arial" w:hAnsi="PT Astra Serif" w:cs="Times New Roman"/>
          <w:sz w:val="26"/>
          <w:szCs w:val="26"/>
          <w:lang w:eastAsia="ar-SA"/>
        </w:rPr>
      </w:pPr>
      <w:r w:rsidRPr="009E57EE">
        <w:rPr>
          <w:rFonts w:ascii="PT Astra Serif" w:eastAsia="Arial" w:hAnsi="PT Astra Serif" w:cs="Times New Roman"/>
          <w:sz w:val="26"/>
          <w:szCs w:val="26"/>
          <w:lang w:eastAsia="ar-SA"/>
        </w:rPr>
        <w:t>- организация общественных работ для незанятых трудовой деятельностью и безработных граждан, временного трудоустройства безработных граждан, испытывающих трудности в поиске работы, создание рабочих мест для трудоустройства отдельных категорий граждан - 60 человек (в том числе оборудовано 7 рабочих мест для лиц с ограниченными возможностями здоровья);</w:t>
      </w:r>
    </w:p>
    <w:p w:rsidR="00B800DD" w:rsidRPr="009E57EE" w:rsidRDefault="00B800DD" w:rsidP="00B800DD">
      <w:pPr>
        <w:widowControl w:val="0"/>
        <w:tabs>
          <w:tab w:val="left" w:pos="2552"/>
        </w:tabs>
        <w:suppressAutoHyphens/>
        <w:spacing w:after="0" w:line="240" w:lineRule="auto"/>
        <w:ind w:firstLine="709"/>
        <w:contextualSpacing/>
        <w:jc w:val="both"/>
        <w:rPr>
          <w:rFonts w:ascii="PT Astra Serif" w:eastAsia="Andale Sans UI" w:hAnsi="PT Astra Serif" w:cs="Times New Roman"/>
          <w:kern w:val="1"/>
          <w:sz w:val="26"/>
          <w:szCs w:val="26"/>
        </w:rPr>
      </w:pPr>
      <w:r w:rsidRPr="009E57EE">
        <w:rPr>
          <w:rFonts w:ascii="PT Astra Serif" w:eastAsia="Andale Sans UI" w:hAnsi="PT Astra Serif" w:cs="Times New Roman"/>
          <w:kern w:val="1"/>
          <w:sz w:val="26"/>
          <w:szCs w:val="26"/>
        </w:rPr>
        <w:t xml:space="preserve">- организация деятельности временного трудоустройства несовершеннолетних граждан в возрасте от 14 до 18 лет - 36 человек; </w:t>
      </w:r>
    </w:p>
    <w:p w:rsidR="00B800DD" w:rsidRPr="009E57EE" w:rsidRDefault="00B800DD" w:rsidP="00B800DD">
      <w:pPr>
        <w:widowControl w:val="0"/>
        <w:tabs>
          <w:tab w:val="left" w:pos="2552"/>
        </w:tabs>
        <w:suppressAutoHyphens/>
        <w:spacing w:after="0" w:line="240" w:lineRule="auto"/>
        <w:ind w:firstLine="709"/>
        <w:contextualSpacing/>
        <w:jc w:val="both"/>
        <w:rPr>
          <w:rFonts w:ascii="PT Astra Serif" w:eastAsia="Andale Sans UI" w:hAnsi="PT Astra Serif" w:cs="Times New Roman"/>
          <w:kern w:val="1"/>
          <w:sz w:val="26"/>
          <w:szCs w:val="26"/>
        </w:rPr>
      </w:pPr>
      <w:r w:rsidRPr="009E57EE">
        <w:rPr>
          <w:rFonts w:ascii="PT Astra Serif" w:eastAsia="Andale Sans UI" w:hAnsi="PT Astra Serif" w:cs="Times New Roman"/>
          <w:kern w:val="1"/>
          <w:sz w:val="26"/>
          <w:szCs w:val="26"/>
        </w:rPr>
        <w:t>- трудоустройство выпускников учебных заведений - 3 человека.</w:t>
      </w:r>
    </w:p>
    <w:p w:rsidR="00B800DD" w:rsidRPr="009E57EE" w:rsidRDefault="00B800DD" w:rsidP="00B800DD">
      <w:pPr>
        <w:suppressAutoHyphens/>
        <w:autoSpaceDE w:val="0"/>
        <w:autoSpaceDN w:val="0"/>
        <w:adjustRightInd w:val="0"/>
        <w:spacing w:after="0" w:line="240" w:lineRule="auto"/>
        <w:ind w:firstLine="709"/>
        <w:jc w:val="both"/>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На базе м</w:t>
      </w:r>
      <w:r w:rsidR="0053347D">
        <w:rPr>
          <w:rFonts w:ascii="PT Astra Serif" w:eastAsia="Times New Roman" w:hAnsi="PT Astra Serif" w:cs="Times New Roman"/>
          <w:sz w:val="26"/>
          <w:szCs w:val="26"/>
          <w:lang w:eastAsia="ru-RU"/>
        </w:rPr>
        <w:t xml:space="preserve">ультимедийного агентства </w:t>
      </w:r>
      <w:r w:rsidR="0028455B">
        <w:rPr>
          <w:rFonts w:ascii="PT Astra Serif" w:eastAsia="Times New Roman" w:hAnsi="PT Astra Serif" w:cs="Times New Roman"/>
          <w:sz w:val="26"/>
          <w:szCs w:val="26"/>
          <w:lang w:eastAsia="ru-RU"/>
        </w:rPr>
        <w:t>м</w:t>
      </w:r>
      <w:r w:rsidR="0053347D">
        <w:rPr>
          <w:rFonts w:ascii="PT Astra Serif" w:eastAsia="Times New Roman" w:hAnsi="PT Astra Serif" w:cs="Times New Roman"/>
          <w:sz w:val="26"/>
          <w:szCs w:val="26"/>
          <w:lang w:eastAsia="ru-RU"/>
        </w:rPr>
        <w:t>униципального автономного учреждения</w:t>
      </w:r>
      <w:r w:rsidRPr="009E57EE">
        <w:rPr>
          <w:rFonts w:ascii="PT Astra Serif" w:eastAsia="Times New Roman" w:hAnsi="PT Astra Serif" w:cs="Times New Roman"/>
          <w:sz w:val="26"/>
          <w:szCs w:val="26"/>
          <w:lang w:eastAsia="ru-RU"/>
        </w:rPr>
        <w:t xml:space="preserve"> «М</w:t>
      </w:r>
      <w:r>
        <w:rPr>
          <w:rFonts w:ascii="PT Astra Serif" w:eastAsia="Times New Roman" w:hAnsi="PT Astra Serif" w:cs="Times New Roman"/>
          <w:sz w:val="26"/>
          <w:szCs w:val="26"/>
          <w:lang w:eastAsia="ru-RU"/>
        </w:rPr>
        <w:t>олодежный центр</w:t>
      </w:r>
      <w:r w:rsidRPr="009E57EE">
        <w:rPr>
          <w:rFonts w:ascii="PT Astra Serif" w:eastAsia="Times New Roman" w:hAnsi="PT Astra Serif" w:cs="Times New Roman"/>
          <w:sz w:val="26"/>
          <w:szCs w:val="26"/>
          <w:lang w:eastAsia="ru-RU"/>
        </w:rPr>
        <w:t xml:space="preserve"> «Гелиос»</w:t>
      </w:r>
      <w:r w:rsidR="0052107B">
        <w:rPr>
          <w:rFonts w:ascii="PT Astra Serif" w:eastAsia="Times New Roman" w:hAnsi="PT Astra Serif" w:cs="Times New Roman"/>
          <w:sz w:val="26"/>
          <w:szCs w:val="26"/>
          <w:lang w:eastAsia="ru-RU"/>
        </w:rPr>
        <w:t xml:space="preserve"> (далее - МАУ </w:t>
      </w:r>
      <w:r w:rsidR="0052107B" w:rsidRPr="009E57EE">
        <w:rPr>
          <w:rFonts w:ascii="PT Astra Serif" w:eastAsia="Times New Roman" w:hAnsi="PT Astra Serif" w:cs="Times New Roman"/>
          <w:sz w:val="26"/>
          <w:szCs w:val="26"/>
          <w:lang w:eastAsia="ru-RU"/>
        </w:rPr>
        <w:t>«М</w:t>
      </w:r>
      <w:r w:rsidR="0052107B">
        <w:rPr>
          <w:rFonts w:ascii="PT Astra Serif" w:eastAsia="Times New Roman" w:hAnsi="PT Astra Serif" w:cs="Times New Roman"/>
          <w:sz w:val="26"/>
          <w:szCs w:val="26"/>
          <w:lang w:eastAsia="ru-RU"/>
        </w:rPr>
        <w:t>олодежный центр</w:t>
      </w:r>
      <w:r w:rsidR="0052107B" w:rsidRPr="009E57EE">
        <w:rPr>
          <w:rFonts w:ascii="PT Astra Serif" w:eastAsia="Times New Roman" w:hAnsi="PT Astra Serif" w:cs="Times New Roman"/>
          <w:sz w:val="26"/>
          <w:szCs w:val="26"/>
          <w:lang w:eastAsia="ru-RU"/>
        </w:rPr>
        <w:t xml:space="preserve"> «Гелиос»</w:t>
      </w:r>
      <w:r w:rsidR="0052107B">
        <w:rPr>
          <w:rFonts w:ascii="PT Astra Serif" w:eastAsia="Times New Roman" w:hAnsi="PT Astra Serif" w:cs="Times New Roman"/>
          <w:sz w:val="26"/>
          <w:szCs w:val="26"/>
          <w:lang w:eastAsia="ru-RU"/>
        </w:rPr>
        <w:t xml:space="preserve">) </w:t>
      </w:r>
      <w:r w:rsidRPr="009E57EE">
        <w:rPr>
          <w:rFonts w:ascii="PT Astra Serif" w:eastAsia="Times New Roman" w:hAnsi="PT Astra Serif" w:cs="Times New Roman"/>
          <w:sz w:val="26"/>
          <w:szCs w:val="26"/>
          <w:lang w:eastAsia="ru-RU"/>
        </w:rPr>
        <w:t xml:space="preserve"> осуществляются мероприятия социально-консультационной направленности для детей и молодежи с помощью компьютерного оборудования. </w:t>
      </w:r>
    </w:p>
    <w:p w:rsidR="00925FF9" w:rsidRDefault="00925FF9" w:rsidP="00673175">
      <w:pPr>
        <w:suppressAutoHyphens/>
        <w:autoSpaceDE w:val="0"/>
        <w:autoSpaceDN w:val="0"/>
        <w:adjustRightInd w:val="0"/>
        <w:spacing w:after="0" w:line="240" w:lineRule="auto"/>
        <w:ind w:firstLine="709"/>
        <w:jc w:val="both"/>
        <w:rPr>
          <w:rFonts w:ascii="PT Astra Serif" w:eastAsia="Times New Roman" w:hAnsi="PT Astra Serif" w:cs="Times New Roman"/>
          <w:sz w:val="26"/>
          <w:szCs w:val="26"/>
          <w:lang w:eastAsia="ru-RU"/>
        </w:rPr>
      </w:pPr>
    </w:p>
    <w:p w:rsidR="0068749F" w:rsidRPr="009E57EE" w:rsidRDefault="0068749F" w:rsidP="009E57EE">
      <w:pPr>
        <w:pStyle w:val="20"/>
        <w:numPr>
          <w:ilvl w:val="1"/>
          <w:numId w:val="21"/>
        </w:numPr>
        <w:ind w:left="0" w:firstLine="0"/>
        <w:rPr>
          <w:rFonts w:ascii="PT Astra Serif" w:hAnsi="PT Astra Serif"/>
          <w:sz w:val="26"/>
          <w:szCs w:val="26"/>
        </w:rPr>
      </w:pPr>
      <w:bookmarkStart w:id="18" w:name="_Toc63431256"/>
      <w:r w:rsidRPr="009E57EE">
        <w:rPr>
          <w:rFonts w:ascii="PT Astra Serif" w:hAnsi="PT Astra Serif"/>
          <w:sz w:val="26"/>
          <w:szCs w:val="26"/>
        </w:rPr>
        <w:t>Физкультура и спорт</w:t>
      </w:r>
      <w:bookmarkEnd w:id="18"/>
    </w:p>
    <w:p w:rsidR="0068749F" w:rsidRPr="009E57EE" w:rsidRDefault="0068749F" w:rsidP="0068749F">
      <w:pPr>
        <w:widowControl w:val="0"/>
        <w:tabs>
          <w:tab w:val="left" w:pos="567"/>
        </w:tabs>
        <w:spacing w:after="0" w:line="240" w:lineRule="auto"/>
        <w:ind w:firstLine="567"/>
        <w:jc w:val="both"/>
        <w:rPr>
          <w:rFonts w:ascii="PT Astra Serif" w:eastAsia="Times New Roman" w:hAnsi="PT Astra Serif" w:cs="Times New Roman"/>
          <w:b/>
          <w:sz w:val="26"/>
          <w:szCs w:val="26"/>
          <w:highlight w:val="yellow"/>
          <w:lang w:eastAsia="ar-SA"/>
        </w:rPr>
      </w:pPr>
    </w:p>
    <w:p w:rsidR="00FD433D" w:rsidRPr="009E57EE" w:rsidRDefault="00FD433D" w:rsidP="00C62D03">
      <w:pPr>
        <w:pStyle w:val="a3"/>
        <w:widowControl w:val="0"/>
        <w:numPr>
          <w:ilvl w:val="0"/>
          <w:numId w:val="2"/>
        </w:numPr>
        <w:spacing w:after="0" w:line="240" w:lineRule="auto"/>
        <w:ind w:firstLine="709"/>
        <w:jc w:val="both"/>
        <w:rPr>
          <w:rFonts w:ascii="PT Astra Serif" w:hAnsi="PT Astra Serif"/>
          <w:kern w:val="2"/>
          <w:sz w:val="26"/>
          <w:szCs w:val="26"/>
        </w:rPr>
      </w:pPr>
      <w:r w:rsidRPr="009E57EE">
        <w:rPr>
          <w:rFonts w:ascii="PT Astra Serif" w:hAnsi="PT Astra Serif"/>
          <w:kern w:val="2"/>
          <w:sz w:val="26"/>
          <w:szCs w:val="26"/>
        </w:rPr>
        <w:t xml:space="preserve">По состоянию на 01.01.2021 количество спортивных сооружений города Югорска составило 110 единиц, на базе которых развивается 42 вида спорта. </w:t>
      </w:r>
    </w:p>
    <w:p w:rsidR="00FD433D" w:rsidRPr="009E57EE" w:rsidRDefault="00FD433D" w:rsidP="00C62D03">
      <w:pPr>
        <w:pStyle w:val="a3"/>
        <w:widowControl w:val="0"/>
        <w:numPr>
          <w:ilvl w:val="0"/>
          <w:numId w:val="2"/>
        </w:numPr>
        <w:spacing w:after="0" w:line="240" w:lineRule="auto"/>
        <w:ind w:firstLine="709"/>
        <w:jc w:val="both"/>
        <w:rPr>
          <w:rFonts w:ascii="PT Astra Serif" w:hAnsi="PT Astra Serif"/>
          <w:kern w:val="2"/>
          <w:sz w:val="26"/>
          <w:szCs w:val="26"/>
        </w:rPr>
      </w:pPr>
      <w:r w:rsidRPr="009E57EE">
        <w:rPr>
          <w:rFonts w:ascii="PT Astra Serif" w:hAnsi="PT Astra Serif"/>
          <w:kern w:val="2"/>
          <w:sz w:val="26"/>
          <w:szCs w:val="26"/>
        </w:rPr>
        <w:t xml:space="preserve">Перечень спортивных объектов дополнен 2 турниковыми комплексами на территории </w:t>
      </w:r>
      <w:r w:rsidR="0028455B">
        <w:rPr>
          <w:rFonts w:ascii="PT Astra Serif" w:hAnsi="PT Astra Serif"/>
          <w:kern w:val="2"/>
          <w:sz w:val="26"/>
          <w:szCs w:val="26"/>
        </w:rPr>
        <w:t>м</w:t>
      </w:r>
      <w:r w:rsidR="00EA478F">
        <w:rPr>
          <w:rFonts w:ascii="PT Astra Serif" w:hAnsi="PT Astra Serif"/>
          <w:kern w:val="2"/>
          <w:sz w:val="26"/>
          <w:szCs w:val="26"/>
        </w:rPr>
        <w:t xml:space="preserve">униципального бюджетного учреждения «Спортивная школа олимпийского резерва </w:t>
      </w:r>
      <w:r w:rsidRPr="009E57EE">
        <w:rPr>
          <w:rFonts w:ascii="PT Astra Serif" w:hAnsi="PT Astra Serif"/>
          <w:kern w:val="2"/>
          <w:sz w:val="26"/>
          <w:szCs w:val="26"/>
        </w:rPr>
        <w:t>«Центр Югорского спорта»</w:t>
      </w:r>
      <w:r w:rsidR="0028455B">
        <w:rPr>
          <w:rFonts w:ascii="PT Astra Serif" w:hAnsi="PT Astra Serif"/>
          <w:kern w:val="2"/>
          <w:sz w:val="26"/>
          <w:szCs w:val="26"/>
        </w:rPr>
        <w:t xml:space="preserve"> (далее</w:t>
      </w:r>
      <w:r w:rsidR="005C6834">
        <w:rPr>
          <w:rFonts w:ascii="PT Astra Serif" w:hAnsi="PT Astra Serif"/>
          <w:kern w:val="2"/>
          <w:sz w:val="26"/>
          <w:szCs w:val="26"/>
        </w:rPr>
        <w:t xml:space="preserve"> </w:t>
      </w:r>
      <w:r w:rsidR="0028455B">
        <w:rPr>
          <w:rFonts w:ascii="PT Astra Serif" w:hAnsi="PT Astra Serif"/>
          <w:kern w:val="2"/>
          <w:sz w:val="26"/>
          <w:szCs w:val="26"/>
        </w:rPr>
        <w:t>- МБУ СШОР «Центр Югорского спорта»)</w:t>
      </w:r>
      <w:r w:rsidRPr="009E57EE">
        <w:rPr>
          <w:rFonts w:ascii="PT Astra Serif" w:hAnsi="PT Astra Serif"/>
          <w:kern w:val="2"/>
          <w:sz w:val="26"/>
          <w:szCs w:val="26"/>
        </w:rPr>
        <w:t xml:space="preserve">, тренажерным комплексом в микрорайоне «Авалон», 2 </w:t>
      </w:r>
      <w:proofErr w:type="gramStart"/>
      <w:r w:rsidRPr="009E57EE">
        <w:rPr>
          <w:rFonts w:ascii="PT Astra Serif" w:hAnsi="PT Astra Serif"/>
          <w:kern w:val="2"/>
          <w:sz w:val="26"/>
          <w:szCs w:val="26"/>
        </w:rPr>
        <w:t>фитнес-центрами</w:t>
      </w:r>
      <w:proofErr w:type="gramEnd"/>
      <w:r w:rsidRPr="009E57EE">
        <w:rPr>
          <w:rFonts w:ascii="PT Astra Serif" w:hAnsi="PT Astra Serif"/>
          <w:kern w:val="2"/>
          <w:sz w:val="26"/>
          <w:szCs w:val="26"/>
        </w:rPr>
        <w:t xml:space="preserve"> на ул. Садовой.</w:t>
      </w:r>
    </w:p>
    <w:p w:rsidR="00FD433D" w:rsidRPr="007B51A6" w:rsidRDefault="00FD433D" w:rsidP="00C62D03">
      <w:pPr>
        <w:pStyle w:val="a3"/>
        <w:widowControl w:val="0"/>
        <w:numPr>
          <w:ilvl w:val="0"/>
          <w:numId w:val="2"/>
        </w:numPr>
        <w:spacing w:after="0" w:line="240" w:lineRule="auto"/>
        <w:ind w:firstLine="709"/>
        <w:jc w:val="both"/>
        <w:rPr>
          <w:rFonts w:ascii="PT Astra Serif" w:hAnsi="PT Astra Serif"/>
          <w:kern w:val="2"/>
          <w:sz w:val="26"/>
          <w:szCs w:val="26"/>
        </w:rPr>
      </w:pPr>
      <w:r w:rsidRPr="009E57EE">
        <w:rPr>
          <w:rFonts w:ascii="PT Astra Serif" w:hAnsi="PT Astra Serif"/>
          <w:kern w:val="2"/>
          <w:sz w:val="26"/>
          <w:szCs w:val="26"/>
        </w:rPr>
        <w:t>Систематически занимаются физической культурой</w:t>
      </w:r>
      <w:r w:rsidR="007F3045">
        <w:rPr>
          <w:rFonts w:ascii="PT Astra Serif" w:hAnsi="PT Astra Serif"/>
          <w:kern w:val="2"/>
          <w:sz w:val="26"/>
          <w:szCs w:val="26"/>
        </w:rPr>
        <w:t xml:space="preserve"> и спортом 19 246 человек или </w:t>
      </w:r>
      <w:r w:rsidR="00E5099A" w:rsidRPr="008A7963">
        <w:rPr>
          <w:rFonts w:ascii="PT Astra Serif" w:hAnsi="PT Astra Serif"/>
          <w:kern w:val="2"/>
          <w:sz w:val="26"/>
          <w:szCs w:val="26"/>
        </w:rPr>
        <w:t>53</w:t>
      </w:r>
      <w:r w:rsidRPr="008A7963">
        <w:rPr>
          <w:rFonts w:ascii="PT Astra Serif" w:hAnsi="PT Astra Serif"/>
          <w:kern w:val="2"/>
          <w:sz w:val="26"/>
          <w:szCs w:val="26"/>
        </w:rPr>
        <w:t>%</w:t>
      </w:r>
      <w:r w:rsidRPr="009E57EE">
        <w:rPr>
          <w:rFonts w:ascii="PT Astra Serif" w:hAnsi="PT Astra Serif"/>
          <w:kern w:val="2"/>
          <w:sz w:val="26"/>
          <w:szCs w:val="26"/>
        </w:rPr>
        <w:t xml:space="preserve"> от численности населения города в возрасте от 3 до 79 лет</w:t>
      </w:r>
      <w:r w:rsidRPr="008A7963">
        <w:rPr>
          <w:rFonts w:ascii="PT Astra Serif" w:hAnsi="PT Astra Serif"/>
          <w:kern w:val="2"/>
          <w:sz w:val="26"/>
          <w:szCs w:val="26"/>
        </w:rPr>
        <w:t xml:space="preserve">.   </w:t>
      </w:r>
      <w:r w:rsidR="006B6128" w:rsidRPr="008A7963">
        <w:rPr>
          <w:rFonts w:ascii="PT Astra Serif" w:hAnsi="PT Astra Serif"/>
          <w:kern w:val="2"/>
          <w:sz w:val="26"/>
          <w:szCs w:val="26"/>
        </w:rPr>
        <w:t>Открытие нового физкультурно-спортивного комплекса позволило значительно улучшить условия для занятий физической культурой и спортом</w:t>
      </w:r>
      <w:r w:rsidR="00A05855" w:rsidRPr="008A7963">
        <w:rPr>
          <w:rFonts w:ascii="PT Astra Serif" w:hAnsi="PT Astra Serif"/>
          <w:kern w:val="2"/>
          <w:sz w:val="26"/>
          <w:szCs w:val="26"/>
        </w:rPr>
        <w:t xml:space="preserve"> в городе, что положительно отразилось на увеличении количества детей в спортивных секциях, позволило </w:t>
      </w:r>
      <w:r w:rsidR="00D70D80" w:rsidRPr="008A7963">
        <w:rPr>
          <w:rFonts w:ascii="PT Astra Serif" w:hAnsi="PT Astra Serif"/>
          <w:kern w:val="2"/>
          <w:sz w:val="26"/>
          <w:szCs w:val="26"/>
        </w:rPr>
        <w:t xml:space="preserve">организовать занятия по новым видам </w:t>
      </w:r>
      <w:r w:rsidR="00A05855" w:rsidRPr="008A7963">
        <w:rPr>
          <w:rFonts w:ascii="PT Astra Serif" w:hAnsi="PT Astra Serif"/>
          <w:kern w:val="2"/>
          <w:sz w:val="26"/>
          <w:szCs w:val="26"/>
        </w:rPr>
        <w:t>спорта</w:t>
      </w:r>
      <w:r w:rsidR="00891A6C" w:rsidRPr="008A7963">
        <w:rPr>
          <w:rFonts w:ascii="PT Astra Serif" w:hAnsi="PT Astra Serif"/>
          <w:kern w:val="2"/>
          <w:sz w:val="26"/>
          <w:szCs w:val="26"/>
        </w:rPr>
        <w:t xml:space="preserve"> для взрослого населения</w:t>
      </w:r>
      <w:r w:rsidR="00A05855" w:rsidRPr="008A7963">
        <w:rPr>
          <w:rFonts w:ascii="PT Astra Serif" w:hAnsi="PT Astra Serif"/>
          <w:kern w:val="2"/>
          <w:sz w:val="26"/>
          <w:szCs w:val="26"/>
        </w:rPr>
        <w:t>, включая занятия в бассейне, с</w:t>
      </w:r>
      <w:r w:rsidR="00891A6C" w:rsidRPr="008A7963">
        <w:rPr>
          <w:rFonts w:ascii="PT Astra Serif" w:hAnsi="PT Astra Serif"/>
          <w:kern w:val="2"/>
          <w:sz w:val="26"/>
          <w:szCs w:val="26"/>
        </w:rPr>
        <w:t>трельбу из лука, смешенные</w:t>
      </w:r>
      <w:r w:rsidR="00A05855" w:rsidRPr="008A7963">
        <w:rPr>
          <w:rFonts w:ascii="PT Astra Serif" w:hAnsi="PT Astra Serif"/>
          <w:kern w:val="2"/>
          <w:sz w:val="26"/>
          <w:szCs w:val="26"/>
        </w:rPr>
        <w:t xml:space="preserve"> </w:t>
      </w:r>
      <w:r w:rsidR="00891A6C" w:rsidRPr="008A7963">
        <w:rPr>
          <w:rFonts w:ascii="PT Astra Serif" w:hAnsi="PT Astra Serif"/>
          <w:kern w:val="2"/>
          <w:sz w:val="26"/>
          <w:szCs w:val="26"/>
        </w:rPr>
        <w:t>боевые искусства</w:t>
      </w:r>
      <w:r w:rsidR="00A05855" w:rsidRPr="007B51A6">
        <w:rPr>
          <w:rFonts w:ascii="PT Astra Serif" w:hAnsi="PT Astra Serif"/>
          <w:kern w:val="2"/>
          <w:sz w:val="26"/>
          <w:szCs w:val="26"/>
        </w:rPr>
        <w:t xml:space="preserve">. На привлечение населения к занятиям физической культурой и спортом </w:t>
      </w:r>
      <w:r w:rsidR="007B51A6" w:rsidRPr="007B51A6">
        <w:rPr>
          <w:rFonts w:ascii="PT Astra Serif" w:hAnsi="PT Astra Serif"/>
          <w:kern w:val="2"/>
          <w:sz w:val="26"/>
          <w:szCs w:val="26"/>
        </w:rPr>
        <w:t xml:space="preserve">оказывает положительное влияние 15 некоммерческих организаций и 6 индивидуальных предпринимателей. </w:t>
      </w:r>
      <w:r w:rsidR="00A05855" w:rsidRPr="007B51A6">
        <w:rPr>
          <w:rFonts w:ascii="PT Astra Serif" w:hAnsi="PT Astra Serif"/>
          <w:kern w:val="2"/>
          <w:sz w:val="26"/>
          <w:szCs w:val="26"/>
        </w:rPr>
        <w:t xml:space="preserve"> </w:t>
      </w:r>
    </w:p>
    <w:p w:rsidR="00FD433D" w:rsidRPr="00537AF4" w:rsidRDefault="00FD433D" w:rsidP="00C62D03">
      <w:pPr>
        <w:pStyle w:val="a3"/>
        <w:numPr>
          <w:ilvl w:val="0"/>
          <w:numId w:val="2"/>
        </w:numPr>
        <w:spacing w:after="0" w:line="240" w:lineRule="auto"/>
        <w:ind w:firstLine="709"/>
        <w:jc w:val="both"/>
        <w:rPr>
          <w:rFonts w:ascii="PT Astra Serif" w:hAnsi="PT Astra Serif"/>
          <w:kern w:val="2"/>
          <w:sz w:val="26"/>
          <w:szCs w:val="26"/>
        </w:rPr>
      </w:pPr>
      <w:proofErr w:type="gramStart"/>
      <w:r w:rsidRPr="009E57EE">
        <w:rPr>
          <w:rFonts w:ascii="PT Astra Serif" w:hAnsi="PT Astra Serif"/>
          <w:sz w:val="26"/>
          <w:szCs w:val="26"/>
        </w:rPr>
        <w:t>В рамках регионального проекта «Создание для всех категорий и групп населения условий для занятия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(Спорт - норма жизни)» национального проекта «Демография» определен целевой показатель уровня обеспеченности населения спортивными сооружениями (исходя  из единовременной пропускной способности), который должен составить в 2024 году - 87</w:t>
      </w:r>
      <w:proofErr w:type="gramEnd"/>
      <w:r w:rsidRPr="009E57EE">
        <w:rPr>
          <w:rFonts w:ascii="PT Astra Serif" w:hAnsi="PT Astra Serif"/>
          <w:sz w:val="26"/>
          <w:szCs w:val="26"/>
        </w:rPr>
        <w:t>%, фактический показатель за отчетный период -</w:t>
      </w:r>
      <w:r w:rsidR="000D23DF" w:rsidRPr="009E57EE">
        <w:rPr>
          <w:rFonts w:ascii="PT Astra Serif" w:hAnsi="PT Astra Serif"/>
          <w:sz w:val="26"/>
          <w:szCs w:val="26"/>
        </w:rPr>
        <w:t xml:space="preserve"> 71,3</w:t>
      </w:r>
      <w:r w:rsidRPr="009E57EE">
        <w:rPr>
          <w:rFonts w:ascii="PT Astra Serif" w:hAnsi="PT Astra Serif"/>
          <w:sz w:val="26"/>
          <w:szCs w:val="26"/>
        </w:rPr>
        <w:t xml:space="preserve">%. </w:t>
      </w:r>
      <w:r w:rsidR="007B51A6" w:rsidRPr="00537AF4">
        <w:rPr>
          <w:rFonts w:ascii="PT Astra Serif" w:hAnsi="PT Astra Serif"/>
          <w:sz w:val="26"/>
          <w:szCs w:val="26"/>
        </w:rPr>
        <w:t>В</w:t>
      </w:r>
      <w:r w:rsidR="007F3045" w:rsidRPr="00537AF4">
        <w:rPr>
          <w:rFonts w:ascii="PT Astra Serif" w:hAnsi="PT Astra Serif"/>
          <w:sz w:val="26"/>
          <w:szCs w:val="26"/>
        </w:rPr>
        <w:t xml:space="preserve"> спортивных сооружениях</w:t>
      </w:r>
      <w:r w:rsidR="007B51A6" w:rsidRPr="00537AF4">
        <w:rPr>
          <w:rFonts w:ascii="PT Astra Serif" w:hAnsi="PT Astra Serif"/>
          <w:sz w:val="26"/>
          <w:szCs w:val="26"/>
        </w:rPr>
        <w:t xml:space="preserve"> города</w:t>
      </w:r>
      <w:r w:rsidR="007F3045" w:rsidRPr="00537AF4">
        <w:rPr>
          <w:rFonts w:ascii="PT Astra Serif" w:hAnsi="PT Astra Serif"/>
          <w:sz w:val="26"/>
          <w:szCs w:val="26"/>
        </w:rPr>
        <w:t>, включая уличные площадки и игровые поля, могут единовременно заниматься 3 303 человека.</w:t>
      </w:r>
    </w:p>
    <w:p w:rsidR="00FD433D" w:rsidRPr="009E57EE" w:rsidRDefault="00FD433D" w:rsidP="00C62D03">
      <w:pPr>
        <w:pStyle w:val="a3"/>
        <w:widowControl w:val="0"/>
        <w:numPr>
          <w:ilvl w:val="0"/>
          <w:numId w:val="2"/>
        </w:numPr>
        <w:spacing w:after="0" w:line="240" w:lineRule="auto"/>
        <w:ind w:firstLine="709"/>
        <w:jc w:val="both"/>
        <w:rPr>
          <w:rFonts w:ascii="PT Astra Serif" w:hAnsi="PT Astra Serif"/>
          <w:sz w:val="26"/>
          <w:szCs w:val="26"/>
        </w:rPr>
      </w:pPr>
      <w:r w:rsidRPr="009E57EE">
        <w:rPr>
          <w:rFonts w:ascii="PT Astra Serif" w:hAnsi="PT Astra Serif"/>
          <w:sz w:val="26"/>
          <w:szCs w:val="26"/>
        </w:rPr>
        <w:t>В течение первого квартала 2020 года было организовано и проведено 59 спортивно-массовых мероприятий различной направленности, в которых приняло участие 2 986 человек. В дальнейшем, в</w:t>
      </w:r>
      <w:r w:rsidRPr="009E57EE">
        <w:rPr>
          <w:rFonts w:ascii="PT Astra Serif" w:hAnsi="PT Astra Serif"/>
          <w:color w:val="000000"/>
          <w:sz w:val="26"/>
          <w:szCs w:val="26"/>
        </w:rPr>
        <w:t xml:space="preserve"> связи с запретом на проведение спортивно-массовых мероприятий </w:t>
      </w:r>
      <w:r w:rsidRPr="009E57EE">
        <w:rPr>
          <w:rFonts w:ascii="PT Astra Serif" w:eastAsia="Arial Unicode MS" w:hAnsi="PT Astra Serif"/>
          <w:sz w:val="26"/>
          <w:szCs w:val="26"/>
        </w:rPr>
        <w:t xml:space="preserve">из-за введения ограничительных противоэпидемиологических </w:t>
      </w:r>
      <w:r w:rsidRPr="009E57EE">
        <w:rPr>
          <w:rFonts w:ascii="PT Astra Serif" w:eastAsia="Arial Unicode MS" w:hAnsi="PT Astra Serif"/>
          <w:sz w:val="26"/>
          <w:szCs w:val="26"/>
        </w:rPr>
        <w:lastRenderedPageBreak/>
        <w:t>мер,</w:t>
      </w:r>
      <w:r w:rsidRPr="009E57EE">
        <w:rPr>
          <w:rFonts w:ascii="PT Astra Serif" w:hAnsi="PT Astra Serif"/>
          <w:color w:val="000000"/>
          <w:sz w:val="26"/>
          <w:szCs w:val="26"/>
        </w:rPr>
        <w:t xml:space="preserve"> до конца 2020 года мероприятия не проводились.</w:t>
      </w:r>
      <w:r w:rsidRPr="009E57EE">
        <w:rPr>
          <w:rFonts w:ascii="PT Astra Serif" w:hAnsi="PT Astra Serif"/>
          <w:sz w:val="26"/>
          <w:szCs w:val="26"/>
        </w:rPr>
        <w:t xml:space="preserve"> </w:t>
      </w:r>
    </w:p>
    <w:p w:rsidR="00FD433D" w:rsidRPr="009E57EE" w:rsidRDefault="00FD433D" w:rsidP="00C62D03">
      <w:pPr>
        <w:pStyle w:val="a3"/>
        <w:widowControl w:val="0"/>
        <w:numPr>
          <w:ilvl w:val="0"/>
          <w:numId w:val="2"/>
        </w:numPr>
        <w:spacing w:after="0" w:line="240" w:lineRule="auto"/>
        <w:ind w:firstLine="709"/>
        <w:jc w:val="both"/>
        <w:rPr>
          <w:rFonts w:ascii="PT Astra Serif" w:hAnsi="PT Astra Serif"/>
          <w:sz w:val="26"/>
          <w:szCs w:val="26"/>
        </w:rPr>
      </w:pPr>
      <w:r w:rsidRPr="009E57EE">
        <w:rPr>
          <w:rFonts w:ascii="PT Astra Serif" w:hAnsi="PT Astra Serif"/>
          <w:sz w:val="26"/>
          <w:szCs w:val="26"/>
        </w:rPr>
        <w:t xml:space="preserve">Из общего количества мероприятий можно отметить наиболее значимые: </w:t>
      </w:r>
    </w:p>
    <w:p w:rsidR="00FD433D" w:rsidRPr="009E57EE" w:rsidRDefault="00FD433D" w:rsidP="00C62D03">
      <w:pPr>
        <w:pStyle w:val="a3"/>
        <w:widowControl w:val="0"/>
        <w:numPr>
          <w:ilvl w:val="0"/>
          <w:numId w:val="2"/>
        </w:numPr>
        <w:spacing w:after="0" w:line="240" w:lineRule="auto"/>
        <w:ind w:firstLine="709"/>
        <w:jc w:val="both"/>
        <w:rPr>
          <w:rFonts w:ascii="PT Astra Serif" w:hAnsi="PT Astra Serif"/>
          <w:sz w:val="26"/>
          <w:szCs w:val="26"/>
        </w:rPr>
      </w:pPr>
      <w:r w:rsidRPr="009E57EE">
        <w:rPr>
          <w:rFonts w:ascii="PT Astra Serif" w:hAnsi="PT Astra Serif"/>
          <w:sz w:val="26"/>
          <w:szCs w:val="26"/>
        </w:rPr>
        <w:t>- финал зонального Первенства России по мини-футболу;</w:t>
      </w:r>
    </w:p>
    <w:p w:rsidR="00FD433D" w:rsidRPr="009E57EE" w:rsidRDefault="00FD433D" w:rsidP="00C62D03">
      <w:pPr>
        <w:pStyle w:val="a3"/>
        <w:widowControl w:val="0"/>
        <w:numPr>
          <w:ilvl w:val="0"/>
          <w:numId w:val="2"/>
        </w:numPr>
        <w:autoSpaceDE w:val="0"/>
        <w:spacing w:after="0" w:line="240" w:lineRule="auto"/>
        <w:ind w:firstLine="709"/>
        <w:jc w:val="both"/>
        <w:rPr>
          <w:rFonts w:ascii="PT Astra Serif" w:hAnsi="PT Astra Serif"/>
          <w:bCs/>
          <w:sz w:val="26"/>
          <w:szCs w:val="26"/>
        </w:rPr>
      </w:pPr>
      <w:r w:rsidRPr="009E57EE">
        <w:rPr>
          <w:rFonts w:ascii="PT Astra Serif" w:hAnsi="PT Astra Serif"/>
          <w:sz w:val="26"/>
          <w:szCs w:val="26"/>
        </w:rPr>
        <w:t xml:space="preserve">- </w:t>
      </w:r>
      <w:r w:rsidRPr="009E57EE">
        <w:rPr>
          <w:rFonts w:ascii="PT Astra Serif" w:hAnsi="PT Astra Serif"/>
          <w:bCs/>
          <w:sz w:val="26"/>
          <w:szCs w:val="26"/>
        </w:rPr>
        <w:t>Открытый кубок Ханты-Мансийского автономного округа - Югры по автогонкам на льду;</w:t>
      </w:r>
    </w:p>
    <w:p w:rsidR="00FD433D" w:rsidRPr="009E57EE" w:rsidRDefault="00FD433D" w:rsidP="00C62D03">
      <w:pPr>
        <w:pStyle w:val="a3"/>
        <w:widowControl w:val="0"/>
        <w:numPr>
          <w:ilvl w:val="0"/>
          <w:numId w:val="2"/>
        </w:numPr>
        <w:autoSpaceDE w:val="0"/>
        <w:spacing w:after="0" w:line="240" w:lineRule="auto"/>
        <w:ind w:firstLine="709"/>
        <w:jc w:val="both"/>
        <w:rPr>
          <w:rFonts w:ascii="PT Astra Serif" w:hAnsi="PT Astra Serif"/>
          <w:bCs/>
          <w:sz w:val="26"/>
          <w:szCs w:val="26"/>
        </w:rPr>
      </w:pPr>
      <w:r w:rsidRPr="009E57EE">
        <w:rPr>
          <w:rFonts w:ascii="PT Astra Serif" w:hAnsi="PT Astra Serif"/>
          <w:bCs/>
          <w:sz w:val="26"/>
          <w:szCs w:val="26"/>
        </w:rPr>
        <w:t>- Открытое Первенство города Югорска по тхэквандо;</w:t>
      </w:r>
    </w:p>
    <w:p w:rsidR="00FD433D" w:rsidRPr="009E57EE" w:rsidRDefault="00FD433D" w:rsidP="00C62D03">
      <w:pPr>
        <w:pStyle w:val="a3"/>
        <w:widowControl w:val="0"/>
        <w:numPr>
          <w:ilvl w:val="0"/>
          <w:numId w:val="2"/>
        </w:numPr>
        <w:spacing w:after="0" w:line="240" w:lineRule="auto"/>
        <w:ind w:firstLine="709"/>
        <w:jc w:val="both"/>
        <w:rPr>
          <w:rFonts w:ascii="PT Astra Serif" w:hAnsi="PT Astra Serif"/>
          <w:sz w:val="26"/>
          <w:szCs w:val="26"/>
        </w:rPr>
      </w:pPr>
      <w:r w:rsidRPr="009E57EE">
        <w:rPr>
          <w:rFonts w:ascii="PT Astra Serif" w:hAnsi="PT Astra Serif"/>
          <w:bCs/>
          <w:sz w:val="26"/>
          <w:szCs w:val="26"/>
        </w:rPr>
        <w:t>- Кубок России по мотогонкам на льду.</w:t>
      </w:r>
    </w:p>
    <w:p w:rsidR="00FD433D" w:rsidRPr="009E57EE" w:rsidRDefault="00FD433D" w:rsidP="00C62D03">
      <w:pPr>
        <w:pStyle w:val="a3"/>
        <w:widowControl w:val="0"/>
        <w:numPr>
          <w:ilvl w:val="0"/>
          <w:numId w:val="2"/>
        </w:numPr>
        <w:tabs>
          <w:tab w:val="left" w:pos="709"/>
        </w:tabs>
        <w:autoSpaceDE w:val="0"/>
        <w:spacing w:after="0" w:line="240" w:lineRule="auto"/>
        <w:ind w:firstLine="709"/>
        <w:jc w:val="both"/>
        <w:rPr>
          <w:rFonts w:ascii="PT Astra Serif" w:hAnsi="PT Astra Serif"/>
          <w:sz w:val="26"/>
          <w:szCs w:val="26"/>
          <w:shd w:val="clear" w:color="auto" w:fill="FFFFFF"/>
        </w:rPr>
      </w:pPr>
      <w:r w:rsidRPr="009E57EE">
        <w:rPr>
          <w:rFonts w:ascii="PT Astra Serif" w:hAnsi="PT Astra Serif"/>
          <w:color w:val="FF0000"/>
          <w:sz w:val="26"/>
          <w:szCs w:val="26"/>
          <w:shd w:val="clear" w:color="auto" w:fill="FFFFFF"/>
        </w:rPr>
        <w:t xml:space="preserve"> </w:t>
      </w:r>
      <w:r w:rsidRPr="009E57EE">
        <w:rPr>
          <w:rFonts w:ascii="PT Astra Serif" w:hAnsi="PT Astra Serif"/>
          <w:sz w:val="26"/>
          <w:szCs w:val="26"/>
          <w:shd w:val="clear" w:color="auto" w:fill="FFFFFF"/>
        </w:rPr>
        <w:t xml:space="preserve">В выездных соревнованиях различного уровня приняли участие 533 спортсмена города Югорска, которые завоевали 107 медалей, в том числе золотых </w:t>
      </w:r>
      <w:r w:rsidR="00C62D03" w:rsidRPr="009E57EE">
        <w:rPr>
          <w:rFonts w:ascii="PT Astra Serif" w:hAnsi="PT Astra Serif"/>
          <w:sz w:val="26"/>
          <w:szCs w:val="26"/>
          <w:shd w:val="clear" w:color="auto" w:fill="FFFFFF"/>
        </w:rPr>
        <w:t>-</w:t>
      </w:r>
      <w:r w:rsidRPr="009E57EE">
        <w:rPr>
          <w:rFonts w:ascii="PT Astra Serif" w:hAnsi="PT Astra Serif"/>
          <w:sz w:val="26"/>
          <w:szCs w:val="26"/>
          <w:shd w:val="clear" w:color="auto" w:fill="FFFFFF"/>
        </w:rPr>
        <w:t xml:space="preserve"> 38</w:t>
      </w:r>
      <w:r w:rsidR="00C62D03" w:rsidRPr="009E57EE">
        <w:rPr>
          <w:rFonts w:ascii="PT Astra Serif" w:hAnsi="PT Astra Serif"/>
          <w:sz w:val="26"/>
          <w:szCs w:val="26"/>
          <w:shd w:val="clear" w:color="auto" w:fill="FFFFFF"/>
        </w:rPr>
        <w:t xml:space="preserve"> единиц</w:t>
      </w:r>
      <w:r w:rsidRPr="009E57EE">
        <w:rPr>
          <w:rFonts w:ascii="PT Astra Serif" w:hAnsi="PT Astra Serif"/>
          <w:sz w:val="26"/>
          <w:szCs w:val="26"/>
          <w:shd w:val="clear" w:color="auto" w:fill="FFFFFF"/>
        </w:rPr>
        <w:t xml:space="preserve">, серебряных </w:t>
      </w:r>
      <w:r w:rsidR="00C62D03" w:rsidRPr="009E57EE">
        <w:rPr>
          <w:rFonts w:ascii="PT Astra Serif" w:hAnsi="PT Astra Serif"/>
          <w:sz w:val="26"/>
          <w:szCs w:val="26"/>
          <w:shd w:val="clear" w:color="auto" w:fill="FFFFFF"/>
        </w:rPr>
        <w:t>-</w:t>
      </w:r>
      <w:r w:rsidRPr="009E57EE">
        <w:rPr>
          <w:rFonts w:ascii="PT Astra Serif" w:hAnsi="PT Astra Serif"/>
          <w:sz w:val="26"/>
          <w:szCs w:val="26"/>
          <w:shd w:val="clear" w:color="auto" w:fill="FFFFFF"/>
        </w:rPr>
        <w:t xml:space="preserve"> 38</w:t>
      </w:r>
      <w:r w:rsidR="00C62D03" w:rsidRPr="009E57EE">
        <w:rPr>
          <w:rFonts w:ascii="PT Astra Serif" w:hAnsi="PT Astra Serif"/>
          <w:sz w:val="26"/>
          <w:szCs w:val="26"/>
          <w:shd w:val="clear" w:color="auto" w:fill="FFFFFF"/>
        </w:rPr>
        <w:t xml:space="preserve"> единиц</w:t>
      </w:r>
      <w:r w:rsidRPr="009E57EE">
        <w:rPr>
          <w:rFonts w:ascii="PT Astra Serif" w:hAnsi="PT Astra Serif"/>
          <w:sz w:val="26"/>
          <w:szCs w:val="26"/>
          <w:shd w:val="clear" w:color="auto" w:fill="FFFFFF"/>
        </w:rPr>
        <w:t xml:space="preserve">, бронзовых </w:t>
      </w:r>
      <w:r w:rsidR="00C62D03" w:rsidRPr="009E57EE">
        <w:rPr>
          <w:rFonts w:ascii="PT Astra Serif" w:hAnsi="PT Astra Serif"/>
          <w:sz w:val="26"/>
          <w:szCs w:val="26"/>
          <w:shd w:val="clear" w:color="auto" w:fill="FFFFFF"/>
        </w:rPr>
        <w:t>-</w:t>
      </w:r>
      <w:r w:rsidRPr="009E57EE">
        <w:rPr>
          <w:rFonts w:ascii="PT Astra Serif" w:hAnsi="PT Astra Serif"/>
          <w:sz w:val="26"/>
          <w:szCs w:val="26"/>
          <w:shd w:val="clear" w:color="auto" w:fill="FFFFFF"/>
        </w:rPr>
        <w:t xml:space="preserve"> 31</w:t>
      </w:r>
      <w:r w:rsidR="00C62D03" w:rsidRPr="009E57EE">
        <w:rPr>
          <w:rFonts w:ascii="PT Astra Serif" w:hAnsi="PT Astra Serif"/>
          <w:sz w:val="26"/>
          <w:szCs w:val="26"/>
          <w:shd w:val="clear" w:color="auto" w:fill="FFFFFF"/>
        </w:rPr>
        <w:t xml:space="preserve"> единица</w:t>
      </w:r>
      <w:r w:rsidRPr="009E57EE">
        <w:rPr>
          <w:rFonts w:ascii="PT Astra Serif" w:hAnsi="PT Astra Serif"/>
          <w:sz w:val="26"/>
          <w:szCs w:val="26"/>
          <w:shd w:val="clear" w:color="auto" w:fill="FFFFFF"/>
        </w:rPr>
        <w:t xml:space="preserve">. </w:t>
      </w:r>
    </w:p>
    <w:p w:rsidR="00FD433D" w:rsidRPr="009E57EE" w:rsidRDefault="00FD433D" w:rsidP="00C62D03">
      <w:pPr>
        <w:pStyle w:val="a3"/>
        <w:numPr>
          <w:ilvl w:val="0"/>
          <w:numId w:val="2"/>
        </w:numPr>
        <w:spacing w:after="0" w:line="240" w:lineRule="auto"/>
        <w:ind w:firstLine="709"/>
        <w:jc w:val="both"/>
        <w:rPr>
          <w:rFonts w:ascii="PT Astra Serif" w:hAnsi="PT Astra Serif"/>
          <w:sz w:val="26"/>
          <w:szCs w:val="26"/>
        </w:rPr>
      </w:pPr>
      <w:r w:rsidRPr="009E57EE">
        <w:rPr>
          <w:rFonts w:ascii="PT Astra Serif" w:hAnsi="PT Astra Serif"/>
          <w:sz w:val="26"/>
          <w:szCs w:val="26"/>
        </w:rPr>
        <w:t>В рамках Всероссийского физкультурно-спортивного комплекса «Готов к труду и обороне» («ГТО») было проведено 3 мероприятия в городе Югорске, всего в мероприятиях приняли участие 102 человека.</w:t>
      </w:r>
    </w:p>
    <w:p w:rsidR="00FD433D" w:rsidRPr="009E57EE" w:rsidRDefault="00FD433D" w:rsidP="00C62D03">
      <w:pPr>
        <w:pStyle w:val="a3"/>
        <w:numPr>
          <w:ilvl w:val="0"/>
          <w:numId w:val="2"/>
        </w:numPr>
        <w:spacing w:after="0" w:line="240" w:lineRule="auto"/>
        <w:ind w:firstLine="709"/>
        <w:jc w:val="both"/>
        <w:rPr>
          <w:rFonts w:ascii="PT Astra Serif" w:hAnsi="PT Astra Serif"/>
          <w:sz w:val="26"/>
          <w:szCs w:val="26"/>
        </w:rPr>
      </w:pPr>
      <w:r w:rsidRPr="009E57EE">
        <w:rPr>
          <w:rFonts w:ascii="PT Astra Serif" w:hAnsi="PT Astra Serif"/>
          <w:sz w:val="26"/>
          <w:szCs w:val="26"/>
        </w:rPr>
        <w:t>В городе Югорске систематически занимаются физической культурой и спортом 599 человек с ограниченными физическими возможностями, что составляет 35,5% от общего количества людей с инвалидность</w:t>
      </w:r>
      <w:r w:rsidR="00C62D03" w:rsidRPr="009E57EE">
        <w:rPr>
          <w:rFonts w:ascii="PT Astra Serif" w:hAnsi="PT Astra Serif"/>
          <w:sz w:val="26"/>
          <w:szCs w:val="26"/>
        </w:rPr>
        <w:t>ю</w:t>
      </w:r>
      <w:r w:rsidRPr="009E57EE">
        <w:rPr>
          <w:rFonts w:ascii="PT Astra Serif" w:hAnsi="PT Astra Serif"/>
          <w:sz w:val="26"/>
          <w:szCs w:val="26"/>
        </w:rPr>
        <w:t>, проживающих в городе</w:t>
      </w:r>
      <w:r w:rsidR="005A5DB8" w:rsidRPr="009E57EE">
        <w:rPr>
          <w:rFonts w:ascii="PT Astra Serif" w:hAnsi="PT Astra Serif"/>
          <w:sz w:val="26"/>
          <w:szCs w:val="26"/>
        </w:rPr>
        <w:t xml:space="preserve">. </w:t>
      </w:r>
      <w:r w:rsidRPr="009E57EE">
        <w:rPr>
          <w:rFonts w:ascii="PT Astra Serif" w:hAnsi="PT Astra Serif"/>
          <w:sz w:val="26"/>
          <w:szCs w:val="26"/>
        </w:rPr>
        <w:t xml:space="preserve">  </w:t>
      </w:r>
    </w:p>
    <w:p w:rsidR="00FD433D" w:rsidRPr="009E57EE" w:rsidRDefault="001C7E95" w:rsidP="00C62D03">
      <w:pPr>
        <w:pStyle w:val="a3"/>
        <w:numPr>
          <w:ilvl w:val="0"/>
          <w:numId w:val="2"/>
        </w:numPr>
        <w:spacing w:after="0" w:line="240" w:lineRule="auto"/>
        <w:ind w:firstLine="709"/>
        <w:jc w:val="both"/>
        <w:rPr>
          <w:rFonts w:ascii="PT Astra Serif" w:hAnsi="PT Astra Serif"/>
          <w:sz w:val="26"/>
          <w:szCs w:val="26"/>
        </w:rPr>
      </w:pPr>
      <w:r w:rsidRPr="009E57EE">
        <w:rPr>
          <w:rFonts w:ascii="PT Astra Serif" w:hAnsi="PT Astra Serif"/>
          <w:sz w:val="26"/>
          <w:szCs w:val="26"/>
        </w:rPr>
        <w:t>Негосударственному поставщику услуг</w:t>
      </w:r>
      <w:r w:rsidR="005C6834">
        <w:rPr>
          <w:rFonts w:ascii="PT Astra Serif" w:hAnsi="PT Astra Serif"/>
          <w:sz w:val="26"/>
          <w:szCs w:val="26"/>
        </w:rPr>
        <w:t xml:space="preserve"> -</w:t>
      </w:r>
      <w:r w:rsidR="00FD433D" w:rsidRPr="009E57EE">
        <w:rPr>
          <w:rFonts w:ascii="PT Astra Serif" w:hAnsi="PT Astra Serif"/>
          <w:sz w:val="26"/>
          <w:szCs w:val="26"/>
        </w:rPr>
        <w:t xml:space="preserve"> </w:t>
      </w:r>
      <w:r w:rsidR="005C6834">
        <w:rPr>
          <w:rFonts w:ascii="PT Astra Serif" w:hAnsi="PT Astra Serif"/>
          <w:sz w:val="26"/>
          <w:szCs w:val="26"/>
        </w:rPr>
        <w:t>а</w:t>
      </w:r>
      <w:r w:rsidR="006856B3">
        <w:rPr>
          <w:rFonts w:ascii="PT Astra Serif" w:hAnsi="PT Astra Serif"/>
          <w:sz w:val="26"/>
          <w:szCs w:val="26"/>
        </w:rPr>
        <w:t xml:space="preserve">втономной некоммерческой организации </w:t>
      </w:r>
      <w:r w:rsidR="00FD433D" w:rsidRPr="009E57EE">
        <w:rPr>
          <w:rFonts w:ascii="PT Astra Serif" w:hAnsi="PT Astra Serif"/>
          <w:sz w:val="26"/>
          <w:szCs w:val="26"/>
        </w:rPr>
        <w:t>«Спортивно-технический центр»</w:t>
      </w:r>
      <w:r w:rsidRPr="009E57EE">
        <w:rPr>
          <w:rFonts w:ascii="PT Astra Serif" w:hAnsi="PT Astra Serif"/>
          <w:sz w:val="26"/>
          <w:szCs w:val="26"/>
        </w:rPr>
        <w:t xml:space="preserve"> передано на исполнение</w:t>
      </w:r>
      <w:r w:rsidR="00FD433D" w:rsidRPr="009E57EE">
        <w:rPr>
          <w:rFonts w:ascii="PT Astra Serif" w:hAnsi="PT Astra Serif"/>
          <w:sz w:val="26"/>
          <w:szCs w:val="26"/>
        </w:rPr>
        <w:t xml:space="preserve"> </w:t>
      </w:r>
      <w:r w:rsidRPr="009E57EE">
        <w:rPr>
          <w:rFonts w:ascii="PT Astra Serif" w:hAnsi="PT Astra Serif"/>
          <w:sz w:val="26"/>
          <w:szCs w:val="26"/>
        </w:rPr>
        <w:t xml:space="preserve">предоставление </w:t>
      </w:r>
      <w:r w:rsidR="00FD433D" w:rsidRPr="009E57EE">
        <w:rPr>
          <w:rFonts w:ascii="PT Astra Serif" w:hAnsi="PT Astra Serif"/>
          <w:sz w:val="26"/>
          <w:szCs w:val="26"/>
        </w:rPr>
        <w:t xml:space="preserve">услуги «Спортивная подготовка по неолимпийским видам спорта (мотоциклетный спорт)». В </w:t>
      </w:r>
      <w:r w:rsidRPr="009E57EE">
        <w:rPr>
          <w:rFonts w:ascii="PT Astra Serif" w:hAnsi="PT Astra Serif"/>
          <w:sz w:val="26"/>
          <w:szCs w:val="26"/>
        </w:rPr>
        <w:t>2020 году</w:t>
      </w:r>
      <w:r w:rsidR="00FD433D" w:rsidRPr="009E57EE">
        <w:rPr>
          <w:rFonts w:ascii="PT Astra Serif" w:hAnsi="PT Astra Serif"/>
          <w:sz w:val="26"/>
          <w:szCs w:val="26"/>
        </w:rPr>
        <w:t xml:space="preserve"> услуга оказана 35 воспитанникам, освоено  - 530 тыс. рублей. </w:t>
      </w:r>
    </w:p>
    <w:p w:rsidR="00FD433D" w:rsidRPr="009E57EE" w:rsidRDefault="00FD433D" w:rsidP="00C62D03">
      <w:pPr>
        <w:pStyle w:val="a3"/>
        <w:numPr>
          <w:ilvl w:val="0"/>
          <w:numId w:val="2"/>
        </w:numPr>
        <w:spacing w:after="0" w:line="240" w:lineRule="auto"/>
        <w:ind w:firstLine="709"/>
        <w:jc w:val="both"/>
        <w:rPr>
          <w:rFonts w:ascii="PT Astra Serif" w:hAnsi="PT Astra Serif"/>
          <w:sz w:val="26"/>
          <w:szCs w:val="26"/>
        </w:rPr>
      </w:pPr>
      <w:r w:rsidRPr="009E57EE">
        <w:rPr>
          <w:rFonts w:ascii="PT Astra Serif" w:hAnsi="PT Astra Serif"/>
          <w:sz w:val="26"/>
          <w:szCs w:val="26"/>
        </w:rPr>
        <w:t>Югорск является одним из лидеров среди муниципальных образований в выполнении поручения Президента Российской Федерации по формированию системы подготовки спортивного резерва для спортивных сборных команд автономного округа, которая обеспечивает повышение уровня спортивного мастерства лиц, проходящих подготовку, продление их спортивного долголетия и, как следствие, рост конкурентоспособности спортсменов города Югорска в автономном округе.</w:t>
      </w:r>
    </w:p>
    <w:p w:rsidR="0068749F" w:rsidRPr="00F425F2" w:rsidRDefault="0068749F" w:rsidP="0068749F">
      <w:pPr>
        <w:numPr>
          <w:ilvl w:val="0"/>
          <w:numId w:val="2"/>
        </w:numPr>
        <w:spacing w:after="0" w:line="276" w:lineRule="auto"/>
        <w:contextualSpacing/>
        <w:jc w:val="right"/>
        <w:rPr>
          <w:rFonts w:ascii="PT Astra Serif" w:eastAsia="Times New Roman" w:hAnsi="PT Astra Serif" w:cs="Times New Roman"/>
          <w:bCs/>
          <w:sz w:val="26"/>
          <w:szCs w:val="26"/>
        </w:rPr>
      </w:pPr>
      <w:r w:rsidRPr="00F425F2">
        <w:rPr>
          <w:rFonts w:ascii="PT Astra Serif" w:eastAsia="Times New Roman" w:hAnsi="PT Astra Serif" w:cs="Times New Roman"/>
          <w:bCs/>
          <w:sz w:val="26"/>
          <w:szCs w:val="26"/>
        </w:rPr>
        <w:t>Таблица 2</w:t>
      </w:r>
      <w:r w:rsidR="00F425F2" w:rsidRPr="00F425F2">
        <w:rPr>
          <w:rFonts w:ascii="PT Astra Serif" w:eastAsia="Times New Roman" w:hAnsi="PT Astra Serif" w:cs="Times New Roman"/>
          <w:bCs/>
          <w:sz w:val="26"/>
          <w:szCs w:val="26"/>
        </w:rPr>
        <w:t>1</w:t>
      </w:r>
    </w:p>
    <w:p w:rsidR="0068749F" w:rsidRPr="009E57EE" w:rsidRDefault="0068749F" w:rsidP="0068749F">
      <w:pPr>
        <w:widowControl w:val="0"/>
        <w:suppressAutoHyphens/>
        <w:spacing w:after="0"/>
        <w:ind w:firstLine="567"/>
        <w:jc w:val="center"/>
        <w:rPr>
          <w:rFonts w:ascii="PT Astra Serif" w:eastAsia="Arial" w:hAnsi="PT Astra Serif" w:cs="Times New Roman"/>
          <w:b/>
          <w:kern w:val="2"/>
          <w:sz w:val="26"/>
          <w:szCs w:val="26"/>
          <w:lang w:eastAsia="ar-SA"/>
        </w:rPr>
      </w:pPr>
      <w:r w:rsidRPr="009E57EE">
        <w:rPr>
          <w:rFonts w:ascii="PT Astra Serif" w:eastAsia="Arial" w:hAnsi="PT Astra Serif" w:cs="Times New Roman"/>
          <w:b/>
          <w:kern w:val="2"/>
          <w:sz w:val="26"/>
          <w:szCs w:val="26"/>
          <w:lang w:eastAsia="ar-SA"/>
        </w:rPr>
        <w:t>Динамика показателей развития физической культуры и спорта</w:t>
      </w:r>
    </w:p>
    <w:p w:rsidR="0068749F" w:rsidRPr="00B14FD5" w:rsidRDefault="0068749F" w:rsidP="00B14FD5">
      <w:pPr>
        <w:widowControl w:val="0"/>
        <w:suppressAutoHyphens/>
        <w:spacing w:after="0" w:line="240" w:lineRule="auto"/>
        <w:ind w:firstLine="567"/>
        <w:jc w:val="right"/>
        <w:rPr>
          <w:rFonts w:ascii="PT Astra Serif" w:eastAsia="Arial" w:hAnsi="PT Astra Serif" w:cs="Times New Roman"/>
          <w:b/>
          <w:kern w:val="2"/>
          <w:sz w:val="20"/>
          <w:szCs w:val="20"/>
          <w:lang w:eastAsia="ar-S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990"/>
        <w:gridCol w:w="1132"/>
        <w:gridCol w:w="990"/>
        <w:gridCol w:w="1019"/>
        <w:gridCol w:w="992"/>
      </w:tblGrid>
      <w:tr w:rsidR="0068749F" w:rsidRPr="00B14FD5" w:rsidTr="00A42557">
        <w:tc>
          <w:tcPr>
            <w:tcW w:w="4658" w:type="dxa"/>
            <w:tcBorders>
              <w:top w:val="single" w:sz="4" w:space="0" w:color="000000"/>
              <w:left w:val="single" w:sz="4" w:space="0" w:color="000000"/>
              <w:bottom w:val="single" w:sz="4" w:space="0" w:color="000000"/>
              <w:right w:val="single" w:sz="4" w:space="0" w:color="000000"/>
            </w:tcBorders>
            <w:vAlign w:val="center"/>
            <w:hideMark/>
          </w:tcPr>
          <w:p w:rsidR="0068749F" w:rsidRPr="00B14FD5" w:rsidRDefault="0068749F" w:rsidP="00A42557">
            <w:pPr>
              <w:suppressAutoHyphens/>
              <w:spacing w:after="0" w:line="240" w:lineRule="auto"/>
              <w:jc w:val="center"/>
              <w:rPr>
                <w:rFonts w:ascii="PT Astra Serif" w:eastAsia="Times New Roman" w:hAnsi="PT Astra Serif" w:cs="Times New Roman"/>
                <w:b/>
                <w:sz w:val="20"/>
                <w:szCs w:val="20"/>
                <w:lang w:eastAsia="ar-SA"/>
              </w:rPr>
            </w:pPr>
            <w:r w:rsidRPr="00B14FD5">
              <w:rPr>
                <w:rFonts w:ascii="PT Astra Serif" w:eastAsia="Times New Roman" w:hAnsi="PT Astra Serif" w:cs="Times New Roman"/>
                <w:b/>
                <w:sz w:val="20"/>
                <w:szCs w:val="20"/>
                <w:lang w:eastAsia="ar-SA"/>
              </w:rPr>
              <w:t>Наименование показателей</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68749F" w:rsidRPr="00B14FD5" w:rsidRDefault="0068749F" w:rsidP="00A42557">
            <w:pPr>
              <w:suppressAutoHyphens/>
              <w:spacing w:after="0" w:line="240" w:lineRule="auto"/>
              <w:jc w:val="center"/>
              <w:rPr>
                <w:rFonts w:ascii="PT Astra Serif" w:eastAsia="Times New Roman" w:hAnsi="PT Astra Serif" w:cs="Times New Roman"/>
                <w:b/>
                <w:sz w:val="20"/>
                <w:szCs w:val="20"/>
                <w:lang w:eastAsia="ar-SA"/>
              </w:rPr>
            </w:pPr>
            <w:r w:rsidRPr="00B14FD5">
              <w:rPr>
                <w:rFonts w:ascii="PT Astra Serif" w:eastAsia="Times New Roman" w:hAnsi="PT Astra Serif" w:cs="Times New Roman"/>
                <w:b/>
                <w:sz w:val="20"/>
                <w:szCs w:val="20"/>
                <w:lang w:eastAsia="ar-SA"/>
              </w:rPr>
              <w:t>2016 год</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68749F" w:rsidRPr="00B14FD5" w:rsidRDefault="0068749F" w:rsidP="00A42557">
            <w:pPr>
              <w:suppressAutoHyphens/>
              <w:spacing w:after="0" w:line="240" w:lineRule="auto"/>
              <w:jc w:val="center"/>
              <w:rPr>
                <w:rFonts w:ascii="PT Astra Serif" w:eastAsia="Times New Roman" w:hAnsi="PT Astra Serif" w:cs="Times New Roman"/>
                <w:b/>
                <w:sz w:val="20"/>
                <w:szCs w:val="20"/>
                <w:lang w:eastAsia="ar-SA"/>
              </w:rPr>
            </w:pPr>
            <w:r w:rsidRPr="00B14FD5">
              <w:rPr>
                <w:rFonts w:ascii="PT Astra Serif" w:eastAsia="Times New Roman" w:hAnsi="PT Astra Serif" w:cs="Times New Roman"/>
                <w:b/>
                <w:sz w:val="20"/>
                <w:szCs w:val="20"/>
                <w:lang w:eastAsia="ar-SA"/>
              </w:rPr>
              <w:t>2017 год</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68749F" w:rsidRPr="00B14FD5" w:rsidRDefault="0068749F" w:rsidP="00A42557">
            <w:pPr>
              <w:suppressAutoHyphens/>
              <w:spacing w:after="0" w:line="240" w:lineRule="auto"/>
              <w:jc w:val="center"/>
              <w:rPr>
                <w:rFonts w:ascii="PT Astra Serif" w:eastAsia="Times New Roman" w:hAnsi="PT Astra Serif" w:cs="Times New Roman"/>
                <w:b/>
                <w:sz w:val="20"/>
                <w:szCs w:val="20"/>
                <w:lang w:eastAsia="ar-SA"/>
              </w:rPr>
            </w:pPr>
            <w:r w:rsidRPr="00B14FD5">
              <w:rPr>
                <w:rFonts w:ascii="PT Astra Serif" w:eastAsia="Times New Roman" w:hAnsi="PT Astra Serif" w:cs="Times New Roman"/>
                <w:b/>
                <w:sz w:val="20"/>
                <w:szCs w:val="20"/>
                <w:lang w:eastAsia="ar-SA"/>
              </w:rPr>
              <w:t>2018 год</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68749F" w:rsidRPr="00B14FD5" w:rsidRDefault="0068749F" w:rsidP="00A42557">
            <w:pPr>
              <w:suppressAutoHyphens/>
              <w:spacing w:after="0" w:line="240" w:lineRule="auto"/>
              <w:jc w:val="center"/>
              <w:rPr>
                <w:rFonts w:ascii="PT Astra Serif" w:eastAsia="Times New Roman" w:hAnsi="PT Astra Serif" w:cs="Times New Roman"/>
                <w:b/>
                <w:sz w:val="20"/>
                <w:szCs w:val="20"/>
                <w:lang w:eastAsia="ar-SA"/>
              </w:rPr>
            </w:pPr>
            <w:r w:rsidRPr="00B14FD5">
              <w:rPr>
                <w:rFonts w:ascii="PT Astra Serif" w:eastAsia="Times New Roman" w:hAnsi="PT Astra Serif" w:cs="Times New Roman"/>
                <w:b/>
                <w:sz w:val="20"/>
                <w:szCs w:val="20"/>
                <w:lang w:eastAsia="ar-SA"/>
              </w:rPr>
              <w:t>2019 год</w:t>
            </w:r>
          </w:p>
        </w:tc>
        <w:tc>
          <w:tcPr>
            <w:tcW w:w="992" w:type="dxa"/>
            <w:tcBorders>
              <w:top w:val="single" w:sz="4" w:space="0" w:color="000000"/>
              <w:left w:val="single" w:sz="4" w:space="0" w:color="000000"/>
              <w:bottom w:val="single" w:sz="4" w:space="0" w:color="000000"/>
              <w:right w:val="single" w:sz="4" w:space="0" w:color="000000"/>
            </w:tcBorders>
            <w:hideMark/>
          </w:tcPr>
          <w:p w:rsidR="0068749F" w:rsidRPr="00B14FD5" w:rsidRDefault="0068749F" w:rsidP="00A42557">
            <w:pPr>
              <w:suppressAutoHyphens/>
              <w:spacing w:after="0" w:line="240" w:lineRule="auto"/>
              <w:jc w:val="center"/>
              <w:rPr>
                <w:rFonts w:ascii="PT Astra Serif" w:eastAsia="Times New Roman" w:hAnsi="PT Astra Serif" w:cs="Times New Roman"/>
                <w:b/>
                <w:sz w:val="20"/>
                <w:szCs w:val="20"/>
                <w:lang w:eastAsia="ar-SA"/>
              </w:rPr>
            </w:pPr>
            <w:r w:rsidRPr="00B14FD5">
              <w:rPr>
                <w:rFonts w:ascii="PT Astra Serif" w:eastAsia="Times New Roman" w:hAnsi="PT Astra Serif" w:cs="Times New Roman"/>
                <w:b/>
                <w:sz w:val="20"/>
                <w:szCs w:val="20"/>
                <w:lang w:eastAsia="ar-SA"/>
              </w:rPr>
              <w:t>2020 год</w:t>
            </w:r>
          </w:p>
        </w:tc>
      </w:tr>
      <w:tr w:rsidR="0068749F" w:rsidRPr="00B14FD5" w:rsidTr="00A42557">
        <w:tc>
          <w:tcPr>
            <w:tcW w:w="4658" w:type="dxa"/>
            <w:tcBorders>
              <w:top w:val="single" w:sz="4" w:space="0" w:color="000000"/>
              <w:left w:val="single" w:sz="4" w:space="0" w:color="000000"/>
              <w:bottom w:val="single" w:sz="4" w:space="0" w:color="000000"/>
              <w:right w:val="single" w:sz="4" w:space="0" w:color="000000"/>
            </w:tcBorders>
            <w:hideMark/>
          </w:tcPr>
          <w:p w:rsidR="0068749F" w:rsidRPr="00B14FD5" w:rsidRDefault="0068749F" w:rsidP="00A42557">
            <w:pPr>
              <w:suppressAutoHyphens/>
              <w:spacing w:after="0" w:line="240" w:lineRule="auto"/>
              <w:jc w:val="both"/>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Количество спортивных сооружений, ед.</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84</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88</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90</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105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110</w:t>
            </w:r>
          </w:p>
        </w:tc>
      </w:tr>
      <w:tr w:rsidR="0068749F" w:rsidRPr="00B14FD5" w:rsidTr="00A42557">
        <w:tc>
          <w:tcPr>
            <w:tcW w:w="4658" w:type="dxa"/>
            <w:tcBorders>
              <w:top w:val="single" w:sz="4" w:space="0" w:color="000000"/>
              <w:left w:val="single" w:sz="4" w:space="0" w:color="000000"/>
              <w:bottom w:val="single" w:sz="4" w:space="0" w:color="000000"/>
              <w:right w:val="single" w:sz="4" w:space="0" w:color="000000"/>
            </w:tcBorders>
            <w:vAlign w:val="center"/>
            <w:hideMark/>
          </w:tcPr>
          <w:p w:rsidR="0068749F" w:rsidRPr="00B14FD5" w:rsidRDefault="0068749F" w:rsidP="001C7E95">
            <w:pPr>
              <w:suppressAutoHyphens/>
              <w:spacing w:after="0" w:line="240" w:lineRule="auto"/>
              <w:jc w:val="both"/>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Доля обеспеченности единовременной пропускной способности спортивных сооружений</w:t>
            </w:r>
            <w:r w:rsidR="001C7E95">
              <w:rPr>
                <w:rFonts w:ascii="PT Astra Serif" w:eastAsia="Times New Roman" w:hAnsi="PT Astra Serif" w:cs="Times New Roman"/>
                <w:sz w:val="20"/>
                <w:szCs w:val="20"/>
                <w:lang w:eastAsia="ar-SA"/>
              </w:rPr>
              <w:t>, %</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62,5</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63,63</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63,96</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69,6</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71,3</w:t>
            </w:r>
          </w:p>
        </w:tc>
      </w:tr>
      <w:tr w:rsidR="0068749F" w:rsidRPr="00B14FD5" w:rsidTr="00A42557">
        <w:tc>
          <w:tcPr>
            <w:tcW w:w="4658" w:type="dxa"/>
            <w:tcBorders>
              <w:top w:val="single" w:sz="4" w:space="0" w:color="000000"/>
              <w:left w:val="single" w:sz="4" w:space="0" w:color="000000"/>
              <w:bottom w:val="single" w:sz="4" w:space="0" w:color="000000"/>
              <w:right w:val="single" w:sz="4" w:space="0" w:color="000000"/>
            </w:tcBorders>
            <w:hideMark/>
          </w:tcPr>
          <w:p w:rsidR="0068749F" w:rsidRPr="00B14FD5" w:rsidRDefault="0068749F" w:rsidP="00A42557">
            <w:pPr>
              <w:suppressAutoHyphens/>
              <w:spacing w:after="0" w:line="240" w:lineRule="auto"/>
              <w:jc w:val="both"/>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Количество систематически занимающихся физической культурой и спортом, чел.</w:t>
            </w:r>
          </w:p>
        </w:tc>
        <w:tc>
          <w:tcPr>
            <w:tcW w:w="990" w:type="dxa"/>
            <w:tcBorders>
              <w:top w:val="single" w:sz="4" w:space="0" w:color="000000"/>
              <w:left w:val="single" w:sz="4" w:space="0" w:color="000000"/>
              <w:bottom w:val="single" w:sz="4" w:space="0" w:color="000000"/>
              <w:right w:val="single" w:sz="4" w:space="0" w:color="000000"/>
            </w:tcBorders>
            <w:vAlign w:val="center"/>
          </w:tcPr>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p>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14 777</w:t>
            </w:r>
          </w:p>
        </w:tc>
        <w:tc>
          <w:tcPr>
            <w:tcW w:w="1132" w:type="dxa"/>
            <w:tcBorders>
              <w:top w:val="single" w:sz="4" w:space="0" w:color="000000"/>
              <w:left w:val="single" w:sz="4" w:space="0" w:color="000000"/>
              <w:bottom w:val="single" w:sz="4" w:space="0" w:color="000000"/>
              <w:right w:val="single" w:sz="4" w:space="0" w:color="000000"/>
            </w:tcBorders>
            <w:vAlign w:val="center"/>
          </w:tcPr>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p>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15 136</w:t>
            </w:r>
          </w:p>
        </w:tc>
        <w:tc>
          <w:tcPr>
            <w:tcW w:w="990" w:type="dxa"/>
            <w:tcBorders>
              <w:top w:val="single" w:sz="4" w:space="0" w:color="000000"/>
              <w:left w:val="single" w:sz="4" w:space="0" w:color="000000"/>
              <w:bottom w:val="single" w:sz="4" w:space="0" w:color="000000"/>
              <w:right w:val="single" w:sz="4" w:space="0" w:color="000000"/>
            </w:tcBorders>
            <w:vAlign w:val="center"/>
          </w:tcPr>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p>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16 176</w:t>
            </w:r>
          </w:p>
        </w:tc>
        <w:tc>
          <w:tcPr>
            <w:tcW w:w="1019" w:type="dxa"/>
            <w:tcBorders>
              <w:top w:val="single" w:sz="4" w:space="0" w:color="000000"/>
              <w:left w:val="single" w:sz="4" w:space="0" w:color="000000"/>
              <w:bottom w:val="single" w:sz="4" w:space="0" w:color="000000"/>
              <w:right w:val="single" w:sz="4" w:space="0" w:color="000000"/>
            </w:tcBorders>
            <w:vAlign w:val="center"/>
          </w:tcPr>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p>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17 526</w:t>
            </w:r>
          </w:p>
        </w:tc>
        <w:tc>
          <w:tcPr>
            <w:tcW w:w="992" w:type="dxa"/>
            <w:tcBorders>
              <w:top w:val="single" w:sz="4" w:space="0" w:color="000000"/>
              <w:left w:val="single" w:sz="4" w:space="0" w:color="000000"/>
              <w:bottom w:val="single" w:sz="4" w:space="0" w:color="000000"/>
              <w:right w:val="single" w:sz="4" w:space="0" w:color="000000"/>
            </w:tcBorders>
            <w:vAlign w:val="center"/>
          </w:tcPr>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p>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19 246</w:t>
            </w:r>
          </w:p>
        </w:tc>
      </w:tr>
      <w:tr w:rsidR="0068749F" w:rsidRPr="00B14FD5" w:rsidTr="00A42557">
        <w:tc>
          <w:tcPr>
            <w:tcW w:w="4658" w:type="dxa"/>
            <w:tcBorders>
              <w:top w:val="single" w:sz="4" w:space="0" w:color="000000"/>
              <w:left w:val="single" w:sz="4" w:space="0" w:color="000000"/>
              <w:bottom w:val="single" w:sz="4" w:space="0" w:color="000000"/>
              <w:right w:val="single" w:sz="4" w:space="0" w:color="000000"/>
            </w:tcBorders>
            <w:vAlign w:val="center"/>
            <w:hideMark/>
          </w:tcPr>
          <w:p w:rsidR="0068749F" w:rsidRPr="00B14FD5" w:rsidRDefault="0068749F" w:rsidP="001C7E95">
            <w:pPr>
              <w:suppressAutoHyphens/>
              <w:spacing w:after="0" w:line="240" w:lineRule="auto"/>
              <w:jc w:val="both"/>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Доля лиц с ограниченными возможностями здоровья  в секциях и группах от общей численности лиц с ограниченными возможностями здоровья</w:t>
            </w:r>
            <w:r w:rsidR="001C7E95">
              <w:rPr>
                <w:rFonts w:ascii="PT Astra Serif" w:eastAsia="Times New Roman" w:hAnsi="PT Astra Serif" w:cs="Times New Roman"/>
                <w:sz w:val="20"/>
                <w:szCs w:val="20"/>
                <w:lang w:eastAsia="ar-SA"/>
              </w:rPr>
              <w:t xml:space="preserve">, </w:t>
            </w:r>
            <w:r w:rsidRPr="00B14FD5">
              <w:rPr>
                <w:rFonts w:ascii="PT Astra Serif" w:eastAsia="Times New Roman" w:hAnsi="PT Astra Serif" w:cs="Times New Roman"/>
                <w:sz w:val="20"/>
                <w:szCs w:val="20"/>
                <w:lang w:eastAsia="ar-SA"/>
              </w:rPr>
              <w:t>%</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18,0</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22,8</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29,03</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36,9</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8749F" w:rsidRPr="00B14FD5" w:rsidRDefault="0068749F" w:rsidP="00A42557">
            <w:pPr>
              <w:suppressAutoHyphens/>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35,5</w:t>
            </w:r>
          </w:p>
        </w:tc>
      </w:tr>
    </w:tbl>
    <w:p w:rsidR="0039790C" w:rsidRPr="00B14FD5" w:rsidRDefault="0039790C" w:rsidP="0068749F">
      <w:pPr>
        <w:rPr>
          <w:rFonts w:ascii="PT Astra Serif" w:hAnsi="PT Astra Serif"/>
        </w:rPr>
      </w:pPr>
    </w:p>
    <w:p w:rsidR="0068749F" w:rsidRPr="009E57EE" w:rsidRDefault="0068749F" w:rsidP="001F6F72">
      <w:pPr>
        <w:pStyle w:val="20"/>
        <w:numPr>
          <w:ilvl w:val="1"/>
          <w:numId w:val="21"/>
        </w:numPr>
        <w:ind w:left="0" w:firstLine="709"/>
        <w:rPr>
          <w:rFonts w:ascii="PT Astra Serif" w:hAnsi="PT Astra Serif"/>
          <w:sz w:val="26"/>
          <w:szCs w:val="26"/>
        </w:rPr>
      </w:pPr>
      <w:bookmarkStart w:id="19" w:name="_Toc63431257"/>
      <w:r w:rsidRPr="009E57EE">
        <w:rPr>
          <w:rFonts w:ascii="PT Astra Serif" w:hAnsi="PT Astra Serif"/>
          <w:sz w:val="26"/>
          <w:szCs w:val="26"/>
        </w:rPr>
        <w:t>Культура</w:t>
      </w:r>
      <w:bookmarkEnd w:id="19"/>
    </w:p>
    <w:p w:rsidR="001F6F72" w:rsidRDefault="001F6F72" w:rsidP="00F114D3">
      <w:pPr>
        <w:widowControl w:val="0"/>
        <w:suppressAutoHyphens/>
        <w:spacing w:after="100" w:afterAutospacing="1" w:line="240" w:lineRule="auto"/>
        <w:ind w:firstLine="709"/>
        <w:contextualSpacing/>
        <w:jc w:val="both"/>
        <w:rPr>
          <w:rFonts w:ascii="PT Astra Serif" w:eastAsia="Arial Unicode MS" w:hAnsi="PT Astra Serif" w:cs="Times New Roman"/>
          <w:color w:val="000000"/>
          <w:kern w:val="2"/>
          <w:sz w:val="26"/>
          <w:szCs w:val="26"/>
          <w:lang w:bidi="en-US"/>
        </w:rPr>
      </w:pPr>
    </w:p>
    <w:p w:rsidR="00622E95" w:rsidRPr="009E57EE" w:rsidRDefault="00622E95" w:rsidP="00F114D3">
      <w:pPr>
        <w:widowControl w:val="0"/>
        <w:suppressAutoHyphens/>
        <w:spacing w:after="100" w:afterAutospacing="1" w:line="240" w:lineRule="auto"/>
        <w:ind w:firstLine="709"/>
        <w:contextualSpacing/>
        <w:jc w:val="both"/>
        <w:rPr>
          <w:rFonts w:ascii="PT Astra Serif" w:eastAsia="Calibri" w:hAnsi="PT Astra Serif" w:cs="Times New Roman"/>
          <w:sz w:val="26"/>
          <w:szCs w:val="26"/>
        </w:rPr>
      </w:pPr>
      <w:proofErr w:type="gramStart"/>
      <w:r w:rsidRPr="009E57EE">
        <w:rPr>
          <w:rFonts w:ascii="PT Astra Serif" w:eastAsia="Arial Unicode MS" w:hAnsi="PT Astra Serif" w:cs="Times New Roman"/>
          <w:color w:val="000000"/>
          <w:kern w:val="2"/>
          <w:sz w:val="26"/>
          <w:szCs w:val="26"/>
          <w:lang w:bidi="en-US"/>
        </w:rPr>
        <w:t xml:space="preserve">Сохранение и популяризация культурного наследия, привлечение внимания общества к его изучению, повышение качества, доступности и ассортимента услуг, предоставляемых в области библиотечного, музейного дела и культурно-досуговой деятельности, реализация творческого потенциала жителей города Югорска осуществляется </w:t>
      </w:r>
      <w:r w:rsidR="001C7E95" w:rsidRPr="009E57EE">
        <w:rPr>
          <w:rFonts w:ascii="PT Astra Serif" w:eastAsia="Arial Unicode MS" w:hAnsi="PT Astra Serif" w:cs="Times New Roman"/>
          <w:color w:val="000000"/>
          <w:kern w:val="2"/>
          <w:sz w:val="26"/>
          <w:szCs w:val="26"/>
          <w:lang w:bidi="en-US"/>
        </w:rPr>
        <w:t>посредством реализации</w:t>
      </w:r>
      <w:r w:rsidRPr="009E57EE">
        <w:rPr>
          <w:rFonts w:ascii="PT Astra Serif" w:eastAsia="Arial Unicode MS" w:hAnsi="PT Astra Serif" w:cs="Times New Roman"/>
          <w:color w:val="000000"/>
          <w:kern w:val="2"/>
          <w:sz w:val="26"/>
          <w:szCs w:val="26"/>
          <w:lang w:bidi="en-US"/>
        </w:rPr>
        <w:t xml:space="preserve"> </w:t>
      </w:r>
      <w:r w:rsidR="001C7E95" w:rsidRPr="009E57EE">
        <w:rPr>
          <w:rFonts w:ascii="PT Astra Serif" w:eastAsia="Arial Unicode MS" w:hAnsi="PT Astra Serif" w:cs="Times New Roman"/>
          <w:color w:val="000000"/>
          <w:kern w:val="2"/>
          <w:sz w:val="26"/>
          <w:szCs w:val="26"/>
          <w:lang w:bidi="en-US"/>
        </w:rPr>
        <w:t>муниципальной программы города Югорска «Культурное пространство», мероприятия которой, в том числе направлены на достижение целей национального проекта «Культура»</w:t>
      </w:r>
      <w:r w:rsidRPr="009E57EE">
        <w:rPr>
          <w:rFonts w:ascii="PT Astra Serif" w:eastAsia="Arial Unicode MS" w:hAnsi="PT Astra Serif" w:cs="Times New Roman"/>
          <w:color w:val="000000"/>
          <w:kern w:val="2"/>
          <w:sz w:val="26"/>
          <w:szCs w:val="26"/>
          <w:lang w:bidi="en-US"/>
        </w:rPr>
        <w:t>.</w:t>
      </w:r>
      <w:proofErr w:type="gramEnd"/>
    </w:p>
    <w:p w:rsidR="00DD024F" w:rsidRPr="009E57EE" w:rsidRDefault="00CF3711" w:rsidP="00F114D3">
      <w:pPr>
        <w:widowControl w:val="0"/>
        <w:suppressAutoHyphens/>
        <w:spacing w:after="100" w:afterAutospacing="1" w:line="240" w:lineRule="auto"/>
        <w:ind w:firstLine="709"/>
        <w:contextualSpacing/>
        <w:jc w:val="both"/>
        <w:rPr>
          <w:rFonts w:ascii="PT Astra Serif" w:eastAsia="Calibri" w:hAnsi="PT Astra Serif" w:cs="Times New Roman"/>
          <w:sz w:val="26"/>
          <w:szCs w:val="26"/>
        </w:rPr>
      </w:pPr>
      <w:r w:rsidRPr="00CF1D4F">
        <w:rPr>
          <w:rFonts w:ascii="PT Astra Serif" w:eastAsia="Calibri" w:hAnsi="PT Astra Serif" w:cs="Times New Roman"/>
          <w:sz w:val="26"/>
          <w:szCs w:val="26"/>
        </w:rPr>
        <w:lastRenderedPageBreak/>
        <w:t xml:space="preserve">В рамках реализации регионального проекта «Культурная среда» национального проекта «Культура» Центральная городская библиотека </w:t>
      </w:r>
      <w:r w:rsidR="006F0256">
        <w:rPr>
          <w:rFonts w:ascii="PT Astra Serif" w:eastAsia="Calibri" w:hAnsi="PT Astra Serif" w:cs="Times New Roman"/>
          <w:sz w:val="26"/>
          <w:szCs w:val="26"/>
        </w:rPr>
        <w:t xml:space="preserve">                    </w:t>
      </w:r>
      <w:r w:rsidRPr="00CF1D4F">
        <w:rPr>
          <w:rFonts w:ascii="PT Astra Serif" w:eastAsia="Calibri" w:hAnsi="PT Astra Serif" w:cs="Times New Roman"/>
          <w:sz w:val="26"/>
          <w:szCs w:val="26"/>
        </w:rPr>
        <w:t xml:space="preserve">им. А.И. Харизовой по результатам конкурсного отбора переоснащена по модельному стандарту. </w:t>
      </w:r>
      <w:r w:rsidR="00DD024F" w:rsidRPr="00CF1D4F">
        <w:rPr>
          <w:rFonts w:ascii="PT Astra Serif" w:eastAsia="Calibri" w:hAnsi="PT Astra Serif" w:cs="Times New Roman"/>
          <w:sz w:val="26"/>
          <w:szCs w:val="26"/>
        </w:rPr>
        <w:t xml:space="preserve"> В библиотеке создано современное комфортное функциональное пространство</w:t>
      </w:r>
      <w:r w:rsidR="00DD024F" w:rsidRPr="009E57EE">
        <w:rPr>
          <w:rFonts w:ascii="PT Astra Serif" w:eastAsia="Calibri" w:hAnsi="PT Astra Serif" w:cs="Times New Roman"/>
          <w:sz w:val="26"/>
          <w:szCs w:val="26"/>
        </w:rPr>
        <w:t xml:space="preserve">, которое включает новые локации: информационный зал с единой кафедрой обслуживания, переговорную зону, мультимедийный музей, зал интерактивного и тихого чтения с </w:t>
      </w:r>
      <w:proofErr w:type="gramStart"/>
      <w:r w:rsidR="00DD024F" w:rsidRPr="009E57EE">
        <w:rPr>
          <w:rFonts w:ascii="PT Astra Serif" w:eastAsia="Calibri" w:hAnsi="PT Astra Serif" w:cs="Times New Roman"/>
          <w:sz w:val="26"/>
          <w:szCs w:val="26"/>
        </w:rPr>
        <w:t>бесплатным</w:t>
      </w:r>
      <w:proofErr w:type="gramEnd"/>
      <w:r w:rsidR="00DD024F" w:rsidRPr="009E57EE">
        <w:rPr>
          <w:rFonts w:ascii="PT Astra Serif" w:eastAsia="Calibri" w:hAnsi="PT Astra Serif" w:cs="Times New Roman"/>
          <w:sz w:val="26"/>
          <w:szCs w:val="26"/>
        </w:rPr>
        <w:t xml:space="preserve"> </w:t>
      </w:r>
      <w:proofErr w:type="spellStart"/>
      <w:r w:rsidR="00DD024F" w:rsidRPr="009E57EE">
        <w:rPr>
          <w:rFonts w:ascii="PT Astra Serif" w:eastAsia="Calibri" w:hAnsi="PT Astra Serif" w:cs="Times New Roman"/>
          <w:sz w:val="26"/>
          <w:szCs w:val="26"/>
        </w:rPr>
        <w:t>Wi-Fi</w:t>
      </w:r>
      <w:proofErr w:type="spellEnd"/>
      <w:r w:rsidR="00DD024F" w:rsidRPr="009E57EE">
        <w:rPr>
          <w:rFonts w:ascii="PT Astra Serif" w:eastAsia="Calibri" w:hAnsi="PT Astra Serif" w:cs="Times New Roman"/>
          <w:sz w:val="26"/>
          <w:szCs w:val="26"/>
        </w:rPr>
        <w:t>, выставочное пространство, мини-типографию и площадку для проведения мастер-классов. Техническое оснащение библиотеки радикально поменяло традиционные направления работы. Открыт доступ к электронной библиотеке «</w:t>
      </w:r>
      <w:proofErr w:type="spellStart"/>
      <w:r w:rsidR="00DD024F" w:rsidRPr="009E57EE">
        <w:rPr>
          <w:rFonts w:ascii="PT Astra Serif" w:eastAsia="Calibri" w:hAnsi="PT Astra Serif" w:cs="Times New Roman"/>
          <w:sz w:val="26"/>
          <w:szCs w:val="26"/>
        </w:rPr>
        <w:t>Литрес</w:t>
      </w:r>
      <w:proofErr w:type="spellEnd"/>
      <w:r w:rsidR="00DD024F" w:rsidRPr="009E57EE">
        <w:rPr>
          <w:rFonts w:ascii="PT Astra Serif" w:eastAsia="Calibri" w:hAnsi="PT Astra Serif" w:cs="Times New Roman"/>
          <w:sz w:val="26"/>
          <w:szCs w:val="26"/>
        </w:rPr>
        <w:t xml:space="preserve">», электронным фондам Президентской библиотеки им. Б.Н. Ельцина и Национальной электронной библиотеки. </w:t>
      </w:r>
    </w:p>
    <w:p w:rsidR="00DD024F" w:rsidRPr="009E57EE" w:rsidRDefault="00242E9E" w:rsidP="00F114D3">
      <w:pPr>
        <w:suppressAutoHyphens/>
        <w:spacing w:after="0" w:line="240" w:lineRule="auto"/>
        <w:ind w:firstLine="709"/>
        <w:jc w:val="both"/>
        <w:rPr>
          <w:rFonts w:ascii="PT Astra Serif" w:eastAsia="Calibri" w:hAnsi="PT Astra Serif" w:cs="Times New Roman"/>
          <w:sz w:val="26"/>
          <w:szCs w:val="26"/>
        </w:rPr>
      </w:pPr>
      <w:r>
        <w:rPr>
          <w:rFonts w:ascii="PT Astra Serif" w:eastAsia="Calibri" w:hAnsi="PT Astra Serif" w:cs="Times New Roman"/>
          <w:sz w:val="26"/>
          <w:szCs w:val="26"/>
        </w:rPr>
        <w:t xml:space="preserve">Муниципальное автономное учреждение </w:t>
      </w:r>
      <w:r w:rsidR="00DD024F" w:rsidRPr="009E57EE">
        <w:rPr>
          <w:rFonts w:ascii="PT Astra Serif" w:eastAsia="Calibri" w:hAnsi="PT Astra Serif" w:cs="Times New Roman"/>
          <w:sz w:val="26"/>
          <w:szCs w:val="26"/>
        </w:rPr>
        <w:t>«Центр культуры «Югра-презент»</w:t>
      </w:r>
      <w:r w:rsidR="00DB4330">
        <w:rPr>
          <w:rFonts w:ascii="PT Astra Serif" w:eastAsia="Calibri" w:hAnsi="PT Astra Serif" w:cs="Times New Roman"/>
          <w:sz w:val="26"/>
          <w:szCs w:val="26"/>
        </w:rPr>
        <w:t xml:space="preserve"> (далее - МАУ </w:t>
      </w:r>
      <w:r w:rsidR="00DB4330" w:rsidRPr="009E57EE">
        <w:rPr>
          <w:rFonts w:ascii="PT Astra Serif" w:eastAsia="Calibri" w:hAnsi="PT Astra Serif" w:cs="Times New Roman"/>
          <w:sz w:val="26"/>
          <w:szCs w:val="26"/>
        </w:rPr>
        <w:t>«Центр культуры «Югра-презент»</w:t>
      </w:r>
      <w:r w:rsidR="00DB4330">
        <w:rPr>
          <w:rFonts w:ascii="PT Astra Serif" w:eastAsia="Calibri" w:hAnsi="PT Astra Serif" w:cs="Times New Roman"/>
          <w:sz w:val="26"/>
          <w:szCs w:val="26"/>
        </w:rPr>
        <w:t xml:space="preserve">) </w:t>
      </w:r>
      <w:r w:rsidR="00DD024F" w:rsidRPr="009E57EE">
        <w:rPr>
          <w:rFonts w:ascii="PT Astra Serif" w:eastAsia="Calibri" w:hAnsi="PT Astra Serif" w:cs="Times New Roman"/>
          <w:sz w:val="26"/>
          <w:szCs w:val="26"/>
        </w:rPr>
        <w:t xml:space="preserve"> стал победителем в конкурсном отборе регионального проекта «Цифровая культура» на создание виртуального концертного зала в 2022 году. Планируется оснастить концертный зал на 595 мест современным</w:t>
      </w:r>
      <w:r w:rsidR="00C62D03" w:rsidRPr="009E57EE">
        <w:rPr>
          <w:rFonts w:ascii="PT Astra Serif" w:eastAsia="Calibri" w:hAnsi="PT Astra Serif" w:cs="Times New Roman"/>
          <w:sz w:val="26"/>
          <w:szCs w:val="26"/>
        </w:rPr>
        <w:t xml:space="preserve"> </w:t>
      </w:r>
      <w:r w:rsidR="00DD024F" w:rsidRPr="009E57EE">
        <w:rPr>
          <w:rFonts w:ascii="PT Astra Serif" w:eastAsia="Calibri" w:hAnsi="PT Astra Serif" w:cs="Times New Roman"/>
          <w:sz w:val="26"/>
          <w:szCs w:val="26"/>
        </w:rPr>
        <w:t>оборудованием</w:t>
      </w:r>
      <w:r w:rsidR="00C62D03" w:rsidRPr="009E57EE">
        <w:rPr>
          <w:rFonts w:ascii="PT Astra Serif" w:eastAsia="Calibri" w:hAnsi="PT Astra Serif" w:cs="Times New Roman"/>
          <w:sz w:val="26"/>
          <w:szCs w:val="26"/>
        </w:rPr>
        <w:t>,</w:t>
      </w:r>
      <w:r w:rsidR="00DD024F" w:rsidRPr="009E57EE">
        <w:rPr>
          <w:rFonts w:ascii="PT Astra Serif" w:eastAsia="Calibri" w:hAnsi="PT Astra Serif" w:cs="Times New Roman"/>
          <w:sz w:val="26"/>
          <w:szCs w:val="26"/>
        </w:rPr>
        <w:t xml:space="preserve"> позволяющим производить онлайн трансляцию филармонических концертов в режиме реального времени.  </w:t>
      </w:r>
    </w:p>
    <w:p w:rsidR="00DD024F" w:rsidRPr="009E57EE" w:rsidRDefault="009C09D8" w:rsidP="00F114D3">
      <w:pPr>
        <w:snapToGrid w:val="0"/>
        <w:spacing w:after="0" w:line="240" w:lineRule="auto"/>
        <w:ind w:firstLine="709"/>
        <w:jc w:val="both"/>
        <w:rPr>
          <w:rFonts w:ascii="PT Astra Serif" w:eastAsia="Arial Unicode MS" w:hAnsi="PT Astra Serif" w:cs="Times New Roman"/>
          <w:kern w:val="2"/>
          <w:sz w:val="26"/>
          <w:szCs w:val="26"/>
          <w:lang w:eastAsia="ar-SA"/>
        </w:rPr>
      </w:pPr>
      <w:r w:rsidRPr="009E57EE">
        <w:rPr>
          <w:rFonts w:ascii="PT Astra Serif" w:eastAsia="Arial Unicode MS" w:hAnsi="PT Astra Serif" w:cs="Times New Roman"/>
          <w:kern w:val="2"/>
          <w:sz w:val="26"/>
          <w:szCs w:val="26"/>
          <w:lang w:eastAsia="ar-SA"/>
        </w:rPr>
        <w:t>Эффективная организация работы культурно-досугового учреждения позволила провести в отчетном году</w:t>
      </w:r>
      <w:r w:rsidR="00DD024F" w:rsidRPr="009E57EE">
        <w:rPr>
          <w:rFonts w:ascii="PT Astra Serif" w:eastAsia="Arial Unicode MS" w:hAnsi="PT Astra Serif" w:cs="Times New Roman"/>
          <w:kern w:val="2"/>
          <w:sz w:val="26"/>
          <w:szCs w:val="26"/>
          <w:lang w:eastAsia="ar-SA"/>
        </w:rPr>
        <w:t xml:space="preserve"> в офлайн режиме 165 культурно-массовых мероприятий (без учета киносеансов) для разновозрастной аудитории 31 230 человек, в том числе для детей проведено 67 мероприятий для 3 810 посетителей. Удаленно через сеть интернет проведено 854 мероприятия, в том числе для детей проведено 207 мероприятий, количество посетителей удаленно через сеть интернет по итогам отчетного периода составило 336 622.</w:t>
      </w:r>
    </w:p>
    <w:p w:rsidR="00DD024F" w:rsidRPr="009E57EE" w:rsidRDefault="009C09D8" w:rsidP="00F114D3">
      <w:pPr>
        <w:spacing w:after="0" w:line="240" w:lineRule="auto"/>
        <w:ind w:firstLine="709"/>
        <w:jc w:val="both"/>
        <w:rPr>
          <w:rFonts w:ascii="PT Astra Serif" w:eastAsia="Calibri" w:hAnsi="PT Astra Serif" w:cs="Times New Roman"/>
          <w:sz w:val="26"/>
          <w:szCs w:val="26"/>
        </w:rPr>
      </w:pPr>
      <w:r w:rsidRPr="009E57EE">
        <w:rPr>
          <w:rFonts w:ascii="PT Astra Serif" w:eastAsia="Calibri" w:hAnsi="PT Astra Serif" w:cs="Times New Roman"/>
          <w:sz w:val="26"/>
          <w:szCs w:val="26"/>
        </w:rPr>
        <w:t>Ф</w:t>
      </w:r>
      <w:r w:rsidR="00DD024F" w:rsidRPr="009E57EE">
        <w:rPr>
          <w:rFonts w:ascii="PT Astra Serif" w:eastAsia="Calibri" w:hAnsi="PT Astra Serif" w:cs="Times New Roman"/>
          <w:sz w:val="26"/>
          <w:szCs w:val="26"/>
        </w:rPr>
        <w:t xml:space="preserve">ункционирует 56 клубных формирований, из них для детей - 29 формирований, в которых занимается 1 282 человека, в том числе детей - 678 человек. Тринадцать коллективов имеют звание «народный самодеятельный коллектив» и «образцовый художественный коллектив», «почетный коллектив народного творчества». </w:t>
      </w:r>
    </w:p>
    <w:p w:rsidR="00DD024F" w:rsidRPr="009E57EE" w:rsidRDefault="009C09D8" w:rsidP="00F114D3">
      <w:pPr>
        <w:widowControl w:val="0"/>
        <w:suppressLineNumbers/>
        <w:suppressAutoHyphens/>
        <w:snapToGrid w:val="0"/>
        <w:spacing w:after="0" w:line="240" w:lineRule="auto"/>
        <w:ind w:firstLine="709"/>
        <w:jc w:val="both"/>
        <w:rPr>
          <w:rFonts w:ascii="PT Astra Serif" w:eastAsia="Lucida Sans Unicode" w:hAnsi="PT Astra Serif" w:cs="Times New Roman"/>
          <w:bCs/>
          <w:sz w:val="26"/>
          <w:szCs w:val="26"/>
          <w:lang w:eastAsia="ar-SA" w:bidi="en-US"/>
        </w:rPr>
      </w:pPr>
      <w:r w:rsidRPr="009E57EE">
        <w:rPr>
          <w:rFonts w:ascii="PT Astra Serif" w:eastAsia="Lucida Sans Unicode" w:hAnsi="PT Astra Serif" w:cs="Times New Roman"/>
          <w:bCs/>
          <w:sz w:val="26"/>
          <w:szCs w:val="26"/>
          <w:lang w:eastAsia="ar-SA" w:bidi="en-US"/>
        </w:rPr>
        <w:t>В</w:t>
      </w:r>
      <w:r w:rsidR="00DD024F" w:rsidRPr="009E57EE">
        <w:rPr>
          <w:rFonts w:ascii="PT Astra Serif" w:eastAsia="Lucida Sans Unicode" w:hAnsi="PT Astra Serif" w:cs="Times New Roman"/>
          <w:bCs/>
          <w:sz w:val="26"/>
          <w:szCs w:val="26"/>
          <w:lang w:eastAsia="ar-SA" w:bidi="en-US"/>
        </w:rPr>
        <w:t xml:space="preserve"> 2020 году клубные формирования приняли участие в 69 фестивалях и конкурсах различного уровня, в том числе международн</w:t>
      </w:r>
      <w:r w:rsidRPr="009E57EE">
        <w:rPr>
          <w:rFonts w:ascii="PT Astra Serif" w:eastAsia="Lucida Sans Unicode" w:hAnsi="PT Astra Serif" w:cs="Times New Roman"/>
          <w:bCs/>
          <w:sz w:val="26"/>
          <w:szCs w:val="26"/>
          <w:lang w:eastAsia="ar-SA" w:bidi="en-US"/>
        </w:rPr>
        <w:t>ого</w:t>
      </w:r>
      <w:r w:rsidR="00DD024F" w:rsidRPr="009E57EE">
        <w:rPr>
          <w:rFonts w:ascii="PT Astra Serif" w:eastAsia="Lucida Sans Unicode" w:hAnsi="PT Astra Serif" w:cs="Times New Roman"/>
          <w:bCs/>
          <w:sz w:val="26"/>
          <w:szCs w:val="26"/>
          <w:lang w:eastAsia="ar-SA" w:bidi="en-US"/>
        </w:rPr>
        <w:t xml:space="preserve"> уров</w:t>
      </w:r>
      <w:r w:rsidRPr="009E57EE">
        <w:rPr>
          <w:rFonts w:ascii="PT Astra Serif" w:eastAsia="Lucida Sans Unicode" w:hAnsi="PT Astra Serif" w:cs="Times New Roman"/>
          <w:bCs/>
          <w:sz w:val="26"/>
          <w:szCs w:val="26"/>
          <w:lang w:eastAsia="ar-SA" w:bidi="en-US"/>
        </w:rPr>
        <w:t>ня</w:t>
      </w:r>
      <w:r w:rsidR="00DD024F" w:rsidRPr="009E57EE">
        <w:rPr>
          <w:rFonts w:ascii="PT Astra Serif" w:eastAsia="Lucida Sans Unicode" w:hAnsi="PT Astra Serif" w:cs="Times New Roman"/>
          <w:bCs/>
          <w:sz w:val="26"/>
          <w:szCs w:val="26"/>
          <w:lang w:eastAsia="ar-SA" w:bidi="en-US"/>
        </w:rPr>
        <w:t xml:space="preserve"> - 15, всероссийск</w:t>
      </w:r>
      <w:r w:rsidRPr="009E57EE">
        <w:rPr>
          <w:rFonts w:ascii="PT Astra Serif" w:eastAsia="Lucida Sans Unicode" w:hAnsi="PT Astra Serif" w:cs="Times New Roman"/>
          <w:bCs/>
          <w:sz w:val="26"/>
          <w:szCs w:val="26"/>
          <w:lang w:eastAsia="ar-SA" w:bidi="en-US"/>
        </w:rPr>
        <w:t>ого</w:t>
      </w:r>
      <w:r w:rsidR="00DD024F" w:rsidRPr="009E57EE">
        <w:rPr>
          <w:rFonts w:ascii="PT Astra Serif" w:eastAsia="Lucida Sans Unicode" w:hAnsi="PT Astra Serif" w:cs="Times New Roman"/>
          <w:bCs/>
          <w:sz w:val="26"/>
          <w:szCs w:val="26"/>
          <w:lang w:eastAsia="ar-SA" w:bidi="en-US"/>
        </w:rPr>
        <w:t xml:space="preserve"> - 14, региональн</w:t>
      </w:r>
      <w:r w:rsidRPr="009E57EE">
        <w:rPr>
          <w:rFonts w:ascii="PT Astra Serif" w:eastAsia="Lucida Sans Unicode" w:hAnsi="PT Astra Serif" w:cs="Times New Roman"/>
          <w:bCs/>
          <w:sz w:val="26"/>
          <w:szCs w:val="26"/>
          <w:lang w:eastAsia="ar-SA" w:bidi="en-US"/>
        </w:rPr>
        <w:t>ого</w:t>
      </w:r>
      <w:r w:rsidR="00DD024F" w:rsidRPr="009E57EE">
        <w:rPr>
          <w:rFonts w:ascii="PT Astra Serif" w:eastAsia="Lucida Sans Unicode" w:hAnsi="PT Astra Serif" w:cs="Times New Roman"/>
          <w:bCs/>
          <w:sz w:val="26"/>
          <w:szCs w:val="26"/>
          <w:lang w:eastAsia="ar-SA" w:bidi="en-US"/>
        </w:rPr>
        <w:t xml:space="preserve"> </w:t>
      </w:r>
      <w:r w:rsidR="00F114D3" w:rsidRPr="009E57EE">
        <w:rPr>
          <w:rFonts w:ascii="PT Astra Serif" w:eastAsia="Lucida Sans Unicode" w:hAnsi="PT Astra Serif" w:cs="Times New Roman"/>
          <w:bCs/>
          <w:sz w:val="26"/>
          <w:szCs w:val="26"/>
          <w:lang w:eastAsia="ar-SA" w:bidi="en-US"/>
        </w:rPr>
        <w:t>-</w:t>
      </w:r>
      <w:r w:rsidR="00DD024F" w:rsidRPr="009E57EE">
        <w:rPr>
          <w:rFonts w:ascii="PT Astra Serif" w:eastAsia="Lucida Sans Unicode" w:hAnsi="PT Astra Serif" w:cs="Times New Roman"/>
          <w:bCs/>
          <w:sz w:val="26"/>
          <w:szCs w:val="26"/>
          <w:lang w:eastAsia="ar-SA" w:bidi="en-US"/>
        </w:rPr>
        <w:t xml:space="preserve"> </w:t>
      </w:r>
      <w:r w:rsidR="00384873" w:rsidRPr="009E57EE">
        <w:rPr>
          <w:rFonts w:ascii="PT Astra Serif" w:eastAsia="Lucida Sans Unicode" w:hAnsi="PT Astra Serif" w:cs="Times New Roman"/>
          <w:bCs/>
          <w:sz w:val="26"/>
          <w:szCs w:val="26"/>
          <w:lang w:eastAsia="ar-SA" w:bidi="en-US"/>
        </w:rPr>
        <w:t>25</w:t>
      </w:r>
      <w:r w:rsidR="00DD024F" w:rsidRPr="009E57EE">
        <w:rPr>
          <w:rFonts w:ascii="PT Astra Serif" w:eastAsia="Lucida Sans Unicode" w:hAnsi="PT Astra Serif" w:cs="Times New Roman"/>
          <w:bCs/>
          <w:sz w:val="26"/>
          <w:szCs w:val="26"/>
          <w:lang w:eastAsia="ar-SA" w:bidi="en-US"/>
        </w:rPr>
        <w:t>, муниципальн</w:t>
      </w:r>
      <w:r w:rsidRPr="009E57EE">
        <w:rPr>
          <w:rFonts w:ascii="PT Astra Serif" w:eastAsia="Lucida Sans Unicode" w:hAnsi="PT Astra Serif" w:cs="Times New Roman"/>
          <w:bCs/>
          <w:sz w:val="26"/>
          <w:szCs w:val="26"/>
          <w:lang w:eastAsia="ar-SA" w:bidi="en-US"/>
        </w:rPr>
        <w:t>ого и</w:t>
      </w:r>
      <w:r w:rsidR="00DD024F" w:rsidRPr="009E57EE">
        <w:rPr>
          <w:rFonts w:ascii="PT Astra Serif" w:eastAsia="Lucida Sans Unicode" w:hAnsi="PT Astra Serif" w:cs="Times New Roman"/>
          <w:bCs/>
          <w:sz w:val="26"/>
          <w:szCs w:val="26"/>
          <w:lang w:eastAsia="ar-SA" w:bidi="en-US"/>
        </w:rPr>
        <w:t xml:space="preserve"> межмуниципальн</w:t>
      </w:r>
      <w:r w:rsidRPr="009E57EE">
        <w:rPr>
          <w:rFonts w:ascii="PT Astra Serif" w:eastAsia="Lucida Sans Unicode" w:hAnsi="PT Astra Serif" w:cs="Times New Roman"/>
          <w:bCs/>
          <w:sz w:val="26"/>
          <w:szCs w:val="26"/>
          <w:lang w:eastAsia="ar-SA" w:bidi="en-US"/>
        </w:rPr>
        <w:t>ого</w:t>
      </w:r>
      <w:r w:rsidR="00DD024F" w:rsidRPr="009E57EE">
        <w:rPr>
          <w:rFonts w:ascii="PT Astra Serif" w:eastAsia="Lucida Sans Unicode" w:hAnsi="PT Astra Serif" w:cs="Times New Roman"/>
          <w:bCs/>
          <w:sz w:val="26"/>
          <w:szCs w:val="26"/>
          <w:lang w:eastAsia="ar-SA" w:bidi="en-US"/>
        </w:rPr>
        <w:t xml:space="preserve"> </w:t>
      </w:r>
      <w:r w:rsidR="00F114D3" w:rsidRPr="009E57EE">
        <w:rPr>
          <w:rFonts w:ascii="PT Astra Serif" w:eastAsia="Lucida Sans Unicode" w:hAnsi="PT Astra Serif" w:cs="Times New Roman"/>
          <w:bCs/>
          <w:sz w:val="26"/>
          <w:szCs w:val="26"/>
          <w:lang w:eastAsia="ar-SA" w:bidi="en-US"/>
        </w:rPr>
        <w:t>-</w:t>
      </w:r>
      <w:r w:rsidR="00DD024F" w:rsidRPr="009E57EE">
        <w:rPr>
          <w:rFonts w:ascii="PT Astra Serif" w:eastAsia="Lucida Sans Unicode" w:hAnsi="PT Astra Serif" w:cs="Times New Roman"/>
          <w:bCs/>
          <w:sz w:val="26"/>
          <w:szCs w:val="26"/>
          <w:lang w:eastAsia="ar-SA" w:bidi="en-US"/>
        </w:rPr>
        <w:t xml:space="preserve"> 15. Всего приняли участие 781 человек</w:t>
      </w:r>
      <w:r w:rsidRPr="009E57EE">
        <w:rPr>
          <w:rFonts w:ascii="PT Astra Serif" w:eastAsia="Lucida Sans Unicode" w:hAnsi="PT Astra Serif" w:cs="Times New Roman"/>
          <w:bCs/>
          <w:sz w:val="26"/>
          <w:szCs w:val="26"/>
          <w:lang w:eastAsia="ar-SA" w:bidi="en-US"/>
        </w:rPr>
        <w:t xml:space="preserve">, из них 538 человек стали </w:t>
      </w:r>
      <w:r w:rsidR="00DD024F" w:rsidRPr="009E57EE">
        <w:rPr>
          <w:rFonts w:ascii="PT Astra Serif" w:eastAsia="Lucida Sans Unicode" w:hAnsi="PT Astra Serif" w:cs="Times New Roman"/>
          <w:bCs/>
          <w:sz w:val="26"/>
          <w:szCs w:val="26"/>
          <w:lang w:eastAsia="ar-SA" w:bidi="en-US"/>
        </w:rPr>
        <w:t>лауреат</w:t>
      </w:r>
      <w:r w:rsidRPr="009E57EE">
        <w:rPr>
          <w:rFonts w:ascii="PT Astra Serif" w:eastAsia="Lucida Sans Unicode" w:hAnsi="PT Astra Serif" w:cs="Times New Roman"/>
          <w:bCs/>
          <w:sz w:val="26"/>
          <w:szCs w:val="26"/>
          <w:lang w:eastAsia="ar-SA" w:bidi="en-US"/>
        </w:rPr>
        <w:t>ами</w:t>
      </w:r>
      <w:r w:rsidR="00DD024F" w:rsidRPr="009E57EE">
        <w:rPr>
          <w:rFonts w:ascii="PT Astra Serif" w:eastAsia="Lucida Sans Unicode" w:hAnsi="PT Astra Serif" w:cs="Times New Roman"/>
          <w:bCs/>
          <w:sz w:val="26"/>
          <w:szCs w:val="26"/>
          <w:lang w:eastAsia="ar-SA" w:bidi="en-US"/>
        </w:rPr>
        <w:t>, дипломант</w:t>
      </w:r>
      <w:r w:rsidRPr="009E57EE">
        <w:rPr>
          <w:rFonts w:ascii="PT Astra Serif" w:eastAsia="Lucida Sans Unicode" w:hAnsi="PT Astra Serif" w:cs="Times New Roman"/>
          <w:bCs/>
          <w:sz w:val="26"/>
          <w:szCs w:val="26"/>
          <w:lang w:eastAsia="ar-SA" w:bidi="en-US"/>
        </w:rPr>
        <w:t>ами</w:t>
      </w:r>
      <w:r w:rsidR="00DD024F" w:rsidRPr="009E57EE">
        <w:rPr>
          <w:rFonts w:ascii="PT Astra Serif" w:eastAsia="Lucida Sans Unicode" w:hAnsi="PT Astra Serif" w:cs="Times New Roman"/>
          <w:bCs/>
          <w:sz w:val="26"/>
          <w:szCs w:val="26"/>
          <w:lang w:eastAsia="ar-SA" w:bidi="en-US"/>
        </w:rPr>
        <w:t xml:space="preserve"> и обладател</w:t>
      </w:r>
      <w:r w:rsidRPr="009E57EE">
        <w:rPr>
          <w:rFonts w:ascii="PT Astra Serif" w:eastAsia="Lucida Sans Unicode" w:hAnsi="PT Astra Serif" w:cs="Times New Roman"/>
          <w:bCs/>
          <w:sz w:val="26"/>
          <w:szCs w:val="26"/>
          <w:lang w:eastAsia="ar-SA" w:bidi="en-US"/>
        </w:rPr>
        <w:t>ями</w:t>
      </w:r>
      <w:r w:rsidR="00DD024F" w:rsidRPr="009E57EE">
        <w:rPr>
          <w:rFonts w:ascii="PT Astra Serif" w:eastAsia="Lucida Sans Unicode" w:hAnsi="PT Astra Serif" w:cs="Times New Roman"/>
          <w:bCs/>
          <w:sz w:val="26"/>
          <w:szCs w:val="26"/>
          <w:lang w:eastAsia="ar-SA" w:bidi="en-US"/>
        </w:rPr>
        <w:t xml:space="preserve"> специальных номинаций</w:t>
      </w:r>
      <w:r w:rsidRPr="009E57EE">
        <w:rPr>
          <w:rFonts w:ascii="PT Astra Serif" w:eastAsia="Lucida Sans Unicode" w:hAnsi="PT Astra Serif" w:cs="Times New Roman"/>
          <w:bCs/>
          <w:sz w:val="26"/>
          <w:szCs w:val="26"/>
          <w:lang w:eastAsia="ar-SA" w:bidi="en-US"/>
        </w:rPr>
        <w:t xml:space="preserve"> (получено 40 дипломов)</w:t>
      </w:r>
      <w:r w:rsidR="00DD024F" w:rsidRPr="009E57EE">
        <w:rPr>
          <w:rFonts w:ascii="PT Astra Serif" w:eastAsia="Lucida Sans Unicode" w:hAnsi="PT Astra Serif" w:cs="Times New Roman"/>
          <w:bCs/>
          <w:sz w:val="26"/>
          <w:szCs w:val="26"/>
          <w:lang w:eastAsia="ar-SA" w:bidi="en-US"/>
        </w:rPr>
        <w:t>.</w:t>
      </w:r>
    </w:p>
    <w:p w:rsidR="009049FD" w:rsidRPr="009E57EE" w:rsidRDefault="009C09D8" w:rsidP="00F114D3">
      <w:pPr>
        <w:snapToGrid w:val="0"/>
        <w:spacing w:after="0" w:line="240" w:lineRule="auto"/>
        <w:ind w:firstLine="709"/>
        <w:jc w:val="both"/>
        <w:rPr>
          <w:rFonts w:ascii="PT Astra Serif" w:eastAsia="Arial Unicode MS" w:hAnsi="PT Astra Serif" w:cs="Times New Roman"/>
          <w:bCs/>
          <w:kern w:val="2"/>
          <w:sz w:val="26"/>
          <w:szCs w:val="26"/>
          <w:lang w:eastAsia="ar-SA"/>
        </w:rPr>
      </w:pPr>
      <w:r w:rsidRPr="009E57EE">
        <w:rPr>
          <w:rFonts w:ascii="PT Astra Serif" w:eastAsia="Arial Unicode MS" w:hAnsi="PT Astra Serif" w:cs="Times New Roman"/>
          <w:bCs/>
          <w:kern w:val="2"/>
          <w:sz w:val="26"/>
          <w:szCs w:val="26"/>
          <w:lang w:eastAsia="ar-SA"/>
        </w:rPr>
        <w:t>Народный самодеятельный коллектив духовой оркестр «Югра - бэнд» получил грант в размере 375,0 тыс. рублей по</w:t>
      </w:r>
      <w:r w:rsidR="00DD024F" w:rsidRPr="009E57EE">
        <w:rPr>
          <w:rFonts w:ascii="PT Astra Serif" w:eastAsia="Arial Unicode MS" w:hAnsi="PT Astra Serif" w:cs="Times New Roman"/>
          <w:bCs/>
          <w:kern w:val="2"/>
          <w:sz w:val="26"/>
          <w:szCs w:val="26"/>
          <w:lang w:eastAsia="ar-SA"/>
        </w:rPr>
        <w:t xml:space="preserve"> итогам конкурса на предоставление грантов в форме субсидий из бюджета Ханты-Мансийского автономного округа </w:t>
      </w:r>
      <w:r w:rsidR="00F114D3" w:rsidRPr="009E57EE">
        <w:rPr>
          <w:rFonts w:ascii="PT Astra Serif" w:eastAsia="Arial Unicode MS" w:hAnsi="PT Astra Serif" w:cs="Times New Roman"/>
          <w:bCs/>
          <w:kern w:val="2"/>
          <w:sz w:val="26"/>
          <w:szCs w:val="26"/>
          <w:lang w:eastAsia="ar-SA"/>
        </w:rPr>
        <w:t>-</w:t>
      </w:r>
      <w:r w:rsidR="00DD024F" w:rsidRPr="009E57EE">
        <w:rPr>
          <w:rFonts w:ascii="PT Astra Serif" w:eastAsia="Arial Unicode MS" w:hAnsi="PT Astra Serif" w:cs="Times New Roman"/>
          <w:bCs/>
          <w:kern w:val="2"/>
          <w:sz w:val="26"/>
          <w:szCs w:val="26"/>
          <w:lang w:eastAsia="ar-SA"/>
        </w:rPr>
        <w:t xml:space="preserve"> Югры на поддержку любительских творческих коллективов</w:t>
      </w:r>
      <w:r w:rsidRPr="009E57EE">
        <w:rPr>
          <w:rFonts w:ascii="PT Astra Serif" w:eastAsia="Arial Unicode MS" w:hAnsi="PT Astra Serif" w:cs="Times New Roman"/>
          <w:bCs/>
          <w:kern w:val="2"/>
          <w:sz w:val="26"/>
          <w:szCs w:val="26"/>
          <w:lang w:eastAsia="ar-SA"/>
        </w:rPr>
        <w:t>.</w:t>
      </w:r>
      <w:r w:rsidR="00DD024F" w:rsidRPr="009E57EE">
        <w:rPr>
          <w:rFonts w:ascii="PT Astra Serif" w:eastAsia="Arial Unicode MS" w:hAnsi="PT Astra Serif" w:cs="Times New Roman"/>
          <w:bCs/>
          <w:kern w:val="2"/>
          <w:sz w:val="26"/>
          <w:szCs w:val="26"/>
          <w:lang w:eastAsia="ar-SA"/>
        </w:rPr>
        <w:t xml:space="preserve"> </w:t>
      </w:r>
    </w:p>
    <w:p w:rsidR="005D3279" w:rsidRPr="009E57EE" w:rsidRDefault="005D3279" w:rsidP="005D3279">
      <w:pPr>
        <w:spacing w:after="0" w:line="240" w:lineRule="auto"/>
        <w:ind w:firstLine="680"/>
        <w:jc w:val="both"/>
        <w:rPr>
          <w:rFonts w:ascii="PT Astra Serif" w:hAnsi="PT Astra Serif"/>
          <w:sz w:val="26"/>
          <w:szCs w:val="26"/>
        </w:rPr>
      </w:pPr>
      <w:r w:rsidRPr="009E57EE">
        <w:rPr>
          <w:rFonts w:ascii="PT Astra Serif" w:hAnsi="PT Astra Serif"/>
          <w:sz w:val="26"/>
          <w:szCs w:val="26"/>
        </w:rPr>
        <w:t>Региональной общественной организацией «Творческое объединение «Мастерская праздника» Ханты-</w:t>
      </w:r>
      <w:r w:rsidR="00572FCE">
        <w:rPr>
          <w:rFonts w:ascii="PT Astra Serif" w:hAnsi="PT Astra Serif"/>
          <w:sz w:val="26"/>
          <w:szCs w:val="26"/>
        </w:rPr>
        <w:t>Мансийского автономного округа -</w:t>
      </w:r>
      <w:r w:rsidRPr="009E57EE">
        <w:rPr>
          <w:rFonts w:ascii="PT Astra Serif" w:hAnsi="PT Astra Serif"/>
          <w:sz w:val="26"/>
          <w:szCs w:val="26"/>
        </w:rPr>
        <w:t xml:space="preserve"> Югры получен грант Президента Российской Федерации в размере 2 020, тыс. рублей за проект «Мастерская народного танца «Югорские вечёрки», направленный на </w:t>
      </w:r>
      <w:r w:rsidRPr="009E57EE">
        <w:rPr>
          <w:rFonts w:ascii="PT Astra Serif" w:eastAsia="Times New Roman" w:hAnsi="PT Astra Serif" w:cs="Times New Roman"/>
          <w:sz w:val="26"/>
          <w:szCs w:val="26"/>
          <w:lang w:eastAsia="ar-SA"/>
        </w:rPr>
        <w:t>социально-культурную адаптацию мигрантов и жителей города в единое этнокультурное поле,</w:t>
      </w:r>
      <w:r w:rsidRPr="009E57EE">
        <w:rPr>
          <w:rFonts w:ascii="PT Astra Serif" w:hAnsi="PT Astra Serif"/>
          <w:sz w:val="26"/>
          <w:szCs w:val="26"/>
        </w:rPr>
        <w:t xml:space="preserve"> укрепление межнационального и межрелигиозного согласия.</w:t>
      </w:r>
    </w:p>
    <w:p w:rsidR="00DD024F" w:rsidRPr="009E57EE" w:rsidRDefault="00DD024F" w:rsidP="00F114D3">
      <w:pPr>
        <w:spacing w:after="0" w:line="240" w:lineRule="auto"/>
        <w:ind w:firstLine="709"/>
        <w:contextualSpacing/>
        <w:jc w:val="both"/>
        <w:rPr>
          <w:rFonts w:ascii="PT Astra Serif" w:eastAsia="Times New Roman" w:hAnsi="PT Astra Serif" w:cs="Times New Roman"/>
          <w:sz w:val="26"/>
          <w:szCs w:val="26"/>
          <w:lang w:eastAsia="ru-RU"/>
        </w:rPr>
      </w:pPr>
      <w:r w:rsidRPr="009E57EE">
        <w:rPr>
          <w:rFonts w:ascii="PT Astra Serif" w:eastAsia="Times New Roman" w:hAnsi="PT Astra Serif" w:cs="Times New Roman"/>
          <w:sz w:val="26"/>
          <w:szCs w:val="26"/>
          <w:lang w:eastAsia="ru-RU"/>
        </w:rPr>
        <w:t>С целью сохранения историко-культурного наследия города Югорска в 2020 году музейный фонд пополнился на 195 единиц. На конец отчетного периода объем музейных фондов составляет 35 607 единиц хранения.</w:t>
      </w:r>
    </w:p>
    <w:p w:rsidR="00DD024F" w:rsidRPr="009E57EE" w:rsidRDefault="00DD024F" w:rsidP="00F114D3">
      <w:pPr>
        <w:widowControl w:val="0"/>
        <w:numPr>
          <w:ilvl w:val="0"/>
          <w:numId w:val="2"/>
        </w:numPr>
        <w:suppressAutoHyphens/>
        <w:spacing w:after="0" w:line="240" w:lineRule="auto"/>
        <w:ind w:firstLine="709"/>
        <w:contextualSpacing/>
        <w:jc w:val="both"/>
        <w:rPr>
          <w:rFonts w:ascii="PT Astra Serif" w:eastAsia="Times New Roman" w:hAnsi="PT Astra Serif" w:cs="Times New Roman"/>
          <w:sz w:val="26"/>
          <w:szCs w:val="26"/>
          <w:lang w:eastAsia="ru-RU"/>
        </w:rPr>
      </w:pPr>
      <w:r w:rsidRPr="009E57EE">
        <w:rPr>
          <w:rFonts w:ascii="PT Astra Serif" w:eastAsia="Times New Roman" w:hAnsi="PT Astra Serif" w:cs="Times New Roman"/>
          <w:sz w:val="26"/>
          <w:szCs w:val="26"/>
          <w:lang w:eastAsia="ru-RU"/>
        </w:rPr>
        <w:t xml:space="preserve">Электронная база инвентаризированного фонда на конец отчетного периода </w:t>
      </w:r>
      <w:r w:rsidRPr="009E57EE">
        <w:rPr>
          <w:rFonts w:ascii="PT Astra Serif" w:eastAsia="Times New Roman" w:hAnsi="PT Astra Serif" w:cs="Times New Roman"/>
          <w:sz w:val="26"/>
          <w:szCs w:val="26"/>
          <w:lang w:eastAsia="ru-RU"/>
        </w:rPr>
        <w:lastRenderedPageBreak/>
        <w:t>составляет  17 828 единиц хранения музейных предметов или 70,3% от числа музейных предметов основного фонда, 50,1% от совокупного музейного фонда.</w:t>
      </w:r>
    </w:p>
    <w:p w:rsidR="005067F4" w:rsidRPr="009E57EE" w:rsidRDefault="005067F4" w:rsidP="00F114D3">
      <w:pPr>
        <w:widowControl w:val="0"/>
        <w:numPr>
          <w:ilvl w:val="0"/>
          <w:numId w:val="2"/>
        </w:numPr>
        <w:suppressAutoHyphens/>
        <w:spacing w:after="0" w:line="240" w:lineRule="auto"/>
        <w:ind w:firstLine="709"/>
        <w:contextualSpacing/>
        <w:jc w:val="both"/>
        <w:rPr>
          <w:rFonts w:ascii="PT Astra Serif" w:eastAsia="Times New Roman" w:hAnsi="PT Astra Serif" w:cs="Times New Roman"/>
          <w:sz w:val="26"/>
          <w:szCs w:val="26"/>
          <w:lang w:eastAsia="ru-RU"/>
        </w:rPr>
      </w:pPr>
      <w:r w:rsidRPr="009E57EE">
        <w:rPr>
          <w:rFonts w:ascii="PT Astra Serif" w:eastAsia="Times New Roman" w:hAnsi="PT Astra Serif" w:cs="Times New Roman"/>
          <w:sz w:val="26"/>
          <w:szCs w:val="26"/>
          <w:lang w:eastAsia="ru-RU"/>
        </w:rPr>
        <w:t>С</w:t>
      </w:r>
      <w:r w:rsidR="00DD024F" w:rsidRPr="009E57EE">
        <w:rPr>
          <w:rFonts w:ascii="PT Astra Serif" w:eastAsia="Times New Roman" w:hAnsi="PT Astra Serif" w:cs="Times New Roman"/>
          <w:sz w:val="26"/>
          <w:szCs w:val="26"/>
          <w:lang w:eastAsia="ru-RU"/>
        </w:rPr>
        <w:t>тационарны</w:t>
      </w:r>
      <w:r w:rsidRPr="009E57EE">
        <w:rPr>
          <w:rFonts w:ascii="PT Astra Serif" w:eastAsia="Times New Roman" w:hAnsi="PT Astra Serif" w:cs="Times New Roman"/>
          <w:sz w:val="26"/>
          <w:szCs w:val="26"/>
          <w:lang w:eastAsia="ru-RU"/>
        </w:rPr>
        <w:t>е, временные</w:t>
      </w:r>
      <w:r w:rsidR="00DD024F" w:rsidRPr="009E57EE">
        <w:rPr>
          <w:rFonts w:ascii="PT Astra Serif" w:eastAsia="Times New Roman" w:hAnsi="PT Astra Serif" w:cs="Times New Roman"/>
          <w:sz w:val="26"/>
          <w:szCs w:val="26"/>
          <w:lang w:eastAsia="ru-RU"/>
        </w:rPr>
        <w:t xml:space="preserve"> </w:t>
      </w:r>
      <w:r w:rsidRPr="009E57EE">
        <w:rPr>
          <w:rFonts w:ascii="PT Astra Serif" w:eastAsia="Times New Roman" w:hAnsi="PT Astra Serif" w:cs="Times New Roman"/>
          <w:sz w:val="26"/>
          <w:szCs w:val="26"/>
          <w:lang w:eastAsia="ru-RU"/>
        </w:rPr>
        <w:t>выставки, культурно-просветительские и массовые мероприятия музея посетило 12</w:t>
      </w:r>
      <w:r w:rsidR="00FD29C0" w:rsidRPr="009E57EE">
        <w:rPr>
          <w:rFonts w:ascii="PT Astra Serif" w:eastAsia="Times New Roman" w:hAnsi="PT Astra Serif" w:cs="Times New Roman"/>
          <w:sz w:val="26"/>
          <w:szCs w:val="26"/>
          <w:lang w:eastAsia="ru-RU"/>
        </w:rPr>
        <w:t xml:space="preserve"> </w:t>
      </w:r>
      <w:r w:rsidRPr="009E57EE">
        <w:rPr>
          <w:rFonts w:ascii="PT Astra Serif" w:eastAsia="Times New Roman" w:hAnsi="PT Astra Serif" w:cs="Times New Roman"/>
          <w:sz w:val="26"/>
          <w:szCs w:val="26"/>
          <w:lang w:eastAsia="ru-RU"/>
        </w:rPr>
        <w:t>57</w:t>
      </w:r>
      <w:r w:rsidR="00DD024F" w:rsidRPr="009E57EE">
        <w:rPr>
          <w:rFonts w:ascii="PT Astra Serif" w:eastAsia="Times New Roman" w:hAnsi="PT Astra Serif" w:cs="Times New Roman"/>
          <w:sz w:val="26"/>
          <w:szCs w:val="26"/>
          <w:lang w:eastAsia="ru-RU"/>
        </w:rPr>
        <w:t>7 человек</w:t>
      </w:r>
      <w:r w:rsidRPr="009E57EE">
        <w:rPr>
          <w:rFonts w:ascii="PT Astra Serif" w:eastAsia="Times New Roman" w:hAnsi="PT Astra Serif" w:cs="Times New Roman"/>
          <w:sz w:val="26"/>
          <w:szCs w:val="26"/>
          <w:lang w:eastAsia="ru-RU"/>
        </w:rPr>
        <w:t xml:space="preserve">. </w:t>
      </w:r>
    </w:p>
    <w:p w:rsidR="00DD024F" w:rsidRPr="009E57EE" w:rsidRDefault="00DD024F" w:rsidP="00F114D3">
      <w:pPr>
        <w:widowControl w:val="0"/>
        <w:numPr>
          <w:ilvl w:val="0"/>
          <w:numId w:val="2"/>
        </w:numPr>
        <w:suppressAutoHyphens/>
        <w:spacing w:after="0" w:line="240" w:lineRule="auto"/>
        <w:ind w:firstLine="709"/>
        <w:contextualSpacing/>
        <w:jc w:val="both"/>
        <w:rPr>
          <w:rFonts w:ascii="PT Astra Serif" w:eastAsia="Times New Roman" w:hAnsi="PT Astra Serif" w:cs="Times New Roman"/>
          <w:sz w:val="26"/>
          <w:szCs w:val="26"/>
          <w:lang w:eastAsia="ru-RU"/>
        </w:rPr>
      </w:pPr>
      <w:r w:rsidRPr="009E57EE">
        <w:rPr>
          <w:rFonts w:ascii="PT Astra Serif" w:eastAsia="Times New Roman" w:hAnsi="PT Astra Serif" w:cs="Times New Roman"/>
          <w:sz w:val="26"/>
          <w:szCs w:val="26"/>
          <w:lang w:eastAsia="ru-RU"/>
        </w:rPr>
        <w:t>Актуализация и популяризация хранимых культурных ценностей осуществляется через экспозиционно-выставочную деятельность. Наряду с постоянными экспозициями музея «Линии судьбы - точка пересечения» и «Музей под открытым небом «Суеват</w:t>
      </w:r>
      <w:r w:rsidR="00622E95" w:rsidRPr="009E57EE">
        <w:rPr>
          <w:rFonts w:ascii="PT Astra Serif" w:eastAsia="Times New Roman" w:hAnsi="PT Astra Serif" w:cs="Times New Roman"/>
          <w:sz w:val="26"/>
          <w:szCs w:val="26"/>
          <w:lang w:eastAsia="ru-RU"/>
        </w:rPr>
        <w:t xml:space="preserve"> </w:t>
      </w:r>
      <w:r w:rsidRPr="009E57EE">
        <w:rPr>
          <w:rFonts w:ascii="PT Astra Serif" w:eastAsia="Times New Roman" w:hAnsi="PT Astra Serif" w:cs="Times New Roman"/>
          <w:sz w:val="26"/>
          <w:szCs w:val="26"/>
          <w:lang w:eastAsia="ru-RU"/>
        </w:rPr>
        <w:t>пауль» для более полного и всестороннего экспонирования материалов музея организуются временные тематические выставки. Всего в отчетном периоде экспонировалось 24 выставки, из них в музее - 16 выставок, 8 выставок вне музея, выставки посетило 11 160 человек.</w:t>
      </w:r>
    </w:p>
    <w:p w:rsidR="009E0CEB" w:rsidRPr="009E57EE" w:rsidRDefault="00DD024F" w:rsidP="00F114D3">
      <w:pPr>
        <w:widowControl w:val="0"/>
        <w:numPr>
          <w:ilvl w:val="0"/>
          <w:numId w:val="2"/>
        </w:numPr>
        <w:suppressAutoHyphens/>
        <w:spacing w:after="0" w:line="240" w:lineRule="auto"/>
        <w:ind w:firstLine="709"/>
        <w:contextualSpacing/>
        <w:jc w:val="both"/>
        <w:rPr>
          <w:rFonts w:ascii="PT Astra Serif" w:eastAsia="Andale Sans UI" w:hAnsi="PT Astra Serif" w:cs="Times New Roman"/>
          <w:kern w:val="2"/>
          <w:sz w:val="26"/>
          <w:szCs w:val="26"/>
        </w:rPr>
      </w:pPr>
      <w:r w:rsidRPr="009E57EE">
        <w:rPr>
          <w:rFonts w:ascii="PT Astra Serif" w:eastAsia="Times New Roman" w:hAnsi="PT Astra Serif" w:cs="Times New Roman"/>
          <w:sz w:val="26"/>
          <w:szCs w:val="26"/>
          <w:lang w:eastAsia="ru-RU"/>
        </w:rPr>
        <w:t xml:space="preserve">В 2020 году </w:t>
      </w:r>
      <w:r w:rsidR="0090456E" w:rsidRPr="009E57EE">
        <w:rPr>
          <w:rFonts w:ascii="PT Astra Serif" w:eastAsia="Times New Roman" w:hAnsi="PT Astra Serif" w:cs="Times New Roman"/>
          <w:sz w:val="26"/>
          <w:szCs w:val="26"/>
          <w:lang w:eastAsia="ru-RU"/>
        </w:rPr>
        <w:t xml:space="preserve">земельные участки, планируемые для размещения музейно-туристического комплекса «Ворота в Югру», зарегистрированы в собственность муниципального образования (два участка площадью 1 150 270 кв. метров и  141 547 кв. метров соответственно). Земельные участки  переданы </w:t>
      </w:r>
      <w:r w:rsidR="005C6834">
        <w:rPr>
          <w:rFonts w:ascii="PT Astra Serif" w:eastAsia="Times New Roman" w:hAnsi="PT Astra Serif" w:cs="Times New Roman"/>
          <w:sz w:val="26"/>
          <w:szCs w:val="26"/>
          <w:lang w:eastAsia="ru-RU"/>
        </w:rPr>
        <w:t>м</w:t>
      </w:r>
      <w:r w:rsidR="00572FCE">
        <w:rPr>
          <w:rFonts w:ascii="PT Astra Serif" w:eastAsia="Times New Roman" w:hAnsi="PT Astra Serif" w:cs="Times New Roman"/>
          <w:sz w:val="26"/>
          <w:szCs w:val="26"/>
          <w:lang w:eastAsia="ru-RU"/>
        </w:rPr>
        <w:t>униципальному бюджетному учреждению</w:t>
      </w:r>
      <w:r w:rsidR="0090456E" w:rsidRPr="009E57EE">
        <w:rPr>
          <w:rFonts w:ascii="PT Astra Serif" w:eastAsia="Times New Roman" w:hAnsi="PT Astra Serif" w:cs="Times New Roman"/>
          <w:sz w:val="26"/>
          <w:szCs w:val="26"/>
          <w:lang w:eastAsia="ru-RU"/>
        </w:rPr>
        <w:t xml:space="preserve"> «Музей истории и этнографии»</w:t>
      </w:r>
      <w:r w:rsidR="00572FCE">
        <w:rPr>
          <w:rFonts w:ascii="PT Astra Serif" w:eastAsia="Times New Roman" w:hAnsi="PT Astra Serif" w:cs="Times New Roman"/>
          <w:sz w:val="26"/>
          <w:szCs w:val="26"/>
          <w:lang w:eastAsia="ru-RU"/>
        </w:rPr>
        <w:t xml:space="preserve"> (далее - МБУ </w:t>
      </w:r>
      <w:r w:rsidR="00572FCE" w:rsidRPr="009E57EE">
        <w:rPr>
          <w:rFonts w:ascii="PT Astra Serif" w:eastAsia="Times New Roman" w:hAnsi="PT Astra Serif" w:cs="Times New Roman"/>
          <w:sz w:val="26"/>
          <w:szCs w:val="26"/>
          <w:lang w:eastAsia="ru-RU"/>
        </w:rPr>
        <w:t>«Музей истории и этнографии»</w:t>
      </w:r>
      <w:r w:rsidR="00572FCE">
        <w:rPr>
          <w:rFonts w:ascii="PT Astra Serif" w:eastAsia="Times New Roman" w:hAnsi="PT Astra Serif" w:cs="Times New Roman"/>
          <w:sz w:val="26"/>
          <w:szCs w:val="26"/>
          <w:lang w:eastAsia="ru-RU"/>
        </w:rPr>
        <w:t xml:space="preserve">) </w:t>
      </w:r>
      <w:r w:rsidR="0090456E" w:rsidRPr="009E57EE">
        <w:rPr>
          <w:rFonts w:ascii="PT Astra Serif" w:eastAsia="Times New Roman" w:hAnsi="PT Astra Serif" w:cs="Times New Roman"/>
          <w:sz w:val="26"/>
          <w:szCs w:val="26"/>
          <w:lang w:eastAsia="ru-RU"/>
        </w:rPr>
        <w:t xml:space="preserve">в </w:t>
      </w:r>
      <w:r w:rsidRPr="009E57EE">
        <w:rPr>
          <w:rFonts w:ascii="PT Astra Serif" w:eastAsia="Times New Roman" w:hAnsi="PT Astra Serif" w:cs="Times New Roman"/>
          <w:sz w:val="26"/>
          <w:szCs w:val="26"/>
          <w:lang w:eastAsia="ru-RU"/>
        </w:rPr>
        <w:t>безвозмездн</w:t>
      </w:r>
      <w:r w:rsidR="0090456E" w:rsidRPr="009E57EE">
        <w:rPr>
          <w:rFonts w:ascii="PT Astra Serif" w:eastAsia="Times New Roman" w:hAnsi="PT Astra Serif" w:cs="Times New Roman"/>
          <w:sz w:val="26"/>
          <w:szCs w:val="26"/>
          <w:lang w:eastAsia="ru-RU"/>
        </w:rPr>
        <w:t>ое пользование с видом разрешенного использования «Природно-познавательный туризм» для д</w:t>
      </w:r>
      <w:r w:rsidR="00B13A07">
        <w:rPr>
          <w:rFonts w:ascii="PT Astra Serif" w:eastAsia="Times New Roman" w:hAnsi="PT Astra Serif" w:cs="Times New Roman"/>
          <w:sz w:val="26"/>
          <w:szCs w:val="26"/>
          <w:lang w:eastAsia="ru-RU"/>
        </w:rPr>
        <w:t>альнейшей реализации проекта «Музейно-туристический комплекс</w:t>
      </w:r>
      <w:r w:rsidR="0090456E" w:rsidRPr="009E57EE">
        <w:rPr>
          <w:rFonts w:ascii="PT Astra Serif" w:eastAsia="Times New Roman" w:hAnsi="PT Astra Serif" w:cs="Times New Roman"/>
          <w:sz w:val="26"/>
          <w:szCs w:val="26"/>
          <w:lang w:eastAsia="ru-RU"/>
        </w:rPr>
        <w:t xml:space="preserve"> «Ворота в Югру»</w:t>
      </w:r>
      <w:r w:rsidR="00DA4AD6">
        <w:rPr>
          <w:rFonts w:ascii="PT Astra Serif" w:eastAsia="Times New Roman" w:hAnsi="PT Astra Serif" w:cs="Times New Roman"/>
          <w:sz w:val="26"/>
          <w:szCs w:val="26"/>
          <w:lang w:eastAsia="ru-RU"/>
        </w:rPr>
        <w:t xml:space="preserve"> (далее – МТК «Ворота в Югру»)</w:t>
      </w:r>
      <w:r w:rsidR="0090456E" w:rsidRPr="009E57EE">
        <w:rPr>
          <w:rFonts w:ascii="PT Astra Serif" w:eastAsia="Times New Roman" w:hAnsi="PT Astra Serif" w:cs="Times New Roman"/>
          <w:sz w:val="26"/>
          <w:szCs w:val="26"/>
          <w:lang w:eastAsia="ru-RU"/>
        </w:rPr>
        <w:t xml:space="preserve">. </w:t>
      </w:r>
      <w:r w:rsidR="00EE4EF7" w:rsidRPr="009E57EE">
        <w:rPr>
          <w:rFonts w:ascii="PT Astra Serif" w:eastAsia="Times New Roman" w:hAnsi="PT Astra Serif" w:cs="Times New Roman"/>
          <w:sz w:val="26"/>
          <w:szCs w:val="26"/>
          <w:lang w:eastAsia="ru-RU"/>
        </w:rPr>
        <w:t xml:space="preserve">С целью популяризации проекта </w:t>
      </w:r>
      <w:r w:rsidR="00DA4AD6">
        <w:rPr>
          <w:rFonts w:ascii="PT Astra Serif" w:eastAsia="Times New Roman" w:hAnsi="PT Astra Serif" w:cs="Times New Roman"/>
          <w:sz w:val="26"/>
          <w:szCs w:val="26"/>
          <w:lang w:eastAsia="ru-RU"/>
        </w:rPr>
        <w:t xml:space="preserve">МТК </w:t>
      </w:r>
      <w:r w:rsidR="00EE4EF7" w:rsidRPr="009E57EE">
        <w:rPr>
          <w:rFonts w:ascii="PT Astra Serif" w:eastAsia="Times New Roman" w:hAnsi="PT Astra Serif" w:cs="Times New Roman"/>
          <w:sz w:val="26"/>
          <w:szCs w:val="26"/>
          <w:lang w:eastAsia="ru-RU"/>
        </w:rPr>
        <w:t>«Ворота в Югру» в</w:t>
      </w:r>
      <w:r w:rsidRPr="009E57EE">
        <w:rPr>
          <w:rFonts w:ascii="PT Astra Serif" w:eastAsia="Times New Roman" w:hAnsi="PT Astra Serif" w:cs="Times New Roman"/>
          <w:iCs/>
          <w:kern w:val="2"/>
          <w:sz w:val="26"/>
          <w:szCs w:val="26"/>
        </w:rPr>
        <w:t xml:space="preserve"> сети интернет создан цикл публикаций «Открой для себя Суеват», знакомящий</w:t>
      </w:r>
      <w:r w:rsidRPr="009E57EE">
        <w:rPr>
          <w:rFonts w:ascii="PT Astra Serif" w:eastAsia="Andale Sans UI" w:hAnsi="PT Astra Serif" w:cs="Times New Roman"/>
          <w:kern w:val="2"/>
          <w:sz w:val="26"/>
          <w:szCs w:val="26"/>
        </w:rPr>
        <w:t xml:space="preserve"> виртуальных посетителей с музейной экспозицией под открытым небом. </w:t>
      </w:r>
    </w:p>
    <w:p w:rsidR="00DD024F" w:rsidRPr="009E57EE" w:rsidRDefault="00DA4AD6" w:rsidP="00F114D3">
      <w:pPr>
        <w:spacing w:after="0" w:line="240" w:lineRule="auto"/>
        <w:ind w:firstLine="709"/>
        <w:jc w:val="both"/>
        <w:rPr>
          <w:rFonts w:ascii="PT Astra Serif" w:eastAsia="Calibri" w:hAnsi="PT Astra Serif" w:cs="Times New Roman"/>
          <w:sz w:val="26"/>
          <w:szCs w:val="26"/>
          <w:lang w:eastAsia="ar-SA"/>
        </w:rPr>
      </w:pPr>
      <w:r>
        <w:rPr>
          <w:rFonts w:ascii="PT Astra Serif" w:eastAsia="Calibri" w:hAnsi="PT Astra Serif" w:cs="Times New Roman"/>
          <w:sz w:val="26"/>
          <w:szCs w:val="26"/>
          <w:lang w:eastAsia="ar-SA"/>
        </w:rPr>
        <w:t>МБУ «</w:t>
      </w:r>
      <w:r w:rsidR="00DD024F" w:rsidRPr="009E57EE">
        <w:rPr>
          <w:rFonts w:ascii="PT Astra Serif" w:eastAsia="Calibri" w:hAnsi="PT Astra Serif" w:cs="Times New Roman"/>
          <w:sz w:val="26"/>
          <w:szCs w:val="26"/>
          <w:lang w:eastAsia="ar-SA"/>
        </w:rPr>
        <w:t>Музей истории и этнографии</w:t>
      </w:r>
      <w:r>
        <w:rPr>
          <w:rFonts w:ascii="PT Astra Serif" w:eastAsia="Calibri" w:hAnsi="PT Astra Serif" w:cs="Times New Roman"/>
          <w:sz w:val="26"/>
          <w:szCs w:val="26"/>
          <w:lang w:eastAsia="ar-SA"/>
        </w:rPr>
        <w:t>»</w:t>
      </w:r>
      <w:r w:rsidR="00DD024F" w:rsidRPr="009E57EE">
        <w:rPr>
          <w:rFonts w:ascii="PT Astra Serif" w:eastAsia="Calibri" w:hAnsi="PT Astra Serif" w:cs="Times New Roman"/>
          <w:sz w:val="26"/>
          <w:szCs w:val="26"/>
          <w:lang w:eastAsia="ar-SA"/>
        </w:rPr>
        <w:t xml:space="preserve"> стал победителем конкурса «Общее дело», благотворительной программы «Эффективная филантропия» фонда Владимира Потанина, с проектом: «Актуальный музей. Новые формы коммуникаций с посетителями». Получ</w:t>
      </w:r>
      <w:r w:rsidR="00EE4EF7" w:rsidRPr="009E57EE">
        <w:rPr>
          <w:rFonts w:ascii="PT Astra Serif" w:eastAsia="Calibri" w:hAnsi="PT Astra Serif" w:cs="Times New Roman"/>
          <w:sz w:val="26"/>
          <w:szCs w:val="26"/>
          <w:lang w:eastAsia="ar-SA"/>
        </w:rPr>
        <w:t>ена</w:t>
      </w:r>
      <w:r w:rsidR="00DD024F" w:rsidRPr="009E57EE">
        <w:rPr>
          <w:rFonts w:ascii="PT Astra Serif" w:eastAsia="Calibri" w:hAnsi="PT Astra Serif" w:cs="Times New Roman"/>
          <w:sz w:val="26"/>
          <w:szCs w:val="26"/>
          <w:lang w:eastAsia="ar-SA"/>
        </w:rPr>
        <w:t xml:space="preserve"> финансов</w:t>
      </w:r>
      <w:r w:rsidR="00EE4EF7" w:rsidRPr="009E57EE">
        <w:rPr>
          <w:rFonts w:ascii="PT Astra Serif" w:eastAsia="Calibri" w:hAnsi="PT Astra Serif" w:cs="Times New Roman"/>
          <w:sz w:val="26"/>
          <w:szCs w:val="26"/>
          <w:lang w:eastAsia="ar-SA"/>
        </w:rPr>
        <w:t>ая</w:t>
      </w:r>
      <w:r w:rsidR="00DD024F" w:rsidRPr="009E57EE">
        <w:rPr>
          <w:rFonts w:ascii="PT Astra Serif" w:eastAsia="Calibri" w:hAnsi="PT Astra Serif" w:cs="Times New Roman"/>
          <w:sz w:val="26"/>
          <w:szCs w:val="26"/>
          <w:lang w:eastAsia="ar-SA"/>
        </w:rPr>
        <w:t xml:space="preserve"> поддержк</w:t>
      </w:r>
      <w:r w:rsidR="00EE4EF7" w:rsidRPr="009E57EE">
        <w:rPr>
          <w:rFonts w:ascii="PT Astra Serif" w:eastAsia="Calibri" w:hAnsi="PT Astra Serif" w:cs="Times New Roman"/>
          <w:sz w:val="26"/>
          <w:szCs w:val="26"/>
          <w:lang w:eastAsia="ar-SA"/>
        </w:rPr>
        <w:t>а</w:t>
      </w:r>
      <w:r w:rsidR="00DD024F" w:rsidRPr="009E57EE">
        <w:rPr>
          <w:rFonts w:ascii="PT Astra Serif" w:eastAsia="Calibri" w:hAnsi="PT Astra Serif" w:cs="Times New Roman"/>
          <w:sz w:val="26"/>
          <w:szCs w:val="26"/>
          <w:lang w:eastAsia="ar-SA"/>
        </w:rPr>
        <w:t xml:space="preserve"> в размере 846,4 тыс. рублей. Проект предусматривает расширение компетенций специалистов музея в сфере цифровых технологий и возможность самостоятельного создания специфических ресурсов, объединяющих музейные ценности и современные </w:t>
      </w:r>
      <w:proofErr w:type="gramStart"/>
      <w:r w:rsidR="00DD024F" w:rsidRPr="009E57EE">
        <w:rPr>
          <w:rFonts w:ascii="PT Astra Serif" w:eastAsia="Calibri" w:hAnsi="PT Astra Serif" w:cs="Times New Roman"/>
          <w:sz w:val="26"/>
          <w:szCs w:val="26"/>
          <w:lang w:eastAsia="ar-SA"/>
        </w:rPr>
        <w:t>каналы</w:t>
      </w:r>
      <w:proofErr w:type="gramEnd"/>
      <w:r w:rsidR="00DD024F" w:rsidRPr="009E57EE">
        <w:rPr>
          <w:rFonts w:ascii="PT Astra Serif" w:eastAsia="Calibri" w:hAnsi="PT Astra Serif" w:cs="Times New Roman"/>
          <w:sz w:val="26"/>
          <w:szCs w:val="26"/>
          <w:lang w:eastAsia="ar-SA"/>
        </w:rPr>
        <w:t xml:space="preserve"> и способы получения информации. Одна из целей проекта популяризация музейной экспозиции под открытым небом «Суеват пауль» в сети Интернет (создание и размещение на </w:t>
      </w:r>
      <w:proofErr w:type="spellStart"/>
      <w:r w:rsidR="00DD024F" w:rsidRPr="009E57EE">
        <w:rPr>
          <w:rFonts w:ascii="PT Astra Serif" w:eastAsia="Calibri" w:hAnsi="PT Astra Serif" w:cs="Times New Roman"/>
          <w:sz w:val="26"/>
          <w:szCs w:val="26"/>
          <w:lang w:eastAsia="ar-SA"/>
        </w:rPr>
        <w:t>YouTube</w:t>
      </w:r>
      <w:proofErr w:type="spellEnd"/>
      <w:r w:rsidR="00DD024F" w:rsidRPr="009E57EE">
        <w:rPr>
          <w:rFonts w:ascii="PT Astra Serif" w:eastAsia="Calibri" w:hAnsi="PT Astra Serif" w:cs="Times New Roman"/>
          <w:sz w:val="26"/>
          <w:szCs w:val="26"/>
          <w:lang w:eastAsia="ar-SA"/>
        </w:rPr>
        <w:t>-канале учреждения видео-рубрики о музее – не менее 25 роликов в течение срока реализации проекта; разработка мобильного приложения «Суеват под рукой»). Проект позволит актуализировать туристский потенциал территории и увеличить процент виртуальных посетителей из числа молодёжи в возрасте от 16 до 35 лет с 4% до 15%.</w:t>
      </w:r>
    </w:p>
    <w:p w:rsidR="00786D5F" w:rsidRPr="009E57EE" w:rsidRDefault="00786D5F" w:rsidP="00F114D3">
      <w:pPr>
        <w:spacing w:after="0" w:line="240" w:lineRule="auto"/>
        <w:ind w:firstLine="709"/>
        <w:jc w:val="both"/>
        <w:rPr>
          <w:rFonts w:ascii="PT Astra Serif" w:eastAsia="Times New Roman" w:hAnsi="PT Astra Serif" w:cs="Times New Roman"/>
          <w:sz w:val="26"/>
          <w:szCs w:val="26"/>
          <w:lang w:eastAsia="ar-SA"/>
        </w:rPr>
      </w:pPr>
      <w:r w:rsidRPr="009E57EE">
        <w:rPr>
          <w:rFonts w:ascii="PT Astra Serif" w:eastAsia="Times New Roman" w:hAnsi="PT Astra Serif" w:cs="Times New Roman"/>
          <w:sz w:val="26"/>
          <w:szCs w:val="26"/>
          <w:lang w:eastAsia="ar-SA"/>
        </w:rPr>
        <w:t>Учреждениями культуры и некоммерческими организациями в сфере культуры получена грантовая поддержка  3 проектов на общую сумму 2 033,0 тыс. рублей</w:t>
      </w:r>
      <w:r w:rsidR="003739ED">
        <w:rPr>
          <w:rFonts w:ascii="PT Astra Serif" w:eastAsia="Times New Roman" w:hAnsi="PT Astra Serif" w:cs="Times New Roman"/>
          <w:sz w:val="26"/>
          <w:szCs w:val="26"/>
          <w:lang w:eastAsia="ar-SA"/>
        </w:rPr>
        <w:t>, а именно</w:t>
      </w:r>
      <w:r w:rsidRPr="009E57EE">
        <w:rPr>
          <w:rFonts w:ascii="PT Astra Serif" w:eastAsia="Times New Roman" w:hAnsi="PT Astra Serif" w:cs="Times New Roman"/>
          <w:sz w:val="26"/>
          <w:szCs w:val="26"/>
          <w:lang w:eastAsia="ar-SA"/>
        </w:rPr>
        <w:t>:</w:t>
      </w:r>
    </w:p>
    <w:p w:rsidR="00786D5F" w:rsidRPr="009E57EE" w:rsidRDefault="00786D5F" w:rsidP="00F114D3">
      <w:pPr>
        <w:spacing w:after="0" w:line="240" w:lineRule="auto"/>
        <w:ind w:firstLine="709"/>
        <w:jc w:val="both"/>
        <w:rPr>
          <w:rFonts w:ascii="PT Astra Serif" w:eastAsia="Times New Roman" w:hAnsi="PT Astra Serif" w:cs="Times New Roman"/>
          <w:sz w:val="26"/>
          <w:szCs w:val="26"/>
          <w:lang w:eastAsia="ar-SA"/>
        </w:rPr>
      </w:pPr>
      <w:r w:rsidRPr="003739ED">
        <w:rPr>
          <w:rFonts w:ascii="PT Astra Serif" w:eastAsia="Times New Roman" w:hAnsi="PT Astra Serif" w:cs="Times New Roman"/>
          <w:sz w:val="26"/>
          <w:szCs w:val="26"/>
          <w:lang w:eastAsia="ar-SA"/>
        </w:rPr>
        <w:t>-</w:t>
      </w:r>
      <w:r w:rsidRPr="003739ED">
        <w:rPr>
          <w:rFonts w:ascii="PT Astra Serif" w:eastAsia="Calibri" w:hAnsi="PT Astra Serif" w:cs="Times New Roman"/>
          <w:sz w:val="26"/>
          <w:szCs w:val="26"/>
        </w:rPr>
        <w:t xml:space="preserve"> «Единство народов - залог Победы. Многонациональная летопись войны» (грант Президента </w:t>
      </w:r>
      <w:r w:rsidR="003739ED" w:rsidRPr="003739ED">
        <w:rPr>
          <w:rFonts w:ascii="PT Astra Serif" w:eastAsia="Calibri" w:hAnsi="PT Astra Serif" w:cs="Times New Roman"/>
          <w:sz w:val="26"/>
          <w:szCs w:val="26"/>
        </w:rPr>
        <w:t>Р</w:t>
      </w:r>
      <w:r w:rsidR="003739ED">
        <w:rPr>
          <w:rFonts w:ascii="PT Astra Serif" w:eastAsia="Calibri" w:hAnsi="PT Astra Serif" w:cs="Times New Roman"/>
          <w:sz w:val="26"/>
          <w:szCs w:val="26"/>
        </w:rPr>
        <w:t xml:space="preserve">оссийской Федерации </w:t>
      </w:r>
      <w:r w:rsidRPr="003739ED">
        <w:rPr>
          <w:rFonts w:ascii="PT Astra Serif" w:eastAsia="Calibri" w:hAnsi="PT Astra Serif" w:cs="Times New Roman"/>
          <w:sz w:val="26"/>
          <w:szCs w:val="26"/>
        </w:rPr>
        <w:t>в размере 394,3 тыс. рублей);</w:t>
      </w:r>
      <w:r w:rsidRPr="009E57EE">
        <w:rPr>
          <w:rFonts w:ascii="PT Astra Serif" w:eastAsia="Times New Roman" w:hAnsi="PT Astra Serif" w:cs="Times New Roman"/>
          <w:sz w:val="26"/>
          <w:szCs w:val="26"/>
          <w:lang w:eastAsia="ar-SA"/>
        </w:rPr>
        <w:t xml:space="preserve"> </w:t>
      </w:r>
    </w:p>
    <w:p w:rsidR="00786D5F" w:rsidRPr="003739ED" w:rsidRDefault="00786D5F" w:rsidP="00F114D3">
      <w:pPr>
        <w:spacing w:after="0" w:line="240" w:lineRule="auto"/>
        <w:ind w:firstLine="709"/>
        <w:jc w:val="both"/>
        <w:rPr>
          <w:rFonts w:ascii="PT Astra Serif" w:eastAsia="Calibri" w:hAnsi="PT Astra Serif" w:cs="Times New Roman"/>
          <w:sz w:val="26"/>
          <w:szCs w:val="26"/>
        </w:rPr>
      </w:pPr>
      <w:r w:rsidRPr="003739ED">
        <w:rPr>
          <w:rFonts w:ascii="PT Astra Serif" w:eastAsia="Calibri" w:hAnsi="PT Astra Serif" w:cs="Times New Roman"/>
          <w:sz w:val="26"/>
          <w:szCs w:val="26"/>
        </w:rPr>
        <w:t>- «Письма с фронта - исторический источник на все времена» (грант Губернатора Ханты-Мансийского автономного округа - Югры в размере 491,4 тыс. рублей);</w:t>
      </w:r>
    </w:p>
    <w:p w:rsidR="00786D5F" w:rsidRPr="003739ED" w:rsidRDefault="00786D5F" w:rsidP="00F114D3">
      <w:pPr>
        <w:spacing w:after="0" w:line="240" w:lineRule="auto"/>
        <w:ind w:firstLine="709"/>
        <w:jc w:val="both"/>
        <w:rPr>
          <w:rFonts w:ascii="PT Astra Serif" w:eastAsia="Times New Roman" w:hAnsi="PT Astra Serif" w:cs="Times New Roman"/>
          <w:sz w:val="26"/>
          <w:szCs w:val="26"/>
          <w:lang w:eastAsia="ru-RU"/>
        </w:rPr>
      </w:pPr>
      <w:r w:rsidRPr="003739ED">
        <w:rPr>
          <w:rFonts w:ascii="PT Astra Serif" w:eastAsia="Times New Roman" w:hAnsi="PT Astra Serif" w:cs="Times New Roman"/>
          <w:sz w:val="26"/>
          <w:szCs w:val="26"/>
          <w:lang w:eastAsia="ru-RU"/>
        </w:rPr>
        <w:t xml:space="preserve">- «Театр кукол «ЮНТТЫ АКАНЯТ» (субсидия Департамента культуры Ханты-Мансийского автономного округа - Югры в размере 420,0 тыс. рублей и </w:t>
      </w:r>
      <w:r w:rsidRPr="003739ED">
        <w:rPr>
          <w:rFonts w:ascii="PT Astra Serif" w:eastAsia="Andale Sans UI" w:hAnsi="PT Astra Serif" w:cs="Times New Roman"/>
          <w:kern w:val="2"/>
          <w:sz w:val="26"/>
          <w:szCs w:val="26"/>
          <w:lang w:eastAsia="ar-SA"/>
        </w:rPr>
        <w:t>грант Губернатора Ханты-Мансийского автономного округа - Югры в размере 727,3 тыс. рублей</w:t>
      </w:r>
      <w:r w:rsidRPr="003739ED">
        <w:rPr>
          <w:rFonts w:ascii="PT Astra Serif" w:eastAsia="Times New Roman" w:hAnsi="PT Astra Serif" w:cs="Times New Roman"/>
          <w:sz w:val="26"/>
          <w:szCs w:val="26"/>
          <w:lang w:eastAsia="ru-RU"/>
        </w:rPr>
        <w:t>).</w:t>
      </w:r>
    </w:p>
    <w:p w:rsidR="00DD024F" w:rsidRPr="009E57EE" w:rsidRDefault="00DD024F" w:rsidP="00A34116">
      <w:pPr>
        <w:spacing w:after="0" w:line="240" w:lineRule="auto"/>
        <w:ind w:firstLine="709"/>
        <w:contextualSpacing/>
        <w:jc w:val="both"/>
        <w:rPr>
          <w:rFonts w:ascii="PT Astra Serif" w:eastAsia="Times New Roman" w:hAnsi="PT Astra Serif" w:cs="Times New Roman"/>
          <w:b/>
          <w:sz w:val="26"/>
          <w:szCs w:val="26"/>
          <w:lang w:eastAsia="ar-SA"/>
        </w:rPr>
      </w:pPr>
      <w:r w:rsidRPr="009E57EE">
        <w:rPr>
          <w:rFonts w:ascii="PT Astra Serif" w:eastAsia="Times New Roman" w:hAnsi="PT Astra Serif" w:cs="Times New Roman"/>
          <w:sz w:val="26"/>
          <w:szCs w:val="26"/>
          <w:lang w:eastAsia="ru-RU"/>
        </w:rPr>
        <w:lastRenderedPageBreak/>
        <w:t xml:space="preserve">Основными задачами муниципального бюджетного учреждения «Централизованная библиотечная система города Югорска» </w:t>
      </w:r>
      <w:r w:rsidR="00786D5F" w:rsidRPr="009E57EE">
        <w:rPr>
          <w:rFonts w:ascii="PT Astra Serif" w:eastAsia="Times New Roman" w:hAnsi="PT Astra Serif" w:cs="Times New Roman"/>
          <w:sz w:val="26"/>
          <w:szCs w:val="26"/>
          <w:lang w:eastAsia="ru-RU"/>
        </w:rPr>
        <w:t xml:space="preserve">(далее - МБУ «ЦБС </w:t>
      </w:r>
      <w:r w:rsidR="00A34116">
        <w:rPr>
          <w:rFonts w:ascii="PT Astra Serif" w:eastAsia="Times New Roman" w:hAnsi="PT Astra Serif" w:cs="Times New Roman"/>
          <w:sz w:val="26"/>
          <w:szCs w:val="26"/>
          <w:lang w:eastAsia="ru-RU"/>
        </w:rPr>
        <w:t xml:space="preserve">       </w:t>
      </w:r>
      <w:r w:rsidR="00786D5F" w:rsidRPr="009E57EE">
        <w:rPr>
          <w:rFonts w:ascii="PT Astra Serif" w:eastAsia="Times New Roman" w:hAnsi="PT Astra Serif" w:cs="Times New Roman"/>
          <w:sz w:val="26"/>
          <w:szCs w:val="26"/>
          <w:lang w:eastAsia="ru-RU"/>
        </w:rPr>
        <w:t xml:space="preserve">г. Югорска») </w:t>
      </w:r>
      <w:r w:rsidRPr="009E57EE">
        <w:rPr>
          <w:rFonts w:ascii="PT Astra Serif" w:eastAsia="Times New Roman" w:hAnsi="PT Astra Serif" w:cs="Times New Roman"/>
          <w:sz w:val="26"/>
          <w:szCs w:val="26"/>
          <w:lang w:eastAsia="ru-RU"/>
        </w:rPr>
        <w:t>являются обеспечение библиотечно-информационного обслуживания, в том числе предоставление свободного (бесплатного, комфортного, правомерного) доступа к национальному библиотечному фонду через сеть Интернет  и организация интеллектуального досуга жителей города.</w:t>
      </w:r>
      <w:r w:rsidR="00C7128F" w:rsidRPr="009E57EE">
        <w:rPr>
          <w:rFonts w:ascii="PT Astra Serif" w:eastAsia="Times New Roman" w:hAnsi="PT Astra Serif" w:cs="Times New Roman"/>
          <w:sz w:val="26"/>
          <w:szCs w:val="26"/>
          <w:lang w:eastAsia="ru-RU"/>
        </w:rPr>
        <w:t xml:space="preserve"> </w:t>
      </w:r>
    </w:p>
    <w:p w:rsidR="00B9376A" w:rsidRPr="009E57EE" w:rsidRDefault="00B9376A" w:rsidP="00B9376A">
      <w:pPr>
        <w:suppressLineNumbers/>
        <w:snapToGrid w:val="0"/>
        <w:spacing w:after="0" w:line="240" w:lineRule="auto"/>
        <w:ind w:firstLine="709"/>
        <w:jc w:val="both"/>
        <w:rPr>
          <w:rFonts w:ascii="PT Astra Serif" w:eastAsia="Arial" w:hAnsi="PT Astra Serif" w:cs="Times New Roman"/>
          <w:sz w:val="26"/>
          <w:szCs w:val="26"/>
          <w:lang w:eastAsia="ar-SA"/>
        </w:rPr>
      </w:pPr>
      <w:r w:rsidRPr="009E57EE">
        <w:rPr>
          <w:rFonts w:ascii="PT Astra Serif" w:eastAsia="Arial" w:hAnsi="PT Astra Serif" w:cs="Times New Roman"/>
          <w:sz w:val="26"/>
          <w:szCs w:val="26"/>
          <w:lang w:eastAsia="ar-SA"/>
        </w:rPr>
        <w:t>На конец отчетного периода  библиотечный фонд составляет 160 366 экземпляров, поступление новых книг 4 366 экземпляров.</w:t>
      </w:r>
    </w:p>
    <w:p w:rsidR="00B9376A" w:rsidRPr="009E57EE" w:rsidRDefault="00B9376A" w:rsidP="00B9376A">
      <w:pPr>
        <w:suppressLineNumbers/>
        <w:snapToGrid w:val="0"/>
        <w:spacing w:after="0" w:line="240" w:lineRule="auto"/>
        <w:ind w:firstLine="709"/>
        <w:jc w:val="both"/>
        <w:rPr>
          <w:rFonts w:ascii="PT Astra Serif" w:eastAsia="Arial" w:hAnsi="PT Astra Serif" w:cs="Times New Roman"/>
          <w:kern w:val="2"/>
          <w:sz w:val="26"/>
          <w:szCs w:val="26"/>
          <w:lang w:eastAsia="ar-SA"/>
        </w:rPr>
      </w:pPr>
      <w:r w:rsidRPr="009E57EE">
        <w:rPr>
          <w:rFonts w:ascii="PT Astra Serif" w:eastAsia="Arial" w:hAnsi="PT Astra Serif" w:cs="Times New Roman"/>
          <w:kern w:val="2"/>
          <w:sz w:val="26"/>
          <w:szCs w:val="26"/>
          <w:lang w:eastAsia="ar-SA"/>
        </w:rPr>
        <w:t>В 2020 году экспонировалось 97 книжных выставок: из них в формате онлайн 65 выстав</w:t>
      </w:r>
      <w:r w:rsidR="00051FE3" w:rsidRPr="009E57EE">
        <w:rPr>
          <w:rFonts w:ascii="PT Astra Serif" w:eastAsia="Arial" w:hAnsi="PT Astra Serif" w:cs="Times New Roman"/>
          <w:kern w:val="2"/>
          <w:sz w:val="26"/>
          <w:szCs w:val="26"/>
          <w:lang w:eastAsia="ar-SA"/>
        </w:rPr>
        <w:t>о</w:t>
      </w:r>
      <w:r w:rsidRPr="009E57EE">
        <w:rPr>
          <w:rFonts w:ascii="PT Astra Serif" w:eastAsia="Arial" w:hAnsi="PT Astra Serif" w:cs="Times New Roman"/>
          <w:kern w:val="2"/>
          <w:sz w:val="26"/>
          <w:szCs w:val="26"/>
          <w:lang w:eastAsia="ar-SA"/>
        </w:rPr>
        <w:t xml:space="preserve">к. Всего в 2020 году библиотеки </w:t>
      </w:r>
      <w:r w:rsidR="00B214B0" w:rsidRPr="009E57EE">
        <w:rPr>
          <w:rFonts w:ascii="PT Astra Serif" w:eastAsia="Arial" w:hAnsi="PT Astra Serif" w:cs="Times New Roman"/>
          <w:kern w:val="2"/>
          <w:sz w:val="26"/>
          <w:szCs w:val="26"/>
          <w:lang w:eastAsia="ar-SA"/>
        </w:rPr>
        <w:t xml:space="preserve">города </w:t>
      </w:r>
      <w:r w:rsidRPr="009E57EE">
        <w:rPr>
          <w:rFonts w:ascii="PT Astra Serif" w:eastAsia="Arial" w:hAnsi="PT Astra Serif" w:cs="Times New Roman"/>
          <w:kern w:val="2"/>
          <w:sz w:val="26"/>
          <w:szCs w:val="26"/>
          <w:lang w:eastAsia="ar-SA"/>
        </w:rPr>
        <w:t>провели 454 мероприятия: из них в формате онлайн 216 мероприятий, в которых принял</w:t>
      </w:r>
      <w:r w:rsidR="00B214B0" w:rsidRPr="009E57EE">
        <w:rPr>
          <w:rFonts w:ascii="PT Astra Serif" w:eastAsia="Arial" w:hAnsi="PT Astra Serif" w:cs="Times New Roman"/>
          <w:kern w:val="2"/>
          <w:sz w:val="26"/>
          <w:szCs w:val="26"/>
          <w:lang w:eastAsia="ar-SA"/>
        </w:rPr>
        <w:t>и</w:t>
      </w:r>
      <w:r w:rsidRPr="009E57EE">
        <w:rPr>
          <w:rFonts w:ascii="PT Astra Serif" w:eastAsia="Arial" w:hAnsi="PT Astra Serif" w:cs="Times New Roman"/>
          <w:kern w:val="2"/>
          <w:sz w:val="26"/>
          <w:szCs w:val="26"/>
          <w:lang w:eastAsia="ar-SA"/>
        </w:rPr>
        <w:t xml:space="preserve"> участие 31 620 читателей и волонтеров библиотек, а также представителей общественных организаций и медийных персон, количество виртуальных зрителей составило 133 450 просмотров. Проекты, реализуемые в медиа</w:t>
      </w:r>
      <w:r w:rsidR="000024CE" w:rsidRPr="009E57EE">
        <w:rPr>
          <w:rFonts w:ascii="PT Astra Serif" w:eastAsia="Arial" w:hAnsi="PT Astra Serif" w:cs="Times New Roman"/>
          <w:kern w:val="2"/>
          <w:sz w:val="26"/>
          <w:szCs w:val="26"/>
          <w:lang w:eastAsia="ar-SA"/>
        </w:rPr>
        <w:t xml:space="preserve"> </w:t>
      </w:r>
      <w:r w:rsidRPr="009E57EE">
        <w:rPr>
          <w:rFonts w:ascii="PT Astra Serif" w:eastAsia="Arial" w:hAnsi="PT Astra Serif" w:cs="Times New Roman"/>
          <w:kern w:val="2"/>
          <w:sz w:val="26"/>
          <w:szCs w:val="26"/>
          <w:lang w:eastAsia="ar-SA"/>
        </w:rPr>
        <w:t xml:space="preserve">пространстве, востребованы у виртуальных пользователей. </w:t>
      </w:r>
    </w:p>
    <w:p w:rsidR="00DD024F" w:rsidRPr="009E57EE" w:rsidRDefault="00DD024F" w:rsidP="00F114D3">
      <w:pPr>
        <w:widowControl w:val="0"/>
        <w:suppressAutoHyphens/>
        <w:spacing w:after="0" w:line="240" w:lineRule="auto"/>
        <w:ind w:firstLine="709"/>
        <w:jc w:val="both"/>
        <w:rPr>
          <w:rFonts w:ascii="PT Astra Serif" w:eastAsia="Times New Roman" w:hAnsi="PT Astra Serif" w:cs="Times New Roman"/>
          <w:sz w:val="26"/>
          <w:szCs w:val="26"/>
          <w:lang w:eastAsia="ar-SA"/>
        </w:rPr>
      </w:pPr>
      <w:r w:rsidRPr="009E57EE">
        <w:rPr>
          <w:rFonts w:ascii="PT Astra Serif" w:eastAsia="Arial" w:hAnsi="PT Astra Serif" w:cs="Times New Roman"/>
          <w:sz w:val="26"/>
          <w:szCs w:val="26"/>
          <w:lang w:eastAsia="ar-SA"/>
        </w:rPr>
        <w:t>Количество читателей МБУ «ЦБС г. Югорска» по итогам 2020 года составило</w:t>
      </w:r>
      <w:r w:rsidRPr="009E57EE">
        <w:rPr>
          <w:rFonts w:ascii="PT Astra Serif" w:eastAsia="Times New Roman" w:hAnsi="PT Astra Serif" w:cs="Times New Roman"/>
          <w:sz w:val="26"/>
          <w:szCs w:val="26"/>
          <w:lang w:eastAsia="ar-SA"/>
        </w:rPr>
        <w:t xml:space="preserve">               13 355 человек, в том числе 5 355 детей в возрасте до 14 лет. За отчетный период библиотеки посетило 82 575 человек, в том числе  31 022 детей в возрасте до 14 лет. </w:t>
      </w:r>
    </w:p>
    <w:p w:rsidR="00DD024F" w:rsidRPr="009E57EE" w:rsidRDefault="00DD024F" w:rsidP="00F114D3">
      <w:pPr>
        <w:spacing w:after="0" w:line="240" w:lineRule="auto"/>
        <w:ind w:firstLine="709"/>
        <w:jc w:val="both"/>
        <w:rPr>
          <w:rFonts w:ascii="PT Astra Serif" w:eastAsia="Calibri" w:hAnsi="PT Astra Serif" w:cs="Times New Roman"/>
          <w:sz w:val="26"/>
          <w:szCs w:val="26"/>
          <w:lang w:eastAsia="ar-SA"/>
        </w:rPr>
      </w:pPr>
      <w:r w:rsidRPr="009E57EE">
        <w:rPr>
          <w:rFonts w:ascii="PT Astra Serif" w:eastAsia="Calibri" w:hAnsi="PT Astra Serif" w:cs="Times New Roman"/>
          <w:sz w:val="26"/>
          <w:szCs w:val="26"/>
          <w:lang w:eastAsia="ar-SA"/>
        </w:rPr>
        <w:t xml:space="preserve">С открытием модельной библиотеки в центральной городской библиотеке </w:t>
      </w:r>
      <w:r w:rsidR="0057727E">
        <w:rPr>
          <w:rFonts w:ascii="PT Astra Serif" w:eastAsia="Calibri" w:hAnsi="PT Astra Serif" w:cs="Times New Roman"/>
          <w:sz w:val="26"/>
          <w:szCs w:val="26"/>
          <w:lang w:eastAsia="ar-SA"/>
        </w:rPr>
        <w:t xml:space="preserve">     </w:t>
      </w:r>
      <w:r w:rsidRPr="009E57EE">
        <w:rPr>
          <w:rFonts w:ascii="PT Astra Serif" w:eastAsia="Calibri" w:hAnsi="PT Astra Serif" w:cs="Times New Roman"/>
          <w:sz w:val="26"/>
          <w:szCs w:val="26"/>
          <w:lang w:eastAsia="ar-SA"/>
        </w:rPr>
        <w:t>им. А. И. Харизовой начали свою деятельность интеллектуальные и дискуссионные  литературные клубы для мо</w:t>
      </w:r>
      <w:r w:rsidR="00B9376A" w:rsidRPr="009E57EE">
        <w:rPr>
          <w:rFonts w:ascii="PT Astra Serif" w:eastAsia="Calibri" w:hAnsi="PT Astra Serif" w:cs="Times New Roman"/>
          <w:sz w:val="26"/>
          <w:szCs w:val="26"/>
          <w:lang w:eastAsia="ar-SA"/>
        </w:rPr>
        <w:t>лодежи различной направленности.</w:t>
      </w:r>
    </w:p>
    <w:p w:rsidR="00DD024F" w:rsidRPr="009E57EE" w:rsidRDefault="00DD024F" w:rsidP="00F114D3">
      <w:pPr>
        <w:spacing w:after="0" w:line="240" w:lineRule="auto"/>
        <w:ind w:firstLine="709"/>
        <w:jc w:val="both"/>
        <w:rPr>
          <w:rFonts w:ascii="PT Astra Serif" w:eastAsia="Calibri" w:hAnsi="PT Astra Serif" w:cs="Times New Roman"/>
          <w:sz w:val="26"/>
          <w:szCs w:val="26"/>
          <w:lang w:eastAsia="ar-SA"/>
        </w:rPr>
      </w:pPr>
      <w:r w:rsidRPr="009E57EE">
        <w:rPr>
          <w:rFonts w:ascii="PT Astra Serif" w:eastAsia="Calibri" w:hAnsi="PT Astra Serif" w:cs="Times New Roman"/>
          <w:sz w:val="26"/>
          <w:szCs w:val="26"/>
          <w:lang w:eastAsia="ar-SA"/>
        </w:rPr>
        <w:t xml:space="preserve">Муниципальные библиотеки города Югорска продолжили работу по программе «Президентская библиотека </w:t>
      </w:r>
      <w:r w:rsidR="00B214B0" w:rsidRPr="009E57EE">
        <w:rPr>
          <w:rFonts w:ascii="PT Astra Serif" w:eastAsia="Calibri" w:hAnsi="PT Astra Serif" w:cs="Times New Roman"/>
          <w:sz w:val="26"/>
          <w:szCs w:val="26"/>
          <w:lang w:eastAsia="ar-SA"/>
        </w:rPr>
        <w:t>-</w:t>
      </w:r>
      <w:r w:rsidRPr="009E57EE">
        <w:rPr>
          <w:rFonts w:ascii="PT Astra Serif" w:eastAsia="Calibri" w:hAnsi="PT Astra Serif" w:cs="Times New Roman"/>
          <w:sz w:val="26"/>
          <w:szCs w:val="26"/>
          <w:lang w:eastAsia="ar-SA"/>
        </w:rPr>
        <w:t xml:space="preserve"> качественные информационные ресурсы городскому сообществу». Реализуются два проекта: информационный проект «Югорск – территория электронного чтения» и образовательный проект «Югорская лига знаний».</w:t>
      </w:r>
    </w:p>
    <w:p w:rsidR="00DD024F" w:rsidRPr="009E57EE" w:rsidRDefault="00DD024F" w:rsidP="00F114D3">
      <w:pPr>
        <w:spacing w:after="0" w:line="240" w:lineRule="auto"/>
        <w:ind w:firstLine="709"/>
        <w:jc w:val="both"/>
        <w:rPr>
          <w:rFonts w:ascii="PT Astra Serif" w:eastAsia="Calibri" w:hAnsi="PT Astra Serif" w:cs="Times New Roman"/>
          <w:sz w:val="26"/>
          <w:szCs w:val="26"/>
          <w:lang w:eastAsia="ar-SA"/>
        </w:rPr>
      </w:pPr>
      <w:r w:rsidRPr="009E57EE">
        <w:rPr>
          <w:rFonts w:ascii="PT Astra Serif" w:eastAsia="Calibri" w:hAnsi="PT Astra Serif" w:cs="Times New Roman"/>
          <w:sz w:val="26"/>
          <w:szCs w:val="26"/>
          <w:lang w:eastAsia="ar-SA"/>
        </w:rPr>
        <w:t>К достижениям 2020 года также следует отнести:</w:t>
      </w:r>
    </w:p>
    <w:p w:rsidR="00B9376A" w:rsidRPr="009E57EE" w:rsidRDefault="00B9376A" w:rsidP="00F114D3">
      <w:pPr>
        <w:spacing w:after="0" w:line="240" w:lineRule="auto"/>
        <w:ind w:firstLine="709"/>
        <w:jc w:val="both"/>
        <w:rPr>
          <w:rFonts w:ascii="PT Astra Serif" w:eastAsia="Calibri" w:hAnsi="PT Astra Serif" w:cs="Times New Roman"/>
          <w:sz w:val="26"/>
          <w:szCs w:val="26"/>
          <w:lang w:eastAsia="ar-SA"/>
        </w:rPr>
      </w:pPr>
      <w:r w:rsidRPr="009E57EE">
        <w:rPr>
          <w:rFonts w:ascii="PT Astra Serif" w:eastAsia="Calibri" w:hAnsi="PT Astra Serif" w:cs="Times New Roman"/>
          <w:sz w:val="26"/>
          <w:szCs w:val="26"/>
          <w:lang w:eastAsia="ar-SA"/>
        </w:rPr>
        <w:t>- у</w:t>
      </w:r>
      <w:r w:rsidR="00DD024F" w:rsidRPr="009E57EE">
        <w:rPr>
          <w:rFonts w:ascii="PT Astra Serif" w:eastAsia="Calibri" w:hAnsi="PT Astra Serif" w:cs="Times New Roman"/>
          <w:sz w:val="26"/>
          <w:szCs w:val="26"/>
          <w:lang w:eastAsia="ar-SA"/>
        </w:rPr>
        <w:t>частие в окружном конкурсе «Самый читающий муниципалитет Югры»</w:t>
      </w:r>
      <w:r w:rsidRPr="009E57EE">
        <w:rPr>
          <w:rFonts w:ascii="PT Astra Serif" w:eastAsia="Calibri" w:hAnsi="PT Astra Serif" w:cs="Times New Roman"/>
          <w:sz w:val="26"/>
          <w:szCs w:val="26"/>
          <w:lang w:eastAsia="ar-SA"/>
        </w:rPr>
        <w:t xml:space="preserve"> - Югорск признан самым читающим городом Югры;</w:t>
      </w:r>
    </w:p>
    <w:p w:rsidR="00B9376A" w:rsidRPr="009E57EE" w:rsidRDefault="00B9376A" w:rsidP="00B9376A">
      <w:pPr>
        <w:spacing w:after="0" w:line="240" w:lineRule="auto"/>
        <w:ind w:firstLine="567"/>
        <w:jc w:val="both"/>
        <w:rPr>
          <w:rFonts w:ascii="PT Astra Serif" w:hAnsi="PT Astra Serif"/>
          <w:sz w:val="26"/>
          <w:szCs w:val="26"/>
          <w:lang w:eastAsia="ar-SA"/>
        </w:rPr>
      </w:pPr>
      <w:r w:rsidRPr="009E57EE">
        <w:rPr>
          <w:rFonts w:ascii="PT Astra Serif" w:eastAsia="Calibri" w:hAnsi="PT Astra Serif" w:cs="Times New Roman"/>
          <w:sz w:val="26"/>
          <w:szCs w:val="26"/>
          <w:lang w:eastAsia="ar-SA"/>
        </w:rPr>
        <w:t>- активное участие жителей города в</w:t>
      </w:r>
      <w:r w:rsidRPr="009E57EE">
        <w:rPr>
          <w:rFonts w:ascii="PT Astra Serif" w:hAnsi="PT Astra Serif"/>
          <w:sz w:val="26"/>
          <w:szCs w:val="26"/>
          <w:lang w:eastAsia="ar-SA"/>
        </w:rPr>
        <w:t xml:space="preserve"> рамках «Библионочи» во Всероссийском марафоне «75 слов Победы». Видеоролик с записью поэтического </w:t>
      </w:r>
      <w:proofErr w:type="spellStart"/>
      <w:r w:rsidRPr="009E57EE">
        <w:rPr>
          <w:rFonts w:ascii="PT Astra Serif" w:hAnsi="PT Astra Serif"/>
          <w:sz w:val="26"/>
          <w:szCs w:val="26"/>
          <w:lang w:eastAsia="ar-SA"/>
        </w:rPr>
        <w:t>микса</w:t>
      </w:r>
      <w:proofErr w:type="spellEnd"/>
      <w:r w:rsidRPr="009E57EE">
        <w:rPr>
          <w:rFonts w:ascii="PT Astra Serif" w:hAnsi="PT Astra Serif"/>
          <w:sz w:val="26"/>
          <w:szCs w:val="26"/>
          <w:lang w:eastAsia="ar-SA"/>
        </w:rPr>
        <w:t xml:space="preserve"> стихотворения Константина Симонова «Жди меня» в исполнении известных жителей города Югорска и </w:t>
      </w:r>
      <w:r w:rsidR="00DD1840">
        <w:rPr>
          <w:rFonts w:ascii="PT Astra Serif" w:hAnsi="PT Astra Serif"/>
          <w:sz w:val="26"/>
          <w:szCs w:val="26"/>
          <w:lang w:eastAsia="ar-SA"/>
        </w:rPr>
        <w:t xml:space="preserve">Ханты-Мансийского </w:t>
      </w:r>
      <w:r w:rsidRPr="009E57EE">
        <w:rPr>
          <w:rFonts w:ascii="PT Astra Serif" w:hAnsi="PT Astra Serif"/>
          <w:sz w:val="26"/>
          <w:szCs w:val="26"/>
          <w:lang w:eastAsia="ar-SA"/>
        </w:rPr>
        <w:t>автономного округа</w:t>
      </w:r>
      <w:r w:rsidR="00DD1840">
        <w:rPr>
          <w:rFonts w:ascii="PT Astra Serif" w:hAnsi="PT Astra Serif"/>
          <w:sz w:val="26"/>
          <w:szCs w:val="26"/>
          <w:lang w:eastAsia="ar-SA"/>
        </w:rPr>
        <w:t xml:space="preserve"> - Югры</w:t>
      </w:r>
      <w:r w:rsidRPr="009E57EE">
        <w:rPr>
          <w:rFonts w:ascii="PT Astra Serif" w:hAnsi="PT Astra Serif"/>
          <w:sz w:val="26"/>
          <w:szCs w:val="26"/>
          <w:lang w:eastAsia="ar-SA"/>
        </w:rPr>
        <w:t xml:space="preserve"> за сутки набрал более 7000 просмотров и получил десятки положительных отзывов пользователей социальных сетей. В марафоне приняли участие 30 жителей города Югорска. Онлайн-трансляция Библионочи набрала почти 40 000 просмотров в социальных сетях и стала одним из самых успешных онлайн-проектов. </w:t>
      </w:r>
    </w:p>
    <w:p w:rsidR="00504524" w:rsidRPr="003F193B" w:rsidRDefault="00504524" w:rsidP="00F114D3">
      <w:pPr>
        <w:spacing w:after="0" w:line="240" w:lineRule="auto"/>
        <w:ind w:firstLine="709"/>
        <w:jc w:val="both"/>
        <w:rPr>
          <w:rFonts w:ascii="PT Astra Serif" w:eastAsia="Calibri" w:hAnsi="PT Astra Serif" w:cs="Times New Roman"/>
          <w:sz w:val="26"/>
          <w:szCs w:val="26"/>
          <w:lang w:eastAsia="ar-SA"/>
        </w:rPr>
      </w:pPr>
      <w:r w:rsidRPr="003F193B">
        <w:rPr>
          <w:rFonts w:ascii="PT Astra Serif" w:eastAsia="Calibri" w:hAnsi="PT Astra Serif" w:cs="Times New Roman"/>
          <w:sz w:val="26"/>
          <w:szCs w:val="26"/>
          <w:lang w:eastAsia="ar-SA"/>
        </w:rPr>
        <w:t xml:space="preserve">Местная общественная организация литературно-творческое объединение города Югорска «Элегия» при сотрудничестве с </w:t>
      </w:r>
      <w:r w:rsidR="00420AF0">
        <w:rPr>
          <w:rFonts w:ascii="PT Astra Serif" w:eastAsia="Calibri" w:hAnsi="PT Astra Serif" w:cs="Times New Roman"/>
          <w:sz w:val="26"/>
          <w:szCs w:val="26"/>
          <w:lang w:eastAsia="ar-SA"/>
        </w:rPr>
        <w:t xml:space="preserve">МБУ </w:t>
      </w:r>
      <w:r w:rsidRPr="003F193B">
        <w:rPr>
          <w:rFonts w:ascii="PT Astra Serif" w:eastAsia="Calibri" w:hAnsi="PT Astra Serif" w:cs="Times New Roman"/>
          <w:sz w:val="26"/>
          <w:szCs w:val="26"/>
          <w:lang w:eastAsia="ar-SA"/>
        </w:rPr>
        <w:t>«Ц</w:t>
      </w:r>
      <w:r w:rsidR="002C1307">
        <w:rPr>
          <w:rFonts w:ascii="PT Astra Serif" w:eastAsia="Calibri" w:hAnsi="PT Astra Serif" w:cs="Times New Roman"/>
          <w:sz w:val="26"/>
          <w:szCs w:val="26"/>
          <w:lang w:eastAsia="ar-SA"/>
        </w:rPr>
        <w:t>БС г. Югорска»</w:t>
      </w:r>
      <w:r w:rsidRPr="003F193B">
        <w:rPr>
          <w:rFonts w:ascii="PT Astra Serif" w:eastAsia="Calibri" w:hAnsi="PT Astra Serif" w:cs="Times New Roman"/>
          <w:sz w:val="26"/>
          <w:szCs w:val="26"/>
          <w:lang w:eastAsia="ar-SA"/>
        </w:rPr>
        <w:t xml:space="preserve"> получила</w:t>
      </w:r>
      <w:r w:rsidR="003F193B" w:rsidRPr="003F193B">
        <w:rPr>
          <w:rFonts w:ascii="PT Astra Serif" w:eastAsia="Calibri" w:hAnsi="PT Astra Serif" w:cs="Times New Roman"/>
          <w:sz w:val="26"/>
          <w:szCs w:val="26"/>
          <w:lang w:eastAsia="ar-SA"/>
        </w:rPr>
        <w:t xml:space="preserve"> финансовую и грантовую поддер</w:t>
      </w:r>
      <w:r w:rsidR="003F193B">
        <w:rPr>
          <w:rFonts w:ascii="PT Astra Serif" w:eastAsia="Calibri" w:hAnsi="PT Astra Serif" w:cs="Times New Roman"/>
          <w:sz w:val="26"/>
          <w:szCs w:val="26"/>
          <w:lang w:eastAsia="ar-SA"/>
        </w:rPr>
        <w:t>ж</w:t>
      </w:r>
      <w:r w:rsidR="003F193B" w:rsidRPr="003F193B">
        <w:rPr>
          <w:rFonts w:ascii="PT Astra Serif" w:eastAsia="Calibri" w:hAnsi="PT Astra Serif" w:cs="Times New Roman"/>
          <w:sz w:val="26"/>
          <w:szCs w:val="26"/>
          <w:lang w:eastAsia="ar-SA"/>
        </w:rPr>
        <w:t>ку</w:t>
      </w:r>
      <w:r w:rsidR="003F193B">
        <w:rPr>
          <w:rFonts w:ascii="PT Astra Serif" w:eastAsia="Calibri" w:hAnsi="PT Astra Serif" w:cs="Times New Roman"/>
          <w:sz w:val="26"/>
          <w:szCs w:val="26"/>
          <w:lang w:eastAsia="ar-SA"/>
        </w:rPr>
        <w:t xml:space="preserve"> </w:t>
      </w:r>
      <w:r w:rsidR="00CF6BF2">
        <w:rPr>
          <w:rFonts w:ascii="PT Astra Serif" w:eastAsia="Calibri" w:hAnsi="PT Astra Serif" w:cs="Times New Roman"/>
          <w:sz w:val="26"/>
          <w:szCs w:val="26"/>
          <w:lang w:eastAsia="ar-SA"/>
        </w:rPr>
        <w:t>в сумме</w:t>
      </w:r>
      <w:r w:rsidR="00420AF0">
        <w:rPr>
          <w:rFonts w:ascii="PT Astra Serif" w:eastAsia="Calibri" w:hAnsi="PT Astra Serif" w:cs="Times New Roman"/>
          <w:sz w:val="26"/>
          <w:szCs w:val="26"/>
          <w:lang w:eastAsia="ar-SA"/>
        </w:rPr>
        <w:t xml:space="preserve"> </w:t>
      </w:r>
      <w:r w:rsidR="00CF6BF2">
        <w:rPr>
          <w:rFonts w:ascii="PT Astra Serif" w:eastAsia="Calibri" w:hAnsi="PT Astra Serif" w:cs="Times New Roman"/>
          <w:sz w:val="26"/>
          <w:szCs w:val="26"/>
          <w:lang w:eastAsia="ar-SA"/>
        </w:rPr>
        <w:t>2</w:t>
      </w:r>
      <w:r w:rsidR="00420AF0">
        <w:rPr>
          <w:rFonts w:ascii="PT Astra Serif" w:eastAsia="Calibri" w:hAnsi="PT Astra Serif" w:cs="Times New Roman"/>
          <w:sz w:val="26"/>
          <w:szCs w:val="26"/>
          <w:lang w:eastAsia="ar-SA"/>
        </w:rPr>
        <w:t xml:space="preserve"> </w:t>
      </w:r>
      <w:r w:rsidR="00CF6BF2">
        <w:rPr>
          <w:rFonts w:ascii="PT Astra Serif" w:eastAsia="Calibri" w:hAnsi="PT Astra Serif" w:cs="Times New Roman"/>
          <w:sz w:val="26"/>
          <w:szCs w:val="26"/>
          <w:lang w:eastAsia="ar-SA"/>
        </w:rPr>
        <w:t xml:space="preserve">387,4 тыс. рублей </w:t>
      </w:r>
      <w:r w:rsidR="003F193B">
        <w:rPr>
          <w:rFonts w:ascii="PT Astra Serif" w:eastAsia="Calibri" w:hAnsi="PT Astra Serif" w:cs="Times New Roman"/>
          <w:sz w:val="26"/>
          <w:szCs w:val="26"/>
          <w:lang w:eastAsia="ar-SA"/>
        </w:rPr>
        <w:t>по следующим проектам</w:t>
      </w:r>
      <w:r w:rsidRPr="003F193B">
        <w:rPr>
          <w:rFonts w:ascii="PT Astra Serif" w:eastAsia="Calibri" w:hAnsi="PT Astra Serif" w:cs="Times New Roman"/>
          <w:sz w:val="26"/>
          <w:szCs w:val="26"/>
          <w:lang w:eastAsia="ar-SA"/>
        </w:rPr>
        <w:t>:</w:t>
      </w:r>
    </w:p>
    <w:p w:rsidR="003F193B" w:rsidRPr="003F193B" w:rsidRDefault="00504524" w:rsidP="00F114D3">
      <w:pPr>
        <w:spacing w:after="0" w:line="240" w:lineRule="auto"/>
        <w:ind w:firstLine="709"/>
        <w:jc w:val="both"/>
        <w:rPr>
          <w:rFonts w:ascii="PT Astra Serif" w:eastAsia="Times New Roman" w:hAnsi="PT Astra Serif" w:cs="Times New Roman"/>
          <w:sz w:val="26"/>
          <w:szCs w:val="26"/>
          <w:lang w:eastAsia="ar-SA"/>
        </w:rPr>
      </w:pPr>
      <w:r w:rsidRPr="003F193B">
        <w:rPr>
          <w:rFonts w:ascii="PT Astra Serif" w:eastAsia="Calibri" w:hAnsi="PT Astra Serif" w:cs="Times New Roman"/>
          <w:sz w:val="26"/>
          <w:szCs w:val="26"/>
          <w:lang w:eastAsia="ar-SA"/>
        </w:rPr>
        <w:t xml:space="preserve">- </w:t>
      </w:r>
      <w:r w:rsidR="003F193B" w:rsidRPr="003F193B">
        <w:rPr>
          <w:rFonts w:ascii="PT Astra Serif" w:eastAsia="Times New Roman" w:hAnsi="PT Astra Serif" w:cs="Times New Roman"/>
          <w:bCs/>
          <w:sz w:val="26"/>
          <w:szCs w:val="26"/>
          <w:lang w:eastAsia="ar-SA"/>
        </w:rPr>
        <w:t>«Укрепление межнационального и межрелигиозного согласия»</w:t>
      </w:r>
      <w:r w:rsidR="003F193B">
        <w:rPr>
          <w:rFonts w:ascii="PT Astra Serif" w:eastAsia="Times New Roman" w:hAnsi="PT Astra Serif" w:cs="Times New Roman"/>
          <w:bCs/>
          <w:sz w:val="26"/>
          <w:szCs w:val="26"/>
          <w:lang w:eastAsia="ar-SA"/>
        </w:rPr>
        <w:t xml:space="preserve"> (г</w:t>
      </w:r>
      <w:r w:rsidRPr="003F193B">
        <w:rPr>
          <w:rFonts w:ascii="PT Astra Serif" w:eastAsia="Calibri" w:hAnsi="PT Astra Serif" w:cs="Times New Roman"/>
          <w:sz w:val="26"/>
          <w:szCs w:val="26"/>
          <w:lang w:eastAsia="ar-SA"/>
        </w:rPr>
        <w:t xml:space="preserve">рант Президента </w:t>
      </w:r>
      <w:r w:rsidR="003F193B" w:rsidRPr="003F193B">
        <w:rPr>
          <w:rFonts w:ascii="PT Astra Serif" w:eastAsia="Calibri" w:hAnsi="PT Astra Serif" w:cs="Times New Roman"/>
          <w:sz w:val="26"/>
          <w:szCs w:val="26"/>
          <w:lang w:eastAsia="ar-SA"/>
        </w:rPr>
        <w:t xml:space="preserve">Российской Федерации </w:t>
      </w:r>
      <w:r w:rsidRPr="003F193B">
        <w:rPr>
          <w:rFonts w:ascii="PT Astra Serif" w:eastAsia="Times New Roman" w:hAnsi="PT Astra Serif" w:cs="Times New Roman"/>
          <w:sz w:val="26"/>
          <w:szCs w:val="26"/>
          <w:lang w:eastAsia="ar-SA"/>
        </w:rPr>
        <w:t xml:space="preserve">в сумме </w:t>
      </w:r>
      <w:r w:rsidRPr="003F193B">
        <w:rPr>
          <w:rFonts w:ascii="PT Astra Serif" w:eastAsia="Times New Roman" w:hAnsi="PT Astra Serif" w:cs="Times New Roman"/>
          <w:bCs/>
          <w:sz w:val="26"/>
          <w:szCs w:val="26"/>
          <w:lang w:eastAsia="ar-SA"/>
        </w:rPr>
        <w:t>479, 9 тыс.</w:t>
      </w:r>
      <w:r w:rsidRPr="003F193B">
        <w:rPr>
          <w:rFonts w:ascii="PT Astra Serif" w:eastAsia="Times New Roman" w:hAnsi="PT Astra Serif" w:cs="Times New Roman"/>
          <w:sz w:val="26"/>
          <w:szCs w:val="26"/>
          <w:lang w:eastAsia="ar-SA"/>
        </w:rPr>
        <w:t xml:space="preserve"> рублей</w:t>
      </w:r>
      <w:r w:rsidR="003F193B">
        <w:rPr>
          <w:rFonts w:ascii="PT Astra Serif" w:eastAsia="Times New Roman" w:hAnsi="PT Astra Serif" w:cs="Times New Roman"/>
          <w:sz w:val="26"/>
          <w:szCs w:val="26"/>
          <w:lang w:eastAsia="ar-SA"/>
        </w:rPr>
        <w:t>)</w:t>
      </w:r>
      <w:r w:rsidR="003F193B" w:rsidRPr="003F193B">
        <w:rPr>
          <w:rFonts w:ascii="PT Astra Serif" w:eastAsia="Times New Roman" w:hAnsi="PT Astra Serif" w:cs="Times New Roman"/>
          <w:sz w:val="26"/>
          <w:szCs w:val="26"/>
          <w:lang w:eastAsia="ar-SA"/>
        </w:rPr>
        <w:t xml:space="preserve">; </w:t>
      </w:r>
      <w:r w:rsidRPr="003F193B">
        <w:rPr>
          <w:rFonts w:ascii="PT Astra Serif" w:eastAsia="Times New Roman" w:hAnsi="PT Astra Serif" w:cs="Times New Roman"/>
          <w:sz w:val="26"/>
          <w:szCs w:val="26"/>
          <w:lang w:eastAsia="ar-SA"/>
        </w:rPr>
        <w:t xml:space="preserve"> </w:t>
      </w:r>
    </w:p>
    <w:p w:rsidR="003F193B" w:rsidRPr="003F193B" w:rsidRDefault="00504524" w:rsidP="00F114D3">
      <w:pPr>
        <w:spacing w:after="0" w:line="240" w:lineRule="auto"/>
        <w:ind w:firstLine="709"/>
        <w:jc w:val="both"/>
        <w:rPr>
          <w:rFonts w:ascii="PT Astra Serif" w:eastAsia="Times New Roman" w:hAnsi="PT Astra Serif" w:cs="Times New Roman"/>
          <w:sz w:val="26"/>
          <w:szCs w:val="26"/>
          <w:lang w:eastAsia="ar-SA"/>
        </w:rPr>
      </w:pPr>
      <w:r w:rsidRPr="003F193B">
        <w:rPr>
          <w:rFonts w:ascii="PT Astra Serif" w:eastAsia="Times New Roman" w:hAnsi="PT Astra Serif" w:cs="Times New Roman"/>
          <w:sz w:val="26"/>
          <w:szCs w:val="26"/>
          <w:lang w:eastAsia="ar-SA"/>
        </w:rPr>
        <w:t xml:space="preserve">- </w:t>
      </w:r>
      <w:r w:rsidR="003F193B" w:rsidRPr="003F193B">
        <w:rPr>
          <w:rFonts w:ascii="PT Astra Serif" w:eastAsia="Times New Roman" w:hAnsi="PT Astra Serif" w:cs="Times New Roman"/>
          <w:sz w:val="26"/>
          <w:szCs w:val="26"/>
          <w:lang w:eastAsia="ar-SA"/>
        </w:rPr>
        <w:t xml:space="preserve">Мульти-воплощение «Добрая семейная сказка» </w:t>
      </w:r>
      <w:r w:rsidR="003F193B">
        <w:rPr>
          <w:rFonts w:ascii="PT Astra Serif" w:eastAsia="Times New Roman" w:hAnsi="PT Astra Serif" w:cs="Times New Roman"/>
          <w:sz w:val="26"/>
          <w:szCs w:val="26"/>
          <w:lang w:eastAsia="ar-SA"/>
        </w:rPr>
        <w:t>(г</w:t>
      </w:r>
      <w:r w:rsidRPr="003F193B">
        <w:rPr>
          <w:rFonts w:ascii="PT Astra Serif" w:eastAsia="Times New Roman" w:hAnsi="PT Astra Serif" w:cs="Times New Roman"/>
          <w:sz w:val="26"/>
          <w:szCs w:val="26"/>
          <w:lang w:eastAsia="ar-SA"/>
        </w:rPr>
        <w:t xml:space="preserve">рант Губернатора Ханты-Мансийского автономного округа - Югры </w:t>
      </w:r>
      <w:r w:rsidR="003F193B">
        <w:rPr>
          <w:rFonts w:ascii="PT Astra Serif" w:eastAsia="Times New Roman" w:hAnsi="PT Astra Serif" w:cs="Times New Roman"/>
          <w:sz w:val="26"/>
          <w:szCs w:val="26"/>
          <w:lang w:eastAsia="ar-SA"/>
        </w:rPr>
        <w:t>в сумме</w:t>
      </w:r>
      <w:r w:rsidRPr="003F193B">
        <w:rPr>
          <w:rFonts w:ascii="PT Astra Serif" w:eastAsia="Times New Roman" w:hAnsi="PT Astra Serif" w:cs="Times New Roman"/>
          <w:sz w:val="26"/>
          <w:szCs w:val="26"/>
          <w:lang w:eastAsia="ar-SA"/>
        </w:rPr>
        <w:t xml:space="preserve"> 499,0 тыс. рублей)</w:t>
      </w:r>
      <w:r w:rsidR="003F193B" w:rsidRPr="003F193B">
        <w:rPr>
          <w:rFonts w:ascii="PT Astra Serif" w:eastAsia="Times New Roman" w:hAnsi="PT Astra Serif" w:cs="Times New Roman"/>
          <w:sz w:val="26"/>
          <w:szCs w:val="26"/>
          <w:lang w:eastAsia="ar-SA"/>
        </w:rPr>
        <w:t>;</w:t>
      </w:r>
      <w:r w:rsidRPr="003F193B">
        <w:rPr>
          <w:rFonts w:ascii="PT Astra Serif" w:eastAsia="Times New Roman" w:hAnsi="PT Astra Serif" w:cs="Times New Roman"/>
          <w:sz w:val="26"/>
          <w:szCs w:val="26"/>
          <w:lang w:eastAsia="ar-SA"/>
        </w:rPr>
        <w:t xml:space="preserve"> </w:t>
      </w:r>
    </w:p>
    <w:p w:rsidR="003F193B" w:rsidRPr="003F193B" w:rsidRDefault="00504524" w:rsidP="00F114D3">
      <w:pPr>
        <w:spacing w:after="0" w:line="240" w:lineRule="auto"/>
        <w:ind w:firstLine="709"/>
        <w:jc w:val="both"/>
        <w:rPr>
          <w:rFonts w:ascii="PT Astra Serif" w:eastAsia="Times New Roman" w:hAnsi="PT Astra Serif" w:cs="Times New Roman"/>
          <w:sz w:val="26"/>
          <w:szCs w:val="26"/>
          <w:lang w:eastAsia="ar-SA"/>
        </w:rPr>
      </w:pPr>
      <w:r w:rsidRPr="003F193B">
        <w:rPr>
          <w:rFonts w:ascii="PT Astra Serif" w:eastAsia="Times New Roman" w:hAnsi="PT Astra Serif" w:cs="Times New Roman"/>
          <w:sz w:val="26"/>
          <w:szCs w:val="26"/>
          <w:lang w:eastAsia="ar-SA"/>
        </w:rPr>
        <w:t xml:space="preserve">- </w:t>
      </w:r>
      <w:r w:rsidR="003F193B" w:rsidRPr="003F193B">
        <w:rPr>
          <w:rFonts w:ascii="PT Astra Serif" w:eastAsia="Times New Roman" w:hAnsi="PT Astra Serif" w:cs="Times New Roman"/>
          <w:sz w:val="26"/>
          <w:szCs w:val="26"/>
          <w:lang w:eastAsia="ar-SA"/>
        </w:rPr>
        <w:t>«Комьюнити-центры публичных библиотек как инструмент развития местных сообществ»</w:t>
      </w:r>
      <w:r w:rsidR="003F193B">
        <w:rPr>
          <w:rFonts w:ascii="PT Astra Serif" w:eastAsia="Times New Roman" w:hAnsi="PT Astra Serif" w:cs="Times New Roman"/>
          <w:sz w:val="26"/>
          <w:szCs w:val="26"/>
          <w:lang w:eastAsia="ar-SA"/>
        </w:rPr>
        <w:t xml:space="preserve"> (г</w:t>
      </w:r>
      <w:r w:rsidRPr="003F193B">
        <w:rPr>
          <w:rFonts w:ascii="PT Astra Serif" w:eastAsia="Times New Roman" w:hAnsi="PT Astra Serif" w:cs="Times New Roman"/>
          <w:sz w:val="26"/>
          <w:szCs w:val="26"/>
          <w:lang w:eastAsia="ar-SA"/>
        </w:rPr>
        <w:t xml:space="preserve">рант Президента Российской Федерации </w:t>
      </w:r>
      <w:r w:rsidR="003F193B">
        <w:rPr>
          <w:rFonts w:ascii="PT Astra Serif" w:eastAsia="Times New Roman" w:hAnsi="PT Astra Serif" w:cs="Times New Roman"/>
          <w:sz w:val="26"/>
          <w:szCs w:val="26"/>
          <w:lang w:eastAsia="ar-SA"/>
        </w:rPr>
        <w:t xml:space="preserve">в сумме </w:t>
      </w:r>
      <w:r w:rsidRPr="003F193B">
        <w:rPr>
          <w:rFonts w:ascii="PT Astra Serif" w:eastAsia="Times New Roman" w:hAnsi="PT Astra Serif" w:cs="Times New Roman"/>
          <w:sz w:val="26"/>
          <w:szCs w:val="26"/>
          <w:lang w:eastAsia="ar-SA"/>
        </w:rPr>
        <w:t>821,2 тыс. рублей)</w:t>
      </w:r>
      <w:r w:rsidR="003F193B" w:rsidRPr="003F193B">
        <w:rPr>
          <w:rFonts w:ascii="PT Astra Serif" w:eastAsia="Times New Roman" w:hAnsi="PT Astra Serif" w:cs="Times New Roman"/>
          <w:sz w:val="26"/>
          <w:szCs w:val="26"/>
          <w:lang w:eastAsia="ar-SA"/>
        </w:rPr>
        <w:t>;</w:t>
      </w:r>
    </w:p>
    <w:p w:rsidR="003F193B" w:rsidRPr="003F193B" w:rsidRDefault="00504524" w:rsidP="00F114D3">
      <w:pPr>
        <w:spacing w:after="0" w:line="240" w:lineRule="auto"/>
        <w:ind w:firstLine="709"/>
        <w:jc w:val="both"/>
        <w:rPr>
          <w:rFonts w:ascii="PT Astra Serif" w:eastAsia="Times New Roman" w:hAnsi="PT Astra Serif" w:cs="Times New Roman"/>
          <w:sz w:val="26"/>
          <w:szCs w:val="26"/>
          <w:lang w:eastAsia="ar-SA"/>
        </w:rPr>
      </w:pPr>
      <w:r w:rsidRPr="003F193B">
        <w:rPr>
          <w:rFonts w:ascii="PT Astra Serif" w:eastAsia="Times New Roman" w:hAnsi="PT Astra Serif" w:cs="Times New Roman"/>
          <w:sz w:val="26"/>
          <w:szCs w:val="26"/>
          <w:lang w:eastAsia="ar-SA"/>
        </w:rPr>
        <w:t xml:space="preserve">- </w:t>
      </w:r>
      <w:r w:rsidR="003F193B" w:rsidRPr="003F193B">
        <w:rPr>
          <w:rFonts w:ascii="PT Astra Serif" w:eastAsia="Times New Roman" w:hAnsi="PT Astra Serif" w:cs="Times New Roman"/>
          <w:sz w:val="26"/>
          <w:szCs w:val="26"/>
          <w:lang w:eastAsia="ar-SA"/>
        </w:rPr>
        <w:t>«Медиастудия «Про-Читай Югорск» (</w:t>
      </w:r>
      <w:r w:rsidRPr="003F193B">
        <w:rPr>
          <w:rFonts w:ascii="PT Astra Serif" w:eastAsia="Times New Roman" w:hAnsi="PT Astra Serif" w:cs="Times New Roman"/>
          <w:sz w:val="26"/>
          <w:szCs w:val="26"/>
          <w:lang w:eastAsia="ar-SA"/>
        </w:rPr>
        <w:t>субсидия Департамента культуры Ханты-Мансийского автономного округа - Югры в размере 307,3 тыс. рублей)</w:t>
      </w:r>
      <w:r w:rsidR="003F193B" w:rsidRPr="003F193B">
        <w:rPr>
          <w:rFonts w:ascii="PT Astra Serif" w:eastAsia="Times New Roman" w:hAnsi="PT Astra Serif" w:cs="Times New Roman"/>
          <w:sz w:val="26"/>
          <w:szCs w:val="26"/>
          <w:lang w:eastAsia="ar-SA"/>
        </w:rPr>
        <w:t xml:space="preserve">; </w:t>
      </w:r>
    </w:p>
    <w:p w:rsidR="0068749F" w:rsidRPr="003F193B" w:rsidRDefault="00504524" w:rsidP="00F114D3">
      <w:pPr>
        <w:spacing w:after="0" w:line="240" w:lineRule="auto"/>
        <w:ind w:firstLine="709"/>
        <w:jc w:val="both"/>
        <w:rPr>
          <w:rFonts w:ascii="PT Astra Serif" w:eastAsia="Times New Roman" w:hAnsi="PT Astra Serif" w:cs="Times New Roman"/>
          <w:sz w:val="26"/>
          <w:szCs w:val="26"/>
          <w:lang w:eastAsia="ar-SA"/>
        </w:rPr>
      </w:pPr>
      <w:r w:rsidRPr="003F193B">
        <w:rPr>
          <w:rFonts w:ascii="PT Astra Serif" w:eastAsia="Calibri" w:hAnsi="PT Astra Serif" w:cs="Times New Roman"/>
          <w:sz w:val="26"/>
          <w:szCs w:val="26"/>
        </w:rPr>
        <w:lastRenderedPageBreak/>
        <w:t xml:space="preserve">- </w:t>
      </w:r>
      <w:r w:rsidR="003F193B" w:rsidRPr="003F193B">
        <w:rPr>
          <w:rFonts w:ascii="PT Astra Serif" w:eastAsia="Calibri" w:hAnsi="PT Astra Serif" w:cs="Times New Roman"/>
          <w:sz w:val="26"/>
          <w:szCs w:val="26"/>
        </w:rPr>
        <w:t>«За вклад в развитие межэтнических отношений в Ханты - Мансийском автономном округе - Югре» (п</w:t>
      </w:r>
      <w:r w:rsidRPr="003F193B">
        <w:rPr>
          <w:rFonts w:ascii="PT Astra Serif" w:eastAsia="Calibri" w:hAnsi="PT Astra Serif" w:cs="Times New Roman"/>
          <w:sz w:val="26"/>
          <w:szCs w:val="26"/>
        </w:rPr>
        <w:t>ремия Губернатора Ханты-Мансийского автономного округа - Югры  в сумме 280,0 тыс. рублей</w:t>
      </w:r>
      <w:r w:rsidR="003F193B" w:rsidRPr="003F193B">
        <w:rPr>
          <w:rFonts w:ascii="PT Astra Serif" w:eastAsia="Calibri" w:hAnsi="PT Astra Serif" w:cs="Times New Roman"/>
          <w:sz w:val="26"/>
          <w:szCs w:val="26"/>
        </w:rPr>
        <w:t>).</w:t>
      </w:r>
    </w:p>
    <w:p w:rsidR="003F193B" w:rsidRDefault="003F193B" w:rsidP="0068749F">
      <w:pPr>
        <w:pStyle w:val="a3"/>
        <w:numPr>
          <w:ilvl w:val="0"/>
          <w:numId w:val="2"/>
        </w:numPr>
        <w:spacing w:after="0" w:line="240" w:lineRule="auto"/>
        <w:jc w:val="right"/>
        <w:rPr>
          <w:rFonts w:ascii="PT Astra Serif" w:hAnsi="PT Astra Serif"/>
          <w:bCs/>
          <w:sz w:val="26"/>
          <w:szCs w:val="26"/>
          <w:highlight w:val="yellow"/>
        </w:rPr>
      </w:pPr>
    </w:p>
    <w:p w:rsidR="0068749F" w:rsidRPr="001F6F72" w:rsidRDefault="0068749F" w:rsidP="0068749F">
      <w:pPr>
        <w:pStyle w:val="a3"/>
        <w:numPr>
          <w:ilvl w:val="0"/>
          <w:numId w:val="2"/>
        </w:numPr>
        <w:spacing w:after="0" w:line="240" w:lineRule="auto"/>
        <w:jc w:val="right"/>
        <w:rPr>
          <w:rFonts w:ascii="PT Astra Serif" w:hAnsi="PT Astra Serif"/>
          <w:bCs/>
          <w:sz w:val="26"/>
          <w:szCs w:val="26"/>
        </w:rPr>
      </w:pPr>
      <w:r w:rsidRPr="001F6F72">
        <w:rPr>
          <w:rFonts w:ascii="PT Astra Serif" w:hAnsi="PT Astra Serif"/>
          <w:bCs/>
          <w:sz w:val="26"/>
          <w:szCs w:val="26"/>
        </w:rPr>
        <w:t>Таблица  2</w:t>
      </w:r>
      <w:r w:rsidR="001F6F72" w:rsidRPr="001F6F72">
        <w:rPr>
          <w:rFonts w:ascii="PT Astra Serif" w:hAnsi="PT Astra Serif"/>
          <w:bCs/>
          <w:sz w:val="26"/>
          <w:szCs w:val="26"/>
        </w:rPr>
        <w:t>2</w:t>
      </w:r>
    </w:p>
    <w:p w:rsidR="00017A6D" w:rsidRPr="009E57EE" w:rsidRDefault="00017A6D" w:rsidP="00017A6D">
      <w:pPr>
        <w:spacing w:after="0" w:line="240" w:lineRule="auto"/>
        <w:ind w:left="360"/>
        <w:jc w:val="center"/>
        <w:rPr>
          <w:rFonts w:ascii="PT Astra Serif" w:eastAsia="Times New Roman" w:hAnsi="PT Astra Serif" w:cs="Times New Roman"/>
          <w:b/>
          <w:sz w:val="26"/>
          <w:szCs w:val="26"/>
          <w:lang w:eastAsia="ar-SA"/>
        </w:rPr>
      </w:pPr>
      <w:r w:rsidRPr="009E57EE">
        <w:rPr>
          <w:rFonts w:ascii="PT Astra Serif" w:eastAsia="Times New Roman" w:hAnsi="PT Astra Serif" w:cs="Times New Roman"/>
          <w:b/>
          <w:sz w:val="26"/>
          <w:szCs w:val="26"/>
          <w:lang w:eastAsia="ar-SA"/>
        </w:rPr>
        <w:t xml:space="preserve">Динамика показателей развития культуры </w:t>
      </w:r>
    </w:p>
    <w:p w:rsidR="00017A6D" w:rsidRPr="00017A6D" w:rsidRDefault="00017A6D" w:rsidP="00017A6D">
      <w:pPr>
        <w:spacing w:after="0" w:line="240" w:lineRule="auto"/>
        <w:ind w:left="360"/>
        <w:jc w:val="right"/>
        <w:rPr>
          <w:rFonts w:ascii="Times New Roman" w:eastAsia="Times New Roman" w:hAnsi="Times New Roman" w:cs="Times New Roman"/>
          <w:sz w:val="24"/>
          <w:szCs w:val="24"/>
          <w:lang w:eastAsia="ar-SA"/>
        </w:rPr>
      </w:pPr>
    </w:p>
    <w:tbl>
      <w:tblPr>
        <w:tblW w:w="50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9"/>
        <w:gridCol w:w="1042"/>
        <w:gridCol w:w="876"/>
        <w:gridCol w:w="926"/>
        <w:gridCol w:w="955"/>
        <w:gridCol w:w="1206"/>
        <w:gridCol w:w="1206"/>
      </w:tblGrid>
      <w:tr w:rsidR="005B7DAD" w:rsidRPr="00017A6D" w:rsidTr="005B7DAD">
        <w:trPr>
          <w:cantSplit/>
          <w:jc w:val="center"/>
        </w:trPr>
        <w:tc>
          <w:tcPr>
            <w:tcW w:w="1854" w:type="pct"/>
            <w:tcBorders>
              <w:top w:val="single" w:sz="4" w:space="0" w:color="auto"/>
              <w:left w:val="single" w:sz="4" w:space="0" w:color="auto"/>
              <w:bottom w:val="single" w:sz="4" w:space="0" w:color="auto"/>
              <w:right w:val="single" w:sz="4" w:space="0" w:color="auto"/>
            </w:tcBorders>
            <w:vAlign w:val="center"/>
            <w:hideMark/>
          </w:tcPr>
          <w:p w:rsidR="00017A6D" w:rsidRPr="00017A6D" w:rsidRDefault="00017A6D" w:rsidP="00017A6D">
            <w:pPr>
              <w:spacing w:after="0" w:line="240" w:lineRule="auto"/>
              <w:rPr>
                <w:rFonts w:ascii="Times New Roman" w:eastAsia="Courier New" w:hAnsi="Times New Roman" w:cs="Times New Roman"/>
                <w:b/>
                <w:sz w:val="20"/>
                <w:szCs w:val="20"/>
                <w:lang w:eastAsia="ru-RU"/>
              </w:rPr>
            </w:pPr>
            <w:r w:rsidRPr="00017A6D">
              <w:rPr>
                <w:rFonts w:ascii="Times New Roman" w:eastAsia="Courier New" w:hAnsi="Times New Roman" w:cs="Times New Roman"/>
                <w:b/>
                <w:sz w:val="20"/>
                <w:szCs w:val="20"/>
                <w:lang w:eastAsia="ru-RU"/>
              </w:rPr>
              <w:t>Наименование показателей</w:t>
            </w:r>
          </w:p>
        </w:tc>
        <w:tc>
          <w:tcPr>
            <w:tcW w:w="528"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b/>
                <w:sz w:val="20"/>
                <w:szCs w:val="20"/>
                <w:lang w:eastAsia="ru-RU"/>
              </w:rPr>
            </w:pPr>
            <w:r w:rsidRPr="00017A6D">
              <w:rPr>
                <w:rFonts w:ascii="Times New Roman" w:eastAsia="Courier New" w:hAnsi="Times New Roman" w:cs="Times New Roman"/>
                <w:b/>
                <w:sz w:val="20"/>
                <w:szCs w:val="20"/>
                <w:lang w:eastAsia="ru-RU"/>
              </w:rPr>
              <w:t>2016</w:t>
            </w:r>
          </w:p>
        </w:tc>
        <w:tc>
          <w:tcPr>
            <w:tcW w:w="444"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b/>
                <w:sz w:val="20"/>
                <w:szCs w:val="20"/>
                <w:lang w:eastAsia="ru-RU"/>
              </w:rPr>
            </w:pPr>
            <w:r w:rsidRPr="00017A6D">
              <w:rPr>
                <w:rFonts w:ascii="Times New Roman" w:eastAsia="Courier New" w:hAnsi="Times New Roman" w:cs="Times New Roman"/>
                <w:b/>
                <w:sz w:val="20"/>
                <w:szCs w:val="20"/>
                <w:lang w:eastAsia="ru-RU"/>
              </w:rPr>
              <w:t>2017</w:t>
            </w:r>
          </w:p>
        </w:tc>
        <w:tc>
          <w:tcPr>
            <w:tcW w:w="469"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b/>
                <w:sz w:val="20"/>
                <w:szCs w:val="20"/>
                <w:lang w:eastAsia="ru-RU"/>
              </w:rPr>
            </w:pPr>
            <w:r w:rsidRPr="00017A6D">
              <w:rPr>
                <w:rFonts w:ascii="Times New Roman" w:eastAsia="Courier New" w:hAnsi="Times New Roman" w:cs="Times New Roman"/>
                <w:b/>
                <w:sz w:val="20"/>
                <w:szCs w:val="20"/>
                <w:lang w:eastAsia="ru-RU"/>
              </w:rPr>
              <w:t>2018</w:t>
            </w:r>
          </w:p>
        </w:tc>
        <w:tc>
          <w:tcPr>
            <w:tcW w:w="484"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b/>
                <w:sz w:val="20"/>
                <w:szCs w:val="20"/>
                <w:lang w:eastAsia="ru-RU"/>
              </w:rPr>
            </w:pPr>
            <w:r w:rsidRPr="00017A6D">
              <w:rPr>
                <w:rFonts w:ascii="Times New Roman" w:eastAsia="Courier New" w:hAnsi="Times New Roman" w:cs="Times New Roman"/>
                <w:b/>
                <w:sz w:val="20"/>
                <w:szCs w:val="20"/>
                <w:lang w:eastAsia="ru-RU"/>
              </w:rPr>
              <w:t>2019</w:t>
            </w:r>
          </w:p>
        </w:tc>
        <w:tc>
          <w:tcPr>
            <w:tcW w:w="1222" w:type="pct"/>
            <w:gridSpan w:val="2"/>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b/>
                <w:sz w:val="20"/>
                <w:szCs w:val="20"/>
                <w:lang w:eastAsia="ru-RU"/>
              </w:rPr>
            </w:pPr>
            <w:r w:rsidRPr="00017A6D">
              <w:rPr>
                <w:rFonts w:ascii="Times New Roman" w:eastAsia="Courier New" w:hAnsi="Times New Roman" w:cs="Times New Roman"/>
                <w:b/>
                <w:sz w:val="20"/>
                <w:szCs w:val="20"/>
                <w:lang w:eastAsia="ru-RU"/>
              </w:rPr>
              <w:t>2020</w:t>
            </w:r>
          </w:p>
        </w:tc>
      </w:tr>
      <w:tr w:rsidR="005B7DAD" w:rsidRPr="00017A6D" w:rsidTr="005B7DAD">
        <w:trPr>
          <w:cantSplit/>
          <w:trHeight w:val="299"/>
          <w:jc w:val="center"/>
        </w:trPr>
        <w:tc>
          <w:tcPr>
            <w:tcW w:w="1854" w:type="pct"/>
            <w:vMerge w:val="restart"/>
            <w:tcBorders>
              <w:top w:val="single" w:sz="4" w:space="0" w:color="auto"/>
              <w:left w:val="single" w:sz="4" w:space="0" w:color="auto"/>
              <w:bottom w:val="single" w:sz="4" w:space="0" w:color="auto"/>
              <w:right w:val="single" w:sz="4" w:space="0" w:color="auto"/>
            </w:tcBorders>
            <w:vAlign w:val="center"/>
            <w:hideMark/>
          </w:tcPr>
          <w:p w:rsidR="00017A6D" w:rsidRPr="00017A6D" w:rsidRDefault="00017A6D" w:rsidP="00017A6D">
            <w:pPr>
              <w:spacing w:after="0" w:line="240" w:lineRule="auto"/>
              <w:rPr>
                <w:rFonts w:ascii="Times New Roman" w:eastAsia="Courier New" w:hAnsi="Times New Roman" w:cs="Times New Roman"/>
                <w:b/>
                <w:sz w:val="20"/>
                <w:szCs w:val="20"/>
                <w:lang w:eastAsia="ru-RU"/>
              </w:rPr>
            </w:pPr>
            <w:r w:rsidRPr="00017A6D">
              <w:rPr>
                <w:rFonts w:ascii="Times New Roman" w:eastAsia="Courier New" w:hAnsi="Times New Roman" w:cs="Times New Roman"/>
                <w:sz w:val="20"/>
                <w:szCs w:val="20"/>
                <w:lang w:eastAsia="ru-RU"/>
              </w:rPr>
              <w:t>Количество посещений библиотек, а также культурно-массовых мероприятий, проводимых в библиотеках, человек</w:t>
            </w:r>
          </w:p>
        </w:tc>
        <w:tc>
          <w:tcPr>
            <w:tcW w:w="528" w:type="pct"/>
            <w:vMerge w:val="restart"/>
            <w:tcBorders>
              <w:top w:val="single" w:sz="4" w:space="0" w:color="auto"/>
              <w:left w:val="single" w:sz="4" w:space="0" w:color="auto"/>
              <w:bottom w:val="single" w:sz="4" w:space="0" w:color="auto"/>
              <w:right w:val="single" w:sz="4" w:space="0" w:color="auto"/>
            </w:tcBorders>
          </w:tcPr>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p>
          <w:p w:rsidR="00017A6D" w:rsidRPr="00017A6D" w:rsidRDefault="00017A6D" w:rsidP="00017A6D">
            <w:pPr>
              <w:spacing w:after="0" w:line="240" w:lineRule="auto"/>
              <w:jc w:val="center"/>
              <w:rPr>
                <w:rFonts w:ascii="Times New Roman" w:eastAsia="Courier New" w:hAnsi="Times New Roman" w:cs="Times New Roman"/>
                <w:b/>
                <w:sz w:val="20"/>
                <w:szCs w:val="20"/>
                <w:lang w:eastAsia="ru-RU"/>
              </w:rPr>
            </w:pPr>
            <w:r w:rsidRPr="00017A6D">
              <w:rPr>
                <w:rFonts w:ascii="Times New Roman" w:eastAsia="Courier New" w:hAnsi="Times New Roman" w:cs="Times New Roman"/>
                <w:sz w:val="20"/>
                <w:szCs w:val="20"/>
                <w:lang w:eastAsia="ru-RU"/>
              </w:rPr>
              <w:t>82 087</w:t>
            </w:r>
          </w:p>
        </w:tc>
        <w:tc>
          <w:tcPr>
            <w:tcW w:w="444" w:type="pct"/>
            <w:vMerge w:val="restart"/>
            <w:tcBorders>
              <w:top w:val="single" w:sz="4" w:space="0" w:color="auto"/>
              <w:left w:val="single" w:sz="4" w:space="0" w:color="auto"/>
              <w:bottom w:val="single" w:sz="4" w:space="0" w:color="auto"/>
              <w:right w:val="single" w:sz="4" w:space="0" w:color="auto"/>
            </w:tcBorders>
          </w:tcPr>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p>
          <w:p w:rsidR="00017A6D" w:rsidRPr="00017A6D" w:rsidRDefault="00017A6D" w:rsidP="00017A6D">
            <w:pPr>
              <w:spacing w:after="0" w:line="240" w:lineRule="auto"/>
              <w:jc w:val="center"/>
              <w:rPr>
                <w:rFonts w:ascii="Times New Roman" w:eastAsia="Courier New" w:hAnsi="Times New Roman" w:cs="Times New Roman"/>
                <w:b/>
                <w:sz w:val="20"/>
                <w:szCs w:val="20"/>
                <w:lang w:eastAsia="ru-RU"/>
              </w:rPr>
            </w:pPr>
            <w:r w:rsidRPr="00017A6D">
              <w:rPr>
                <w:rFonts w:ascii="Times New Roman" w:eastAsia="Courier New" w:hAnsi="Times New Roman" w:cs="Times New Roman"/>
                <w:sz w:val="20"/>
                <w:szCs w:val="20"/>
                <w:lang w:eastAsia="ru-RU"/>
              </w:rPr>
              <w:t>82 623</w:t>
            </w:r>
          </w:p>
        </w:tc>
        <w:tc>
          <w:tcPr>
            <w:tcW w:w="469" w:type="pct"/>
            <w:vMerge w:val="restart"/>
            <w:tcBorders>
              <w:top w:val="single" w:sz="4" w:space="0" w:color="auto"/>
              <w:left w:val="single" w:sz="4" w:space="0" w:color="auto"/>
              <w:bottom w:val="single" w:sz="4" w:space="0" w:color="auto"/>
              <w:right w:val="single" w:sz="4" w:space="0" w:color="auto"/>
            </w:tcBorders>
          </w:tcPr>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p>
          <w:p w:rsidR="00017A6D" w:rsidRPr="00017A6D" w:rsidRDefault="00017A6D" w:rsidP="00017A6D">
            <w:pPr>
              <w:spacing w:after="0" w:line="240" w:lineRule="auto"/>
              <w:jc w:val="center"/>
              <w:rPr>
                <w:rFonts w:ascii="Times New Roman" w:eastAsia="Courier New" w:hAnsi="Times New Roman" w:cs="Times New Roman"/>
                <w:b/>
                <w:sz w:val="20"/>
                <w:szCs w:val="20"/>
                <w:lang w:eastAsia="ru-RU"/>
              </w:rPr>
            </w:pPr>
            <w:r w:rsidRPr="00017A6D">
              <w:rPr>
                <w:rFonts w:ascii="Times New Roman" w:eastAsia="Courier New" w:hAnsi="Times New Roman" w:cs="Times New Roman"/>
                <w:sz w:val="20"/>
                <w:szCs w:val="20"/>
                <w:lang w:eastAsia="ru-RU"/>
              </w:rPr>
              <w:t>98 780</w:t>
            </w:r>
          </w:p>
        </w:tc>
        <w:tc>
          <w:tcPr>
            <w:tcW w:w="484" w:type="pct"/>
            <w:vMerge w:val="restart"/>
            <w:tcBorders>
              <w:top w:val="single" w:sz="4" w:space="0" w:color="auto"/>
              <w:left w:val="single" w:sz="4" w:space="0" w:color="auto"/>
              <w:bottom w:val="single" w:sz="4" w:space="0" w:color="auto"/>
              <w:right w:val="single" w:sz="4" w:space="0" w:color="auto"/>
            </w:tcBorders>
          </w:tcPr>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p>
          <w:p w:rsidR="00017A6D" w:rsidRPr="00017A6D" w:rsidRDefault="00017A6D" w:rsidP="00017A6D">
            <w:pPr>
              <w:spacing w:after="0" w:line="240" w:lineRule="auto"/>
              <w:jc w:val="center"/>
              <w:rPr>
                <w:rFonts w:ascii="Times New Roman" w:eastAsia="Courier New" w:hAnsi="Times New Roman" w:cs="Times New Roman"/>
                <w:b/>
                <w:sz w:val="20"/>
                <w:szCs w:val="20"/>
                <w:lang w:eastAsia="ru-RU"/>
              </w:rPr>
            </w:pPr>
            <w:r w:rsidRPr="00017A6D">
              <w:rPr>
                <w:rFonts w:ascii="Times New Roman" w:eastAsia="Courier New" w:hAnsi="Times New Roman" w:cs="Times New Roman"/>
                <w:sz w:val="20"/>
                <w:szCs w:val="20"/>
                <w:lang w:eastAsia="ru-RU"/>
              </w:rPr>
              <w:t>102 736</w:t>
            </w:r>
          </w:p>
        </w:tc>
        <w:tc>
          <w:tcPr>
            <w:tcW w:w="611"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b/>
                <w:sz w:val="20"/>
                <w:szCs w:val="20"/>
                <w:lang w:eastAsia="ru-RU"/>
              </w:rPr>
            </w:pPr>
            <w:r w:rsidRPr="00017A6D">
              <w:rPr>
                <w:rFonts w:ascii="Times New Roman" w:eastAsia="Courier New" w:hAnsi="Times New Roman" w:cs="Times New Roman"/>
                <w:b/>
                <w:sz w:val="20"/>
                <w:szCs w:val="20"/>
                <w:lang w:eastAsia="ru-RU"/>
              </w:rPr>
              <w:t>офлайн посещения</w:t>
            </w:r>
          </w:p>
        </w:tc>
        <w:tc>
          <w:tcPr>
            <w:tcW w:w="611"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b/>
                <w:sz w:val="20"/>
                <w:szCs w:val="20"/>
                <w:lang w:eastAsia="ru-RU"/>
              </w:rPr>
            </w:pPr>
            <w:r w:rsidRPr="00017A6D">
              <w:rPr>
                <w:rFonts w:ascii="Times New Roman" w:eastAsia="Courier New" w:hAnsi="Times New Roman" w:cs="Times New Roman"/>
                <w:b/>
                <w:sz w:val="20"/>
                <w:szCs w:val="20"/>
                <w:lang w:eastAsia="ru-RU"/>
              </w:rPr>
              <w:t>онлайн посещения</w:t>
            </w:r>
          </w:p>
        </w:tc>
      </w:tr>
      <w:tr w:rsidR="005B7DAD" w:rsidRPr="00017A6D" w:rsidTr="005B7DAD">
        <w:trPr>
          <w:cantSplit/>
          <w:jc w:val="center"/>
        </w:trPr>
        <w:tc>
          <w:tcPr>
            <w:tcW w:w="1854" w:type="pct"/>
            <w:vMerge/>
            <w:tcBorders>
              <w:top w:val="single" w:sz="4" w:space="0" w:color="auto"/>
              <w:left w:val="single" w:sz="4" w:space="0" w:color="auto"/>
              <w:bottom w:val="single" w:sz="4" w:space="0" w:color="auto"/>
              <w:right w:val="single" w:sz="4" w:space="0" w:color="auto"/>
            </w:tcBorders>
            <w:vAlign w:val="center"/>
            <w:hideMark/>
          </w:tcPr>
          <w:p w:rsidR="00017A6D" w:rsidRPr="00017A6D" w:rsidRDefault="00017A6D" w:rsidP="00017A6D">
            <w:pPr>
              <w:spacing w:after="0" w:line="240" w:lineRule="auto"/>
              <w:rPr>
                <w:rFonts w:ascii="Times New Roman" w:eastAsia="Courier New" w:hAnsi="Times New Roman" w:cs="Times New Roman"/>
                <w:b/>
                <w:sz w:val="20"/>
                <w:szCs w:val="20"/>
                <w:lang w:eastAsia="ru-RU"/>
              </w:rPr>
            </w:pPr>
          </w:p>
        </w:tc>
        <w:tc>
          <w:tcPr>
            <w:tcW w:w="528" w:type="pct"/>
            <w:vMerge/>
            <w:tcBorders>
              <w:top w:val="single" w:sz="4" w:space="0" w:color="auto"/>
              <w:left w:val="single" w:sz="4" w:space="0" w:color="auto"/>
              <w:bottom w:val="single" w:sz="4" w:space="0" w:color="auto"/>
              <w:right w:val="single" w:sz="4" w:space="0" w:color="auto"/>
            </w:tcBorders>
            <w:vAlign w:val="center"/>
            <w:hideMark/>
          </w:tcPr>
          <w:p w:rsidR="00017A6D" w:rsidRPr="00017A6D" w:rsidRDefault="00017A6D" w:rsidP="00017A6D">
            <w:pPr>
              <w:spacing w:after="0" w:line="240" w:lineRule="auto"/>
              <w:rPr>
                <w:rFonts w:ascii="Times New Roman" w:eastAsia="Courier New" w:hAnsi="Times New Roman" w:cs="Times New Roman"/>
                <w:b/>
                <w:sz w:val="20"/>
                <w:szCs w:val="20"/>
                <w:lang w:eastAsia="ru-RU"/>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rsidR="00017A6D" w:rsidRPr="00017A6D" w:rsidRDefault="00017A6D" w:rsidP="00017A6D">
            <w:pPr>
              <w:spacing w:after="0" w:line="240" w:lineRule="auto"/>
              <w:rPr>
                <w:rFonts w:ascii="Times New Roman" w:eastAsia="Courier New" w:hAnsi="Times New Roman" w:cs="Times New Roman"/>
                <w:b/>
                <w:sz w:val="20"/>
                <w:szCs w:val="20"/>
                <w:lang w:eastAsia="ru-RU"/>
              </w:rPr>
            </w:pPr>
          </w:p>
        </w:tc>
        <w:tc>
          <w:tcPr>
            <w:tcW w:w="469" w:type="pct"/>
            <w:vMerge/>
            <w:tcBorders>
              <w:top w:val="single" w:sz="4" w:space="0" w:color="auto"/>
              <w:left w:val="single" w:sz="4" w:space="0" w:color="auto"/>
              <w:bottom w:val="single" w:sz="4" w:space="0" w:color="auto"/>
              <w:right w:val="single" w:sz="4" w:space="0" w:color="auto"/>
            </w:tcBorders>
            <w:vAlign w:val="center"/>
            <w:hideMark/>
          </w:tcPr>
          <w:p w:rsidR="00017A6D" w:rsidRPr="00017A6D" w:rsidRDefault="00017A6D" w:rsidP="00017A6D">
            <w:pPr>
              <w:spacing w:after="0" w:line="240" w:lineRule="auto"/>
              <w:rPr>
                <w:rFonts w:ascii="Times New Roman" w:eastAsia="Courier New" w:hAnsi="Times New Roman" w:cs="Times New Roman"/>
                <w:b/>
                <w:sz w:val="20"/>
                <w:szCs w:val="20"/>
                <w:lang w:eastAsia="ru-RU"/>
              </w:rPr>
            </w:pPr>
          </w:p>
        </w:tc>
        <w:tc>
          <w:tcPr>
            <w:tcW w:w="484" w:type="pct"/>
            <w:vMerge/>
            <w:tcBorders>
              <w:top w:val="single" w:sz="4" w:space="0" w:color="auto"/>
              <w:left w:val="single" w:sz="4" w:space="0" w:color="auto"/>
              <w:bottom w:val="single" w:sz="4" w:space="0" w:color="auto"/>
              <w:right w:val="single" w:sz="4" w:space="0" w:color="auto"/>
            </w:tcBorders>
            <w:vAlign w:val="center"/>
            <w:hideMark/>
          </w:tcPr>
          <w:p w:rsidR="00017A6D" w:rsidRPr="00017A6D" w:rsidRDefault="00017A6D" w:rsidP="00017A6D">
            <w:pPr>
              <w:spacing w:after="0" w:line="240" w:lineRule="auto"/>
              <w:rPr>
                <w:rFonts w:ascii="Times New Roman" w:eastAsia="Courier New" w:hAnsi="Times New Roman" w:cs="Times New Roman"/>
                <w:b/>
                <w:sz w:val="20"/>
                <w:szCs w:val="20"/>
                <w:lang w:eastAsia="ru-RU"/>
              </w:rPr>
            </w:pPr>
          </w:p>
        </w:tc>
        <w:tc>
          <w:tcPr>
            <w:tcW w:w="611"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r w:rsidRPr="00017A6D">
              <w:rPr>
                <w:rFonts w:ascii="Times New Roman" w:eastAsia="Courier New" w:hAnsi="Times New Roman" w:cs="Times New Roman"/>
                <w:sz w:val="20"/>
                <w:szCs w:val="20"/>
                <w:lang w:eastAsia="ru-RU"/>
              </w:rPr>
              <w:t>82 575</w:t>
            </w:r>
          </w:p>
        </w:tc>
        <w:tc>
          <w:tcPr>
            <w:tcW w:w="611"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r w:rsidRPr="00017A6D">
              <w:rPr>
                <w:rFonts w:ascii="Times New Roman" w:eastAsia="Courier New" w:hAnsi="Times New Roman" w:cs="Times New Roman"/>
                <w:sz w:val="20"/>
                <w:szCs w:val="20"/>
                <w:lang w:val="en-US" w:eastAsia="ru-RU"/>
              </w:rPr>
              <w:t>133 450</w:t>
            </w:r>
          </w:p>
        </w:tc>
      </w:tr>
      <w:tr w:rsidR="005B7DAD" w:rsidRPr="00017A6D" w:rsidTr="005B7DAD">
        <w:trPr>
          <w:cantSplit/>
          <w:jc w:val="center"/>
        </w:trPr>
        <w:tc>
          <w:tcPr>
            <w:tcW w:w="1854"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rPr>
                <w:rFonts w:ascii="Times New Roman" w:eastAsia="Courier New" w:hAnsi="Times New Roman" w:cs="Times New Roman"/>
                <w:sz w:val="20"/>
                <w:szCs w:val="20"/>
                <w:lang w:eastAsia="ru-RU"/>
              </w:rPr>
            </w:pPr>
            <w:r w:rsidRPr="00017A6D">
              <w:rPr>
                <w:rFonts w:ascii="Times New Roman" w:eastAsia="Courier New" w:hAnsi="Times New Roman" w:cs="Times New Roman"/>
                <w:sz w:val="20"/>
                <w:szCs w:val="20"/>
                <w:lang w:eastAsia="ru-RU"/>
              </w:rPr>
              <w:t>Количество посещений музея (число посещений выставок, экспозиций, экскурсионных посещений), человек</w:t>
            </w:r>
          </w:p>
        </w:tc>
        <w:tc>
          <w:tcPr>
            <w:tcW w:w="528"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r w:rsidRPr="00017A6D">
              <w:rPr>
                <w:rFonts w:ascii="Times New Roman" w:eastAsia="Courier New" w:hAnsi="Times New Roman" w:cs="Times New Roman"/>
                <w:sz w:val="20"/>
                <w:szCs w:val="20"/>
                <w:lang w:eastAsia="ru-RU"/>
              </w:rPr>
              <w:t>15 885</w:t>
            </w:r>
          </w:p>
        </w:tc>
        <w:tc>
          <w:tcPr>
            <w:tcW w:w="444"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r w:rsidRPr="00017A6D">
              <w:rPr>
                <w:rFonts w:ascii="Times New Roman" w:eastAsia="Courier New" w:hAnsi="Times New Roman" w:cs="Times New Roman"/>
                <w:sz w:val="20"/>
                <w:szCs w:val="20"/>
                <w:lang w:eastAsia="ru-RU"/>
              </w:rPr>
              <w:t>16 800</w:t>
            </w:r>
          </w:p>
        </w:tc>
        <w:tc>
          <w:tcPr>
            <w:tcW w:w="469"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r w:rsidRPr="00017A6D">
              <w:rPr>
                <w:rFonts w:ascii="Times New Roman" w:eastAsia="Courier New" w:hAnsi="Times New Roman" w:cs="Times New Roman"/>
                <w:sz w:val="20"/>
                <w:szCs w:val="20"/>
                <w:lang w:eastAsia="ru-RU"/>
              </w:rPr>
              <w:t>16 303</w:t>
            </w:r>
          </w:p>
        </w:tc>
        <w:tc>
          <w:tcPr>
            <w:tcW w:w="484"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r w:rsidRPr="00017A6D">
              <w:rPr>
                <w:rFonts w:ascii="Times New Roman" w:eastAsia="Courier New" w:hAnsi="Times New Roman" w:cs="Times New Roman"/>
                <w:sz w:val="20"/>
                <w:szCs w:val="20"/>
                <w:lang w:eastAsia="ru-RU"/>
              </w:rPr>
              <w:t>19 174</w:t>
            </w:r>
          </w:p>
        </w:tc>
        <w:tc>
          <w:tcPr>
            <w:tcW w:w="611"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r w:rsidRPr="00017A6D">
              <w:rPr>
                <w:rFonts w:ascii="Times New Roman" w:eastAsia="Courier New" w:hAnsi="Times New Roman" w:cs="Times New Roman"/>
                <w:sz w:val="20"/>
                <w:szCs w:val="20"/>
                <w:lang w:eastAsia="ru-RU"/>
              </w:rPr>
              <w:t>6 207</w:t>
            </w:r>
          </w:p>
        </w:tc>
        <w:tc>
          <w:tcPr>
            <w:tcW w:w="611"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r w:rsidRPr="00017A6D">
              <w:rPr>
                <w:rFonts w:ascii="Times New Roman" w:eastAsia="Courier New" w:hAnsi="Times New Roman" w:cs="Times New Roman"/>
                <w:sz w:val="20"/>
                <w:szCs w:val="20"/>
                <w:lang w:val="en-US" w:eastAsia="ru-RU"/>
              </w:rPr>
              <w:t>241 599</w:t>
            </w:r>
          </w:p>
        </w:tc>
      </w:tr>
      <w:tr w:rsidR="005B7DAD" w:rsidRPr="00017A6D" w:rsidTr="005B7DAD">
        <w:trPr>
          <w:cantSplit/>
          <w:jc w:val="center"/>
        </w:trPr>
        <w:tc>
          <w:tcPr>
            <w:tcW w:w="1854"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rPr>
                <w:rFonts w:ascii="Times New Roman" w:eastAsia="Courier New" w:hAnsi="Times New Roman" w:cs="Times New Roman"/>
                <w:sz w:val="20"/>
                <w:szCs w:val="20"/>
                <w:lang w:eastAsia="ru-RU"/>
              </w:rPr>
            </w:pPr>
            <w:r w:rsidRPr="00017A6D">
              <w:rPr>
                <w:rFonts w:ascii="Times New Roman" w:eastAsia="Courier New" w:hAnsi="Times New Roman" w:cs="Times New Roman"/>
                <w:sz w:val="20"/>
                <w:szCs w:val="20"/>
                <w:lang w:eastAsia="ru-RU"/>
              </w:rPr>
              <w:t>Количество посещений культурно-массовых мероприятий, человек</w:t>
            </w:r>
          </w:p>
        </w:tc>
        <w:tc>
          <w:tcPr>
            <w:tcW w:w="528"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r w:rsidRPr="00017A6D">
              <w:rPr>
                <w:rFonts w:ascii="Times New Roman" w:eastAsia="Courier New" w:hAnsi="Times New Roman" w:cs="Times New Roman"/>
                <w:sz w:val="20"/>
                <w:szCs w:val="20"/>
                <w:lang w:eastAsia="ru-RU"/>
              </w:rPr>
              <w:t>157 816</w:t>
            </w:r>
          </w:p>
        </w:tc>
        <w:tc>
          <w:tcPr>
            <w:tcW w:w="444"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r w:rsidRPr="00017A6D">
              <w:rPr>
                <w:rFonts w:ascii="Times New Roman" w:eastAsia="Courier New" w:hAnsi="Times New Roman" w:cs="Times New Roman"/>
                <w:sz w:val="20"/>
                <w:szCs w:val="20"/>
                <w:lang w:eastAsia="ru-RU"/>
              </w:rPr>
              <w:t>157 502</w:t>
            </w:r>
          </w:p>
        </w:tc>
        <w:tc>
          <w:tcPr>
            <w:tcW w:w="469"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r w:rsidRPr="00017A6D">
              <w:rPr>
                <w:rFonts w:ascii="Times New Roman" w:eastAsia="Courier New" w:hAnsi="Times New Roman" w:cs="Times New Roman"/>
                <w:sz w:val="20"/>
                <w:szCs w:val="20"/>
                <w:lang w:eastAsia="ru-RU"/>
              </w:rPr>
              <w:t>157 503</w:t>
            </w:r>
          </w:p>
        </w:tc>
        <w:tc>
          <w:tcPr>
            <w:tcW w:w="484" w:type="pct"/>
            <w:tcBorders>
              <w:top w:val="single" w:sz="4" w:space="0" w:color="auto"/>
              <w:left w:val="single" w:sz="4" w:space="0" w:color="auto"/>
              <w:bottom w:val="single" w:sz="4" w:space="0" w:color="auto"/>
              <w:right w:val="single" w:sz="4" w:space="0" w:color="auto"/>
            </w:tcBorders>
          </w:tcPr>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r w:rsidRPr="00017A6D">
              <w:rPr>
                <w:rFonts w:ascii="Times New Roman" w:eastAsia="Courier New" w:hAnsi="Times New Roman" w:cs="Times New Roman"/>
                <w:sz w:val="20"/>
                <w:szCs w:val="20"/>
                <w:lang w:eastAsia="ru-RU"/>
              </w:rPr>
              <w:t>158 003</w:t>
            </w:r>
          </w:p>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p>
        </w:tc>
        <w:tc>
          <w:tcPr>
            <w:tcW w:w="611"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r w:rsidRPr="00017A6D">
              <w:rPr>
                <w:rFonts w:ascii="Times New Roman" w:eastAsia="Courier New" w:hAnsi="Times New Roman" w:cs="Times New Roman"/>
                <w:sz w:val="20"/>
                <w:szCs w:val="20"/>
                <w:lang w:eastAsia="ru-RU"/>
              </w:rPr>
              <w:t>33 253</w:t>
            </w:r>
          </w:p>
        </w:tc>
        <w:tc>
          <w:tcPr>
            <w:tcW w:w="611"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r w:rsidRPr="00017A6D">
              <w:rPr>
                <w:rFonts w:ascii="Times New Roman" w:eastAsia="Courier New" w:hAnsi="Times New Roman" w:cs="Times New Roman"/>
                <w:sz w:val="20"/>
                <w:szCs w:val="20"/>
                <w:lang w:eastAsia="ru-RU"/>
              </w:rPr>
              <w:t>336 622</w:t>
            </w:r>
          </w:p>
        </w:tc>
      </w:tr>
      <w:tr w:rsidR="005B7DAD" w:rsidRPr="00017A6D" w:rsidTr="005B7DAD">
        <w:trPr>
          <w:cantSplit/>
          <w:jc w:val="center"/>
        </w:trPr>
        <w:tc>
          <w:tcPr>
            <w:tcW w:w="1854" w:type="pct"/>
            <w:tcBorders>
              <w:top w:val="single" w:sz="4" w:space="0" w:color="auto"/>
              <w:left w:val="single" w:sz="4" w:space="0" w:color="auto"/>
              <w:bottom w:val="single" w:sz="4" w:space="0" w:color="auto"/>
              <w:right w:val="single" w:sz="4" w:space="0" w:color="auto"/>
            </w:tcBorders>
            <w:hideMark/>
          </w:tcPr>
          <w:p w:rsidR="00017A6D" w:rsidRPr="00017A6D" w:rsidRDefault="00017A6D" w:rsidP="00AF4A8B">
            <w:pPr>
              <w:spacing w:after="0" w:line="240" w:lineRule="auto"/>
              <w:rPr>
                <w:rFonts w:ascii="Times New Roman" w:eastAsia="Courier New" w:hAnsi="Times New Roman" w:cs="Times New Roman"/>
                <w:sz w:val="20"/>
                <w:szCs w:val="20"/>
                <w:lang w:eastAsia="ru-RU"/>
              </w:rPr>
            </w:pPr>
            <w:r w:rsidRPr="00017A6D">
              <w:rPr>
                <w:rFonts w:ascii="Times New Roman" w:eastAsia="Courier New" w:hAnsi="Times New Roman" w:cs="Times New Roman"/>
                <w:sz w:val="20"/>
                <w:szCs w:val="20"/>
                <w:lang w:eastAsia="ru-RU"/>
              </w:rPr>
              <w:t xml:space="preserve">Число обучающихся по дополнительным </w:t>
            </w:r>
            <w:proofErr w:type="spellStart"/>
            <w:r w:rsidR="005B7DAD">
              <w:rPr>
                <w:rFonts w:ascii="Times New Roman" w:eastAsia="Courier New" w:hAnsi="Times New Roman" w:cs="Times New Roman"/>
                <w:sz w:val="20"/>
                <w:szCs w:val="20"/>
                <w:lang w:eastAsia="ru-RU"/>
              </w:rPr>
              <w:t>п</w:t>
            </w:r>
            <w:r w:rsidRPr="00017A6D">
              <w:rPr>
                <w:rFonts w:ascii="Times New Roman" w:eastAsia="Courier New" w:hAnsi="Times New Roman" w:cs="Times New Roman"/>
                <w:sz w:val="20"/>
                <w:szCs w:val="20"/>
                <w:lang w:eastAsia="ru-RU"/>
              </w:rPr>
              <w:t>редпрофессиональ</w:t>
            </w:r>
            <w:r w:rsidR="00AF4A8B">
              <w:rPr>
                <w:rFonts w:ascii="Times New Roman" w:eastAsia="Courier New" w:hAnsi="Times New Roman" w:cs="Times New Roman"/>
                <w:sz w:val="20"/>
                <w:szCs w:val="20"/>
                <w:lang w:eastAsia="ru-RU"/>
              </w:rPr>
              <w:t>-</w:t>
            </w:r>
            <w:r w:rsidRPr="00017A6D">
              <w:rPr>
                <w:rFonts w:ascii="Times New Roman" w:eastAsia="Courier New" w:hAnsi="Times New Roman" w:cs="Times New Roman"/>
                <w:sz w:val="20"/>
                <w:szCs w:val="20"/>
                <w:lang w:eastAsia="ru-RU"/>
              </w:rPr>
              <w:t>ным</w:t>
            </w:r>
            <w:proofErr w:type="spellEnd"/>
            <w:r w:rsidRPr="00017A6D">
              <w:rPr>
                <w:rFonts w:ascii="Times New Roman" w:eastAsia="Courier New" w:hAnsi="Times New Roman" w:cs="Times New Roman"/>
                <w:sz w:val="20"/>
                <w:szCs w:val="20"/>
                <w:lang w:eastAsia="ru-RU"/>
              </w:rPr>
              <w:t xml:space="preserve"> дополнительным общеразвивающим программам в области искусства, человек</w:t>
            </w:r>
          </w:p>
        </w:tc>
        <w:tc>
          <w:tcPr>
            <w:tcW w:w="528"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r w:rsidRPr="00017A6D">
              <w:rPr>
                <w:rFonts w:ascii="Times New Roman" w:eastAsia="Courier New" w:hAnsi="Times New Roman" w:cs="Times New Roman"/>
                <w:sz w:val="20"/>
                <w:szCs w:val="20"/>
                <w:lang w:eastAsia="ru-RU"/>
              </w:rPr>
              <w:t>962</w:t>
            </w:r>
          </w:p>
        </w:tc>
        <w:tc>
          <w:tcPr>
            <w:tcW w:w="444"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r w:rsidRPr="00017A6D">
              <w:rPr>
                <w:rFonts w:ascii="Times New Roman" w:eastAsia="Courier New" w:hAnsi="Times New Roman" w:cs="Times New Roman"/>
                <w:sz w:val="20"/>
                <w:szCs w:val="20"/>
                <w:lang w:eastAsia="ru-RU"/>
              </w:rPr>
              <w:t>962</w:t>
            </w:r>
          </w:p>
        </w:tc>
        <w:tc>
          <w:tcPr>
            <w:tcW w:w="469"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r w:rsidRPr="00017A6D">
              <w:rPr>
                <w:rFonts w:ascii="Times New Roman" w:eastAsia="Courier New" w:hAnsi="Times New Roman" w:cs="Times New Roman"/>
                <w:sz w:val="20"/>
                <w:szCs w:val="20"/>
                <w:lang w:eastAsia="ru-RU"/>
              </w:rPr>
              <w:t>959</w:t>
            </w:r>
          </w:p>
        </w:tc>
        <w:tc>
          <w:tcPr>
            <w:tcW w:w="484"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r w:rsidRPr="00017A6D">
              <w:rPr>
                <w:rFonts w:ascii="Times New Roman" w:eastAsia="Courier New" w:hAnsi="Times New Roman" w:cs="Times New Roman"/>
                <w:sz w:val="20"/>
                <w:szCs w:val="20"/>
                <w:lang w:eastAsia="ru-RU"/>
              </w:rPr>
              <w:t>981</w:t>
            </w:r>
          </w:p>
        </w:tc>
        <w:tc>
          <w:tcPr>
            <w:tcW w:w="611" w:type="pct"/>
            <w:tcBorders>
              <w:top w:val="single" w:sz="4" w:space="0" w:color="auto"/>
              <w:left w:val="single" w:sz="4" w:space="0" w:color="auto"/>
              <w:bottom w:val="single" w:sz="4" w:space="0" w:color="auto"/>
              <w:right w:val="single" w:sz="4" w:space="0" w:color="auto"/>
            </w:tcBorders>
            <w:hideMark/>
          </w:tcPr>
          <w:p w:rsidR="00017A6D" w:rsidRPr="00017A6D" w:rsidRDefault="00017A6D" w:rsidP="00017A6D">
            <w:pPr>
              <w:spacing w:after="0" w:line="240" w:lineRule="auto"/>
              <w:jc w:val="center"/>
              <w:rPr>
                <w:rFonts w:ascii="Times New Roman" w:eastAsia="Courier New" w:hAnsi="Times New Roman" w:cs="Times New Roman"/>
                <w:sz w:val="20"/>
                <w:szCs w:val="20"/>
                <w:lang w:eastAsia="ru-RU"/>
              </w:rPr>
            </w:pPr>
            <w:r w:rsidRPr="00017A6D">
              <w:rPr>
                <w:rFonts w:ascii="Times New Roman" w:eastAsia="Courier New" w:hAnsi="Times New Roman" w:cs="Times New Roman"/>
                <w:sz w:val="20"/>
                <w:szCs w:val="20"/>
                <w:lang w:eastAsia="ru-RU"/>
              </w:rPr>
              <w:t>998</w:t>
            </w:r>
          </w:p>
        </w:tc>
        <w:tc>
          <w:tcPr>
            <w:tcW w:w="611" w:type="pct"/>
            <w:tcBorders>
              <w:top w:val="single" w:sz="4" w:space="0" w:color="auto"/>
              <w:left w:val="single" w:sz="4" w:space="0" w:color="auto"/>
              <w:bottom w:val="single" w:sz="4" w:space="0" w:color="auto"/>
              <w:right w:val="single" w:sz="4" w:space="0" w:color="auto"/>
            </w:tcBorders>
            <w:hideMark/>
          </w:tcPr>
          <w:p w:rsidR="00017A6D" w:rsidRPr="00B214B0" w:rsidRDefault="00B214B0" w:rsidP="00017A6D">
            <w:pPr>
              <w:spacing w:after="0" w:line="240" w:lineRule="auto"/>
              <w:jc w:val="center"/>
              <w:rPr>
                <w:rFonts w:ascii="Times New Roman" w:eastAsia="Courier New" w:hAnsi="Times New Roman" w:cs="Times New Roman"/>
                <w:sz w:val="20"/>
                <w:szCs w:val="20"/>
                <w:lang w:eastAsia="ru-RU"/>
              </w:rPr>
            </w:pPr>
            <w:r>
              <w:rPr>
                <w:rFonts w:ascii="Times New Roman" w:eastAsia="Courier New" w:hAnsi="Times New Roman" w:cs="Times New Roman"/>
                <w:sz w:val="20"/>
                <w:szCs w:val="20"/>
                <w:lang w:eastAsia="ru-RU"/>
              </w:rPr>
              <w:t>0</w:t>
            </w:r>
          </w:p>
        </w:tc>
      </w:tr>
    </w:tbl>
    <w:p w:rsidR="0068749F" w:rsidRPr="00B14FD5" w:rsidRDefault="0068749F" w:rsidP="0068749F">
      <w:pPr>
        <w:suppressAutoHyphens/>
        <w:spacing w:after="0" w:line="240" w:lineRule="auto"/>
        <w:ind w:firstLine="709"/>
        <w:jc w:val="both"/>
        <w:rPr>
          <w:rFonts w:ascii="PT Astra Serif" w:eastAsia="Times New Roman" w:hAnsi="PT Astra Serif" w:cs="Times New Roman"/>
          <w:sz w:val="24"/>
          <w:szCs w:val="24"/>
          <w:highlight w:val="yellow"/>
        </w:rPr>
      </w:pPr>
    </w:p>
    <w:p w:rsidR="0068749F" w:rsidRPr="009E57EE" w:rsidRDefault="0068749F" w:rsidP="009E57EE">
      <w:pPr>
        <w:pStyle w:val="20"/>
        <w:numPr>
          <w:ilvl w:val="1"/>
          <w:numId w:val="21"/>
        </w:numPr>
        <w:ind w:left="1077"/>
        <w:rPr>
          <w:rFonts w:ascii="PT Astra Serif" w:hAnsi="PT Astra Serif"/>
          <w:sz w:val="26"/>
          <w:szCs w:val="26"/>
        </w:rPr>
      </w:pPr>
      <w:bookmarkStart w:id="20" w:name="_Toc63431258"/>
      <w:r w:rsidRPr="009E57EE">
        <w:rPr>
          <w:rFonts w:ascii="PT Astra Serif" w:hAnsi="PT Astra Serif"/>
          <w:sz w:val="26"/>
          <w:szCs w:val="26"/>
        </w:rPr>
        <w:t>Здравоохранение</w:t>
      </w:r>
      <w:bookmarkEnd w:id="20"/>
    </w:p>
    <w:p w:rsidR="0068749F" w:rsidRPr="009E57EE" w:rsidRDefault="0068749F" w:rsidP="0068749F">
      <w:pPr>
        <w:suppressAutoHyphens/>
        <w:spacing w:after="0" w:line="240" w:lineRule="auto"/>
        <w:ind w:firstLine="720"/>
        <w:jc w:val="both"/>
        <w:rPr>
          <w:rFonts w:ascii="PT Astra Serif" w:eastAsia="Times New Roman" w:hAnsi="PT Astra Serif" w:cs="Times New Roman"/>
          <w:sz w:val="26"/>
          <w:szCs w:val="26"/>
          <w:lang w:eastAsia="ar-SA"/>
        </w:rPr>
      </w:pPr>
    </w:p>
    <w:p w:rsidR="00237298" w:rsidRPr="00237298" w:rsidRDefault="00237298" w:rsidP="005874EE">
      <w:pPr>
        <w:widowControl w:val="0"/>
        <w:spacing w:after="0" w:line="240" w:lineRule="auto"/>
        <w:ind w:firstLine="709"/>
        <w:jc w:val="both"/>
        <w:rPr>
          <w:rFonts w:ascii="PT Astra Serif" w:eastAsia="Calibri" w:hAnsi="PT Astra Serif" w:cs="Times New Roman"/>
          <w:sz w:val="26"/>
          <w:szCs w:val="26"/>
        </w:rPr>
      </w:pPr>
      <w:proofErr w:type="gramStart"/>
      <w:r w:rsidRPr="00237298">
        <w:rPr>
          <w:rFonts w:ascii="PT Astra Serif" w:eastAsia="Calibri" w:hAnsi="PT Astra Serif" w:cs="Times New Roman"/>
          <w:sz w:val="26"/>
          <w:szCs w:val="26"/>
        </w:rPr>
        <w:t>Здравоохранение в городе Югорске представлено бюджетным учреждением Ханты–Мансийского автономного округа - Югры «Югорская городская больница» (</w:t>
      </w:r>
      <w:r w:rsidR="004A7007">
        <w:rPr>
          <w:rFonts w:ascii="PT Astra Serif" w:eastAsia="Calibri" w:hAnsi="PT Astra Serif" w:cs="Times New Roman"/>
          <w:sz w:val="26"/>
          <w:szCs w:val="26"/>
        </w:rPr>
        <w:t xml:space="preserve">далее - </w:t>
      </w:r>
      <w:r w:rsidRPr="00237298">
        <w:rPr>
          <w:rFonts w:ascii="PT Astra Serif" w:eastAsia="Calibri" w:hAnsi="PT Astra Serif" w:cs="Times New Roman"/>
          <w:sz w:val="26"/>
          <w:szCs w:val="26"/>
        </w:rPr>
        <w:t xml:space="preserve">БУ «Югорская городская больница»), ведомственным учреждением - санаторий-профилакторий </w:t>
      </w:r>
      <w:r w:rsidR="002C1307">
        <w:rPr>
          <w:rFonts w:ascii="PT Astra Serif" w:eastAsia="Calibri" w:hAnsi="PT Astra Serif" w:cs="Times New Roman"/>
          <w:sz w:val="26"/>
          <w:szCs w:val="26"/>
        </w:rPr>
        <w:t>о</w:t>
      </w:r>
      <w:r w:rsidR="00A4278C">
        <w:rPr>
          <w:rFonts w:ascii="PT Astra Serif" w:eastAsia="Calibri" w:hAnsi="PT Astra Serif" w:cs="Times New Roman"/>
          <w:sz w:val="26"/>
          <w:szCs w:val="26"/>
        </w:rPr>
        <w:t xml:space="preserve">бщества с ограниченной ответственностью </w:t>
      </w:r>
      <w:r w:rsidRPr="00237298">
        <w:rPr>
          <w:rFonts w:ascii="PT Astra Serif" w:eastAsia="Calibri" w:hAnsi="PT Astra Serif" w:cs="Times New Roman"/>
          <w:sz w:val="26"/>
          <w:szCs w:val="26"/>
        </w:rPr>
        <w:t>«Газпром трансгаз Югорск», бюджетным учреждением Ханты - Мансийского автономного округа - Югры «Советская психоневрологическая больница» Югорский филиал, 14 частными юридическими лицами и 7 индивидуальными предпринимателями, оказывающими населению медицинские услуги по стоматологии, урологии, неврологии, отоларингологии, акушерству и</w:t>
      </w:r>
      <w:proofErr w:type="gramEnd"/>
      <w:r w:rsidRPr="00237298">
        <w:rPr>
          <w:rFonts w:ascii="PT Astra Serif" w:eastAsia="Calibri" w:hAnsi="PT Astra Serif" w:cs="Times New Roman"/>
          <w:sz w:val="26"/>
          <w:szCs w:val="26"/>
        </w:rPr>
        <w:t xml:space="preserve"> гинекологии, офтальмологии.</w:t>
      </w:r>
    </w:p>
    <w:p w:rsidR="00237298" w:rsidRPr="00237298" w:rsidRDefault="00237298" w:rsidP="005874EE">
      <w:pPr>
        <w:spacing w:after="0" w:line="240" w:lineRule="auto"/>
        <w:ind w:firstLine="709"/>
        <w:jc w:val="both"/>
        <w:rPr>
          <w:rFonts w:ascii="PT Astra Serif" w:eastAsia="Calibri" w:hAnsi="PT Astra Serif" w:cs="Times New Roman"/>
          <w:sz w:val="26"/>
          <w:szCs w:val="26"/>
        </w:rPr>
      </w:pPr>
      <w:r w:rsidRPr="00237298">
        <w:rPr>
          <w:rFonts w:ascii="PT Astra Serif" w:eastAsia="Calibri" w:hAnsi="PT Astra Serif" w:cs="Times New Roman"/>
          <w:sz w:val="26"/>
          <w:szCs w:val="26"/>
        </w:rPr>
        <w:t>Основной целью здравоохранения остается защита и укрепление здоровья населения, увеличение продолжительности жизни, повышение доступности и качества медицинской помощи на всех уровнях.</w:t>
      </w:r>
    </w:p>
    <w:p w:rsidR="00237298" w:rsidRPr="00237298" w:rsidRDefault="00237298" w:rsidP="00237298">
      <w:pPr>
        <w:spacing w:after="0" w:line="240" w:lineRule="auto"/>
        <w:ind w:firstLine="709"/>
        <w:jc w:val="both"/>
        <w:rPr>
          <w:rFonts w:ascii="PT Astra Serif" w:eastAsia="Calibri" w:hAnsi="PT Astra Serif" w:cs="Times New Roman"/>
          <w:sz w:val="26"/>
          <w:szCs w:val="26"/>
        </w:rPr>
      </w:pPr>
      <w:r w:rsidRPr="00237298">
        <w:rPr>
          <w:rFonts w:ascii="PT Astra Serif" w:eastAsia="Calibri" w:hAnsi="PT Astra Serif" w:cs="Times New Roman"/>
          <w:sz w:val="26"/>
          <w:szCs w:val="26"/>
        </w:rPr>
        <w:t>Создание условий для оказания медицинской помощи населению на территории города Югорска осуществляется путем межведомственного взаимодействия с медицинскими организациями города, выработки совместных решений по наиболее важным вопросам деятельности учреждений здравоохранения.</w:t>
      </w:r>
    </w:p>
    <w:p w:rsidR="00237298" w:rsidRPr="00237298" w:rsidRDefault="00237298" w:rsidP="00237298">
      <w:pPr>
        <w:spacing w:after="0" w:line="240" w:lineRule="auto"/>
        <w:ind w:firstLine="709"/>
        <w:jc w:val="both"/>
        <w:rPr>
          <w:rFonts w:ascii="PT Astra Serif" w:eastAsia="Calibri" w:hAnsi="PT Astra Serif" w:cs="Times New Roman"/>
          <w:sz w:val="26"/>
          <w:szCs w:val="26"/>
        </w:rPr>
      </w:pPr>
      <w:r w:rsidRPr="00237298">
        <w:rPr>
          <w:rFonts w:ascii="PT Astra Serif" w:eastAsia="Calibri" w:hAnsi="PT Astra Serif" w:cs="Times New Roman"/>
          <w:sz w:val="26"/>
          <w:szCs w:val="26"/>
        </w:rPr>
        <w:t>На базе БУ «Югорская городская больница» развернуто 217 коек круглосуточного стационара, включая 9 коек реанимации и интенсивной терапии. Функционируют 62 койки дневного пребывания с учетом двухсменного режима работы. Для оказания амбулаторно-поликлинической помощи  работают взрослая и детская поликлиники (плановая мощность 841 посещение в смену), обеспечена работа двух офисов врачей общей практики, филиала поликлиники на ул. Толстого, 18. В перспективе планируется создание кабинета врача общей практике в микрорайоне «Авалон».</w:t>
      </w:r>
    </w:p>
    <w:p w:rsidR="00DE4507" w:rsidRPr="00237298" w:rsidRDefault="00DE4507" w:rsidP="00DE4507">
      <w:pPr>
        <w:spacing w:after="0" w:line="240" w:lineRule="auto"/>
        <w:ind w:firstLine="709"/>
        <w:jc w:val="both"/>
        <w:rPr>
          <w:rFonts w:ascii="PT Astra Serif" w:hAnsi="PT Astra Serif"/>
          <w:sz w:val="24"/>
          <w:szCs w:val="24"/>
        </w:rPr>
      </w:pPr>
      <w:r>
        <w:rPr>
          <w:rFonts w:ascii="PT Astra Serif" w:eastAsia="Calibri" w:hAnsi="PT Astra Serif"/>
          <w:sz w:val="26"/>
          <w:szCs w:val="26"/>
        </w:rPr>
        <w:t xml:space="preserve">В апреле 2020 года, в связи с пандемией, создано 7 бригад неотложной помощи при поликлинике для выезда на дом к пациентам с подозрением на COVID-19, на базе инфекционного отделения с дополнительным перепрофилированием коек родильного </w:t>
      </w:r>
      <w:r>
        <w:rPr>
          <w:rFonts w:ascii="PT Astra Serif" w:eastAsia="Calibri" w:hAnsi="PT Astra Serif"/>
          <w:sz w:val="26"/>
          <w:szCs w:val="26"/>
        </w:rPr>
        <w:lastRenderedPageBreak/>
        <w:t>и неврологического отделений оперативно развернут межмуниципальный «</w:t>
      </w:r>
      <w:proofErr w:type="spellStart"/>
      <w:r>
        <w:rPr>
          <w:rFonts w:ascii="PT Astra Serif" w:eastAsia="Calibri" w:hAnsi="PT Astra Serif"/>
          <w:sz w:val="26"/>
          <w:szCs w:val="26"/>
        </w:rPr>
        <w:t>ковидный</w:t>
      </w:r>
      <w:proofErr w:type="spellEnd"/>
      <w:r>
        <w:rPr>
          <w:rFonts w:ascii="PT Astra Serif" w:eastAsia="Calibri" w:hAnsi="PT Astra Serif"/>
          <w:sz w:val="26"/>
          <w:szCs w:val="26"/>
        </w:rPr>
        <w:t xml:space="preserve">» госпиталь. В период пандемии работало от 34 до 134 инфекционных коек в зависимости от интенсивности </w:t>
      </w:r>
      <w:proofErr w:type="spellStart"/>
      <w:r>
        <w:rPr>
          <w:rFonts w:ascii="PT Astra Serif" w:eastAsia="Calibri" w:hAnsi="PT Astra Serif"/>
          <w:sz w:val="26"/>
          <w:szCs w:val="26"/>
        </w:rPr>
        <w:t>эпидпроцесса</w:t>
      </w:r>
      <w:proofErr w:type="spellEnd"/>
      <w:r>
        <w:rPr>
          <w:rFonts w:ascii="PT Astra Serif" w:eastAsia="Calibri" w:hAnsi="PT Astra Serif"/>
          <w:sz w:val="26"/>
          <w:szCs w:val="26"/>
        </w:rPr>
        <w:t>.</w:t>
      </w:r>
    </w:p>
    <w:p w:rsidR="00237298" w:rsidRPr="00237298" w:rsidRDefault="00237298" w:rsidP="00237298">
      <w:pPr>
        <w:spacing w:after="0" w:line="240" w:lineRule="auto"/>
        <w:ind w:firstLine="709"/>
        <w:jc w:val="both"/>
        <w:rPr>
          <w:rFonts w:ascii="PT Astra Serif" w:eastAsia="Calibri" w:hAnsi="PT Astra Serif" w:cs="Times New Roman"/>
          <w:sz w:val="26"/>
          <w:szCs w:val="26"/>
        </w:rPr>
      </w:pPr>
      <w:r w:rsidRPr="00237298">
        <w:rPr>
          <w:rFonts w:ascii="PT Astra Serif" w:eastAsia="Calibri" w:hAnsi="PT Astra Serif" w:cs="Times New Roman"/>
          <w:sz w:val="26"/>
          <w:szCs w:val="26"/>
        </w:rPr>
        <w:t>Объемы диспансеризации взрослого населения в 2020 году составили 12,7 % от численности взрослого населения города, что составляет 3 606 человек. Регулярное прохождение диспансеризации позволяет уменьшить вероятность развития опасных для жизни заболеваний.</w:t>
      </w:r>
    </w:p>
    <w:p w:rsidR="00237298" w:rsidRPr="00237298" w:rsidRDefault="00237298" w:rsidP="00237298">
      <w:pPr>
        <w:spacing w:after="0" w:line="240" w:lineRule="auto"/>
        <w:ind w:firstLine="709"/>
        <w:jc w:val="both"/>
        <w:rPr>
          <w:rFonts w:ascii="PT Astra Serif" w:eastAsia="Calibri" w:hAnsi="PT Astra Serif" w:cs="Times New Roman"/>
          <w:sz w:val="26"/>
          <w:szCs w:val="26"/>
        </w:rPr>
      </w:pPr>
      <w:r w:rsidRPr="00237298">
        <w:rPr>
          <w:rFonts w:ascii="PT Astra Serif" w:eastAsia="Calibri" w:hAnsi="PT Astra Serif" w:cs="Times New Roman"/>
          <w:sz w:val="26"/>
          <w:szCs w:val="26"/>
        </w:rPr>
        <w:t>За 2020 год проведено 21 массовое мероприятие в режиме онлайн, направленных на позиционирование здорового образа жизни, в которы</w:t>
      </w:r>
      <w:r w:rsidR="0008019E">
        <w:rPr>
          <w:rFonts w:ascii="PT Astra Serif" w:eastAsia="Calibri" w:hAnsi="PT Astra Serif" w:cs="Times New Roman"/>
          <w:sz w:val="26"/>
          <w:szCs w:val="26"/>
        </w:rPr>
        <w:t>х приняли участие 7 790 человек</w:t>
      </w:r>
      <w:r w:rsidRPr="00237298">
        <w:rPr>
          <w:rFonts w:ascii="PT Astra Serif" w:eastAsia="Calibri" w:hAnsi="PT Astra Serif" w:cs="Times New Roman"/>
          <w:sz w:val="26"/>
          <w:szCs w:val="26"/>
        </w:rPr>
        <w:t xml:space="preserve">. </w:t>
      </w:r>
    </w:p>
    <w:p w:rsidR="00237298" w:rsidRPr="00237298" w:rsidRDefault="00237298" w:rsidP="00237298">
      <w:pPr>
        <w:spacing w:after="0" w:line="240" w:lineRule="auto"/>
        <w:ind w:firstLine="709"/>
        <w:jc w:val="both"/>
        <w:rPr>
          <w:rFonts w:ascii="PT Astra Serif" w:eastAsia="Calibri" w:hAnsi="PT Astra Serif" w:cs="Times New Roman"/>
          <w:sz w:val="26"/>
          <w:szCs w:val="26"/>
        </w:rPr>
      </w:pPr>
      <w:r w:rsidRPr="00237298">
        <w:rPr>
          <w:rFonts w:ascii="PT Astra Serif" w:eastAsia="Calibri" w:hAnsi="PT Astra Serif" w:cs="Times New Roman"/>
          <w:sz w:val="26"/>
          <w:szCs w:val="26"/>
        </w:rPr>
        <w:t xml:space="preserve">В целях обеспечения доступа пациента к консультативно-диагностической помощи специализированных центров, БУ «Югорская городская больница» имеет возможность доступа к региональной системе отложенных телемедицинских консультаций. В 2020 году, с помощью системы телемедицинских консультаций,  врачами </w:t>
      </w:r>
      <w:r w:rsidR="00744401">
        <w:rPr>
          <w:rFonts w:ascii="PT Astra Serif" w:eastAsia="Calibri" w:hAnsi="PT Astra Serif" w:cs="Times New Roman"/>
          <w:sz w:val="26"/>
          <w:szCs w:val="26"/>
        </w:rPr>
        <w:t>БУ «Югорская городская больница»</w:t>
      </w:r>
      <w:r w:rsidRPr="00237298">
        <w:rPr>
          <w:rFonts w:ascii="PT Astra Serif" w:eastAsia="Calibri" w:hAnsi="PT Astra Serif" w:cs="Times New Roman"/>
          <w:sz w:val="26"/>
          <w:szCs w:val="26"/>
        </w:rPr>
        <w:t xml:space="preserve"> проведено 28 сеансов консультирования   специалистов других медицинских организаций, 317 консультаций ведущих специали</w:t>
      </w:r>
      <w:r w:rsidR="00F61078">
        <w:rPr>
          <w:rFonts w:ascii="PT Astra Serif" w:eastAsia="Calibri" w:hAnsi="PT Astra Serif" w:cs="Times New Roman"/>
          <w:sz w:val="26"/>
          <w:szCs w:val="26"/>
        </w:rPr>
        <w:t xml:space="preserve">стов лечебных учреждений </w:t>
      </w:r>
      <w:r w:rsidR="00582C28">
        <w:rPr>
          <w:rFonts w:ascii="PT Astra Serif" w:eastAsia="Calibri" w:hAnsi="PT Astra Serif" w:cs="Times New Roman"/>
          <w:sz w:val="26"/>
          <w:szCs w:val="26"/>
        </w:rPr>
        <w:t xml:space="preserve">Ханты-Мансийского автономного </w:t>
      </w:r>
      <w:r w:rsidR="00F61078">
        <w:rPr>
          <w:rFonts w:ascii="PT Astra Serif" w:eastAsia="Calibri" w:hAnsi="PT Astra Serif" w:cs="Times New Roman"/>
          <w:sz w:val="26"/>
          <w:szCs w:val="26"/>
        </w:rPr>
        <w:t>округа</w:t>
      </w:r>
      <w:r w:rsidR="00582C28">
        <w:rPr>
          <w:rFonts w:ascii="PT Astra Serif" w:eastAsia="Calibri" w:hAnsi="PT Astra Serif" w:cs="Times New Roman"/>
          <w:sz w:val="26"/>
          <w:szCs w:val="26"/>
        </w:rPr>
        <w:t xml:space="preserve"> - Югры</w:t>
      </w:r>
      <w:r w:rsidRPr="00237298">
        <w:rPr>
          <w:rFonts w:ascii="PT Astra Serif" w:eastAsia="Calibri" w:hAnsi="PT Astra Serif" w:cs="Times New Roman"/>
          <w:sz w:val="26"/>
          <w:szCs w:val="26"/>
        </w:rPr>
        <w:t xml:space="preserve"> получили врачи </w:t>
      </w:r>
      <w:r w:rsidR="005F33DC">
        <w:rPr>
          <w:rFonts w:ascii="PT Astra Serif" w:eastAsia="Calibri" w:hAnsi="PT Astra Serif" w:cs="Times New Roman"/>
          <w:sz w:val="26"/>
          <w:szCs w:val="26"/>
        </w:rPr>
        <w:t xml:space="preserve">БУ «Югорская городская больница». </w:t>
      </w:r>
      <w:r w:rsidRPr="00237298">
        <w:rPr>
          <w:rFonts w:ascii="PT Astra Serif" w:eastAsia="Calibri" w:hAnsi="PT Astra Serif" w:cs="Times New Roman"/>
          <w:sz w:val="26"/>
          <w:szCs w:val="26"/>
        </w:rPr>
        <w:t xml:space="preserve"> </w:t>
      </w:r>
    </w:p>
    <w:p w:rsidR="00237298" w:rsidRPr="00237298" w:rsidRDefault="00237298" w:rsidP="00237298">
      <w:pPr>
        <w:spacing w:after="0" w:line="240" w:lineRule="auto"/>
        <w:ind w:firstLine="709"/>
        <w:jc w:val="both"/>
        <w:rPr>
          <w:rFonts w:ascii="PT Astra Serif" w:eastAsia="Calibri" w:hAnsi="PT Astra Serif" w:cs="Times New Roman"/>
          <w:sz w:val="26"/>
          <w:szCs w:val="26"/>
        </w:rPr>
      </w:pPr>
      <w:proofErr w:type="gramStart"/>
      <w:r w:rsidRPr="00237298">
        <w:rPr>
          <w:rFonts w:ascii="PT Astra Serif" w:eastAsia="Calibri" w:hAnsi="PT Astra Serif" w:cs="Times New Roman"/>
          <w:sz w:val="26"/>
          <w:szCs w:val="26"/>
        </w:rPr>
        <w:t xml:space="preserve">С целью устранения </w:t>
      </w:r>
      <w:r w:rsidR="005874EE">
        <w:rPr>
          <w:rFonts w:ascii="PT Astra Serif" w:eastAsia="Calibri" w:hAnsi="PT Astra Serif" w:cs="Times New Roman"/>
          <w:sz w:val="26"/>
          <w:szCs w:val="26"/>
        </w:rPr>
        <w:t>дисбаланса</w:t>
      </w:r>
      <w:r w:rsidRPr="00237298">
        <w:rPr>
          <w:rFonts w:ascii="PT Astra Serif" w:eastAsia="Calibri" w:hAnsi="PT Astra Serif" w:cs="Times New Roman"/>
          <w:sz w:val="26"/>
          <w:szCs w:val="26"/>
        </w:rPr>
        <w:t xml:space="preserve"> в обеспеченности медицинскими кадрами, улучшения качества медицинской помощи в БУ «Югорская городская больница», совместно с администрацией города Югорска в части предоставления служебного жилья, проводятся мероприятия по привлечению специалистов, как выпускников высших и средних медицинских образовательных учреждений, так и приглашение врачей востребованных должностей из других территорий Российской Федерации.</w:t>
      </w:r>
      <w:proofErr w:type="gramEnd"/>
    </w:p>
    <w:p w:rsidR="00237298" w:rsidRPr="00237298" w:rsidRDefault="00237298" w:rsidP="00237298">
      <w:pPr>
        <w:spacing w:after="0" w:line="240" w:lineRule="auto"/>
        <w:ind w:firstLine="709"/>
        <w:jc w:val="both"/>
        <w:rPr>
          <w:rFonts w:ascii="PT Astra Serif" w:eastAsia="Calibri" w:hAnsi="PT Astra Serif" w:cs="Times New Roman"/>
          <w:sz w:val="26"/>
          <w:szCs w:val="26"/>
        </w:rPr>
      </w:pPr>
      <w:r w:rsidRPr="00237298">
        <w:rPr>
          <w:rFonts w:ascii="PT Astra Serif" w:eastAsia="Calibri" w:hAnsi="PT Astra Serif" w:cs="Times New Roman"/>
          <w:sz w:val="26"/>
          <w:szCs w:val="26"/>
        </w:rPr>
        <w:t xml:space="preserve">В </w:t>
      </w:r>
      <w:r w:rsidR="00EB06D9">
        <w:rPr>
          <w:rFonts w:ascii="PT Astra Serif" w:eastAsia="Calibri" w:hAnsi="PT Astra Serif" w:cs="Times New Roman"/>
          <w:sz w:val="26"/>
          <w:szCs w:val="26"/>
        </w:rPr>
        <w:t xml:space="preserve">БУ «Югорская городская больница» </w:t>
      </w:r>
      <w:r w:rsidRPr="00237298">
        <w:rPr>
          <w:rFonts w:ascii="PT Astra Serif" w:eastAsia="Calibri" w:hAnsi="PT Astra Serif" w:cs="Times New Roman"/>
          <w:sz w:val="26"/>
          <w:szCs w:val="26"/>
        </w:rPr>
        <w:t xml:space="preserve">приняты меры по улучшению лекарственного обеспечения граждан, имеющих право на получение государственной социальной помощи. Для учета обеспечения льготных категорий пациентов используется программный комплекс </w:t>
      </w:r>
      <w:r w:rsidR="002C1307">
        <w:rPr>
          <w:rFonts w:ascii="PT Astra Serif" w:eastAsia="Calibri" w:hAnsi="PT Astra Serif" w:cs="Times New Roman"/>
          <w:sz w:val="26"/>
          <w:szCs w:val="26"/>
        </w:rPr>
        <w:t>м</w:t>
      </w:r>
      <w:r w:rsidR="00871C5B">
        <w:rPr>
          <w:rFonts w:ascii="PT Astra Serif" w:eastAsia="Calibri" w:hAnsi="PT Astra Serif" w:cs="Times New Roman"/>
          <w:sz w:val="26"/>
          <w:szCs w:val="26"/>
        </w:rPr>
        <w:t>едицинской информационной системы</w:t>
      </w:r>
      <w:r w:rsidRPr="00237298">
        <w:rPr>
          <w:rFonts w:ascii="PT Astra Serif" w:eastAsia="Calibri" w:hAnsi="PT Astra Serif" w:cs="Times New Roman"/>
          <w:sz w:val="26"/>
          <w:szCs w:val="26"/>
        </w:rPr>
        <w:t xml:space="preserve"> «Югра», который помогает грамотно организовать запас лекарственных препаратов для бесперебойного отпуска по рецептам врачей.</w:t>
      </w:r>
    </w:p>
    <w:p w:rsidR="0061597D" w:rsidRDefault="00237298" w:rsidP="00237298">
      <w:pPr>
        <w:spacing w:after="0" w:line="240" w:lineRule="auto"/>
        <w:ind w:firstLine="709"/>
        <w:jc w:val="both"/>
        <w:rPr>
          <w:rFonts w:ascii="PT Astra Serif" w:eastAsia="Calibri" w:hAnsi="PT Astra Serif" w:cs="Times New Roman"/>
          <w:sz w:val="26"/>
          <w:szCs w:val="26"/>
        </w:rPr>
      </w:pPr>
      <w:r w:rsidRPr="00237298">
        <w:rPr>
          <w:rFonts w:ascii="PT Astra Serif" w:eastAsia="Calibri" w:hAnsi="PT Astra Serif" w:cs="Times New Roman"/>
          <w:sz w:val="26"/>
          <w:szCs w:val="26"/>
        </w:rPr>
        <w:t>С целью достижения целевых показателей, установленных региональными проектами «Демография», «Здравоохранение», в БУ «Югорская городская больница» в 2020 году разработан комплекс мероприятий, направленных на улучшение качества жизни и здоровья населения города.</w:t>
      </w:r>
    </w:p>
    <w:p w:rsidR="00237298" w:rsidRPr="00237298" w:rsidRDefault="00237298" w:rsidP="00237298">
      <w:pPr>
        <w:spacing w:after="0" w:line="240" w:lineRule="auto"/>
        <w:ind w:firstLine="709"/>
        <w:jc w:val="both"/>
        <w:rPr>
          <w:rFonts w:ascii="PT Astra Serif" w:eastAsia="Calibri" w:hAnsi="PT Astra Serif" w:cs="Times New Roman"/>
          <w:sz w:val="26"/>
          <w:szCs w:val="26"/>
        </w:rPr>
      </w:pPr>
    </w:p>
    <w:p w:rsidR="0016248D" w:rsidRPr="009E57EE" w:rsidRDefault="0016248D" w:rsidP="009E57EE">
      <w:pPr>
        <w:pStyle w:val="1"/>
        <w:numPr>
          <w:ilvl w:val="0"/>
          <w:numId w:val="21"/>
        </w:numPr>
        <w:ind w:left="0" w:firstLine="0"/>
        <w:rPr>
          <w:rFonts w:ascii="PT Astra Serif" w:hAnsi="PT Astra Serif"/>
          <w:sz w:val="26"/>
          <w:szCs w:val="26"/>
        </w:rPr>
      </w:pPr>
      <w:bookmarkStart w:id="21" w:name="_Toc63431259"/>
      <w:r w:rsidRPr="009E57EE">
        <w:rPr>
          <w:rFonts w:ascii="PT Astra Serif" w:hAnsi="PT Astra Serif"/>
          <w:sz w:val="26"/>
          <w:szCs w:val="26"/>
        </w:rPr>
        <w:t>Владение, пользование и распоряжение имуществом, находящимся в муниципальной собственности</w:t>
      </w:r>
      <w:bookmarkEnd w:id="21"/>
    </w:p>
    <w:p w:rsidR="00C71B78" w:rsidRPr="009E57EE" w:rsidRDefault="00C71B78" w:rsidP="009E183B">
      <w:pPr>
        <w:pStyle w:val="a3"/>
        <w:widowControl w:val="0"/>
        <w:numPr>
          <w:ilvl w:val="0"/>
          <w:numId w:val="2"/>
        </w:numPr>
        <w:shd w:val="clear" w:color="auto" w:fill="FFFFFF"/>
        <w:autoSpaceDE w:val="0"/>
        <w:autoSpaceDN w:val="0"/>
        <w:adjustRightInd w:val="0"/>
        <w:spacing w:after="0" w:line="240" w:lineRule="auto"/>
        <w:ind w:right="10" w:firstLine="567"/>
        <w:jc w:val="both"/>
        <w:rPr>
          <w:rFonts w:ascii="PT Astra Serif" w:hAnsi="PT Astra Serif"/>
          <w:sz w:val="26"/>
          <w:szCs w:val="26"/>
        </w:rPr>
      </w:pPr>
    </w:p>
    <w:p w:rsidR="00526F73" w:rsidRPr="009E57EE" w:rsidRDefault="00526F73" w:rsidP="0018306F">
      <w:pPr>
        <w:pStyle w:val="a3"/>
        <w:widowControl w:val="0"/>
        <w:numPr>
          <w:ilvl w:val="0"/>
          <w:numId w:val="2"/>
        </w:numPr>
        <w:shd w:val="clear" w:color="auto" w:fill="FFFFFF"/>
        <w:autoSpaceDE w:val="0"/>
        <w:autoSpaceDN w:val="0"/>
        <w:adjustRightInd w:val="0"/>
        <w:spacing w:line="240" w:lineRule="auto"/>
        <w:ind w:right="14" w:firstLine="709"/>
        <w:jc w:val="both"/>
        <w:rPr>
          <w:rFonts w:ascii="PT Astra Serif" w:hAnsi="PT Astra Serif"/>
          <w:sz w:val="26"/>
          <w:szCs w:val="26"/>
        </w:rPr>
      </w:pPr>
      <w:r w:rsidRPr="009E57EE">
        <w:rPr>
          <w:rFonts w:ascii="PT Astra Serif" w:hAnsi="PT Astra Serif"/>
          <w:color w:val="000000"/>
          <w:sz w:val="26"/>
          <w:szCs w:val="26"/>
        </w:rPr>
        <w:t xml:space="preserve">В реестре муниципальной собственности числятся  42 277 объектов на сумму 13,851 млрд. рублей и </w:t>
      </w:r>
      <w:r w:rsidRPr="009E57EE">
        <w:rPr>
          <w:rFonts w:ascii="PT Astra Serif" w:hAnsi="PT Astra Serif"/>
          <w:sz w:val="26"/>
          <w:szCs w:val="26"/>
        </w:rPr>
        <w:t>407 земельных участков кадастровой стоимостью 1 904,59 млн. рублей, общей площадью 25 647,4 тыс. кв. метров (данные предварительные).</w:t>
      </w:r>
    </w:p>
    <w:p w:rsidR="00526F73" w:rsidRPr="009E57EE" w:rsidRDefault="00526F73" w:rsidP="0018306F">
      <w:pPr>
        <w:pStyle w:val="a3"/>
        <w:widowControl w:val="0"/>
        <w:numPr>
          <w:ilvl w:val="0"/>
          <w:numId w:val="2"/>
        </w:numPr>
        <w:shd w:val="clear" w:color="auto" w:fill="FFFFFF"/>
        <w:autoSpaceDE w:val="0"/>
        <w:autoSpaceDN w:val="0"/>
        <w:adjustRightInd w:val="0"/>
        <w:spacing w:line="240" w:lineRule="auto"/>
        <w:ind w:right="10" w:firstLine="709"/>
        <w:jc w:val="both"/>
        <w:rPr>
          <w:rFonts w:ascii="PT Astra Serif" w:hAnsi="PT Astra Serif"/>
          <w:color w:val="000000"/>
          <w:sz w:val="26"/>
          <w:szCs w:val="26"/>
        </w:rPr>
      </w:pPr>
      <w:r w:rsidRPr="009E57EE">
        <w:rPr>
          <w:rFonts w:ascii="PT Astra Serif" w:hAnsi="PT Astra Serif"/>
          <w:color w:val="000000"/>
          <w:sz w:val="26"/>
          <w:szCs w:val="26"/>
        </w:rPr>
        <w:t xml:space="preserve">Муниципальное имущество передано на праве оперативного управления 27 муниципальным учреждениям, на праве хозяйственного ведения - 3 муниципальным унитарным предприятиям. </w:t>
      </w:r>
    </w:p>
    <w:p w:rsidR="00526F73" w:rsidRPr="009E57EE" w:rsidRDefault="00526F73" w:rsidP="0018306F">
      <w:pPr>
        <w:pStyle w:val="a3"/>
        <w:widowControl w:val="0"/>
        <w:numPr>
          <w:ilvl w:val="0"/>
          <w:numId w:val="2"/>
        </w:numPr>
        <w:shd w:val="clear" w:color="auto" w:fill="FFFFFF"/>
        <w:autoSpaceDE w:val="0"/>
        <w:autoSpaceDN w:val="0"/>
        <w:adjustRightInd w:val="0"/>
        <w:spacing w:after="0" w:line="240" w:lineRule="auto"/>
        <w:ind w:right="14" w:firstLine="709"/>
        <w:jc w:val="both"/>
        <w:rPr>
          <w:rFonts w:ascii="PT Astra Serif" w:hAnsi="PT Astra Serif"/>
          <w:color w:val="FF0000"/>
          <w:sz w:val="26"/>
          <w:szCs w:val="26"/>
        </w:rPr>
      </w:pPr>
      <w:r w:rsidRPr="009E57EE">
        <w:rPr>
          <w:rFonts w:ascii="PT Astra Serif" w:hAnsi="PT Astra Serif"/>
          <w:color w:val="000000"/>
          <w:spacing w:val="-1"/>
          <w:sz w:val="26"/>
          <w:szCs w:val="26"/>
        </w:rPr>
        <w:t xml:space="preserve">В 2020 году </w:t>
      </w:r>
      <w:r w:rsidRPr="009E57EE">
        <w:rPr>
          <w:rFonts w:ascii="PT Astra Serif" w:hAnsi="PT Astra Serif"/>
          <w:color w:val="000000"/>
          <w:sz w:val="26"/>
          <w:szCs w:val="26"/>
        </w:rPr>
        <w:t>зарегистрировано и включено в реестр муниципальной собственности города Югорска 96 квартир, общей площадью 4,7 тыс. кв. метра</w:t>
      </w:r>
      <w:r w:rsidR="0018306F" w:rsidRPr="009E57EE">
        <w:rPr>
          <w:rFonts w:ascii="PT Astra Serif" w:hAnsi="PT Astra Serif"/>
          <w:color w:val="000000"/>
          <w:sz w:val="26"/>
          <w:szCs w:val="26"/>
        </w:rPr>
        <w:t>.</w:t>
      </w:r>
      <w:r w:rsidRPr="009E57EE">
        <w:rPr>
          <w:rFonts w:ascii="PT Astra Serif" w:hAnsi="PT Astra Serif"/>
          <w:color w:val="000000"/>
          <w:sz w:val="26"/>
          <w:szCs w:val="26"/>
        </w:rPr>
        <w:t xml:space="preserve"> </w:t>
      </w:r>
    </w:p>
    <w:p w:rsidR="009E183B" w:rsidRPr="009E57EE" w:rsidRDefault="009E183B" w:rsidP="0018306F">
      <w:pPr>
        <w:suppressAutoHyphens/>
        <w:spacing w:after="0" w:line="240" w:lineRule="auto"/>
        <w:ind w:firstLine="709"/>
        <w:jc w:val="both"/>
        <w:rPr>
          <w:rFonts w:ascii="PT Astra Serif" w:hAnsi="PT Astra Serif"/>
          <w:sz w:val="26"/>
          <w:szCs w:val="26"/>
          <w:lang w:eastAsia="ru-RU"/>
        </w:rPr>
      </w:pPr>
      <w:r w:rsidRPr="009E57EE">
        <w:rPr>
          <w:rFonts w:ascii="PT Astra Serif" w:hAnsi="PT Astra Serif"/>
          <w:sz w:val="26"/>
          <w:szCs w:val="26"/>
          <w:lang w:eastAsia="ru-RU"/>
        </w:rPr>
        <w:t>В бюджет города Югорска получено доходов</w:t>
      </w:r>
      <w:r w:rsidR="008F7369" w:rsidRPr="009E57EE">
        <w:rPr>
          <w:rFonts w:ascii="PT Astra Serif" w:hAnsi="PT Astra Serif"/>
          <w:sz w:val="26"/>
          <w:szCs w:val="26"/>
          <w:lang w:eastAsia="ru-RU"/>
        </w:rPr>
        <w:t xml:space="preserve"> от использования имущества на</w:t>
      </w:r>
      <w:r w:rsidR="004E6831" w:rsidRPr="009E57EE">
        <w:rPr>
          <w:rFonts w:ascii="PT Astra Serif" w:hAnsi="PT Astra Serif"/>
          <w:sz w:val="26"/>
          <w:szCs w:val="26"/>
          <w:lang w:eastAsia="ru-RU"/>
        </w:rPr>
        <w:t xml:space="preserve">  79 158,9 тыс. рублей.</w:t>
      </w:r>
    </w:p>
    <w:p w:rsidR="009E183B" w:rsidRPr="009E57EE" w:rsidRDefault="009E183B" w:rsidP="0018306F">
      <w:pPr>
        <w:suppressAutoHyphens/>
        <w:spacing w:after="0" w:line="240" w:lineRule="auto"/>
        <w:ind w:firstLine="709"/>
        <w:jc w:val="both"/>
        <w:rPr>
          <w:rFonts w:ascii="PT Astra Serif" w:hAnsi="PT Astra Serif"/>
          <w:sz w:val="26"/>
          <w:szCs w:val="26"/>
        </w:rPr>
      </w:pPr>
      <w:r w:rsidRPr="009E57EE">
        <w:rPr>
          <w:rFonts w:ascii="PT Astra Serif" w:hAnsi="PT Astra Serif"/>
          <w:sz w:val="26"/>
          <w:szCs w:val="26"/>
        </w:rPr>
        <w:lastRenderedPageBreak/>
        <w:t>В Перечень муниципального имущества</w:t>
      </w:r>
      <w:r w:rsidRPr="009E57EE">
        <w:rPr>
          <w:rFonts w:ascii="PT Astra Serif" w:hAnsi="PT Astra Serif"/>
          <w:bCs/>
          <w:color w:val="000000" w:themeColor="text1"/>
          <w:sz w:val="26"/>
          <w:szCs w:val="26"/>
        </w:rPr>
        <w:t xml:space="preserve"> города Югорска</w:t>
      </w:r>
      <w:r w:rsidRPr="009E57EE">
        <w:rPr>
          <w:rFonts w:ascii="PT Astra Serif" w:hAnsi="PT Astra Serif"/>
          <w:color w:val="000000" w:themeColor="text1"/>
          <w:sz w:val="26"/>
          <w:szCs w:val="26"/>
        </w:rPr>
        <w:t>,</w:t>
      </w:r>
      <w:r w:rsidRPr="009E57EE">
        <w:rPr>
          <w:rFonts w:ascii="PT Astra Serif" w:hAnsi="PT Astra Serif"/>
          <w:sz w:val="26"/>
          <w:szCs w:val="26"/>
        </w:rPr>
        <w:t xml:space="preserve"> </w:t>
      </w:r>
      <w:r w:rsidRPr="009E57EE">
        <w:rPr>
          <w:rFonts w:ascii="PT Astra Serif" w:hAnsi="PT Astra Serif"/>
          <w:bCs/>
          <w:sz w:val="26"/>
          <w:szCs w:val="26"/>
        </w:rPr>
        <w:t>предназначенного для предоставления во владение и (или) в пользование</w:t>
      </w:r>
      <w:r w:rsidRPr="009E57EE">
        <w:rPr>
          <w:rFonts w:ascii="PT Astra Serif" w:hAnsi="PT Astra Serif"/>
          <w:sz w:val="26"/>
          <w:szCs w:val="26"/>
        </w:rPr>
        <w:t xml:space="preserve">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включены три объекта недвижимого имущества.  </w:t>
      </w:r>
    </w:p>
    <w:p w:rsidR="009E183B" w:rsidRPr="009E57EE" w:rsidRDefault="009E183B" w:rsidP="0018306F">
      <w:pPr>
        <w:spacing w:after="0" w:line="240" w:lineRule="auto"/>
        <w:ind w:firstLine="709"/>
        <w:jc w:val="both"/>
        <w:rPr>
          <w:rFonts w:ascii="PT Astra Serif" w:hAnsi="PT Astra Serif"/>
          <w:sz w:val="26"/>
          <w:szCs w:val="26"/>
        </w:rPr>
      </w:pPr>
      <w:proofErr w:type="gramStart"/>
      <w:r w:rsidRPr="009E57EE">
        <w:rPr>
          <w:rFonts w:ascii="PT Astra Serif" w:eastAsia="Calibri" w:hAnsi="PT Astra Serif"/>
          <w:sz w:val="26"/>
          <w:szCs w:val="26"/>
          <w:lang w:eastAsia="ru-RU"/>
        </w:rPr>
        <w:t>В 2020 году в период пандемии субъектам малого и среднего предпринимательства была п</w:t>
      </w:r>
      <w:r w:rsidRPr="009E57EE">
        <w:rPr>
          <w:rFonts w:ascii="PT Astra Serif" w:hAnsi="PT Astra Serif"/>
          <w:sz w:val="26"/>
          <w:szCs w:val="26"/>
        </w:rPr>
        <w:t xml:space="preserve">редоставлена отсрочка внесения арендной платы, по заключенным до 18.03.2020 договорам аренды за владение и (или) пользование имуществом, находящимся в собственности </w:t>
      </w:r>
      <w:r w:rsidR="0033184E">
        <w:rPr>
          <w:rFonts w:ascii="PT Astra Serif" w:hAnsi="PT Astra Serif"/>
          <w:sz w:val="26"/>
          <w:szCs w:val="26"/>
        </w:rPr>
        <w:t>администрации города Югорска</w:t>
      </w:r>
      <w:r w:rsidRPr="009E57EE">
        <w:rPr>
          <w:rFonts w:ascii="PT Astra Serif" w:hAnsi="PT Astra Serif"/>
          <w:sz w:val="26"/>
          <w:szCs w:val="26"/>
        </w:rPr>
        <w:t>, путем освобождения арендаторов от внесения арендной платы за период, на который была приостановлена деятельность, на общую сумму 315</w:t>
      </w:r>
      <w:r w:rsidR="00566687" w:rsidRPr="009E57EE">
        <w:rPr>
          <w:rFonts w:ascii="PT Astra Serif" w:hAnsi="PT Astra Serif"/>
          <w:sz w:val="26"/>
          <w:szCs w:val="26"/>
        </w:rPr>
        <w:t>,0 тыс.</w:t>
      </w:r>
      <w:r w:rsidRPr="009E57EE">
        <w:rPr>
          <w:rFonts w:ascii="PT Astra Serif" w:hAnsi="PT Astra Serif"/>
          <w:sz w:val="26"/>
          <w:szCs w:val="26"/>
        </w:rPr>
        <w:t xml:space="preserve">  рублей.</w:t>
      </w:r>
      <w:proofErr w:type="gramEnd"/>
    </w:p>
    <w:p w:rsidR="00C86219" w:rsidRPr="00C86219" w:rsidRDefault="00C86219" w:rsidP="00C86219">
      <w:pPr>
        <w:pStyle w:val="af"/>
        <w:ind w:firstLine="709"/>
        <w:jc w:val="both"/>
        <w:rPr>
          <w:rFonts w:ascii="PT Astra Serif" w:eastAsiaTheme="minorHAnsi" w:hAnsi="PT Astra Serif" w:cstheme="minorBidi"/>
          <w:sz w:val="26"/>
          <w:szCs w:val="26"/>
          <w:lang w:eastAsia="en-US"/>
        </w:rPr>
      </w:pPr>
      <w:r w:rsidRPr="00C86219">
        <w:rPr>
          <w:rFonts w:ascii="PT Astra Serif" w:eastAsiaTheme="minorHAnsi" w:hAnsi="PT Astra Serif" w:cstheme="minorBidi"/>
          <w:sz w:val="26"/>
          <w:szCs w:val="26"/>
          <w:lang w:eastAsia="en-US"/>
        </w:rPr>
        <w:t>В Перечень муниципального имущества, свободного от прав третьих лиц (за исключением имущественных прав некоммерческих организаций), предназначенного для поддержки социально ориентированных некоммерческих организаций включено девять объектов недвижимого имущества, общей площадью 2 558,90 кв. метров, которые переданы в аренду некоммерческим организациям безвозмездно.</w:t>
      </w:r>
    </w:p>
    <w:p w:rsidR="00D368D2" w:rsidRPr="009E57EE" w:rsidRDefault="00D368D2" w:rsidP="00C86219">
      <w:pPr>
        <w:pStyle w:val="af"/>
        <w:jc w:val="both"/>
        <w:rPr>
          <w:rFonts w:ascii="PT Astra Serif" w:hAnsi="PT Astra Serif"/>
          <w:sz w:val="26"/>
          <w:szCs w:val="26"/>
          <w:lang w:eastAsia="ru-RU"/>
        </w:rPr>
      </w:pPr>
      <w:r w:rsidRPr="009E57EE">
        <w:rPr>
          <w:rFonts w:ascii="PT Astra Serif" w:hAnsi="PT Astra Serif"/>
          <w:spacing w:val="-1"/>
          <w:sz w:val="26"/>
          <w:szCs w:val="26"/>
          <w:lang w:eastAsia="ru-RU"/>
        </w:rPr>
        <w:t xml:space="preserve">За 2020 год в бюджет города </w:t>
      </w:r>
      <w:r w:rsidR="00833565" w:rsidRPr="009E57EE">
        <w:rPr>
          <w:rFonts w:ascii="PT Astra Serif" w:hAnsi="PT Astra Serif"/>
          <w:spacing w:val="-1"/>
          <w:sz w:val="26"/>
          <w:szCs w:val="26"/>
          <w:lang w:eastAsia="ru-RU"/>
        </w:rPr>
        <w:t xml:space="preserve">от использования земельных ресурсов </w:t>
      </w:r>
      <w:r w:rsidRPr="009E57EE">
        <w:rPr>
          <w:rFonts w:ascii="PT Astra Serif" w:hAnsi="PT Astra Serif"/>
          <w:spacing w:val="-1"/>
          <w:sz w:val="26"/>
          <w:szCs w:val="26"/>
          <w:lang w:eastAsia="ru-RU"/>
        </w:rPr>
        <w:t>поступило:</w:t>
      </w:r>
    </w:p>
    <w:p w:rsidR="00D368D2" w:rsidRPr="009E57EE" w:rsidRDefault="00D368D2" w:rsidP="0018306F">
      <w:pPr>
        <w:widowControl w:val="0"/>
        <w:shd w:val="clear" w:color="auto" w:fill="FFFFFF"/>
        <w:tabs>
          <w:tab w:val="left" w:pos="1325"/>
        </w:tabs>
        <w:autoSpaceDE w:val="0"/>
        <w:autoSpaceDN w:val="0"/>
        <w:adjustRightInd w:val="0"/>
        <w:spacing w:after="0" w:line="240" w:lineRule="auto"/>
        <w:ind w:firstLine="709"/>
        <w:jc w:val="both"/>
        <w:rPr>
          <w:rFonts w:ascii="PT Astra Serif" w:eastAsia="Times New Roman" w:hAnsi="PT Astra Serif" w:cs="Times New Roman"/>
          <w:spacing w:val="-1"/>
          <w:sz w:val="26"/>
          <w:szCs w:val="26"/>
          <w:lang w:eastAsia="ru-RU"/>
        </w:rPr>
      </w:pPr>
      <w:r w:rsidRPr="009E57EE">
        <w:rPr>
          <w:rFonts w:ascii="PT Astra Serif" w:eastAsia="Times New Roman" w:hAnsi="PT Astra Serif" w:cs="Times New Roman"/>
          <w:spacing w:val="-1"/>
          <w:sz w:val="26"/>
          <w:szCs w:val="26"/>
          <w:lang w:eastAsia="ru-RU"/>
        </w:rPr>
        <w:t xml:space="preserve">- от арендной платы за пользование земельными участками 44 559,4 </w:t>
      </w:r>
      <w:r w:rsidRPr="009E57EE">
        <w:rPr>
          <w:rFonts w:ascii="PT Astra Serif" w:eastAsia="Times New Roman" w:hAnsi="PT Astra Serif" w:cs="Times New Roman"/>
          <w:sz w:val="26"/>
          <w:szCs w:val="26"/>
          <w:lang w:eastAsia="ru-RU"/>
        </w:rPr>
        <w:t>тыс. рублей;</w:t>
      </w:r>
    </w:p>
    <w:p w:rsidR="00D368D2" w:rsidRPr="009E57EE" w:rsidRDefault="00D368D2" w:rsidP="0018306F">
      <w:pPr>
        <w:widowControl w:val="0"/>
        <w:shd w:val="clear" w:color="auto" w:fill="FFFFFF"/>
        <w:tabs>
          <w:tab w:val="left" w:pos="1325"/>
        </w:tabs>
        <w:autoSpaceDE w:val="0"/>
        <w:autoSpaceDN w:val="0"/>
        <w:adjustRightInd w:val="0"/>
        <w:spacing w:after="0" w:line="240" w:lineRule="auto"/>
        <w:ind w:firstLine="709"/>
        <w:jc w:val="both"/>
        <w:rPr>
          <w:rFonts w:ascii="PT Astra Serif" w:eastAsia="Times New Roman" w:hAnsi="PT Astra Serif" w:cs="Times New Roman"/>
          <w:spacing w:val="-1"/>
          <w:sz w:val="26"/>
          <w:szCs w:val="26"/>
          <w:lang w:eastAsia="ru-RU"/>
        </w:rPr>
      </w:pPr>
      <w:r w:rsidRPr="009E57EE">
        <w:rPr>
          <w:rFonts w:ascii="PT Astra Serif" w:eastAsia="Times New Roman" w:hAnsi="PT Astra Serif" w:cs="Times New Roman"/>
          <w:spacing w:val="-1"/>
          <w:sz w:val="26"/>
          <w:szCs w:val="26"/>
          <w:lang w:eastAsia="ru-RU"/>
        </w:rPr>
        <w:t xml:space="preserve">- от продажи земельных участков 2 860,5 </w:t>
      </w:r>
      <w:r w:rsidRPr="009E57EE">
        <w:rPr>
          <w:rFonts w:ascii="PT Astra Serif" w:eastAsia="Times New Roman" w:hAnsi="PT Astra Serif" w:cs="Times New Roman"/>
          <w:sz w:val="26"/>
          <w:szCs w:val="26"/>
          <w:lang w:eastAsia="ru-RU"/>
        </w:rPr>
        <w:t>тыс. рублей;</w:t>
      </w:r>
    </w:p>
    <w:p w:rsidR="00D368D2" w:rsidRPr="009E57EE" w:rsidRDefault="00D368D2" w:rsidP="0018306F">
      <w:pPr>
        <w:widowControl w:val="0"/>
        <w:shd w:val="clear" w:color="auto" w:fill="FFFFFF"/>
        <w:tabs>
          <w:tab w:val="left" w:pos="1325"/>
        </w:tabs>
        <w:autoSpaceDE w:val="0"/>
        <w:autoSpaceDN w:val="0"/>
        <w:adjustRightInd w:val="0"/>
        <w:spacing w:after="0" w:line="240" w:lineRule="auto"/>
        <w:ind w:firstLine="709"/>
        <w:jc w:val="both"/>
        <w:rPr>
          <w:rFonts w:ascii="PT Astra Serif" w:eastAsia="Times New Roman" w:hAnsi="PT Astra Serif" w:cs="Times New Roman"/>
          <w:sz w:val="26"/>
          <w:szCs w:val="26"/>
          <w:lang w:eastAsia="ru-RU"/>
        </w:rPr>
      </w:pPr>
      <w:r w:rsidRPr="009E57EE">
        <w:rPr>
          <w:rFonts w:ascii="PT Astra Serif" w:eastAsia="Times New Roman" w:hAnsi="PT Astra Serif" w:cs="Times New Roman"/>
          <w:spacing w:val="-1"/>
          <w:sz w:val="26"/>
          <w:szCs w:val="26"/>
          <w:lang w:eastAsia="ru-RU"/>
        </w:rPr>
        <w:t>- от земельного налога 36 660,6</w:t>
      </w:r>
      <w:r w:rsidRPr="009E57EE">
        <w:rPr>
          <w:rFonts w:ascii="PT Astra Serif" w:eastAsia="Times New Roman" w:hAnsi="PT Astra Serif" w:cs="Times New Roman"/>
          <w:sz w:val="26"/>
          <w:szCs w:val="26"/>
          <w:lang w:eastAsia="ru-RU"/>
        </w:rPr>
        <w:t xml:space="preserve"> тыс. рублей.</w:t>
      </w:r>
    </w:p>
    <w:p w:rsidR="00D368D2" w:rsidRPr="009E57EE" w:rsidRDefault="00D368D2" w:rsidP="0018306F">
      <w:pPr>
        <w:tabs>
          <w:tab w:val="left" w:pos="0"/>
        </w:tabs>
        <w:spacing w:after="0" w:line="240" w:lineRule="auto"/>
        <w:ind w:firstLine="709"/>
        <w:jc w:val="both"/>
        <w:rPr>
          <w:rFonts w:ascii="PT Astra Serif" w:eastAsia="Times New Roman" w:hAnsi="PT Astra Serif" w:cs="Times New Roman"/>
          <w:sz w:val="26"/>
          <w:szCs w:val="26"/>
          <w:lang w:eastAsia="ar-SA"/>
        </w:rPr>
      </w:pPr>
      <w:r w:rsidRPr="009E57EE">
        <w:rPr>
          <w:rFonts w:ascii="PT Astra Serif" w:eastAsia="Times New Roman" w:hAnsi="PT Astra Serif" w:cs="Times New Roman"/>
          <w:sz w:val="26"/>
          <w:szCs w:val="26"/>
          <w:lang w:eastAsia="ar-SA"/>
        </w:rPr>
        <w:t>В течение года было подготовлено к проведению и объявлено 11</w:t>
      </w:r>
      <w:r w:rsidRPr="009E57EE">
        <w:rPr>
          <w:rFonts w:ascii="PT Astra Serif" w:eastAsia="Times New Roman" w:hAnsi="PT Astra Serif" w:cs="Times New Roman"/>
          <w:color w:val="FF0000"/>
          <w:sz w:val="26"/>
          <w:szCs w:val="26"/>
          <w:lang w:eastAsia="ar-SA"/>
        </w:rPr>
        <w:t xml:space="preserve"> </w:t>
      </w:r>
      <w:r w:rsidRPr="009E57EE">
        <w:rPr>
          <w:rFonts w:ascii="PT Astra Serif" w:eastAsia="Times New Roman" w:hAnsi="PT Astra Serif" w:cs="Times New Roman"/>
          <w:sz w:val="26"/>
          <w:szCs w:val="26"/>
          <w:lang w:eastAsia="ar-SA"/>
        </w:rPr>
        <w:t>аукционов, включивших 49 земельных участков общей площадью 83 272 кв. метров (8,33 га), в том числе:</w:t>
      </w:r>
    </w:p>
    <w:p w:rsidR="00D368D2" w:rsidRPr="009E57EE" w:rsidRDefault="0018306F" w:rsidP="0018306F">
      <w:pPr>
        <w:tabs>
          <w:tab w:val="left" w:pos="567"/>
        </w:tabs>
        <w:spacing w:after="0" w:line="240" w:lineRule="auto"/>
        <w:ind w:firstLine="709"/>
        <w:jc w:val="both"/>
        <w:rPr>
          <w:rFonts w:ascii="PT Astra Serif" w:eastAsia="Times New Roman" w:hAnsi="PT Astra Serif" w:cs="Times New Roman"/>
          <w:sz w:val="26"/>
          <w:szCs w:val="26"/>
          <w:lang w:eastAsia="ar-SA"/>
        </w:rPr>
      </w:pPr>
      <w:r w:rsidRPr="009E57EE">
        <w:rPr>
          <w:rFonts w:ascii="PT Astra Serif" w:eastAsia="Times New Roman" w:hAnsi="PT Astra Serif" w:cs="Times New Roman"/>
          <w:sz w:val="26"/>
          <w:szCs w:val="26"/>
          <w:lang w:eastAsia="ar-SA"/>
        </w:rPr>
        <w:t xml:space="preserve">- </w:t>
      </w:r>
      <w:r w:rsidR="00D368D2" w:rsidRPr="009E57EE">
        <w:rPr>
          <w:rFonts w:ascii="PT Astra Serif" w:eastAsia="Times New Roman" w:hAnsi="PT Astra Serif" w:cs="Times New Roman"/>
          <w:sz w:val="26"/>
          <w:szCs w:val="26"/>
          <w:lang w:eastAsia="ar-SA"/>
        </w:rPr>
        <w:t>46</w:t>
      </w:r>
      <w:r w:rsidR="00D368D2" w:rsidRPr="009E57EE">
        <w:rPr>
          <w:rFonts w:ascii="PT Astra Serif" w:eastAsia="Times New Roman" w:hAnsi="PT Astra Serif" w:cs="Times New Roman"/>
          <w:color w:val="FF0000"/>
          <w:sz w:val="26"/>
          <w:szCs w:val="26"/>
          <w:lang w:eastAsia="ar-SA"/>
        </w:rPr>
        <w:t xml:space="preserve"> </w:t>
      </w:r>
      <w:r w:rsidR="00D368D2" w:rsidRPr="009E57EE">
        <w:rPr>
          <w:rFonts w:ascii="PT Astra Serif" w:eastAsia="Times New Roman" w:hAnsi="PT Astra Serif" w:cs="Times New Roman"/>
          <w:sz w:val="26"/>
          <w:szCs w:val="26"/>
          <w:lang w:eastAsia="ar-SA"/>
        </w:rPr>
        <w:t>участков для жилищного строительства, общей площадью 73 440 кв. метров;</w:t>
      </w:r>
    </w:p>
    <w:p w:rsidR="00D368D2" w:rsidRPr="009E57EE" w:rsidRDefault="0018306F" w:rsidP="0018306F">
      <w:pPr>
        <w:tabs>
          <w:tab w:val="left" w:pos="567"/>
        </w:tabs>
        <w:spacing w:after="0" w:line="240" w:lineRule="auto"/>
        <w:ind w:firstLine="709"/>
        <w:jc w:val="both"/>
        <w:rPr>
          <w:rFonts w:ascii="PT Astra Serif" w:eastAsia="Times New Roman" w:hAnsi="PT Astra Serif" w:cs="Times New Roman"/>
          <w:sz w:val="26"/>
          <w:szCs w:val="26"/>
          <w:lang w:eastAsia="ar-SA"/>
        </w:rPr>
      </w:pPr>
      <w:r w:rsidRPr="009E57EE">
        <w:rPr>
          <w:rFonts w:ascii="PT Astra Serif" w:eastAsia="Times New Roman" w:hAnsi="PT Astra Serif" w:cs="Times New Roman"/>
          <w:sz w:val="26"/>
          <w:szCs w:val="26"/>
          <w:lang w:eastAsia="ar-SA"/>
        </w:rPr>
        <w:t xml:space="preserve">- </w:t>
      </w:r>
      <w:r w:rsidR="00D368D2" w:rsidRPr="009E57EE">
        <w:rPr>
          <w:rFonts w:ascii="PT Astra Serif" w:eastAsia="Times New Roman" w:hAnsi="PT Astra Serif" w:cs="Times New Roman"/>
          <w:sz w:val="26"/>
          <w:szCs w:val="26"/>
          <w:lang w:eastAsia="ar-SA"/>
        </w:rPr>
        <w:t>3</w:t>
      </w:r>
      <w:r w:rsidR="00D368D2" w:rsidRPr="009E57EE">
        <w:rPr>
          <w:rFonts w:ascii="PT Astra Serif" w:eastAsia="Times New Roman" w:hAnsi="PT Astra Serif" w:cs="Times New Roman"/>
          <w:color w:val="FF0000"/>
          <w:sz w:val="26"/>
          <w:szCs w:val="26"/>
          <w:lang w:eastAsia="ar-SA"/>
        </w:rPr>
        <w:t xml:space="preserve"> </w:t>
      </w:r>
      <w:r w:rsidR="00D368D2" w:rsidRPr="009E57EE">
        <w:rPr>
          <w:rFonts w:ascii="PT Astra Serif" w:eastAsia="Times New Roman" w:hAnsi="PT Astra Serif" w:cs="Times New Roman"/>
          <w:sz w:val="26"/>
          <w:szCs w:val="26"/>
          <w:lang w:eastAsia="ar-SA"/>
        </w:rPr>
        <w:t>участка для иных инвестиционных объектов, общей площадью 9 832 кв. метр</w:t>
      </w:r>
      <w:r w:rsidR="00B214B0" w:rsidRPr="009E57EE">
        <w:rPr>
          <w:rFonts w:ascii="PT Astra Serif" w:eastAsia="Times New Roman" w:hAnsi="PT Astra Serif" w:cs="Times New Roman"/>
          <w:sz w:val="26"/>
          <w:szCs w:val="26"/>
          <w:lang w:eastAsia="ar-SA"/>
        </w:rPr>
        <w:t>а</w:t>
      </w:r>
      <w:r w:rsidR="00D368D2" w:rsidRPr="009E57EE">
        <w:rPr>
          <w:rFonts w:ascii="PT Astra Serif" w:eastAsia="Times New Roman" w:hAnsi="PT Astra Serif" w:cs="Times New Roman"/>
          <w:sz w:val="26"/>
          <w:szCs w:val="26"/>
          <w:lang w:eastAsia="ar-SA"/>
        </w:rPr>
        <w:t>.</w:t>
      </w:r>
    </w:p>
    <w:p w:rsidR="00D368D2" w:rsidRPr="009E57EE" w:rsidRDefault="00D368D2" w:rsidP="00B214B0">
      <w:pPr>
        <w:widowControl w:val="0"/>
        <w:shd w:val="clear" w:color="auto" w:fill="FFFFFF"/>
        <w:tabs>
          <w:tab w:val="left" w:pos="0"/>
          <w:tab w:val="left" w:pos="9214"/>
        </w:tabs>
        <w:autoSpaceDE w:val="0"/>
        <w:autoSpaceDN w:val="0"/>
        <w:adjustRightInd w:val="0"/>
        <w:spacing w:after="0" w:line="240" w:lineRule="auto"/>
        <w:ind w:firstLine="709"/>
        <w:jc w:val="both"/>
        <w:rPr>
          <w:rFonts w:ascii="PT Astra Serif" w:eastAsia="Times New Roman" w:hAnsi="PT Astra Serif" w:cs="Times New Roman"/>
          <w:color w:val="FF0000"/>
          <w:sz w:val="26"/>
          <w:szCs w:val="26"/>
          <w:lang w:eastAsia="ar-SA"/>
        </w:rPr>
      </w:pPr>
      <w:r w:rsidRPr="009E57EE">
        <w:rPr>
          <w:rFonts w:ascii="PT Astra Serif" w:eastAsia="Times New Roman" w:hAnsi="PT Astra Serif" w:cs="Times New Roman"/>
          <w:sz w:val="26"/>
          <w:szCs w:val="26"/>
          <w:lang w:eastAsia="ar-SA"/>
        </w:rPr>
        <w:t>По результатам аукционов заключено 14 договоров аренды, в том числе:</w:t>
      </w:r>
    </w:p>
    <w:p w:rsidR="00D368D2" w:rsidRPr="009E57EE" w:rsidRDefault="0018306F" w:rsidP="0018306F">
      <w:pPr>
        <w:widowControl w:val="0"/>
        <w:shd w:val="clear" w:color="auto" w:fill="FFFFFF"/>
        <w:tabs>
          <w:tab w:val="left" w:pos="1325"/>
          <w:tab w:val="left" w:pos="9214"/>
        </w:tabs>
        <w:autoSpaceDE w:val="0"/>
        <w:autoSpaceDN w:val="0"/>
        <w:adjustRightInd w:val="0"/>
        <w:spacing w:after="0" w:line="240" w:lineRule="auto"/>
        <w:ind w:firstLine="709"/>
        <w:jc w:val="both"/>
        <w:rPr>
          <w:rFonts w:ascii="PT Astra Serif" w:eastAsia="Times New Roman" w:hAnsi="PT Astra Serif" w:cs="Times New Roman"/>
          <w:sz w:val="26"/>
          <w:szCs w:val="26"/>
          <w:lang w:eastAsia="ar-SA"/>
        </w:rPr>
      </w:pPr>
      <w:r w:rsidRPr="009E57EE">
        <w:rPr>
          <w:rFonts w:ascii="PT Astra Serif" w:eastAsia="Times New Roman" w:hAnsi="PT Astra Serif" w:cs="Times New Roman"/>
          <w:sz w:val="26"/>
          <w:szCs w:val="26"/>
          <w:lang w:eastAsia="ar-SA"/>
        </w:rPr>
        <w:t xml:space="preserve">- </w:t>
      </w:r>
      <w:r w:rsidR="00D368D2" w:rsidRPr="009E57EE">
        <w:rPr>
          <w:rFonts w:ascii="PT Astra Serif" w:eastAsia="Times New Roman" w:hAnsi="PT Astra Serif" w:cs="Times New Roman"/>
          <w:sz w:val="26"/>
          <w:szCs w:val="26"/>
          <w:lang w:eastAsia="ar-SA"/>
        </w:rPr>
        <w:t>11</w:t>
      </w:r>
      <w:r w:rsidR="00D368D2" w:rsidRPr="009E57EE">
        <w:rPr>
          <w:rFonts w:ascii="PT Astra Serif" w:eastAsia="Times New Roman" w:hAnsi="PT Astra Serif" w:cs="Times New Roman"/>
          <w:color w:val="FF0000"/>
          <w:sz w:val="26"/>
          <w:szCs w:val="26"/>
          <w:lang w:eastAsia="ar-SA"/>
        </w:rPr>
        <w:t xml:space="preserve"> </w:t>
      </w:r>
      <w:r w:rsidR="00D368D2" w:rsidRPr="009E57EE">
        <w:rPr>
          <w:rFonts w:ascii="PT Astra Serif" w:eastAsia="Times New Roman" w:hAnsi="PT Astra Serif" w:cs="Times New Roman"/>
          <w:sz w:val="26"/>
          <w:szCs w:val="26"/>
          <w:lang w:eastAsia="ar-SA"/>
        </w:rPr>
        <w:t>для жилищного строительства, общей площадью 24 694 кв. метр</w:t>
      </w:r>
      <w:r w:rsidR="00B214B0" w:rsidRPr="009E57EE">
        <w:rPr>
          <w:rFonts w:ascii="PT Astra Serif" w:eastAsia="Times New Roman" w:hAnsi="PT Astra Serif" w:cs="Times New Roman"/>
          <w:sz w:val="26"/>
          <w:szCs w:val="26"/>
          <w:lang w:eastAsia="ar-SA"/>
        </w:rPr>
        <w:t>а</w:t>
      </w:r>
      <w:r w:rsidR="00D368D2" w:rsidRPr="009E57EE">
        <w:rPr>
          <w:rFonts w:ascii="PT Astra Serif" w:eastAsia="Times New Roman" w:hAnsi="PT Astra Serif" w:cs="Times New Roman"/>
          <w:sz w:val="26"/>
          <w:szCs w:val="26"/>
          <w:lang w:eastAsia="ar-SA"/>
        </w:rPr>
        <w:t xml:space="preserve">; </w:t>
      </w:r>
    </w:p>
    <w:p w:rsidR="00D368D2" w:rsidRPr="009E57EE" w:rsidRDefault="0018306F" w:rsidP="0018306F">
      <w:pPr>
        <w:widowControl w:val="0"/>
        <w:shd w:val="clear" w:color="auto" w:fill="FFFFFF"/>
        <w:tabs>
          <w:tab w:val="left" w:pos="1325"/>
          <w:tab w:val="left" w:pos="9214"/>
        </w:tabs>
        <w:autoSpaceDE w:val="0"/>
        <w:autoSpaceDN w:val="0"/>
        <w:adjustRightInd w:val="0"/>
        <w:spacing w:after="0" w:line="240" w:lineRule="auto"/>
        <w:ind w:firstLine="709"/>
        <w:jc w:val="both"/>
        <w:rPr>
          <w:rFonts w:ascii="PT Astra Serif" w:eastAsia="Times New Roman" w:hAnsi="PT Astra Serif" w:cs="Times New Roman"/>
          <w:sz w:val="26"/>
          <w:szCs w:val="26"/>
          <w:lang w:eastAsia="ru-RU"/>
        </w:rPr>
      </w:pPr>
      <w:r w:rsidRPr="009E57EE">
        <w:rPr>
          <w:rFonts w:ascii="PT Astra Serif" w:eastAsia="Times New Roman" w:hAnsi="PT Astra Serif" w:cs="Times New Roman"/>
          <w:sz w:val="26"/>
          <w:szCs w:val="26"/>
          <w:lang w:eastAsia="ru-RU"/>
        </w:rPr>
        <w:t xml:space="preserve">- </w:t>
      </w:r>
      <w:r w:rsidR="00D368D2" w:rsidRPr="009E57EE">
        <w:rPr>
          <w:rFonts w:ascii="PT Astra Serif" w:eastAsia="Times New Roman" w:hAnsi="PT Astra Serif" w:cs="Times New Roman"/>
          <w:sz w:val="26"/>
          <w:szCs w:val="26"/>
          <w:lang w:eastAsia="ru-RU"/>
        </w:rPr>
        <w:t xml:space="preserve">3 </w:t>
      </w:r>
      <w:r w:rsidR="00D368D2" w:rsidRPr="009E57EE">
        <w:rPr>
          <w:rFonts w:ascii="PT Astra Serif" w:eastAsia="Times New Roman" w:hAnsi="PT Astra Serif" w:cs="Times New Roman"/>
          <w:sz w:val="26"/>
          <w:szCs w:val="26"/>
          <w:lang w:eastAsia="ar-SA"/>
        </w:rPr>
        <w:t>для иных инвестиционных объектов</w:t>
      </w:r>
      <w:r w:rsidR="00D368D2" w:rsidRPr="009E57EE">
        <w:rPr>
          <w:rFonts w:ascii="PT Astra Serif" w:eastAsia="Times New Roman" w:hAnsi="PT Astra Serif" w:cs="Times New Roman"/>
          <w:sz w:val="26"/>
          <w:szCs w:val="26"/>
          <w:lang w:eastAsia="ru-RU"/>
        </w:rPr>
        <w:t>, общей площадью 9 832 кв. метр</w:t>
      </w:r>
      <w:r w:rsidR="00B214B0" w:rsidRPr="009E57EE">
        <w:rPr>
          <w:rFonts w:ascii="PT Astra Serif" w:eastAsia="Times New Roman" w:hAnsi="PT Astra Serif" w:cs="Times New Roman"/>
          <w:sz w:val="26"/>
          <w:szCs w:val="26"/>
          <w:lang w:eastAsia="ru-RU"/>
        </w:rPr>
        <w:t>а</w:t>
      </w:r>
      <w:r w:rsidR="00D368D2" w:rsidRPr="009E57EE">
        <w:rPr>
          <w:rFonts w:ascii="PT Astra Serif" w:eastAsia="Times New Roman" w:hAnsi="PT Astra Serif" w:cs="Times New Roman"/>
          <w:sz w:val="26"/>
          <w:szCs w:val="26"/>
          <w:lang w:eastAsia="ru-RU"/>
        </w:rPr>
        <w:t>.</w:t>
      </w:r>
    </w:p>
    <w:p w:rsidR="00D368D2" w:rsidRPr="009E57EE" w:rsidRDefault="00D368D2" w:rsidP="0018306F">
      <w:pPr>
        <w:tabs>
          <w:tab w:val="left" w:pos="567"/>
        </w:tabs>
        <w:spacing w:after="0" w:line="240" w:lineRule="auto"/>
        <w:ind w:firstLine="709"/>
        <w:jc w:val="both"/>
        <w:rPr>
          <w:rFonts w:ascii="PT Astra Serif" w:eastAsia="Times New Roman" w:hAnsi="PT Astra Serif" w:cs="Times New Roman"/>
          <w:color w:val="FF0000"/>
          <w:sz w:val="26"/>
          <w:szCs w:val="26"/>
          <w:lang w:eastAsia="ar-SA"/>
        </w:rPr>
      </w:pPr>
      <w:r w:rsidRPr="009E57EE">
        <w:rPr>
          <w:rFonts w:ascii="PT Astra Serif" w:eastAsia="Times New Roman" w:hAnsi="PT Astra Serif" w:cs="Times New Roman"/>
          <w:sz w:val="26"/>
          <w:szCs w:val="26"/>
          <w:lang w:eastAsia="ar-SA"/>
        </w:rPr>
        <w:t>По результатам аукционов в бюджет города Югорска поступило 3 835,1 тыс. рублей, в том числе:</w:t>
      </w:r>
    </w:p>
    <w:p w:rsidR="00D368D2" w:rsidRPr="009E57EE" w:rsidRDefault="0018306F" w:rsidP="0018306F">
      <w:pPr>
        <w:tabs>
          <w:tab w:val="left" w:pos="567"/>
        </w:tabs>
        <w:spacing w:after="0" w:line="240" w:lineRule="auto"/>
        <w:ind w:firstLine="709"/>
        <w:jc w:val="both"/>
        <w:rPr>
          <w:rFonts w:ascii="PT Astra Serif" w:eastAsia="Times New Roman" w:hAnsi="PT Astra Serif" w:cs="Times New Roman"/>
          <w:sz w:val="26"/>
          <w:szCs w:val="26"/>
          <w:lang w:eastAsia="ar-SA"/>
        </w:rPr>
      </w:pPr>
      <w:r w:rsidRPr="009E57EE">
        <w:rPr>
          <w:rFonts w:ascii="PT Astra Serif" w:eastAsia="Times New Roman" w:hAnsi="PT Astra Serif" w:cs="Times New Roman"/>
          <w:sz w:val="26"/>
          <w:szCs w:val="26"/>
          <w:lang w:eastAsia="ar-SA"/>
        </w:rPr>
        <w:t xml:space="preserve">- </w:t>
      </w:r>
      <w:r w:rsidR="00D368D2" w:rsidRPr="009E57EE">
        <w:rPr>
          <w:rFonts w:ascii="PT Astra Serif" w:eastAsia="Times New Roman" w:hAnsi="PT Astra Serif" w:cs="Times New Roman"/>
          <w:sz w:val="26"/>
          <w:szCs w:val="26"/>
          <w:lang w:eastAsia="ar-SA"/>
        </w:rPr>
        <w:t xml:space="preserve">3 383,9 тыс. рублей по договорам аренды для жилищного строительства; </w:t>
      </w:r>
    </w:p>
    <w:p w:rsidR="00D368D2" w:rsidRPr="009E57EE" w:rsidRDefault="0018306F" w:rsidP="0018306F">
      <w:pPr>
        <w:tabs>
          <w:tab w:val="left" w:pos="567"/>
        </w:tabs>
        <w:spacing w:after="0" w:line="240" w:lineRule="auto"/>
        <w:ind w:firstLine="709"/>
        <w:jc w:val="both"/>
        <w:rPr>
          <w:rFonts w:ascii="PT Astra Serif" w:eastAsia="Times New Roman" w:hAnsi="PT Astra Serif" w:cs="Times New Roman"/>
          <w:sz w:val="26"/>
          <w:szCs w:val="26"/>
          <w:lang w:eastAsia="ar-SA"/>
        </w:rPr>
      </w:pPr>
      <w:r w:rsidRPr="009E57EE">
        <w:rPr>
          <w:rFonts w:ascii="PT Astra Serif" w:eastAsia="Times New Roman" w:hAnsi="PT Astra Serif" w:cs="Times New Roman"/>
          <w:sz w:val="26"/>
          <w:szCs w:val="26"/>
          <w:lang w:eastAsia="ar-SA"/>
        </w:rPr>
        <w:t xml:space="preserve">- </w:t>
      </w:r>
      <w:r w:rsidR="00D368D2" w:rsidRPr="009E57EE">
        <w:rPr>
          <w:rFonts w:ascii="PT Astra Serif" w:eastAsia="Times New Roman" w:hAnsi="PT Astra Serif" w:cs="Times New Roman"/>
          <w:sz w:val="26"/>
          <w:szCs w:val="26"/>
          <w:lang w:eastAsia="ar-SA"/>
        </w:rPr>
        <w:t>451,2 тыс. рублей по договорам аренды для иных инвестиционных объектов.</w:t>
      </w:r>
    </w:p>
    <w:p w:rsidR="00D368D2" w:rsidRPr="009E57EE" w:rsidRDefault="00D368D2" w:rsidP="0018306F">
      <w:pPr>
        <w:suppressAutoHyphens/>
        <w:spacing w:after="0" w:line="240" w:lineRule="auto"/>
        <w:ind w:firstLine="709"/>
        <w:jc w:val="both"/>
        <w:rPr>
          <w:rFonts w:ascii="PT Astra Serif" w:eastAsia="Times New Roman" w:hAnsi="PT Astra Serif" w:cs="Times New Roman"/>
          <w:sz w:val="26"/>
          <w:szCs w:val="26"/>
          <w:lang w:eastAsia="ar-SA"/>
        </w:rPr>
      </w:pPr>
      <w:r w:rsidRPr="009E57EE">
        <w:rPr>
          <w:rFonts w:ascii="PT Astra Serif" w:eastAsia="Times New Roman" w:hAnsi="PT Astra Serif" w:cs="Times New Roman"/>
          <w:sz w:val="26"/>
          <w:szCs w:val="26"/>
          <w:lang w:eastAsia="ar-SA"/>
        </w:rPr>
        <w:t>По иным основаниям заключено 94 договор</w:t>
      </w:r>
      <w:r w:rsidR="0018306F" w:rsidRPr="009E57EE">
        <w:rPr>
          <w:rFonts w:ascii="PT Astra Serif" w:eastAsia="Times New Roman" w:hAnsi="PT Astra Serif" w:cs="Times New Roman"/>
          <w:sz w:val="26"/>
          <w:szCs w:val="26"/>
          <w:lang w:eastAsia="ar-SA"/>
        </w:rPr>
        <w:t>а</w:t>
      </w:r>
      <w:r w:rsidRPr="009E57EE">
        <w:rPr>
          <w:rFonts w:ascii="PT Astra Serif" w:eastAsia="Times New Roman" w:hAnsi="PT Astra Serif" w:cs="Times New Roman"/>
          <w:sz w:val="26"/>
          <w:szCs w:val="26"/>
          <w:lang w:eastAsia="ar-SA"/>
        </w:rPr>
        <w:t xml:space="preserve"> аренды земельных участков, в том числе: для индивидуального жилищного строительства - 13, для размещения гаражей - 56, для прочих объектов торговли, промышленности, инженерных сетей, сельскохозяйственного использования - 25. </w:t>
      </w:r>
    </w:p>
    <w:p w:rsidR="00D368D2" w:rsidRPr="009E57EE" w:rsidRDefault="00D368D2" w:rsidP="0018306F">
      <w:pPr>
        <w:suppressAutoHyphens/>
        <w:spacing w:after="0" w:line="240" w:lineRule="auto"/>
        <w:ind w:firstLine="709"/>
        <w:jc w:val="both"/>
        <w:rPr>
          <w:rFonts w:ascii="PT Astra Serif" w:eastAsia="Times New Roman" w:hAnsi="PT Astra Serif" w:cs="Times New Roman"/>
          <w:sz w:val="26"/>
          <w:szCs w:val="26"/>
          <w:lang w:eastAsia="ar-SA"/>
        </w:rPr>
      </w:pPr>
      <w:r w:rsidRPr="009E57EE">
        <w:rPr>
          <w:rFonts w:ascii="PT Astra Serif" w:eastAsia="Times New Roman" w:hAnsi="PT Astra Serif" w:cs="Times New Roman"/>
          <w:sz w:val="26"/>
          <w:szCs w:val="26"/>
          <w:lang w:eastAsia="ru-RU"/>
        </w:rPr>
        <w:t xml:space="preserve">Без торгов под объектами недвижимости продано 59 земельных участков, в том числе: </w:t>
      </w:r>
      <w:r w:rsidRPr="009E57EE">
        <w:rPr>
          <w:rFonts w:ascii="PT Astra Serif" w:eastAsia="Times New Roman" w:hAnsi="PT Astra Serif" w:cs="Times New Roman"/>
          <w:sz w:val="26"/>
          <w:szCs w:val="26"/>
          <w:lang w:eastAsia="ar-SA"/>
        </w:rPr>
        <w:t>для индивидуального жилищного строительства - 26, для размещения гаражей</w:t>
      </w:r>
      <w:r w:rsidRPr="009E57EE">
        <w:rPr>
          <w:rFonts w:ascii="PT Astra Serif" w:eastAsia="Times New Roman" w:hAnsi="PT Astra Serif" w:cs="Times New Roman"/>
          <w:color w:val="FF0000"/>
          <w:sz w:val="26"/>
          <w:szCs w:val="26"/>
          <w:lang w:eastAsia="ar-SA"/>
        </w:rPr>
        <w:t xml:space="preserve"> </w:t>
      </w:r>
      <w:r w:rsidRPr="009E57EE">
        <w:rPr>
          <w:rFonts w:ascii="PT Astra Serif" w:eastAsia="Times New Roman" w:hAnsi="PT Astra Serif" w:cs="Times New Roman"/>
          <w:sz w:val="26"/>
          <w:szCs w:val="26"/>
          <w:lang w:eastAsia="ar-SA"/>
        </w:rPr>
        <w:t>-</w:t>
      </w:r>
      <w:r w:rsidRPr="009E57EE">
        <w:rPr>
          <w:rFonts w:ascii="PT Astra Serif" w:eastAsia="Times New Roman" w:hAnsi="PT Astra Serif" w:cs="Times New Roman"/>
          <w:color w:val="FF0000"/>
          <w:sz w:val="26"/>
          <w:szCs w:val="26"/>
          <w:lang w:eastAsia="ar-SA"/>
        </w:rPr>
        <w:t xml:space="preserve"> </w:t>
      </w:r>
      <w:r w:rsidRPr="009E57EE">
        <w:rPr>
          <w:rFonts w:ascii="PT Astra Serif" w:eastAsia="Times New Roman" w:hAnsi="PT Astra Serif" w:cs="Times New Roman"/>
          <w:sz w:val="26"/>
          <w:szCs w:val="26"/>
          <w:lang w:eastAsia="ar-SA"/>
        </w:rPr>
        <w:t>27, для прочих объектов торговли, промышленности</w:t>
      </w:r>
      <w:r w:rsidRPr="009E57EE">
        <w:rPr>
          <w:rFonts w:ascii="PT Astra Serif" w:eastAsia="Times New Roman" w:hAnsi="PT Astra Serif" w:cs="Times New Roman"/>
          <w:color w:val="FF0000"/>
          <w:sz w:val="26"/>
          <w:szCs w:val="26"/>
          <w:lang w:eastAsia="ar-SA"/>
        </w:rPr>
        <w:t xml:space="preserve"> </w:t>
      </w:r>
      <w:r w:rsidRPr="009E57EE">
        <w:rPr>
          <w:rFonts w:ascii="PT Astra Serif" w:eastAsia="Times New Roman" w:hAnsi="PT Astra Serif" w:cs="Times New Roman"/>
          <w:sz w:val="26"/>
          <w:szCs w:val="26"/>
          <w:lang w:eastAsia="ar-SA"/>
        </w:rPr>
        <w:t>-</w:t>
      </w:r>
      <w:r w:rsidRPr="009E57EE">
        <w:rPr>
          <w:rFonts w:ascii="PT Astra Serif" w:eastAsia="Times New Roman" w:hAnsi="PT Astra Serif" w:cs="Times New Roman"/>
          <w:color w:val="FF0000"/>
          <w:sz w:val="26"/>
          <w:szCs w:val="26"/>
          <w:lang w:eastAsia="ar-SA"/>
        </w:rPr>
        <w:t xml:space="preserve"> </w:t>
      </w:r>
      <w:r w:rsidRPr="009E57EE">
        <w:rPr>
          <w:rFonts w:ascii="PT Astra Serif" w:eastAsia="Times New Roman" w:hAnsi="PT Astra Serif" w:cs="Times New Roman"/>
          <w:sz w:val="26"/>
          <w:szCs w:val="26"/>
          <w:lang w:eastAsia="ar-SA"/>
        </w:rPr>
        <w:t xml:space="preserve">4. </w:t>
      </w:r>
    </w:p>
    <w:p w:rsidR="00D368D2" w:rsidRPr="009E57EE" w:rsidRDefault="00D368D2" w:rsidP="0018306F">
      <w:pPr>
        <w:widowControl w:val="0"/>
        <w:shd w:val="clear" w:color="auto" w:fill="FFFFFF"/>
        <w:autoSpaceDE w:val="0"/>
        <w:autoSpaceDN w:val="0"/>
        <w:adjustRightInd w:val="0"/>
        <w:spacing w:after="0" w:line="240" w:lineRule="auto"/>
        <w:ind w:right="34" w:firstLine="709"/>
        <w:jc w:val="both"/>
        <w:rPr>
          <w:rFonts w:ascii="PT Astra Serif" w:eastAsia="Times New Roman" w:hAnsi="PT Astra Serif" w:cs="Times New Roman"/>
          <w:sz w:val="26"/>
          <w:szCs w:val="26"/>
          <w:lang w:eastAsia="ru-RU"/>
        </w:rPr>
      </w:pPr>
      <w:r w:rsidRPr="009E57EE">
        <w:rPr>
          <w:rFonts w:ascii="PT Astra Serif" w:eastAsia="Times New Roman" w:hAnsi="PT Astra Serif" w:cs="Times New Roman"/>
          <w:sz w:val="26"/>
          <w:szCs w:val="26"/>
          <w:lang w:eastAsia="ru-RU"/>
        </w:rPr>
        <w:t>Льготным категориям населения (многодетные семьи, молодые семьи, инвалиды) без торгов предоставлено 12</w:t>
      </w:r>
      <w:r w:rsidRPr="009E57EE">
        <w:rPr>
          <w:rFonts w:ascii="PT Astra Serif" w:eastAsia="Times New Roman" w:hAnsi="PT Astra Serif" w:cs="Times New Roman"/>
          <w:color w:val="FF0000"/>
          <w:sz w:val="26"/>
          <w:szCs w:val="26"/>
          <w:lang w:eastAsia="ru-RU"/>
        </w:rPr>
        <w:t xml:space="preserve"> </w:t>
      </w:r>
      <w:r w:rsidRPr="009E57EE">
        <w:rPr>
          <w:rFonts w:ascii="PT Astra Serif" w:eastAsia="Times New Roman" w:hAnsi="PT Astra Serif" w:cs="Times New Roman"/>
          <w:sz w:val="26"/>
          <w:szCs w:val="26"/>
          <w:lang w:eastAsia="ru-RU"/>
        </w:rPr>
        <w:t xml:space="preserve">земельных участков, в том числе 8 участков общей площадью 11 659 кв. метров - для </w:t>
      </w:r>
      <w:r w:rsidRPr="009E57EE">
        <w:rPr>
          <w:rFonts w:ascii="PT Astra Serif" w:eastAsia="Times New Roman" w:hAnsi="PT Astra Serif" w:cs="Times New Roman"/>
          <w:sz w:val="26"/>
          <w:szCs w:val="26"/>
          <w:lang w:eastAsia="ar-SA"/>
        </w:rPr>
        <w:t>индивидуального жилищного строительства</w:t>
      </w:r>
      <w:r w:rsidRPr="009E57EE">
        <w:rPr>
          <w:rFonts w:ascii="PT Astra Serif" w:eastAsia="Times New Roman" w:hAnsi="PT Astra Serif" w:cs="Times New Roman"/>
          <w:sz w:val="26"/>
          <w:szCs w:val="26"/>
          <w:lang w:eastAsia="ru-RU"/>
        </w:rPr>
        <w:t>,</w:t>
      </w:r>
      <w:r w:rsidRPr="009E57EE">
        <w:rPr>
          <w:rFonts w:ascii="PT Astra Serif" w:eastAsia="Times New Roman" w:hAnsi="PT Astra Serif" w:cs="Times New Roman"/>
          <w:sz w:val="26"/>
          <w:szCs w:val="26"/>
          <w:lang w:eastAsia="ar-SA"/>
        </w:rPr>
        <w:t xml:space="preserve"> </w:t>
      </w:r>
      <w:r w:rsidRPr="009E57EE">
        <w:rPr>
          <w:rFonts w:ascii="PT Astra Serif" w:eastAsia="Times New Roman" w:hAnsi="PT Astra Serif" w:cs="Times New Roman"/>
          <w:sz w:val="26"/>
          <w:szCs w:val="26"/>
          <w:lang w:eastAsia="ru-RU"/>
        </w:rPr>
        <w:t>4 земельных участка общей площадью 4 903 кв. метр</w:t>
      </w:r>
      <w:r w:rsidR="00F85F1C" w:rsidRPr="009E57EE">
        <w:rPr>
          <w:rFonts w:ascii="PT Astra Serif" w:eastAsia="Times New Roman" w:hAnsi="PT Astra Serif" w:cs="Times New Roman"/>
          <w:sz w:val="26"/>
          <w:szCs w:val="26"/>
          <w:lang w:eastAsia="ru-RU"/>
        </w:rPr>
        <w:t>а</w:t>
      </w:r>
      <w:r w:rsidRPr="009E57EE">
        <w:rPr>
          <w:rFonts w:ascii="PT Astra Serif" w:eastAsia="Times New Roman" w:hAnsi="PT Astra Serif" w:cs="Times New Roman"/>
          <w:sz w:val="26"/>
          <w:szCs w:val="26"/>
          <w:lang w:eastAsia="ru-RU"/>
        </w:rPr>
        <w:t xml:space="preserve"> - для садоводства.</w:t>
      </w:r>
    </w:p>
    <w:p w:rsidR="00D368D2" w:rsidRPr="009E57EE" w:rsidRDefault="00D368D2" w:rsidP="0018306F">
      <w:pPr>
        <w:widowControl w:val="0"/>
        <w:shd w:val="clear" w:color="auto" w:fill="FFFFFF"/>
        <w:autoSpaceDE w:val="0"/>
        <w:autoSpaceDN w:val="0"/>
        <w:adjustRightInd w:val="0"/>
        <w:spacing w:after="0" w:line="240" w:lineRule="auto"/>
        <w:ind w:right="34" w:firstLine="709"/>
        <w:jc w:val="both"/>
        <w:rPr>
          <w:rFonts w:ascii="PT Astra Serif" w:eastAsia="Times New Roman" w:hAnsi="PT Astra Serif" w:cs="Times New Roman"/>
          <w:sz w:val="26"/>
          <w:szCs w:val="26"/>
          <w:lang w:eastAsia="ar-SA"/>
        </w:rPr>
      </w:pPr>
      <w:r w:rsidRPr="009E57EE">
        <w:rPr>
          <w:rFonts w:ascii="PT Astra Serif" w:eastAsia="Times New Roman" w:hAnsi="PT Astra Serif" w:cs="Times New Roman"/>
          <w:sz w:val="26"/>
          <w:szCs w:val="26"/>
          <w:lang w:eastAsia="ru-RU"/>
        </w:rPr>
        <w:t>В</w:t>
      </w:r>
      <w:r w:rsidRPr="009E57EE">
        <w:rPr>
          <w:rFonts w:ascii="PT Astra Serif" w:eastAsia="Times New Roman" w:hAnsi="PT Astra Serif" w:cs="Times New Roman"/>
          <w:sz w:val="26"/>
          <w:szCs w:val="26"/>
          <w:lang w:eastAsia="ar-SA"/>
        </w:rPr>
        <w:t xml:space="preserve"> целях формирования и постановки на государственный кадастровый учет земельных участков, а также уточнения границ ранее учтенных земельных участков </w:t>
      </w:r>
      <w:r w:rsidRPr="009E57EE">
        <w:rPr>
          <w:rFonts w:ascii="PT Astra Serif" w:eastAsia="Times New Roman" w:hAnsi="PT Astra Serif" w:cs="Times New Roman"/>
          <w:sz w:val="26"/>
          <w:szCs w:val="26"/>
          <w:lang w:eastAsia="ar-SA"/>
        </w:rPr>
        <w:lastRenderedPageBreak/>
        <w:t>выполнено согласование и утверждение</w:t>
      </w:r>
      <w:r w:rsidRPr="009E57EE">
        <w:rPr>
          <w:rFonts w:ascii="PT Astra Serif" w:eastAsia="Times New Roman" w:hAnsi="PT Astra Serif" w:cs="Times New Roman"/>
          <w:color w:val="FF0000"/>
          <w:sz w:val="26"/>
          <w:szCs w:val="26"/>
          <w:lang w:eastAsia="ar-SA"/>
        </w:rPr>
        <w:t xml:space="preserve"> </w:t>
      </w:r>
      <w:r w:rsidRPr="009E57EE">
        <w:rPr>
          <w:rFonts w:ascii="PT Astra Serif" w:eastAsia="Times New Roman" w:hAnsi="PT Astra Serif" w:cs="Times New Roman"/>
          <w:sz w:val="26"/>
          <w:szCs w:val="26"/>
          <w:lang w:eastAsia="ar-SA"/>
        </w:rPr>
        <w:t>147 схем расположения земельных участков.</w:t>
      </w:r>
    </w:p>
    <w:p w:rsidR="00D368D2" w:rsidRPr="009E57EE" w:rsidRDefault="00D368D2" w:rsidP="0018306F">
      <w:pPr>
        <w:widowControl w:val="0"/>
        <w:shd w:val="clear" w:color="auto" w:fill="FFFFFF"/>
        <w:autoSpaceDE w:val="0"/>
        <w:autoSpaceDN w:val="0"/>
        <w:adjustRightInd w:val="0"/>
        <w:spacing w:after="0" w:line="240" w:lineRule="auto"/>
        <w:ind w:right="34" w:firstLine="709"/>
        <w:jc w:val="both"/>
        <w:rPr>
          <w:rFonts w:ascii="PT Astra Serif" w:eastAsia="Times New Roman" w:hAnsi="PT Astra Serif" w:cs="Times New Roman"/>
          <w:sz w:val="26"/>
          <w:szCs w:val="26"/>
          <w:lang w:eastAsia="ar-SA"/>
        </w:rPr>
      </w:pPr>
      <w:r w:rsidRPr="009E57EE">
        <w:rPr>
          <w:rFonts w:ascii="PT Astra Serif" w:eastAsia="Times New Roman" w:hAnsi="PT Astra Serif" w:cs="Times New Roman"/>
          <w:sz w:val="26"/>
          <w:szCs w:val="26"/>
          <w:lang w:eastAsia="ar-SA"/>
        </w:rPr>
        <w:t xml:space="preserve">Подготовлено и выдано 44 разрешения на временное использование земельных участков. </w:t>
      </w:r>
    </w:p>
    <w:p w:rsidR="00D368D2" w:rsidRPr="009E57EE" w:rsidRDefault="00D368D2" w:rsidP="0018306F">
      <w:pPr>
        <w:widowControl w:val="0"/>
        <w:shd w:val="clear" w:color="auto" w:fill="FFFFFF"/>
        <w:autoSpaceDE w:val="0"/>
        <w:autoSpaceDN w:val="0"/>
        <w:adjustRightInd w:val="0"/>
        <w:spacing w:after="0" w:line="240" w:lineRule="auto"/>
        <w:ind w:right="34" w:firstLine="709"/>
        <w:jc w:val="both"/>
        <w:rPr>
          <w:rFonts w:ascii="PT Astra Serif" w:eastAsia="Times New Roman" w:hAnsi="PT Astra Serif" w:cs="Times New Roman"/>
          <w:sz w:val="26"/>
          <w:szCs w:val="26"/>
          <w:lang w:eastAsia="ar-SA"/>
        </w:rPr>
      </w:pPr>
      <w:r w:rsidRPr="009E57EE">
        <w:rPr>
          <w:rFonts w:ascii="PT Astra Serif" w:eastAsia="Times New Roman" w:hAnsi="PT Astra Serif" w:cs="Times New Roman"/>
          <w:sz w:val="26"/>
          <w:szCs w:val="26"/>
          <w:lang w:eastAsia="ar-SA"/>
        </w:rPr>
        <w:t>Предоставлено в постоянное (бессрочное) пользование 2</w:t>
      </w:r>
      <w:r w:rsidRPr="009E57EE">
        <w:rPr>
          <w:rFonts w:ascii="PT Astra Serif" w:eastAsia="Times New Roman" w:hAnsi="PT Astra Serif" w:cs="Times New Roman"/>
          <w:color w:val="FF0000"/>
          <w:sz w:val="26"/>
          <w:szCs w:val="26"/>
          <w:lang w:eastAsia="ar-SA"/>
        </w:rPr>
        <w:t xml:space="preserve"> </w:t>
      </w:r>
      <w:r w:rsidRPr="009E57EE">
        <w:rPr>
          <w:rFonts w:ascii="PT Astra Serif" w:eastAsia="Times New Roman" w:hAnsi="PT Astra Serif" w:cs="Times New Roman"/>
          <w:sz w:val="26"/>
          <w:szCs w:val="26"/>
          <w:lang w:eastAsia="ar-SA"/>
        </w:rPr>
        <w:t>земельных участка, в безвозмездное пользование</w:t>
      </w:r>
      <w:r w:rsidRPr="009E57EE">
        <w:rPr>
          <w:rFonts w:ascii="PT Astra Serif" w:eastAsia="Times New Roman" w:hAnsi="PT Astra Serif" w:cs="Times New Roman"/>
          <w:color w:val="FF0000"/>
          <w:sz w:val="26"/>
          <w:szCs w:val="26"/>
          <w:lang w:eastAsia="ar-SA"/>
        </w:rPr>
        <w:t xml:space="preserve"> </w:t>
      </w:r>
      <w:r w:rsidRPr="009E57EE">
        <w:rPr>
          <w:rFonts w:ascii="PT Astra Serif" w:eastAsia="Times New Roman" w:hAnsi="PT Astra Serif" w:cs="Times New Roman"/>
          <w:sz w:val="26"/>
          <w:szCs w:val="26"/>
          <w:lang w:eastAsia="ar-SA"/>
        </w:rPr>
        <w:t xml:space="preserve">8 земельных участков. </w:t>
      </w:r>
    </w:p>
    <w:p w:rsidR="00D368D2" w:rsidRPr="009E57EE" w:rsidRDefault="00D368D2" w:rsidP="0018306F">
      <w:pPr>
        <w:widowControl w:val="0"/>
        <w:shd w:val="clear" w:color="auto" w:fill="FFFFFF"/>
        <w:autoSpaceDE w:val="0"/>
        <w:autoSpaceDN w:val="0"/>
        <w:adjustRightInd w:val="0"/>
        <w:spacing w:after="0" w:line="240" w:lineRule="auto"/>
        <w:ind w:right="34" w:firstLine="709"/>
        <w:jc w:val="both"/>
        <w:rPr>
          <w:rFonts w:ascii="PT Astra Serif" w:eastAsia="Times New Roman" w:hAnsi="PT Astra Serif" w:cs="Times New Roman"/>
          <w:sz w:val="26"/>
          <w:szCs w:val="26"/>
          <w:lang w:eastAsia="ar-SA"/>
        </w:rPr>
      </w:pPr>
      <w:r w:rsidRPr="009E57EE">
        <w:rPr>
          <w:rFonts w:ascii="PT Astra Serif" w:eastAsia="Times New Roman" w:hAnsi="PT Astra Serif" w:cs="Times New Roman"/>
          <w:sz w:val="26"/>
          <w:szCs w:val="26"/>
          <w:lang w:eastAsia="ar-SA"/>
        </w:rPr>
        <w:t>Заключено 25 соглашений о перераспределении земельных участков, в том числе 5 для индивидуального жилищного строительства, 20 - для садоводства.</w:t>
      </w:r>
    </w:p>
    <w:p w:rsidR="00D368D2" w:rsidRPr="009E57EE" w:rsidRDefault="00D368D2" w:rsidP="0018306F">
      <w:pPr>
        <w:widowControl w:val="0"/>
        <w:shd w:val="clear" w:color="auto" w:fill="FFFFFF"/>
        <w:autoSpaceDE w:val="0"/>
        <w:autoSpaceDN w:val="0"/>
        <w:adjustRightInd w:val="0"/>
        <w:spacing w:after="0" w:line="240" w:lineRule="auto"/>
        <w:ind w:right="34" w:firstLine="709"/>
        <w:jc w:val="both"/>
        <w:rPr>
          <w:rFonts w:ascii="PT Astra Serif" w:eastAsia="Times New Roman" w:hAnsi="PT Astra Serif" w:cs="Times New Roman"/>
          <w:sz w:val="26"/>
          <w:szCs w:val="26"/>
          <w:lang w:eastAsia="ru-RU"/>
        </w:rPr>
      </w:pPr>
      <w:r w:rsidRPr="009E57EE">
        <w:rPr>
          <w:rFonts w:ascii="PT Astra Serif" w:eastAsia="Times New Roman" w:hAnsi="PT Astra Serif" w:cs="Times New Roman"/>
          <w:sz w:val="26"/>
          <w:szCs w:val="26"/>
          <w:lang w:eastAsia="ru-RU"/>
        </w:rPr>
        <w:t>Проводилась работа по исполнению портфелей проектов «Постановка на государственный кадастровый учет земельных участков и объектов недвижимого имущества» и «Регистрация права собственности на земельные участки и объекты недвижимого имущества»:</w:t>
      </w:r>
    </w:p>
    <w:p w:rsidR="00D368D2" w:rsidRPr="009E57EE" w:rsidRDefault="00D368D2" w:rsidP="0018306F">
      <w:pPr>
        <w:widowControl w:val="0"/>
        <w:shd w:val="clear" w:color="auto" w:fill="FFFFFF"/>
        <w:autoSpaceDE w:val="0"/>
        <w:autoSpaceDN w:val="0"/>
        <w:adjustRightInd w:val="0"/>
        <w:spacing w:after="0" w:line="240" w:lineRule="auto"/>
        <w:ind w:right="34" w:firstLine="709"/>
        <w:jc w:val="both"/>
        <w:rPr>
          <w:rFonts w:ascii="PT Astra Serif" w:eastAsia="Times New Roman" w:hAnsi="PT Astra Serif" w:cs="Times New Roman"/>
          <w:sz w:val="26"/>
          <w:szCs w:val="26"/>
          <w:lang w:eastAsia="ru-RU"/>
        </w:rPr>
      </w:pPr>
      <w:r w:rsidRPr="009E57EE">
        <w:rPr>
          <w:rFonts w:ascii="PT Astra Serif" w:eastAsia="Times New Roman" w:hAnsi="PT Astra Serif" w:cs="Times New Roman"/>
          <w:sz w:val="26"/>
          <w:szCs w:val="26"/>
          <w:lang w:eastAsia="ar-SA"/>
        </w:rPr>
        <w:t>- исключение</w:t>
      </w:r>
      <w:r w:rsidRPr="009E57EE">
        <w:rPr>
          <w:rFonts w:ascii="PT Astra Serif" w:eastAsia="Times New Roman" w:hAnsi="PT Astra Serif" w:cs="Times New Roman"/>
          <w:sz w:val="26"/>
          <w:szCs w:val="26"/>
          <w:lang w:eastAsia="ru-RU"/>
        </w:rPr>
        <w:t xml:space="preserve"> из Единого государственного реестра недвижимости (ЕГРН) дублирующих сведений о земельных участках, а также земельных участков без прав;</w:t>
      </w:r>
    </w:p>
    <w:p w:rsidR="00D368D2" w:rsidRPr="009E57EE" w:rsidRDefault="00D368D2" w:rsidP="0018306F">
      <w:pPr>
        <w:widowControl w:val="0"/>
        <w:shd w:val="clear" w:color="auto" w:fill="FFFFFF"/>
        <w:autoSpaceDE w:val="0"/>
        <w:autoSpaceDN w:val="0"/>
        <w:adjustRightInd w:val="0"/>
        <w:spacing w:after="0" w:line="240" w:lineRule="auto"/>
        <w:ind w:right="34" w:firstLine="709"/>
        <w:jc w:val="both"/>
        <w:rPr>
          <w:rFonts w:ascii="PT Astra Serif" w:eastAsia="Times New Roman" w:hAnsi="PT Astra Serif" w:cs="Times New Roman"/>
          <w:sz w:val="26"/>
          <w:szCs w:val="26"/>
          <w:lang w:eastAsia="ru-RU"/>
        </w:rPr>
      </w:pPr>
      <w:r w:rsidRPr="009E57EE">
        <w:rPr>
          <w:rFonts w:ascii="PT Astra Serif" w:eastAsia="Times New Roman" w:hAnsi="PT Astra Serif" w:cs="Times New Roman"/>
          <w:sz w:val="26"/>
          <w:szCs w:val="26"/>
          <w:lang w:eastAsia="ru-RU"/>
        </w:rPr>
        <w:t>- проинвентаризировано 5 070 участков, в том числе 4 270 под гаражами, 800 - для садоводства;</w:t>
      </w:r>
    </w:p>
    <w:p w:rsidR="00D368D2" w:rsidRPr="009E57EE" w:rsidRDefault="00D368D2" w:rsidP="0018306F">
      <w:pPr>
        <w:widowControl w:val="0"/>
        <w:shd w:val="clear" w:color="auto" w:fill="FFFFFF"/>
        <w:autoSpaceDE w:val="0"/>
        <w:autoSpaceDN w:val="0"/>
        <w:adjustRightInd w:val="0"/>
        <w:spacing w:after="0" w:line="240" w:lineRule="auto"/>
        <w:ind w:right="34" w:firstLine="709"/>
        <w:jc w:val="both"/>
        <w:rPr>
          <w:rFonts w:ascii="PT Astra Serif" w:eastAsia="Times New Roman" w:hAnsi="PT Astra Serif" w:cs="Times New Roman"/>
          <w:sz w:val="26"/>
          <w:szCs w:val="26"/>
          <w:lang w:eastAsia="ru-RU"/>
        </w:rPr>
      </w:pPr>
      <w:r w:rsidRPr="009E57EE">
        <w:rPr>
          <w:rFonts w:ascii="PT Astra Serif" w:eastAsia="Times New Roman" w:hAnsi="PT Astra Serif" w:cs="Times New Roman"/>
          <w:sz w:val="26"/>
          <w:szCs w:val="26"/>
          <w:lang w:eastAsia="ru-RU"/>
        </w:rPr>
        <w:t xml:space="preserve">-  через </w:t>
      </w:r>
      <w:r w:rsidR="002C1307">
        <w:rPr>
          <w:rFonts w:ascii="PT Astra Serif" w:eastAsia="Times New Roman" w:hAnsi="PT Astra Serif" w:cs="Times New Roman"/>
          <w:sz w:val="26"/>
          <w:szCs w:val="26"/>
          <w:lang w:eastAsia="ru-RU"/>
        </w:rPr>
        <w:t>м</w:t>
      </w:r>
      <w:r w:rsidR="002611A6">
        <w:rPr>
          <w:rFonts w:ascii="PT Astra Serif" w:eastAsia="Times New Roman" w:hAnsi="PT Astra Serif" w:cs="Times New Roman"/>
          <w:sz w:val="26"/>
          <w:szCs w:val="26"/>
          <w:lang w:eastAsia="ru-RU"/>
        </w:rPr>
        <w:t>униципальное автономное учреждение «Многофункциональный центр предоставления государственных и муниципальных услуг» (далее - МАУ «МФЦ»)</w:t>
      </w:r>
      <w:r w:rsidRPr="009E57EE">
        <w:rPr>
          <w:rFonts w:ascii="PT Astra Serif" w:eastAsia="Times New Roman" w:hAnsi="PT Astra Serif" w:cs="Times New Roman"/>
          <w:sz w:val="26"/>
          <w:szCs w:val="26"/>
          <w:lang w:eastAsia="ru-RU"/>
        </w:rPr>
        <w:t>, а также в электронном виде через портал Росреестра проводилось направление заявок о постановке на государственный кадастровый учет земельных участков, о регистрации прав собственности на земельные участки, о регистрации обременения земельных участков (аренда), подача заявлений.</w:t>
      </w:r>
    </w:p>
    <w:p w:rsidR="00D368D2" w:rsidRPr="009E57EE" w:rsidRDefault="00D368D2" w:rsidP="0018306F">
      <w:pPr>
        <w:suppressAutoHyphens/>
        <w:spacing w:after="0" w:line="240" w:lineRule="auto"/>
        <w:ind w:firstLine="709"/>
        <w:jc w:val="both"/>
        <w:rPr>
          <w:rFonts w:ascii="PT Astra Serif" w:eastAsia="Times New Roman" w:hAnsi="PT Astra Serif" w:cs="Times New Roman"/>
          <w:sz w:val="26"/>
          <w:szCs w:val="26"/>
          <w:lang w:eastAsia="ru-RU"/>
        </w:rPr>
      </w:pPr>
      <w:proofErr w:type="gramStart"/>
      <w:r w:rsidRPr="00EC5EBB">
        <w:rPr>
          <w:rFonts w:ascii="PT Astra Serif" w:eastAsia="Times New Roman" w:hAnsi="PT Astra Serif" w:cs="Times New Roman"/>
          <w:sz w:val="26"/>
          <w:szCs w:val="26"/>
          <w:lang w:eastAsia="ar-SA"/>
        </w:rPr>
        <w:t xml:space="preserve">Продолжились информационно-разъяснительные мероприятия по реализации Федерального закона от 30.06.2006 № 93-ФЗ </w:t>
      </w:r>
      <w:r w:rsidR="0069504E" w:rsidRPr="00EC5EBB">
        <w:rPr>
          <w:rFonts w:ascii="PT Astra Serif" w:eastAsia="Times New Roman" w:hAnsi="PT Astra Serif" w:cs="Times New Roman"/>
          <w:sz w:val="26"/>
          <w:szCs w:val="26"/>
          <w:lang w:eastAsia="ar-SA"/>
        </w:rPr>
        <w:t xml:space="preserve">«О внесении изменений в некоторые законодательные акты Российской Федерации по вопросам оформления в упрощенном порядке прав граждан на отдельные объекты недвижимого имущества» </w:t>
      </w:r>
      <w:r w:rsidRPr="00EC5EBB">
        <w:rPr>
          <w:rFonts w:ascii="PT Astra Serif" w:eastAsia="Times New Roman" w:hAnsi="PT Astra Serif" w:cs="Times New Roman"/>
          <w:sz w:val="26"/>
          <w:szCs w:val="26"/>
          <w:lang w:eastAsia="ar-SA"/>
        </w:rPr>
        <w:t xml:space="preserve">по вопросу оформления прав </w:t>
      </w:r>
      <w:r w:rsidR="00EC5EBB" w:rsidRPr="00EC5EBB">
        <w:rPr>
          <w:rFonts w:ascii="PT Astra Serif" w:eastAsia="Times New Roman" w:hAnsi="PT Astra Serif" w:cs="Times New Roman"/>
          <w:sz w:val="26"/>
          <w:szCs w:val="26"/>
          <w:lang w:eastAsia="ar-SA"/>
        </w:rPr>
        <w:t xml:space="preserve">граждан </w:t>
      </w:r>
      <w:r w:rsidR="00C012EE">
        <w:rPr>
          <w:rFonts w:ascii="PT Astra Serif" w:eastAsia="Calibri" w:hAnsi="PT Astra Serif" w:cs="Times New Roman"/>
          <w:sz w:val="26"/>
          <w:szCs w:val="26"/>
        </w:rPr>
        <w:t>на земельные участки</w:t>
      </w:r>
      <w:r w:rsidR="00EC5EBB" w:rsidRPr="00EC5EBB">
        <w:rPr>
          <w:rFonts w:ascii="PT Astra Serif" w:eastAsia="Calibri" w:hAnsi="PT Astra Serif" w:cs="Times New Roman"/>
          <w:sz w:val="26"/>
          <w:szCs w:val="26"/>
        </w:rPr>
        <w:t>, предназначенный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w:t>
      </w:r>
      <w:r w:rsidR="00EC5EBB" w:rsidRPr="00EC5EBB">
        <w:rPr>
          <w:rFonts w:ascii="PT Astra Serif" w:eastAsia="Times New Roman" w:hAnsi="PT Astra Serif" w:cs="Times New Roman"/>
          <w:sz w:val="26"/>
          <w:szCs w:val="26"/>
          <w:lang w:eastAsia="ar-SA"/>
        </w:rPr>
        <w:t xml:space="preserve"> </w:t>
      </w:r>
      <w:r w:rsidRPr="00EC5EBB">
        <w:rPr>
          <w:rFonts w:ascii="PT Astra Serif" w:eastAsia="Times New Roman" w:hAnsi="PT Astra Serif" w:cs="Times New Roman"/>
          <w:sz w:val="26"/>
          <w:szCs w:val="26"/>
          <w:lang w:eastAsia="ar-SA"/>
        </w:rPr>
        <w:t>(«Дачная амнистия»): за</w:t>
      </w:r>
      <w:r w:rsidRPr="009E57EE">
        <w:rPr>
          <w:rFonts w:ascii="PT Astra Serif" w:eastAsia="Times New Roman" w:hAnsi="PT Astra Serif" w:cs="Times New Roman"/>
          <w:sz w:val="26"/>
          <w:szCs w:val="26"/>
          <w:lang w:eastAsia="ar-SA"/>
        </w:rPr>
        <w:t xml:space="preserve"> время действия</w:t>
      </w:r>
      <w:proofErr w:type="gramEnd"/>
      <w:r w:rsidRPr="009E57EE">
        <w:rPr>
          <w:rFonts w:ascii="PT Astra Serif" w:eastAsia="Times New Roman" w:hAnsi="PT Astra Serif" w:cs="Times New Roman"/>
          <w:sz w:val="26"/>
          <w:szCs w:val="26"/>
          <w:lang w:eastAsia="ar-SA"/>
        </w:rPr>
        <w:t xml:space="preserve"> </w:t>
      </w:r>
      <w:proofErr w:type="gramStart"/>
      <w:r w:rsidR="00582C28">
        <w:rPr>
          <w:rFonts w:ascii="PT Astra Serif" w:eastAsia="Times New Roman" w:hAnsi="PT Astra Serif" w:cs="Times New Roman"/>
          <w:sz w:val="26"/>
          <w:szCs w:val="26"/>
          <w:lang w:eastAsia="ar-SA"/>
        </w:rPr>
        <w:t xml:space="preserve">указанного </w:t>
      </w:r>
      <w:r w:rsidRPr="009E57EE">
        <w:rPr>
          <w:rFonts w:ascii="PT Astra Serif" w:eastAsia="Times New Roman" w:hAnsi="PT Astra Serif" w:cs="Times New Roman"/>
          <w:sz w:val="26"/>
          <w:szCs w:val="26"/>
          <w:lang w:eastAsia="ar-SA"/>
        </w:rPr>
        <w:t xml:space="preserve">закона предоставлено в собственность на бесплатной основе </w:t>
      </w:r>
      <w:r w:rsidRPr="009E57EE">
        <w:rPr>
          <w:rFonts w:ascii="PT Astra Serif" w:eastAsia="Times New Roman" w:hAnsi="PT Astra Serif" w:cs="Times New Roman"/>
          <w:sz w:val="26"/>
          <w:szCs w:val="26"/>
          <w:lang w:eastAsia="ru-RU"/>
        </w:rPr>
        <w:t>3 463 земельных участка, из них 63</w:t>
      </w:r>
      <w:r w:rsidRPr="009E57EE">
        <w:rPr>
          <w:rFonts w:ascii="PT Astra Serif" w:eastAsia="Times New Roman" w:hAnsi="PT Astra Serif" w:cs="Times New Roman"/>
          <w:color w:val="FF0000"/>
          <w:sz w:val="26"/>
          <w:szCs w:val="26"/>
          <w:lang w:eastAsia="ru-RU"/>
        </w:rPr>
        <w:t xml:space="preserve"> </w:t>
      </w:r>
      <w:r w:rsidRPr="009E57EE">
        <w:rPr>
          <w:rFonts w:ascii="PT Astra Serif" w:eastAsia="Times New Roman" w:hAnsi="PT Astra Serif" w:cs="Times New Roman"/>
          <w:sz w:val="26"/>
          <w:szCs w:val="26"/>
          <w:lang w:eastAsia="ru-RU"/>
        </w:rPr>
        <w:t>участка в 2020 году.</w:t>
      </w:r>
      <w:proofErr w:type="gramEnd"/>
    </w:p>
    <w:p w:rsidR="00991CB8" w:rsidRPr="009E57EE" w:rsidRDefault="009E183B" w:rsidP="0018306F">
      <w:pPr>
        <w:spacing w:after="0" w:line="240" w:lineRule="auto"/>
        <w:ind w:firstLine="709"/>
        <w:jc w:val="both"/>
        <w:rPr>
          <w:rFonts w:ascii="PT Astra Serif" w:eastAsia="Calibri" w:hAnsi="PT Astra Serif"/>
          <w:sz w:val="26"/>
          <w:szCs w:val="26"/>
          <w:lang w:eastAsia="ru-RU"/>
        </w:rPr>
      </w:pPr>
      <w:r w:rsidRPr="009E57EE">
        <w:rPr>
          <w:rFonts w:ascii="PT Astra Serif" w:eastAsia="Calibri" w:hAnsi="PT Astra Serif"/>
          <w:sz w:val="26"/>
          <w:szCs w:val="26"/>
          <w:lang w:eastAsia="ru-RU"/>
        </w:rPr>
        <w:t>В 2020 году</w:t>
      </w:r>
      <w:r w:rsidR="00C86219">
        <w:rPr>
          <w:rFonts w:ascii="PT Astra Serif" w:eastAsia="Calibri" w:hAnsi="PT Astra Serif"/>
          <w:sz w:val="26"/>
          <w:szCs w:val="26"/>
          <w:lang w:eastAsia="ru-RU"/>
        </w:rPr>
        <w:t>, в период пандемии,</w:t>
      </w:r>
      <w:r w:rsidRPr="009E57EE">
        <w:rPr>
          <w:rFonts w:ascii="PT Astra Serif" w:eastAsia="Calibri" w:hAnsi="PT Astra Serif"/>
          <w:sz w:val="26"/>
          <w:szCs w:val="26"/>
          <w:lang w:eastAsia="ru-RU"/>
        </w:rPr>
        <w:t xml:space="preserve"> </w:t>
      </w:r>
      <w:r w:rsidR="00C86219">
        <w:rPr>
          <w:rFonts w:ascii="PT Astra Serif" w:eastAsia="Calibri" w:hAnsi="PT Astra Serif"/>
          <w:sz w:val="26"/>
          <w:szCs w:val="26"/>
          <w:lang w:eastAsia="ru-RU"/>
        </w:rPr>
        <w:t>была оказана имущественная поддержка</w:t>
      </w:r>
      <w:r w:rsidRPr="009E57EE">
        <w:rPr>
          <w:rFonts w:ascii="PT Astra Serif" w:eastAsia="Calibri" w:hAnsi="PT Astra Serif"/>
          <w:sz w:val="26"/>
          <w:szCs w:val="26"/>
          <w:lang w:eastAsia="ru-RU"/>
        </w:rPr>
        <w:t xml:space="preserve"> субъектам малого и среднего предпринимательства город</w:t>
      </w:r>
      <w:r w:rsidR="00C86219">
        <w:rPr>
          <w:rFonts w:ascii="PT Astra Serif" w:eastAsia="Calibri" w:hAnsi="PT Astra Serif"/>
          <w:sz w:val="26"/>
          <w:szCs w:val="26"/>
          <w:lang w:eastAsia="ru-RU"/>
        </w:rPr>
        <w:t>а</w:t>
      </w:r>
      <w:r w:rsidRPr="009E57EE">
        <w:rPr>
          <w:rFonts w:ascii="PT Astra Serif" w:eastAsia="Calibri" w:hAnsi="PT Astra Serif"/>
          <w:sz w:val="26"/>
          <w:szCs w:val="26"/>
          <w:lang w:eastAsia="ru-RU"/>
        </w:rPr>
        <w:t xml:space="preserve"> Югорск</w:t>
      </w:r>
      <w:r w:rsidR="00C86219">
        <w:rPr>
          <w:rFonts w:ascii="PT Astra Serif" w:eastAsia="Calibri" w:hAnsi="PT Astra Serif"/>
          <w:sz w:val="26"/>
          <w:szCs w:val="26"/>
          <w:lang w:eastAsia="ru-RU"/>
        </w:rPr>
        <w:t>а:</w:t>
      </w:r>
    </w:p>
    <w:p w:rsidR="00B87181" w:rsidRPr="009E57EE" w:rsidRDefault="00991CB8" w:rsidP="0018306F">
      <w:pPr>
        <w:spacing w:after="0" w:line="240" w:lineRule="auto"/>
        <w:ind w:firstLine="709"/>
        <w:jc w:val="both"/>
        <w:rPr>
          <w:rFonts w:ascii="PT Astra Serif" w:hAnsi="PT Astra Serif"/>
          <w:sz w:val="26"/>
          <w:szCs w:val="26"/>
        </w:rPr>
      </w:pPr>
      <w:r w:rsidRPr="009E57EE">
        <w:rPr>
          <w:rFonts w:ascii="PT Astra Serif" w:eastAsia="Calibri" w:hAnsi="PT Astra Serif"/>
          <w:sz w:val="26"/>
          <w:szCs w:val="26"/>
          <w:lang w:eastAsia="ru-RU"/>
        </w:rPr>
        <w:t xml:space="preserve">- </w:t>
      </w:r>
      <w:r w:rsidR="00D16AAB" w:rsidRPr="009E57EE">
        <w:rPr>
          <w:rFonts w:ascii="PT Astra Serif" w:eastAsia="Calibri" w:hAnsi="PT Astra Serif"/>
          <w:sz w:val="26"/>
          <w:szCs w:val="26"/>
          <w:lang w:eastAsia="ru-RU"/>
        </w:rPr>
        <w:t xml:space="preserve">арендаторы, </w:t>
      </w:r>
      <w:r w:rsidR="009E183B" w:rsidRPr="009E57EE">
        <w:rPr>
          <w:rFonts w:ascii="PT Astra Serif" w:hAnsi="PT Astra Serif"/>
          <w:sz w:val="26"/>
          <w:szCs w:val="26"/>
        </w:rPr>
        <w:t xml:space="preserve">по заключенным до 18.03.2020 договорам аренды земельных участков, </w:t>
      </w:r>
      <w:r w:rsidR="00D16AAB" w:rsidRPr="009E57EE">
        <w:rPr>
          <w:rFonts w:ascii="PT Astra Serif" w:hAnsi="PT Astra Serif"/>
          <w:sz w:val="26"/>
          <w:szCs w:val="26"/>
        </w:rPr>
        <w:t xml:space="preserve">были освобождены </w:t>
      </w:r>
      <w:r w:rsidR="009E183B" w:rsidRPr="009E57EE">
        <w:rPr>
          <w:rFonts w:ascii="PT Astra Serif" w:hAnsi="PT Astra Serif"/>
          <w:sz w:val="26"/>
          <w:szCs w:val="26"/>
        </w:rPr>
        <w:t>от внесения арендной платы за период, на который б</w:t>
      </w:r>
      <w:r w:rsidR="00D16AAB" w:rsidRPr="009E57EE">
        <w:rPr>
          <w:rFonts w:ascii="PT Astra Serif" w:hAnsi="PT Astra Serif"/>
          <w:sz w:val="26"/>
          <w:szCs w:val="26"/>
        </w:rPr>
        <w:t>ыла приостановлена деятельность;</w:t>
      </w:r>
      <w:r w:rsidR="009E183B" w:rsidRPr="009E57EE">
        <w:rPr>
          <w:rFonts w:ascii="PT Astra Serif" w:hAnsi="PT Astra Serif"/>
          <w:sz w:val="26"/>
          <w:szCs w:val="26"/>
        </w:rPr>
        <w:t xml:space="preserve"> </w:t>
      </w:r>
    </w:p>
    <w:p w:rsidR="00B87181" w:rsidRPr="009E57EE" w:rsidRDefault="00B87181" w:rsidP="0018306F">
      <w:pPr>
        <w:spacing w:after="0" w:line="240" w:lineRule="auto"/>
        <w:ind w:firstLine="709"/>
        <w:jc w:val="both"/>
        <w:rPr>
          <w:rFonts w:ascii="PT Astra Serif" w:hAnsi="PT Astra Serif"/>
          <w:sz w:val="26"/>
          <w:szCs w:val="26"/>
        </w:rPr>
      </w:pPr>
      <w:r w:rsidRPr="009E57EE">
        <w:rPr>
          <w:rFonts w:ascii="PT Astra Serif" w:hAnsi="PT Astra Serif"/>
          <w:sz w:val="26"/>
          <w:szCs w:val="26"/>
        </w:rPr>
        <w:t>- предоставлена отсрочка</w:t>
      </w:r>
      <w:r w:rsidR="009E183B" w:rsidRPr="009E57EE">
        <w:rPr>
          <w:rFonts w:ascii="PT Astra Serif" w:hAnsi="PT Astra Serif"/>
          <w:sz w:val="26"/>
          <w:szCs w:val="26"/>
        </w:rPr>
        <w:t xml:space="preserve"> до 01.01.2023 по внесению арендной платы, начисленной за период с 01.03.</w:t>
      </w:r>
      <w:r w:rsidR="00A130B0" w:rsidRPr="009E57EE">
        <w:rPr>
          <w:rFonts w:ascii="PT Astra Serif" w:hAnsi="PT Astra Serif"/>
          <w:sz w:val="26"/>
          <w:szCs w:val="26"/>
        </w:rPr>
        <w:t xml:space="preserve">2020 по 31.12.2020. </w:t>
      </w:r>
    </w:p>
    <w:p w:rsidR="009E183B" w:rsidRPr="009E57EE" w:rsidRDefault="00A130B0" w:rsidP="0018306F">
      <w:pPr>
        <w:spacing w:after="0" w:line="240" w:lineRule="auto"/>
        <w:ind w:firstLine="709"/>
        <w:jc w:val="both"/>
        <w:rPr>
          <w:rFonts w:ascii="PT Astra Serif" w:hAnsi="PT Astra Serif"/>
          <w:sz w:val="26"/>
          <w:szCs w:val="26"/>
        </w:rPr>
      </w:pPr>
      <w:r w:rsidRPr="009E57EE">
        <w:rPr>
          <w:rFonts w:ascii="PT Astra Serif" w:hAnsi="PT Astra Serif"/>
          <w:sz w:val="26"/>
          <w:szCs w:val="26"/>
        </w:rPr>
        <w:t>З</w:t>
      </w:r>
      <w:r w:rsidR="009E183B" w:rsidRPr="009E57EE">
        <w:rPr>
          <w:rFonts w:ascii="PT Astra Serif" w:hAnsi="PT Astra Serif"/>
          <w:sz w:val="26"/>
          <w:szCs w:val="26"/>
        </w:rPr>
        <w:t>аключено 26 соглашений с арендаторами на общую сумму 2</w:t>
      </w:r>
      <w:r w:rsidRPr="009E57EE">
        <w:rPr>
          <w:rFonts w:ascii="PT Astra Serif" w:hAnsi="PT Astra Serif"/>
          <w:sz w:val="26"/>
          <w:szCs w:val="26"/>
        </w:rPr>
        <w:t> </w:t>
      </w:r>
      <w:r w:rsidR="009E183B" w:rsidRPr="009E57EE">
        <w:rPr>
          <w:rFonts w:ascii="PT Astra Serif" w:hAnsi="PT Astra Serif"/>
          <w:sz w:val="26"/>
          <w:szCs w:val="26"/>
        </w:rPr>
        <w:t>501</w:t>
      </w:r>
      <w:r w:rsidRPr="009E57EE">
        <w:rPr>
          <w:rFonts w:ascii="PT Astra Serif" w:hAnsi="PT Astra Serif"/>
          <w:sz w:val="26"/>
          <w:szCs w:val="26"/>
        </w:rPr>
        <w:t>,6 млн.</w:t>
      </w:r>
      <w:r w:rsidR="009E183B" w:rsidRPr="009E57EE">
        <w:rPr>
          <w:rFonts w:ascii="PT Astra Serif" w:hAnsi="PT Astra Serif"/>
          <w:sz w:val="26"/>
          <w:szCs w:val="26"/>
        </w:rPr>
        <w:t xml:space="preserve"> рублей, в том числе:</w:t>
      </w:r>
    </w:p>
    <w:p w:rsidR="009E183B" w:rsidRPr="009E57EE" w:rsidRDefault="00CA40F3" w:rsidP="0018306F">
      <w:pPr>
        <w:spacing w:after="0" w:line="240" w:lineRule="auto"/>
        <w:ind w:firstLine="709"/>
        <w:jc w:val="both"/>
        <w:rPr>
          <w:rFonts w:ascii="PT Astra Serif" w:hAnsi="PT Astra Serif"/>
          <w:sz w:val="26"/>
          <w:szCs w:val="26"/>
        </w:rPr>
      </w:pPr>
      <w:r w:rsidRPr="009E57EE">
        <w:rPr>
          <w:rFonts w:ascii="PT Astra Serif" w:hAnsi="PT Astra Serif"/>
          <w:sz w:val="26"/>
          <w:szCs w:val="26"/>
        </w:rPr>
        <w:t>- по освобождению -</w:t>
      </w:r>
      <w:r w:rsidR="009E183B" w:rsidRPr="009E57EE">
        <w:rPr>
          <w:rFonts w:ascii="PT Astra Serif" w:hAnsi="PT Astra Serif"/>
          <w:sz w:val="26"/>
          <w:szCs w:val="26"/>
        </w:rPr>
        <w:t xml:space="preserve"> 36</w:t>
      </w:r>
      <w:r w:rsidR="00A130B0" w:rsidRPr="009E57EE">
        <w:rPr>
          <w:rFonts w:ascii="PT Astra Serif" w:hAnsi="PT Astra Serif"/>
          <w:sz w:val="26"/>
          <w:szCs w:val="26"/>
        </w:rPr>
        <w:t>,</w:t>
      </w:r>
      <w:r w:rsidR="009E183B" w:rsidRPr="009E57EE">
        <w:rPr>
          <w:rFonts w:ascii="PT Astra Serif" w:hAnsi="PT Astra Serif"/>
          <w:sz w:val="26"/>
          <w:szCs w:val="26"/>
        </w:rPr>
        <w:t>8</w:t>
      </w:r>
      <w:r w:rsidR="00A130B0" w:rsidRPr="009E57EE">
        <w:rPr>
          <w:rFonts w:ascii="PT Astra Serif" w:hAnsi="PT Astra Serif"/>
          <w:sz w:val="26"/>
          <w:szCs w:val="26"/>
        </w:rPr>
        <w:t xml:space="preserve"> тыс.</w:t>
      </w:r>
      <w:r w:rsidR="009E183B" w:rsidRPr="009E57EE">
        <w:rPr>
          <w:rFonts w:ascii="PT Astra Serif" w:hAnsi="PT Astra Serif"/>
          <w:sz w:val="26"/>
          <w:szCs w:val="26"/>
        </w:rPr>
        <w:t xml:space="preserve"> рублей,</w:t>
      </w:r>
    </w:p>
    <w:p w:rsidR="009E183B" w:rsidRPr="009E57EE" w:rsidRDefault="009E183B" w:rsidP="0018306F">
      <w:pPr>
        <w:spacing w:after="0" w:line="240" w:lineRule="auto"/>
        <w:ind w:firstLine="709"/>
        <w:jc w:val="both"/>
        <w:rPr>
          <w:rFonts w:ascii="PT Astra Serif" w:hAnsi="PT Astra Serif"/>
          <w:sz w:val="26"/>
          <w:szCs w:val="26"/>
        </w:rPr>
      </w:pPr>
      <w:r w:rsidRPr="009E57EE">
        <w:rPr>
          <w:rFonts w:ascii="PT Astra Serif" w:hAnsi="PT Astra Serif"/>
          <w:sz w:val="26"/>
          <w:szCs w:val="26"/>
        </w:rPr>
        <w:t>- по отсрочке - 2</w:t>
      </w:r>
      <w:r w:rsidR="00A130B0" w:rsidRPr="009E57EE">
        <w:rPr>
          <w:rFonts w:ascii="PT Astra Serif" w:hAnsi="PT Astra Serif"/>
          <w:sz w:val="26"/>
          <w:szCs w:val="26"/>
        </w:rPr>
        <w:t> </w:t>
      </w:r>
      <w:r w:rsidRPr="009E57EE">
        <w:rPr>
          <w:rFonts w:ascii="PT Astra Serif" w:hAnsi="PT Astra Serif"/>
          <w:sz w:val="26"/>
          <w:szCs w:val="26"/>
        </w:rPr>
        <w:t>464</w:t>
      </w:r>
      <w:r w:rsidR="00A130B0" w:rsidRPr="009E57EE">
        <w:rPr>
          <w:rFonts w:ascii="PT Astra Serif" w:hAnsi="PT Astra Serif"/>
          <w:sz w:val="26"/>
          <w:szCs w:val="26"/>
        </w:rPr>
        <w:t>,</w:t>
      </w:r>
      <w:r w:rsidR="00CA40F3" w:rsidRPr="009E57EE">
        <w:rPr>
          <w:rFonts w:ascii="PT Astra Serif" w:hAnsi="PT Astra Serif"/>
          <w:sz w:val="26"/>
          <w:szCs w:val="26"/>
        </w:rPr>
        <w:t>8</w:t>
      </w:r>
      <w:r w:rsidR="00A130B0" w:rsidRPr="009E57EE">
        <w:rPr>
          <w:rFonts w:ascii="PT Astra Serif" w:hAnsi="PT Astra Serif"/>
          <w:sz w:val="26"/>
          <w:szCs w:val="26"/>
        </w:rPr>
        <w:t xml:space="preserve"> тыс. </w:t>
      </w:r>
      <w:r w:rsidRPr="009E57EE">
        <w:rPr>
          <w:rFonts w:ascii="PT Astra Serif" w:hAnsi="PT Astra Serif"/>
          <w:sz w:val="26"/>
          <w:szCs w:val="26"/>
        </w:rPr>
        <w:t>рублей.</w:t>
      </w:r>
    </w:p>
    <w:p w:rsidR="009E183B" w:rsidRPr="009E57EE" w:rsidRDefault="009E183B" w:rsidP="0018306F">
      <w:pPr>
        <w:pStyle w:val="af"/>
        <w:ind w:firstLine="709"/>
        <w:jc w:val="both"/>
        <w:rPr>
          <w:rFonts w:ascii="PT Astra Serif" w:eastAsiaTheme="minorHAnsi" w:hAnsi="PT Astra Serif"/>
          <w:sz w:val="26"/>
          <w:szCs w:val="26"/>
          <w:lang w:eastAsia="en-US"/>
        </w:rPr>
      </w:pPr>
      <w:r w:rsidRPr="009E57EE">
        <w:rPr>
          <w:rFonts w:ascii="PT Astra Serif" w:eastAsiaTheme="minorHAnsi" w:hAnsi="PT Astra Serif"/>
          <w:sz w:val="26"/>
          <w:szCs w:val="26"/>
          <w:lang w:eastAsia="en-US"/>
        </w:rPr>
        <w:t xml:space="preserve">В целях поддержки социально ориентированных некоммерческих организаций  оказана имущественная поддержка </w:t>
      </w:r>
      <w:r w:rsidRPr="009E57EE">
        <w:rPr>
          <w:rFonts w:ascii="PT Astra Serif" w:hAnsi="PT Astra Serif"/>
          <w:sz w:val="26"/>
          <w:szCs w:val="26"/>
        </w:rPr>
        <w:t>двум</w:t>
      </w:r>
      <w:r w:rsidRPr="009E57EE">
        <w:rPr>
          <w:rFonts w:ascii="PT Astra Serif" w:eastAsiaTheme="minorHAnsi" w:hAnsi="PT Astra Serif"/>
          <w:sz w:val="26"/>
          <w:szCs w:val="26"/>
          <w:lang w:eastAsia="en-US"/>
        </w:rPr>
        <w:t xml:space="preserve"> социально ориентированным некоммерческим организациям, путем уменьшения размера годовой арендной платы</w:t>
      </w:r>
      <w:r w:rsidR="00F73AE5" w:rsidRPr="009E57EE">
        <w:rPr>
          <w:rFonts w:ascii="PT Astra Serif" w:eastAsiaTheme="minorHAnsi" w:hAnsi="PT Astra Serif"/>
          <w:sz w:val="26"/>
          <w:szCs w:val="26"/>
          <w:lang w:eastAsia="en-US"/>
        </w:rPr>
        <w:t xml:space="preserve">.  </w:t>
      </w:r>
      <w:r w:rsidRPr="009E57EE">
        <w:rPr>
          <w:rFonts w:ascii="PT Astra Serif" w:eastAsiaTheme="minorHAnsi" w:hAnsi="PT Astra Serif"/>
          <w:sz w:val="26"/>
          <w:szCs w:val="26"/>
          <w:lang w:eastAsia="en-US"/>
        </w:rPr>
        <w:t xml:space="preserve"> </w:t>
      </w:r>
    </w:p>
    <w:p w:rsidR="00582C28" w:rsidRDefault="00582C28" w:rsidP="005B7DAD">
      <w:pPr>
        <w:pStyle w:val="16"/>
        <w:ind w:left="0" w:right="0" w:firstLine="567"/>
        <w:jc w:val="right"/>
        <w:rPr>
          <w:rFonts w:ascii="PT Astra Serif" w:hAnsi="PT Astra Serif"/>
          <w:sz w:val="26"/>
          <w:szCs w:val="26"/>
          <w:highlight w:val="yellow"/>
          <w:lang w:eastAsia="ru-RU"/>
        </w:rPr>
      </w:pPr>
    </w:p>
    <w:p w:rsidR="00E02240" w:rsidRDefault="00E02240" w:rsidP="005B7DAD">
      <w:pPr>
        <w:pStyle w:val="16"/>
        <w:ind w:left="0" w:right="0" w:firstLine="567"/>
        <w:jc w:val="right"/>
        <w:rPr>
          <w:rFonts w:ascii="PT Astra Serif" w:hAnsi="PT Astra Serif"/>
          <w:sz w:val="26"/>
          <w:szCs w:val="26"/>
          <w:highlight w:val="yellow"/>
          <w:lang w:eastAsia="ru-RU"/>
        </w:rPr>
      </w:pPr>
    </w:p>
    <w:p w:rsidR="00E02240" w:rsidRDefault="00E02240" w:rsidP="005B7DAD">
      <w:pPr>
        <w:pStyle w:val="16"/>
        <w:ind w:left="0" w:right="0" w:firstLine="567"/>
        <w:jc w:val="right"/>
        <w:rPr>
          <w:rFonts w:ascii="PT Astra Serif" w:hAnsi="PT Astra Serif"/>
          <w:sz w:val="26"/>
          <w:szCs w:val="26"/>
          <w:highlight w:val="yellow"/>
          <w:lang w:eastAsia="ru-RU"/>
        </w:rPr>
      </w:pPr>
    </w:p>
    <w:p w:rsidR="00E02240" w:rsidRDefault="00E02240" w:rsidP="005B7DAD">
      <w:pPr>
        <w:pStyle w:val="16"/>
        <w:ind w:left="0" w:right="0" w:firstLine="567"/>
        <w:jc w:val="right"/>
        <w:rPr>
          <w:rFonts w:ascii="PT Astra Serif" w:hAnsi="PT Astra Serif"/>
          <w:sz w:val="26"/>
          <w:szCs w:val="26"/>
          <w:highlight w:val="yellow"/>
          <w:lang w:eastAsia="ru-RU"/>
        </w:rPr>
      </w:pPr>
    </w:p>
    <w:p w:rsidR="009E183B" w:rsidRPr="009E57EE" w:rsidRDefault="005B7DAD" w:rsidP="005B7DAD">
      <w:pPr>
        <w:pStyle w:val="16"/>
        <w:ind w:left="0" w:right="0" w:firstLine="567"/>
        <w:jc w:val="right"/>
        <w:rPr>
          <w:rFonts w:ascii="PT Astra Serif" w:hAnsi="PT Astra Serif"/>
          <w:sz w:val="26"/>
          <w:szCs w:val="26"/>
          <w:lang w:eastAsia="ru-RU"/>
        </w:rPr>
      </w:pPr>
      <w:r w:rsidRPr="00B13A6F">
        <w:rPr>
          <w:rFonts w:ascii="PT Astra Serif" w:hAnsi="PT Astra Serif"/>
          <w:sz w:val="26"/>
          <w:szCs w:val="26"/>
          <w:lang w:eastAsia="ru-RU"/>
        </w:rPr>
        <w:lastRenderedPageBreak/>
        <w:t xml:space="preserve">Таблица </w:t>
      </w:r>
      <w:r w:rsidR="00B1383D" w:rsidRPr="00B13A6F">
        <w:rPr>
          <w:rFonts w:ascii="PT Astra Serif" w:hAnsi="PT Astra Serif"/>
          <w:sz w:val="26"/>
          <w:szCs w:val="26"/>
          <w:lang w:eastAsia="ru-RU"/>
        </w:rPr>
        <w:t>23</w:t>
      </w:r>
    </w:p>
    <w:p w:rsidR="009E183B" w:rsidRDefault="009E183B" w:rsidP="00323839">
      <w:pPr>
        <w:spacing w:after="0" w:line="240" w:lineRule="auto"/>
        <w:ind w:firstLine="709"/>
        <w:jc w:val="center"/>
        <w:rPr>
          <w:rFonts w:ascii="PT Astra Serif" w:eastAsia="Arial Unicode MS" w:hAnsi="PT Astra Serif"/>
          <w:b/>
          <w:sz w:val="26"/>
          <w:szCs w:val="26"/>
        </w:rPr>
      </w:pPr>
      <w:r w:rsidRPr="002344C9">
        <w:rPr>
          <w:rFonts w:ascii="PT Astra Serif" w:eastAsia="Arial Unicode MS" w:hAnsi="PT Astra Serif"/>
          <w:b/>
          <w:sz w:val="26"/>
          <w:szCs w:val="26"/>
        </w:rPr>
        <w:t>Доходы по аренде и выкупу земельных участков</w:t>
      </w:r>
    </w:p>
    <w:p w:rsidR="002344C9" w:rsidRPr="002344C9" w:rsidRDefault="002344C9" w:rsidP="00323839">
      <w:pPr>
        <w:spacing w:after="0" w:line="240" w:lineRule="auto"/>
        <w:ind w:firstLine="709"/>
        <w:jc w:val="right"/>
        <w:rPr>
          <w:rFonts w:ascii="PT Astra Serif" w:eastAsia="Arial Unicode MS" w:hAnsi="PT Astra Serif"/>
          <w:sz w:val="20"/>
          <w:szCs w:val="20"/>
        </w:rPr>
      </w:pPr>
      <w:r w:rsidRPr="002344C9">
        <w:rPr>
          <w:rFonts w:ascii="PT Astra Serif" w:eastAsia="Arial Unicode MS" w:hAnsi="PT Astra Serif"/>
          <w:sz w:val="20"/>
          <w:szCs w:val="20"/>
        </w:rPr>
        <w:t>тыс. рублей</w:t>
      </w:r>
    </w:p>
    <w:tbl>
      <w:tblPr>
        <w:tblStyle w:val="a8"/>
        <w:tblW w:w="9639" w:type="dxa"/>
        <w:tblInd w:w="108" w:type="dxa"/>
        <w:tblLook w:val="04A0" w:firstRow="1" w:lastRow="0" w:firstColumn="1" w:lastColumn="0" w:noHBand="0" w:noVBand="1"/>
      </w:tblPr>
      <w:tblGrid>
        <w:gridCol w:w="1200"/>
        <w:gridCol w:w="1635"/>
        <w:gridCol w:w="1701"/>
        <w:gridCol w:w="1701"/>
        <w:gridCol w:w="1701"/>
        <w:gridCol w:w="1701"/>
      </w:tblGrid>
      <w:tr w:rsidR="009E183B" w:rsidRPr="002344C9" w:rsidTr="004D095C">
        <w:tc>
          <w:tcPr>
            <w:tcW w:w="1200" w:type="dxa"/>
          </w:tcPr>
          <w:p w:rsidR="009E183B" w:rsidRPr="002344C9" w:rsidRDefault="009E183B" w:rsidP="00323839">
            <w:pPr>
              <w:widowControl w:val="0"/>
              <w:tabs>
                <w:tab w:val="left" w:pos="709"/>
              </w:tabs>
              <w:autoSpaceDE w:val="0"/>
              <w:autoSpaceDN w:val="0"/>
              <w:adjustRightInd w:val="0"/>
              <w:jc w:val="center"/>
              <w:rPr>
                <w:rFonts w:ascii="PT Astra Serif" w:hAnsi="PT Astra Serif"/>
                <w:spacing w:val="-1"/>
                <w:sz w:val="20"/>
                <w:szCs w:val="20"/>
                <w:lang w:eastAsia="ru-RU"/>
              </w:rPr>
            </w:pPr>
            <w:r w:rsidRPr="002344C9">
              <w:rPr>
                <w:rFonts w:ascii="PT Astra Serif" w:hAnsi="PT Astra Serif"/>
                <w:spacing w:val="-1"/>
                <w:sz w:val="20"/>
                <w:szCs w:val="20"/>
                <w:lang w:eastAsia="ru-RU"/>
              </w:rPr>
              <w:t>Вид дохода</w:t>
            </w:r>
          </w:p>
        </w:tc>
        <w:tc>
          <w:tcPr>
            <w:tcW w:w="1635" w:type="dxa"/>
          </w:tcPr>
          <w:p w:rsidR="009E183B" w:rsidRPr="002344C9" w:rsidRDefault="009E183B" w:rsidP="00323839">
            <w:pPr>
              <w:widowControl w:val="0"/>
              <w:tabs>
                <w:tab w:val="left" w:pos="709"/>
              </w:tabs>
              <w:autoSpaceDE w:val="0"/>
              <w:autoSpaceDN w:val="0"/>
              <w:adjustRightInd w:val="0"/>
              <w:jc w:val="center"/>
              <w:rPr>
                <w:rFonts w:ascii="PT Astra Serif" w:hAnsi="PT Astra Serif"/>
                <w:spacing w:val="-1"/>
                <w:sz w:val="20"/>
                <w:szCs w:val="20"/>
                <w:lang w:eastAsia="ru-RU"/>
              </w:rPr>
            </w:pPr>
            <w:r w:rsidRPr="002344C9">
              <w:rPr>
                <w:rFonts w:ascii="PT Astra Serif" w:hAnsi="PT Astra Serif"/>
                <w:spacing w:val="-1"/>
                <w:sz w:val="20"/>
                <w:szCs w:val="20"/>
                <w:lang w:eastAsia="ru-RU"/>
              </w:rPr>
              <w:t>2016 год</w:t>
            </w:r>
          </w:p>
        </w:tc>
        <w:tc>
          <w:tcPr>
            <w:tcW w:w="1701" w:type="dxa"/>
          </w:tcPr>
          <w:p w:rsidR="009E183B" w:rsidRPr="002344C9" w:rsidRDefault="009E183B" w:rsidP="00323839">
            <w:pPr>
              <w:widowControl w:val="0"/>
              <w:tabs>
                <w:tab w:val="left" w:pos="709"/>
              </w:tabs>
              <w:autoSpaceDE w:val="0"/>
              <w:autoSpaceDN w:val="0"/>
              <w:adjustRightInd w:val="0"/>
              <w:jc w:val="center"/>
              <w:rPr>
                <w:rFonts w:ascii="PT Astra Serif" w:hAnsi="PT Astra Serif"/>
                <w:spacing w:val="-1"/>
                <w:sz w:val="20"/>
                <w:szCs w:val="20"/>
                <w:lang w:eastAsia="ru-RU"/>
              </w:rPr>
            </w:pPr>
            <w:r w:rsidRPr="002344C9">
              <w:rPr>
                <w:rFonts w:ascii="PT Astra Serif" w:hAnsi="PT Astra Serif"/>
                <w:spacing w:val="-1"/>
                <w:sz w:val="20"/>
                <w:szCs w:val="20"/>
                <w:lang w:eastAsia="ru-RU"/>
              </w:rPr>
              <w:t>2017 год</w:t>
            </w:r>
          </w:p>
        </w:tc>
        <w:tc>
          <w:tcPr>
            <w:tcW w:w="1701" w:type="dxa"/>
          </w:tcPr>
          <w:p w:rsidR="009E183B" w:rsidRPr="002344C9" w:rsidRDefault="009E183B" w:rsidP="00323839">
            <w:pPr>
              <w:widowControl w:val="0"/>
              <w:tabs>
                <w:tab w:val="left" w:pos="709"/>
              </w:tabs>
              <w:autoSpaceDE w:val="0"/>
              <w:autoSpaceDN w:val="0"/>
              <w:adjustRightInd w:val="0"/>
              <w:jc w:val="center"/>
              <w:rPr>
                <w:rFonts w:ascii="PT Astra Serif" w:hAnsi="PT Astra Serif"/>
                <w:spacing w:val="-1"/>
                <w:sz w:val="20"/>
                <w:szCs w:val="20"/>
                <w:lang w:eastAsia="ru-RU"/>
              </w:rPr>
            </w:pPr>
            <w:r w:rsidRPr="002344C9">
              <w:rPr>
                <w:rFonts w:ascii="PT Astra Serif" w:hAnsi="PT Astra Serif"/>
                <w:spacing w:val="-1"/>
                <w:sz w:val="20"/>
                <w:szCs w:val="20"/>
                <w:lang w:eastAsia="ru-RU"/>
              </w:rPr>
              <w:t>2018 год</w:t>
            </w:r>
          </w:p>
        </w:tc>
        <w:tc>
          <w:tcPr>
            <w:tcW w:w="1701" w:type="dxa"/>
          </w:tcPr>
          <w:p w:rsidR="009E183B" w:rsidRPr="002344C9" w:rsidRDefault="009E183B" w:rsidP="00323839">
            <w:pPr>
              <w:widowControl w:val="0"/>
              <w:tabs>
                <w:tab w:val="left" w:pos="709"/>
              </w:tabs>
              <w:autoSpaceDE w:val="0"/>
              <w:autoSpaceDN w:val="0"/>
              <w:adjustRightInd w:val="0"/>
              <w:jc w:val="center"/>
              <w:rPr>
                <w:rFonts w:ascii="PT Astra Serif" w:hAnsi="PT Astra Serif"/>
                <w:spacing w:val="-1"/>
                <w:sz w:val="20"/>
                <w:szCs w:val="20"/>
                <w:lang w:eastAsia="ru-RU"/>
              </w:rPr>
            </w:pPr>
            <w:r w:rsidRPr="002344C9">
              <w:rPr>
                <w:rFonts w:ascii="PT Astra Serif" w:hAnsi="PT Astra Serif"/>
                <w:spacing w:val="-1"/>
                <w:sz w:val="20"/>
                <w:szCs w:val="20"/>
                <w:lang w:eastAsia="ru-RU"/>
              </w:rPr>
              <w:t>2019 год</w:t>
            </w:r>
          </w:p>
        </w:tc>
        <w:tc>
          <w:tcPr>
            <w:tcW w:w="1701" w:type="dxa"/>
          </w:tcPr>
          <w:p w:rsidR="009E183B" w:rsidRPr="002344C9" w:rsidRDefault="009E183B" w:rsidP="00323839">
            <w:pPr>
              <w:jc w:val="center"/>
              <w:rPr>
                <w:rFonts w:ascii="PT Astra Serif" w:hAnsi="PT Astra Serif"/>
                <w:spacing w:val="-1"/>
                <w:sz w:val="20"/>
                <w:szCs w:val="20"/>
                <w:lang w:eastAsia="ru-RU"/>
              </w:rPr>
            </w:pPr>
            <w:r w:rsidRPr="002344C9">
              <w:rPr>
                <w:rFonts w:ascii="PT Astra Serif" w:hAnsi="PT Astra Serif"/>
                <w:spacing w:val="-1"/>
                <w:sz w:val="20"/>
                <w:szCs w:val="20"/>
                <w:lang w:eastAsia="ru-RU"/>
              </w:rPr>
              <w:t>2020 год</w:t>
            </w:r>
          </w:p>
        </w:tc>
      </w:tr>
      <w:tr w:rsidR="009E183B" w:rsidRPr="002344C9" w:rsidTr="004D095C">
        <w:trPr>
          <w:trHeight w:val="405"/>
        </w:trPr>
        <w:tc>
          <w:tcPr>
            <w:tcW w:w="1200" w:type="dxa"/>
          </w:tcPr>
          <w:p w:rsidR="009E183B" w:rsidRPr="002344C9" w:rsidRDefault="009E183B" w:rsidP="004D095C">
            <w:pPr>
              <w:widowControl w:val="0"/>
              <w:tabs>
                <w:tab w:val="left" w:pos="709"/>
              </w:tabs>
              <w:autoSpaceDE w:val="0"/>
              <w:autoSpaceDN w:val="0"/>
              <w:adjustRightInd w:val="0"/>
              <w:spacing w:before="5"/>
              <w:jc w:val="both"/>
              <w:rPr>
                <w:rFonts w:ascii="PT Astra Serif" w:hAnsi="PT Astra Serif"/>
                <w:spacing w:val="-1"/>
                <w:sz w:val="20"/>
                <w:szCs w:val="20"/>
                <w:lang w:eastAsia="ru-RU"/>
              </w:rPr>
            </w:pPr>
            <w:r w:rsidRPr="002344C9">
              <w:rPr>
                <w:rFonts w:ascii="PT Astra Serif" w:hAnsi="PT Astra Serif"/>
                <w:spacing w:val="-1"/>
                <w:sz w:val="20"/>
                <w:szCs w:val="20"/>
                <w:lang w:eastAsia="ru-RU"/>
              </w:rPr>
              <w:t>Аренда</w:t>
            </w:r>
          </w:p>
        </w:tc>
        <w:tc>
          <w:tcPr>
            <w:tcW w:w="1635" w:type="dxa"/>
          </w:tcPr>
          <w:p w:rsidR="009E183B" w:rsidRPr="002344C9" w:rsidRDefault="009E183B" w:rsidP="004D095C">
            <w:pPr>
              <w:widowControl w:val="0"/>
              <w:tabs>
                <w:tab w:val="left" w:pos="709"/>
              </w:tabs>
              <w:autoSpaceDE w:val="0"/>
              <w:autoSpaceDN w:val="0"/>
              <w:adjustRightInd w:val="0"/>
              <w:spacing w:before="5"/>
              <w:jc w:val="center"/>
              <w:rPr>
                <w:rFonts w:ascii="PT Astra Serif" w:hAnsi="PT Astra Serif"/>
                <w:spacing w:val="-1"/>
                <w:sz w:val="20"/>
                <w:szCs w:val="20"/>
                <w:lang w:eastAsia="ru-RU"/>
              </w:rPr>
            </w:pPr>
            <w:r w:rsidRPr="002344C9">
              <w:rPr>
                <w:rFonts w:ascii="PT Astra Serif" w:hAnsi="PT Astra Serif"/>
                <w:spacing w:val="-1"/>
                <w:sz w:val="20"/>
                <w:szCs w:val="20"/>
                <w:lang w:eastAsia="ru-RU"/>
              </w:rPr>
              <w:t>55 130,88</w:t>
            </w:r>
          </w:p>
        </w:tc>
        <w:tc>
          <w:tcPr>
            <w:tcW w:w="1701" w:type="dxa"/>
          </w:tcPr>
          <w:p w:rsidR="009E183B" w:rsidRPr="002344C9" w:rsidRDefault="009E183B" w:rsidP="004D095C">
            <w:pPr>
              <w:widowControl w:val="0"/>
              <w:tabs>
                <w:tab w:val="left" w:pos="709"/>
              </w:tabs>
              <w:autoSpaceDE w:val="0"/>
              <w:autoSpaceDN w:val="0"/>
              <w:adjustRightInd w:val="0"/>
              <w:spacing w:before="5"/>
              <w:jc w:val="center"/>
              <w:rPr>
                <w:rFonts w:ascii="PT Astra Serif" w:hAnsi="PT Astra Serif"/>
                <w:spacing w:val="-1"/>
                <w:sz w:val="20"/>
                <w:szCs w:val="20"/>
                <w:lang w:eastAsia="ru-RU"/>
              </w:rPr>
            </w:pPr>
            <w:r w:rsidRPr="002344C9">
              <w:rPr>
                <w:rFonts w:ascii="PT Astra Serif" w:hAnsi="PT Astra Serif"/>
                <w:spacing w:val="-1"/>
                <w:sz w:val="20"/>
                <w:szCs w:val="20"/>
                <w:lang w:eastAsia="ru-RU"/>
              </w:rPr>
              <w:t>51 400,20</w:t>
            </w:r>
          </w:p>
        </w:tc>
        <w:tc>
          <w:tcPr>
            <w:tcW w:w="1701" w:type="dxa"/>
          </w:tcPr>
          <w:p w:rsidR="009E183B" w:rsidRPr="002344C9" w:rsidRDefault="009E183B" w:rsidP="004D095C">
            <w:pPr>
              <w:widowControl w:val="0"/>
              <w:tabs>
                <w:tab w:val="left" w:pos="709"/>
              </w:tabs>
              <w:autoSpaceDE w:val="0"/>
              <w:autoSpaceDN w:val="0"/>
              <w:adjustRightInd w:val="0"/>
              <w:spacing w:before="5"/>
              <w:jc w:val="center"/>
              <w:rPr>
                <w:rFonts w:ascii="PT Astra Serif" w:hAnsi="PT Astra Serif"/>
                <w:spacing w:val="-1"/>
                <w:sz w:val="20"/>
                <w:szCs w:val="20"/>
                <w:lang w:eastAsia="ru-RU"/>
              </w:rPr>
            </w:pPr>
            <w:r w:rsidRPr="002344C9">
              <w:rPr>
                <w:rFonts w:ascii="PT Astra Serif" w:hAnsi="PT Astra Serif"/>
                <w:spacing w:val="-1"/>
                <w:sz w:val="20"/>
                <w:szCs w:val="20"/>
                <w:lang w:eastAsia="ru-RU"/>
              </w:rPr>
              <w:t>50 019,94</w:t>
            </w:r>
          </w:p>
        </w:tc>
        <w:tc>
          <w:tcPr>
            <w:tcW w:w="1701" w:type="dxa"/>
          </w:tcPr>
          <w:p w:rsidR="009E183B" w:rsidRPr="002344C9" w:rsidRDefault="009E183B" w:rsidP="004D095C">
            <w:pPr>
              <w:widowControl w:val="0"/>
              <w:tabs>
                <w:tab w:val="left" w:pos="709"/>
              </w:tabs>
              <w:autoSpaceDE w:val="0"/>
              <w:autoSpaceDN w:val="0"/>
              <w:adjustRightInd w:val="0"/>
              <w:spacing w:before="5"/>
              <w:jc w:val="center"/>
              <w:rPr>
                <w:rFonts w:ascii="PT Astra Serif" w:hAnsi="PT Astra Serif"/>
                <w:spacing w:val="-1"/>
                <w:sz w:val="20"/>
                <w:szCs w:val="20"/>
                <w:lang w:eastAsia="ru-RU"/>
              </w:rPr>
            </w:pPr>
            <w:r w:rsidRPr="002344C9">
              <w:rPr>
                <w:rFonts w:ascii="PT Astra Serif" w:hAnsi="PT Astra Serif"/>
                <w:spacing w:val="-1"/>
                <w:sz w:val="20"/>
                <w:szCs w:val="20"/>
                <w:lang w:eastAsia="ru-RU"/>
              </w:rPr>
              <w:t>45 026,19</w:t>
            </w:r>
          </w:p>
        </w:tc>
        <w:tc>
          <w:tcPr>
            <w:tcW w:w="1701" w:type="dxa"/>
          </w:tcPr>
          <w:p w:rsidR="009E183B" w:rsidRPr="002344C9" w:rsidRDefault="009E183B" w:rsidP="004D095C">
            <w:pPr>
              <w:spacing w:after="200"/>
              <w:jc w:val="center"/>
              <w:rPr>
                <w:rFonts w:ascii="PT Astra Serif" w:hAnsi="PT Astra Serif"/>
                <w:spacing w:val="-1"/>
                <w:sz w:val="20"/>
                <w:szCs w:val="20"/>
                <w:lang w:eastAsia="ru-RU"/>
              </w:rPr>
            </w:pPr>
            <w:r w:rsidRPr="002344C9">
              <w:rPr>
                <w:rFonts w:ascii="PT Astra Serif" w:hAnsi="PT Astra Serif"/>
                <w:spacing w:val="-1"/>
                <w:sz w:val="20"/>
                <w:szCs w:val="20"/>
                <w:lang w:eastAsia="ru-RU"/>
              </w:rPr>
              <w:t>44 559,44</w:t>
            </w:r>
          </w:p>
        </w:tc>
      </w:tr>
      <w:tr w:rsidR="009E183B" w:rsidRPr="002344C9" w:rsidTr="004D095C">
        <w:trPr>
          <w:trHeight w:val="469"/>
        </w:trPr>
        <w:tc>
          <w:tcPr>
            <w:tcW w:w="1200" w:type="dxa"/>
          </w:tcPr>
          <w:p w:rsidR="009E183B" w:rsidRPr="002344C9" w:rsidRDefault="009E183B" w:rsidP="004D095C">
            <w:pPr>
              <w:widowControl w:val="0"/>
              <w:tabs>
                <w:tab w:val="left" w:pos="709"/>
              </w:tabs>
              <w:autoSpaceDE w:val="0"/>
              <w:autoSpaceDN w:val="0"/>
              <w:adjustRightInd w:val="0"/>
              <w:spacing w:before="5"/>
              <w:jc w:val="both"/>
              <w:rPr>
                <w:rFonts w:ascii="PT Astra Serif" w:hAnsi="PT Astra Serif"/>
                <w:spacing w:val="-1"/>
                <w:sz w:val="20"/>
                <w:szCs w:val="20"/>
                <w:lang w:eastAsia="ru-RU"/>
              </w:rPr>
            </w:pPr>
            <w:r w:rsidRPr="002344C9">
              <w:rPr>
                <w:rFonts w:ascii="PT Astra Serif" w:hAnsi="PT Astra Serif"/>
                <w:spacing w:val="-1"/>
                <w:sz w:val="20"/>
                <w:szCs w:val="20"/>
                <w:lang w:eastAsia="ru-RU"/>
              </w:rPr>
              <w:t>Продажа</w:t>
            </w:r>
          </w:p>
        </w:tc>
        <w:tc>
          <w:tcPr>
            <w:tcW w:w="1635" w:type="dxa"/>
          </w:tcPr>
          <w:p w:rsidR="009E183B" w:rsidRPr="002344C9" w:rsidRDefault="009E183B" w:rsidP="004D095C">
            <w:pPr>
              <w:widowControl w:val="0"/>
              <w:tabs>
                <w:tab w:val="left" w:pos="709"/>
              </w:tabs>
              <w:autoSpaceDE w:val="0"/>
              <w:autoSpaceDN w:val="0"/>
              <w:adjustRightInd w:val="0"/>
              <w:spacing w:before="5"/>
              <w:jc w:val="center"/>
              <w:rPr>
                <w:rFonts w:ascii="PT Astra Serif" w:hAnsi="PT Astra Serif"/>
                <w:spacing w:val="-1"/>
                <w:sz w:val="20"/>
                <w:szCs w:val="20"/>
                <w:lang w:eastAsia="ru-RU"/>
              </w:rPr>
            </w:pPr>
            <w:r w:rsidRPr="002344C9">
              <w:rPr>
                <w:rFonts w:ascii="PT Astra Serif" w:hAnsi="PT Astra Serif"/>
                <w:spacing w:val="-1"/>
                <w:sz w:val="20"/>
                <w:szCs w:val="20"/>
                <w:lang w:eastAsia="ru-RU"/>
              </w:rPr>
              <w:t xml:space="preserve">7 829,41  </w:t>
            </w:r>
          </w:p>
        </w:tc>
        <w:tc>
          <w:tcPr>
            <w:tcW w:w="1701" w:type="dxa"/>
          </w:tcPr>
          <w:p w:rsidR="009E183B" w:rsidRPr="002344C9" w:rsidRDefault="009E183B" w:rsidP="004D095C">
            <w:pPr>
              <w:widowControl w:val="0"/>
              <w:tabs>
                <w:tab w:val="left" w:pos="709"/>
              </w:tabs>
              <w:autoSpaceDE w:val="0"/>
              <w:autoSpaceDN w:val="0"/>
              <w:adjustRightInd w:val="0"/>
              <w:spacing w:before="5"/>
              <w:jc w:val="center"/>
              <w:rPr>
                <w:rFonts w:ascii="PT Astra Serif" w:hAnsi="PT Astra Serif"/>
                <w:spacing w:val="-1"/>
                <w:sz w:val="20"/>
                <w:szCs w:val="20"/>
                <w:lang w:eastAsia="ru-RU"/>
              </w:rPr>
            </w:pPr>
            <w:r w:rsidRPr="002344C9">
              <w:rPr>
                <w:rFonts w:ascii="PT Astra Serif" w:hAnsi="PT Astra Serif"/>
                <w:spacing w:val="-1"/>
                <w:sz w:val="20"/>
                <w:szCs w:val="20"/>
                <w:lang w:eastAsia="ru-RU"/>
              </w:rPr>
              <w:t>3 078,50</w:t>
            </w:r>
          </w:p>
        </w:tc>
        <w:tc>
          <w:tcPr>
            <w:tcW w:w="1701" w:type="dxa"/>
          </w:tcPr>
          <w:p w:rsidR="009E183B" w:rsidRPr="002344C9" w:rsidRDefault="009E183B" w:rsidP="004D095C">
            <w:pPr>
              <w:widowControl w:val="0"/>
              <w:tabs>
                <w:tab w:val="left" w:pos="709"/>
              </w:tabs>
              <w:autoSpaceDE w:val="0"/>
              <w:autoSpaceDN w:val="0"/>
              <w:adjustRightInd w:val="0"/>
              <w:spacing w:before="5"/>
              <w:jc w:val="center"/>
              <w:rPr>
                <w:rFonts w:ascii="PT Astra Serif" w:hAnsi="PT Astra Serif"/>
                <w:spacing w:val="-1"/>
                <w:sz w:val="20"/>
                <w:szCs w:val="20"/>
                <w:lang w:eastAsia="ru-RU"/>
              </w:rPr>
            </w:pPr>
            <w:r w:rsidRPr="002344C9">
              <w:rPr>
                <w:rFonts w:ascii="PT Astra Serif" w:hAnsi="PT Astra Serif"/>
                <w:spacing w:val="-1"/>
                <w:sz w:val="20"/>
                <w:szCs w:val="20"/>
                <w:lang w:eastAsia="ru-RU"/>
              </w:rPr>
              <w:t>1 723,17</w:t>
            </w:r>
          </w:p>
        </w:tc>
        <w:tc>
          <w:tcPr>
            <w:tcW w:w="1701" w:type="dxa"/>
          </w:tcPr>
          <w:p w:rsidR="009E183B" w:rsidRPr="002344C9" w:rsidRDefault="009E183B" w:rsidP="004D095C">
            <w:pPr>
              <w:widowControl w:val="0"/>
              <w:tabs>
                <w:tab w:val="left" w:pos="709"/>
              </w:tabs>
              <w:autoSpaceDE w:val="0"/>
              <w:autoSpaceDN w:val="0"/>
              <w:adjustRightInd w:val="0"/>
              <w:spacing w:before="5"/>
              <w:jc w:val="center"/>
              <w:rPr>
                <w:rFonts w:ascii="PT Astra Serif" w:hAnsi="PT Astra Serif"/>
                <w:spacing w:val="-1"/>
                <w:sz w:val="20"/>
                <w:szCs w:val="20"/>
                <w:lang w:eastAsia="ru-RU"/>
              </w:rPr>
            </w:pPr>
            <w:r w:rsidRPr="002344C9">
              <w:rPr>
                <w:rFonts w:ascii="PT Astra Serif" w:hAnsi="PT Astra Serif"/>
                <w:spacing w:val="-1"/>
                <w:sz w:val="20"/>
                <w:szCs w:val="20"/>
                <w:lang w:eastAsia="ru-RU"/>
              </w:rPr>
              <w:t>3 960,75</w:t>
            </w:r>
          </w:p>
        </w:tc>
        <w:tc>
          <w:tcPr>
            <w:tcW w:w="1701" w:type="dxa"/>
          </w:tcPr>
          <w:p w:rsidR="009E183B" w:rsidRPr="002344C9" w:rsidRDefault="009E183B" w:rsidP="004D095C">
            <w:pPr>
              <w:widowControl w:val="0"/>
              <w:tabs>
                <w:tab w:val="left" w:pos="709"/>
              </w:tabs>
              <w:autoSpaceDE w:val="0"/>
              <w:autoSpaceDN w:val="0"/>
              <w:adjustRightInd w:val="0"/>
              <w:spacing w:before="5"/>
              <w:jc w:val="center"/>
              <w:rPr>
                <w:rFonts w:ascii="PT Astra Serif" w:hAnsi="PT Astra Serif"/>
                <w:spacing w:val="-1"/>
                <w:sz w:val="20"/>
                <w:szCs w:val="20"/>
                <w:lang w:eastAsia="ru-RU"/>
              </w:rPr>
            </w:pPr>
            <w:r w:rsidRPr="002344C9">
              <w:rPr>
                <w:rFonts w:ascii="PT Astra Serif" w:hAnsi="PT Astra Serif"/>
                <w:spacing w:val="-1"/>
                <w:sz w:val="20"/>
                <w:szCs w:val="20"/>
                <w:lang w:eastAsia="ru-RU"/>
              </w:rPr>
              <w:t>2 860,55</w:t>
            </w:r>
          </w:p>
        </w:tc>
      </w:tr>
      <w:tr w:rsidR="009E183B" w:rsidRPr="00F1510C" w:rsidTr="004D095C">
        <w:tc>
          <w:tcPr>
            <w:tcW w:w="1200" w:type="dxa"/>
          </w:tcPr>
          <w:p w:rsidR="009E183B" w:rsidRPr="002344C9" w:rsidRDefault="009E183B" w:rsidP="004D095C">
            <w:pPr>
              <w:widowControl w:val="0"/>
              <w:tabs>
                <w:tab w:val="left" w:pos="709"/>
              </w:tabs>
              <w:autoSpaceDE w:val="0"/>
              <w:autoSpaceDN w:val="0"/>
              <w:adjustRightInd w:val="0"/>
              <w:spacing w:before="5"/>
              <w:jc w:val="both"/>
              <w:rPr>
                <w:rFonts w:ascii="PT Astra Serif" w:hAnsi="PT Astra Serif"/>
                <w:spacing w:val="-1"/>
                <w:sz w:val="20"/>
                <w:szCs w:val="20"/>
                <w:lang w:eastAsia="ru-RU"/>
              </w:rPr>
            </w:pPr>
            <w:r w:rsidRPr="002344C9">
              <w:rPr>
                <w:rFonts w:ascii="PT Astra Serif" w:hAnsi="PT Astra Serif"/>
                <w:spacing w:val="-1"/>
                <w:sz w:val="20"/>
                <w:szCs w:val="20"/>
                <w:lang w:eastAsia="ru-RU"/>
              </w:rPr>
              <w:t>Земельный налог</w:t>
            </w:r>
          </w:p>
        </w:tc>
        <w:tc>
          <w:tcPr>
            <w:tcW w:w="1635" w:type="dxa"/>
          </w:tcPr>
          <w:p w:rsidR="009E183B" w:rsidRPr="002344C9" w:rsidRDefault="009E183B" w:rsidP="004D095C">
            <w:pPr>
              <w:widowControl w:val="0"/>
              <w:tabs>
                <w:tab w:val="left" w:pos="709"/>
              </w:tabs>
              <w:autoSpaceDE w:val="0"/>
              <w:autoSpaceDN w:val="0"/>
              <w:adjustRightInd w:val="0"/>
              <w:spacing w:before="5"/>
              <w:jc w:val="center"/>
              <w:rPr>
                <w:rFonts w:ascii="PT Astra Serif" w:hAnsi="PT Astra Serif"/>
                <w:spacing w:val="-1"/>
                <w:sz w:val="20"/>
                <w:szCs w:val="20"/>
                <w:lang w:eastAsia="ru-RU"/>
              </w:rPr>
            </w:pPr>
            <w:r w:rsidRPr="002344C9">
              <w:rPr>
                <w:rFonts w:ascii="PT Astra Serif" w:hAnsi="PT Astra Serif"/>
                <w:spacing w:val="-2"/>
                <w:sz w:val="20"/>
                <w:szCs w:val="20"/>
                <w:lang w:eastAsia="ru-RU"/>
              </w:rPr>
              <w:t>47 460,78</w:t>
            </w:r>
          </w:p>
        </w:tc>
        <w:tc>
          <w:tcPr>
            <w:tcW w:w="1701" w:type="dxa"/>
          </w:tcPr>
          <w:p w:rsidR="009E183B" w:rsidRPr="002344C9" w:rsidRDefault="009E183B" w:rsidP="004D095C">
            <w:pPr>
              <w:widowControl w:val="0"/>
              <w:tabs>
                <w:tab w:val="left" w:pos="709"/>
              </w:tabs>
              <w:autoSpaceDE w:val="0"/>
              <w:autoSpaceDN w:val="0"/>
              <w:adjustRightInd w:val="0"/>
              <w:spacing w:before="5"/>
              <w:jc w:val="center"/>
              <w:rPr>
                <w:rFonts w:ascii="PT Astra Serif" w:hAnsi="PT Astra Serif"/>
                <w:spacing w:val="-1"/>
                <w:sz w:val="20"/>
                <w:szCs w:val="20"/>
                <w:lang w:eastAsia="ru-RU"/>
              </w:rPr>
            </w:pPr>
            <w:r w:rsidRPr="002344C9">
              <w:rPr>
                <w:rFonts w:ascii="PT Astra Serif" w:hAnsi="PT Astra Serif"/>
                <w:spacing w:val="-1"/>
                <w:sz w:val="20"/>
                <w:szCs w:val="20"/>
                <w:lang w:eastAsia="ru-RU"/>
              </w:rPr>
              <w:t>44 510,15</w:t>
            </w:r>
          </w:p>
        </w:tc>
        <w:tc>
          <w:tcPr>
            <w:tcW w:w="1701" w:type="dxa"/>
          </w:tcPr>
          <w:p w:rsidR="009E183B" w:rsidRPr="002344C9" w:rsidRDefault="009E183B" w:rsidP="004D095C">
            <w:pPr>
              <w:widowControl w:val="0"/>
              <w:tabs>
                <w:tab w:val="left" w:pos="709"/>
              </w:tabs>
              <w:autoSpaceDE w:val="0"/>
              <w:autoSpaceDN w:val="0"/>
              <w:adjustRightInd w:val="0"/>
              <w:spacing w:before="5"/>
              <w:jc w:val="center"/>
              <w:rPr>
                <w:rFonts w:ascii="PT Astra Serif" w:hAnsi="PT Astra Serif"/>
                <w:spacing w:val="-1"/>
                <w:sz w:val="20"/>
                <w:szCs w:val="20"/>
                <w:lang w:eastAsia="ru-RU"/>
              </w:rPr>
            </w:pPr>
            <w:r w:rsidRPr="002344C9">
              <w:rPr>
                <w:rFonts w:ascii="PT Astra Serif" w:hAnsi="PT Astra Serif"/>
                <w:spacing w:val="-1"/>
                <w:sz w:val="20"/>
                <w:szCs w:val="20"/>
                <w:lang w:eastAsia="ru-RU"/>
              </w:rPr>
              <w:t>37 165,4</w:t>
            </w:r>
          </w:p>
        </w:tc>
        <w:tc>
          <w:tcPr>
            <w:tcW w:w="1701" w:type="dxa"/>
          </w:tcPr>
          <w:p w:rsidR="009E183B" w:rsidRPr="002344C9" w:rsidRDefault="009E183B" w:rsidP="004D095C">
            <w:pPr>
              <w:widowControl w:val="0"/>
              <w:tabs>
                <w:tab w:val="left" w:pos="709"/>
              </w:tabs>
              <w:autoSpaceDE w:val="0"/>
              <w:autoSpaceDN w:val="0"/>
              <w:adjustRightInd w:val="0"/>
              <w:spacing w:before="5"/>
              <w:jc w:val="center"/>
              <w:rPr>
                <w:rFonts w:ascii="PT Astra Serif" w:hAnsi="PT Astra Serif"/>
                <w:spacing w:val="-1"/>
                <w:sz w:val="20"/>
                <w:szCs w:val="20"/>
                <w:lang w:eastAsia="ru-RU"/>
              </w:rPr>
            </w:pPr>
            <w:r w:rsidRPr="002344C9">
              <w:rPr>
                <w:rFonts w:ascii="PT Astra Serif" w:hAnsi="PT Astra Serif"/>
                <w:spacing w:val="-1"/>
                <w:sz w:val="20"/>
                <w:szCs w:val="20"/>
                <w:lang w:eastAsia="ru-RU"/>
              </w:rPr>
              <w:t>38 623,8</w:t>
            </w:r>
          </w:p>
        </w:tc>
        <w:tc>
          <w:tcPr>
            <w:tcW w:w="1701" w:type="dxa"/>
          </w:tcPr>
          <w:p w:rsidR="009E183B" w:rsidRPr="002344C9" w:rsidRDefault="009E183B" w:rsidP="004D095C">
            <w:pPr>
              <w:widowControl w:val="0"/>
              <w:tabs>
                <w:tab w:val="left" w:pos="709"/>
              </w:tabs>
              <w:autoSpaceDE w:val="0"/>
              <w:autoSpaceDN w:val="0"/>
              <w:adjustRightInd w:val="0"/>
              <w:spacing w:before="5"/>
              <w:jc w:val="center"/>
              <w:rPr>
                <w:rFonts w:ascii="PT Astra Serif" w:hAnsi="PT Astra Serif"/>
                <w:spacing w:val="-1"/>
                <w:sz w:val="20"/>
                <w:szCs w:val="20"/>
                <w:lang w:eastAsia="ru-RU"/>
              </w:rPr>
            </w:pPr>
            <w:r w:rsidRPr="002344C9">
              <w:rPr>
                <w:rFonts w:ascii="PT Astra Serif" w:hAnsi="PT Astra Serif"/>
                <w:spacing w:val="-1"/>
                <w:sz w:val="20"/>
                <w:szCs w:val="20"/>
                <w:lang w:eastAsia="ru-RU"/>
              </w:rPr>
              <w:t>36 660,60</w:t>
            </w:r>
          </w:p>
        </w:tc>
      </w:tr>
    </w:tbl>
    <w:p w:rsidR="002344C9" w:rsidRDefault="002344C9" w:rsidP="002344C9">
      <w:pPr>
        <w:pStyle w:val="1"/>
        <w:numPr>
          <w:ilvl w:val="0"/>
          <w:numId w:val="0"/>
        </w:numPr>
        <w:jc w:val="left"/>
        <w:rPr>
          <w:rFonts w:ascii="PT Astra Serif" w:hAnsi="PT Astra Serif"/>
          <w:sz w:val="26"/>
          <w:szCs w:val="26"/>
        </w:rPr>
      </w:pPr>
    </w:p>
    <w:p w:rsidR="004C21A5" w:rsidRDefault="004C21A5" w:rsidP="009F6534">
      <w:pPr>
        <w:pStyle w:val="1"/>
        <w:numPr>
          <w:ilvl w:val="0"/>
          <w:numId w:val="21"/>
        </w:numPr>
        <w:spacing w:before="0" w:after="0"/>
        <w:ind w:left="0" w:firstLine="0"/>
        <w:rPr>
          <w:rFonts w:ascii="PT Astra Serif" w:hAnsi="PT Astra Serif"/>
          <w:sz w:val="26"/>
          <w:szCs w:val="26"/>
        </w:rPr>
      </w:pPr>
      <w:bookmarkStart w:id="22" w:name="_Toc63431260"/>
      <w:r>
        <w:rPr>
          <w:rFonts w:ascii="PT Astra Serif" w:hAnsi="PT Astra Serif"/>
          <w:sz w:val="26"/>
          <w:szCs w:val="26"/>
        </w:rPr>
        <w:t>Цифровое развитие</w:t>
      </w:r>
      <w:bookmarkEnd w:id="22"/>
    </w:p>
    <w:p w:rsidR="004C21A5" w:rsidRPr="009E57EE" w:rsidRDefault="004C21A5" w:rsidP="009F6534">
      <w:pPr>
        <w:widowControl w:val="0"/>
        <w:shd w:val="clear" w:color="auto" w:fill="FFFFFF"/>
        <w:autoSpaceDE w:val="0"/>
        <w:autoSpaceDN w:val="0"/>
        <w:adjustRightInd w:val="0"/>
        <w:spacing w:after="0" w:line="240" w:lineRule="auto"/>
        <w:ind w:firstLine="706"/>
        <w:jc w:val="both"/>
        <w:rPr>
          <w:rFonts w:ascii="PT Astra Serif" w:eastAsia="Times New Roman" w:hAnsi="PT Astra Serif" w:cs="Times New Roman"/>
          <w:sz w:val="26"/>
          <w:szCs w:val="26"/>
        </w:rPr>
      </w:pPr>
      <w:r w:rsidRPr="009E57EE">
        <w:rPr>
          <w:rFonts w:ascii="PT Astra Serif" w:eastAsia="Times New Roman" w:hAnsi="PT Astra Serif" w:cs="Times New Roman"/>
          <w:sz w:val="26"/>
          <w:szCs w:val="26"/>
        </w:rPr>
        <w:t xml:space="preserve">Задачи в сфере информационных технологий и цифрового развития на территории муниципального образования город Югорск решаются </w:t>
      </w:r>
      <w:r>
        <w:rPr>
          <w:rFonts w:ascii="PT Astra Serif" w:eastAsia="Times New Roman" w:hAnsi="PT Astra Serif" w:cs="Times New Roman"/>
          <w:sz w:val="26"/>
          <w:szCs w:val="26"/>
        </w:rPr>
        <w:t>посредством реализации</w:t>
      </w:r>
      <w:r w:rsidRPr="009E57EE">
        <w:rPr>
          <w:rFonts w:ascii="PT Astra Serif" w:eastAsia="Times New Roman" w:hAnsi="PT Astra Serif" w:cs="Times New Roman"/>
          <w:sz w:val="26"/>
          <w:szCs w:val="26"/>
        </w:rPr>
        <w:t xml:space="preserve"> мероприятий </w:t>
      </w:r>
      <w:r w:rsidRPr="009E57EE">
        <w:rPr>
          <w:rFonts w:ascii="PT Astra Serif" w:eastAsia="Times New Roman" w:hAnsi="PT Astra Serif" w:cs="Times New Roman"/>
          <w:spacing w:val="-1"/>
          <w:sz w:val="26"/>
          <w:szCs w:val="26"/>
        </w:rPr>
        <w:t>муниципальной программы города Югорска «Развитие информационного общества».</w:t>
      </w:r>
    </w:p>
    <w:p w:rsidR="004C21A5" w:rsidRPr="009E57EE" w:rsidRDefault="004C21A5" w:rsidP="004C21A5">
      <w:pPr>
        <w:widowControl w:val="0"/>
        <w:shd w:val="clear" w:color="auto" w:fill="FFFFFF"/>
        <w:autoSpaceDE w:val="0"/>
        <w:autoSpaceDN w:val="0"/>
        <w:adjustRightInd w:val="0"/>
        <w:spacing w:after="0" w:line="274" w:lineRule="exact"/>
        <w:ind w:right="5" w:firstLine="706"/>
        <w:jc w:val="both"/>
        <w:rPr>
          <w:rFonts w:ascii="PT Astra Serif" w:eastAsia="Times New Roman" w:hAnsi="PT Astra Serif" w:cs="Times New Roman"/>
          <w:sz w:val="26"/>
          <w:szCs w:val="26"/>
        </w:rPr>
      </w:pPr>
      <w:r w:rsidRPr="009E57EE">
        <w:rPr>
          <w:rFonts w:ascii="PT Astra Serif" w:eastAsia="Times New Roman" w:hAnsi="PT Astra Serif" w:cs="Times New Roman"/>
          <w:sz w:val="26"/>
          <w:szCs w:val="26"/>
        </w:rPr>
        <w:t xml:space="preserve">В 2020 году продолжилась работа по обновлению лицензионного программного обеспечения, установке и внедрению средств защиты информации на рабочих местах исполнителей государственных и муниципальных услуг, по технической защите информации. Общее количество </w:t>
      </w:r>
      <w:proofErr w:type="gramStart"/>
      <w:r w:rsidRPr="009E57EE">
        <w:rPr>
          <w:rFonts w:ascii="PT Astra Serif" w:eastAsia="Times New Roman" w:hAnsi="PT Astra Serif" w:cs="Times New Roman"/>
          <w:sz w:val="26"/>
          <w:szCs w:val="26"/>
        </w:rPr>
        <w:t xml:space="preserve">пользователей системы электронного документооборота </w:t>
      </w:r>
      <w:r w:rsidRPr="009E57EE">
        <w:rPr>
          <w:rFonts w:ascii="PT Astra Serif" w:eastAsia="Times New Roman" w:hAnsi="PT Astra Serif" w:cs="Times New Roman"/>
          <w:spacing w:val="-1"/>
          <w:sz w:val="26"/>
          <w:szCs w:val="26"/>
        </w:rPr>
        <w:t>органов местного самоуправления города</w:t>
      </w:r>
      <w:proofErr w:type="gramEnd"/>
      <w:r w:rsidRPr="009E57EE">
        <w:rPr>
          <w:rFonts w:ascii="PT Astra Serif" w:eastAsia="Times New Roman" w:hAnsi="PT Astra Serif" w:cs="Times New Roman"/>
          <w:spacing w:val="-1"/>
          <w:sz w:val="26"/>
          <w:szCs w:val="26"/>
        </w:rPr>
        <w:t xml:space="preserve"> Югорска достигло 530 человек. </w:t>
      </w:r>
      <w:r w:rsidRPr="009E57EE">
        <w:rPr>
          <w:rFonts w:ascii="PT Astra Serif" w:eastAsia="Times New Roman" w:hAnsi="PT Astra Serif" w:cs="Times New Roman"/>
          <w:sz w:val="26"/>
          <w:szCs w:val="26"/>
        </w:rPr>
        <w:t xml:space="preserve">Выполнено обновление автоматизированной системы учёта муниципального имущества </w:t>
      </w:r>
      <w:r w:rsidRPr="009E57EE">
        <w:rPr>
          <w:rFonts w:ascii="PT Astra Serif" w:eastAsia="Times New Roman" w:hAnsi="PT Astra Serif" w:cs="Times New Roman"/>
          <w:sz w:val="26"/>
          <w:szCs w:val="26"/>
          <w:lang w:val="en-US"/>
        </w:rPr>
        <w:t>SAUMI</w:t>
      </w:r>
      <w:r w:rsidRPr="009E57EE">
        <w:rPr>
          <w:rFonts w:ascii="PT Astra Serif" w:eastAsia="Times New Roman" w:hAnsi="PT Astra Serif" w:cs="Times New Roman"/>
          <w:sz w:val="26"/>
          <w:szCs w:val="26"/>
        </w:rPr>
        <w:t xml:space="preserve"> на сервере и 30 клиентских рабочих местах.</w:t>
      </w:r>
    </w:p>
    <w:p w:rsidR="004C21A5" w:rsidRPr="009E57EE" w:rsidRDefault="004C21A5" w:rsidP="004C21A5">
      <w:pPr>
        <w:widowControl w:val="0"/>
        <w:shd w:val="clear" w:color="auto" w:fill="FFFFFF"/>
        <w:autoSpaceDE w:val="0"/>
        <w:autoSpaceDN w:val="0"/>
        <w:adjustRightInd w:val="0"/>
        <w:spacing w:after="0" w:line="274" w:lineRule="exact"/>
        <w:ind w:left="5" w:right="14" w:firstLine="706"/>
        <w:jc w:val="both"/>
        <w:rPr>
          <w:rFonts w:ascii="PT Astra Serif" w:eastAsia="Times New Roman" w:hAnsi="PT Astra Serif" w:cs="Times New Roman"/>
          <w:sz w:val="26"/>
          <w:szCs w:val="26"/>
        </w:rPr>
      </w:pPr>
      <w:r w:rsidRPr="009E57EE">
        <w:rPr>
          <w:rFonts w:ascii="PT Astra Serif" w:eastAsia="Times New Roman" w:hAnsi="PT Astra Serif" w:cs="Times New Roman"/>
          <w:sz w:val="26"/>
          <w:szCs w:val="26"/>
        </w:rPr>
        <w:t xml:space="preserve">Выполнена установка и настройка программного обеспечения </w:t>
      </w:r>
      <w:proofErr w:type="spellStart"/>
      <w:r w:rsidRPr="009E57EE">
        <w:rPr>
          <w:rFonts w:ascii="PT Astra Serif" w:eastAsia="Times New Roman" w:hAnsi="PT Astra Serif" w:cs="Times New Roman"/>
          <w:sz w:val="26"/>
          <w:szCs w:val="26"/>
        </w:rPr>
        <w:t>VipNet</w:t>
      </w:r>
      <w:proofErr w:type="spellEnd"/>
      <w:r w:rsidRPr="009E57EE">
        <w:rPr>
          <w:rFonts w:ascii="PT Astra Serif" w:eastAsia="Times New Roman" w:hAnsi="PT Astra Serif" w:cs="Times New Roman"/>
          <w:sz w:val="26"/>
          <w:szCs w:val="26"/>
        </w:rPr>
        <w:t xml:space="preserve"> Клиент на рабочих местах в 8 школьных и дошкольных образовательных учреждениях для взаимодействия с государственной информационной системой государственных и муниципальных платежей (ГИС ГМП) в целях передачи информации по начислениям «Родительская плата за присмотр и уход»</w:t>
      </w:r>
      <w:r w:rsidRPr="009E57EE">
        <w:rPr>
          <w:rFonts w:ascii="PT Astra Serif" w:eastAsia="Times New Roman" w:hAnsi="PT Astra Serif" w:cs="Times New Roman"/>
          <w:spacing w:val="-1"/>
          <w:sz w:val="26"/>
          <w:szCs w:val="26"/>
        </w:rPr>
        <w:t>.</w:t>
      </w:r>
    </w:p>
    <w:p w:rsidR="004C21A5" w:rsidRPr="009E57EE" w:rsidRDefault="004C21A5" w:rsidP="004C21A5">
      <w:pPr>
        <w:widowControl w:val="0"/>
        <w:shd w:val="clear" w:color="auto" w:fill="FFFFFF"/>
        <w:autoSpaceDE w:val="0"/>
        <w:autoSpaceDN w:val="0"/>
        <w:adjustRightInd w:val="0"/>
        <w:spacing w:after="0" w:line="274" w:lineRule="exact"/>
        <w:ind w:left="14" w:right="24" w:firstLine="701"/>
        <w:jc w:val="both"/>
        <w:rPr>
          <w:rFonts w:ascii="PT Astra Serif" w:eastAsia="Times New Roman" w:hAnsi="PT Astra Serif" w:cs="Times New Roman"/>
          <w:sz w:val="26"/>
          <w:szCs w:val="26"/>
        </w:rPr>
      </w:pPr>
      <w:r w:rsidRPr="009E57EE">
        <w:rPr>
          <w:rFonts w:ascii="PT Astra Serif" w:eastAsia="Times New Roman" w:hAnsi="PT Astra Serif" w:cs="Times New Roman"/>
          <w:sz w:val="26"/>
          <w:szCs w:val="26"/>
        </w:rPr>
        <w:t>В течение года обновлено программное обеспечение веб-ресурсов органов местного самоуправления города Югорска:</w:t>
      </w:r>
    </w:p>
    <w:p w:rsidR="004C21A5" w:rsidRPr="009E57EE" w:rsidRDefault="004C21A5" w:rsidP="004C21A5">
      <w:pPr>
        <w:widowControl w:val="0"/>
        <w:shd w:val="clear" w:color="auto" w:fill="FFFFFF"/>
        <w:autoSpaceDE w:val="0"/>
        <w:autoSpaceDN w:val="0"/>
        <w:adjustRightInd w:val="0"/>
        <w:spacing w:after="0" w:line="274" w:lineRule="exact"/>
        <w:ind w:left="14" w:right="24" w:firstLine="701"/>
        <w:jc w:val="both"/>
        <w:rPr>
          <w:rFonts w:ascii="PT Astra Serif" w:eastAsia="Times New Roman" w:hAnsi="PT Astra Serif" w:cs="Times New Roman"/>
          <w:sz w:val="26"/>
          <w:szCs w:val="26"/>
        </w:rPr>
      </w:pPr>
      <w:r w:rsidRPr="009E57EE">
        <w:rPr>
          <w:rFonts w:ascii="PT Astra Serif" w:eastAsia="Times New Roman" w:hAnsi="PT Astra Serif" w:cs="Times New Roman"/>
          <w:sz w:val="26"/>
          <w:szCs w:val="26"/>
        </w:rPr>
        <w:t>- проведены работы по переносу сайта на новый хостинг, его настройка и адаптация;</w:t>
      </w:r>
    </w:p>
    <w:p w:rsidR="004C21A5" w:rsidRPr="009E57EE" w:rsidRDefault="004C21A5" w:rsidP="004C21A5">
      <w:pPr>
        <w:widowControl w:val="0"/>
        <w:numPr>
          <w:ilvl w:val="0"/>
          <w:numId w:val="10"/>
        </w:numPr>
        <w:shd w:val="clear" w:color="auto" w:fill="FFFFFF"/>
        <w:tabs>
          <w:tab w:val="left" w:pos="845"/>
        </w:tabs>
        <w:autoSpaceDE w:val="0"/>
        <w:autoSpaceDN w:val="0"/>
        <w:adjustRightInd w:val="0"/>
        <w:spacing w:after="0" w:line="274" w:lineRule="exact"/>
        <w:ind w:left="5" w:right="19" w:firstLine="710"/>
        <w:jc w:val="both"/>
        <w:rPr>
          <w:rFonts w:ascii="PT Astra Serif" w:eastAsia="Times New Roman" w:hAnsi="PT Astra Serif" w:cs="Times New Roman"/>
          <w:sz w:val="26"/>
          <w:szCs w:val="26"/>
        </w:rPr>
      </w:pPr>
      <w:r w:rsidRPr="009E57EE">
        <w:rPr>
          <w:rFonts w:ascii="PT Astra Serif" w:eastAsia="Times New Roman" w:hAnsi="PT Astra Serif" w:cs="Times New Roman"/>
          <w:sz w:val="26"/>
          <w:szCs w:val="26"/>
        </w:rPr>
        <w:t xml:space="preserve">на официальном сайте органов местного самоуправления города Югорска созданы новые </w:t>
      </w:r>
      <w:r w:rsidRPr="009E57EE">
        <w:rPr>
          <w:rFonts w:ascii="PT Astra Serif" w:eastAsia="Times New Roman" w:hAnsi="PT Astra Serif" w:cs="Times New Roman"/>
          <w:spacing w:val="-1"/>
          <w:sz w:val="26"/>
          <w:szCs w:val="26"/>
        </w:rPr>
        <w:t>разделы: «СтопкоронавирусЮгорск», «Актированные дни», «</w:t>
      </w:r>
      <w:proofErr w:type="gramStart"/>
      <w:r w:rsidRPr="009E57EE">
        <w:rPr>
          <w:rFonts w:ascii="PT Astra Serif" w:eastAsia="Times New Roman" w:hAnsi="PT Astra Serif" w:cs="Times New Roman"/>
          <w:spacing w:val="-1"/>
          <w:sz w:val="26"/>
          <w:szCs w:val="26"/>
        </w:rPr>
        <w:t>Антимонопольный</w:t>
      </w:r>
      <w:proofErr w:type="gramEnd"/>
      <w:r w:rsidRPr="009E57EE">
        <w:rPr>
          <w:rFonts w:ascii="PT Astra Serif" w:eastAsia="Times New Roman" w:hAnsi="PT Astra Serif" w:cs="Times New Roman"/>
          <w:spacing w:val="-1"/>
          <w:sz w:val="26"/>
          <w:szCs w:val="26"/>
        </w:rPr>
        <w:t xml:space="preserve"> комплаенс», «Имущественная поддержка субъектов МСП», «Гражданам» (с 10 подразделами). Произведена реконструкция раздела «Оценка регулирующего воздействия и экспертиза муниципальных нормативных правовых актов»</w:t>
      </w:r>
      <w:r w:rsidRPr="009E57EE">
        <w:rPr>
          <w:rFonts w:ascii="PT Astra Serif" w:eastAsia="Times New Roman" w:hAnsi="PT Astra Serif" w:cs="Times New Roman"/>
          <w:sz w:val="26"/>
          <w:szCs w:val="26"/>
        </w:rPr>
        <w:t>;</w:t>
      </w:r>
    </w:p>
    <w:p w:rsidR="004C21A5" w:rsidRPr="009E57EE" w:rsidRDefault="004C21A5" w:rsidP="004C21A5">
      <w:pPr>
        <w:widowControl w:val="0"/>
        <w:numPr>
          <w:ilvl w:val="0"/>
          <w:numId w:val="11"/>
        </w:numPr>
        <w:shd w:val="clear" w:color="auto" w:fill="FFFFFF"/>
        <w:tabs>
          <w:tab w:val="left" w:pos="912"/>
        </w:tabs>
        <w:autoSpaceDE w:val="0"/>
        <w:autoSpaceDN w:val="0"/>
        <w:adjustRightInd w:val="0"/>
        <w:spacing w:after="0" w:line="274" w:lineRule="exact"/>
        <w:ind w:left="5" w:right="24" w:firstLine="710"/>
        <w:jc w:val="both"/>
        <w:rPr>
          <w:rFonts w:ascii="PT Astra Serif" w:eastAsia="Times New Roman" w:hAnsi="PT Astra Serif" w:cs="Times New Roman"/>
          <w:sz w:val="26"/>
          <w:szCs w:val="26"/>
        </w:rPr>
      </w:pPr>
      <w:r w:rsidRPr="009E57EE">
        <w:rPr>
          <w:rFonts w:ascii="PT Astra Serif" w:eastAsia="Times New Roman" w:hAnsi="PT Astra Serif" w:cs="Times New Roman"/>
          <w:sz w:val="26"/>
          <w:szCs w:val="26"/>
        </w:rPr>
        <w:t xml:space="preserve">на портале </w:t>
      </w:r>
      <w:hyperlink r:id="rId10" w:history="1">
        <w:proofErr w:type="spellStart"/>
        <w:r w:rsidRPr="009E57EE">
          <w:rPr>
            <w:rFonts w:ascii="PT Astra Serif" w:eastAsia="Times New Roman" w:hAnsi="PT Astra Serif" w:cs="Times New Roman"/>
            <w:sz w:val="26"/>
            <w:szCs w:val="26"/>
            <w:u w:val="single"/>
            <w:lang w:val="en-US"/>
          </w:rPr>
          <w:t>ugorsk</w:t>
        </w:r>
        <w:proofErr w:type="spellEnd"/>
        <w:r w:rsidRPr="009E57EE">
          <w:rPr>
            <w:rFonts w:ascii="PT Astra Serif" w:eastAsia="Times New Roman" w:hAnsi="PT Astra Serif" w:cs="Times New Roman"/>
            <w:sz w:val="26"/>
            <w:szCs w:val="26"/>
            <w:u w:val="single"/>
          </w:rPr>
          <w:t>.</w:t>
        </w:r>
        <w:proofErr w:type="spellStart"/>
        <w:r w:rsidRPr="009E57EE">
          <w:rPr>
            <w:rFonts w:ascii="PT Astra Serif" w:eastAsia="Times New Roman" w:hAnsi="PT Astra Serif" w:cs="Times New Roman"/>
            <w:sz w:val="26"/>
            <w:szCs w:val="26"/>
            <w:u w:val="single"/>
            <w:lang w:val="en-US"/>
          </w:rPr>
          <w:t>ru</w:t>
        </w:r>
        <w:proofErr w:type="spellEnd"/>
      </w:hyperlink>
      <w:r w:rsidRPr="009E57EE">
        <w:rPr>
          <w:rFonts w:ascii="PT Astra Serif" w:eastAsia="Times New Roman" w:hAnsi="PT Astra Serif" w:cs="Times New Roman"/>
          <w:sz w:val="26"/>
          <w:szCs w:val="26"/>
        </w:rPr>
        <w:t xml:space="preserve"> создано более 20 фотоальбомов о жизни города, выполнялась коррекция дизайна по временам года;</w:t>
      </w:r>
    </w:p>
    <w:p w:rsidR="004C21A5" w:rsidRPr="009E57EE" w:rsidRDefault="004C21A5" w:rsidP="004C21A5">
      <w:pPr>
        <w:widowControl w:val="0"/>
        <w:numPr>
          <w:ilvl w:val="0"/>
          <w:numId w:val="11"/>
        </w:numPr>
        <w:shd w:val="clear" w:color="auto" w:fill="FFFFFF"/>
        <w:tabs>
          <w:tab w:val="left" w:pos="912"/>
        </w:tabs>
        <w:autoSpaceDE w:val="0"/>
        <w:autoSpaceDN w:val="0"/>
        <w:adjustRightInd w:val="0"/>
        <w:spacing w:after="0" w:line="274" w:lineRule="exact"/>
        <w:ind w:left="5" w:right="19" w:firstLine="710"/>
        <w:jc w:val="both"/>
        <w:rPr>
          <w:rFonts w:ascii="PT Astra Serif" w:eastAsia="Times New Roman" w:hAnsi="PT Astra Serif" w:cs="Times New Roman"/>
          <w:sz w:val="26"/>
          <w:szCs w:val="26"/>
        </w:rPr>
      </w:pPr>
      <w:r w:rsidRPr="009E57EE">
        <w:rPr>
          <w:rFonts w:ascii="PT Astra Serif" w:eastAsia="Times New Roman" w:hAnsi="PT Astra Serif" w:cs="Times New Roman"/>
          <w:sz w:val="26"/>
          <w:szCs w:val="26"/>
        </w:rPr>
        <w:t xml:space="preserve">разработано 12 тематических сайтов: ЮГОРСК ONLINE, День города 2020, День Победы, Новый год 2021, Человек года, Формирование комфортной городской среды, Благоустройство двора, Общественные обсуждения – 4 </w:t>
      </w:r>
      <w:proofErr w:type="spellStart"/>
      <w:proofErr w:type="gramStart"/>
      <w:r w:rsidRPr="009E57EE">
        <w:rPr>
          <w:rFonts w:ascii="PT Astra Serif" w:eastAsia="Times New Roman" w:hAnsi="PT Astra Serif" w:cs="Times New Roman"/>
          <w:sz w:val="26"/>
          <w:szCs w:val="26"/>
        </w:rPr>
        <w:t>шт</w:t>
      </w:r>
      <w:proofErr w:type="spellEnd"/>
      <w:proofErr w:type="gramEnd"/>
      <w:r w:rsidRPr="009E57EE">
        <w:rPr>
          <w:rFonts w:ascii="PT Astra Serif" w:eastAsia="Times New Roman" w:hAnsi="PT Astra Serif" w:cs="Times New Roman"/>
          <w:sz w:val="26"/>
          <w:szCs w:val="26"/>
        </w:rPr>
        <w:t>, национальные проекты России в Югорске.</w:t>
      </w:r>
    </w:p>
    <w:p w:rsidR="004C21A5" w:rsidRPr="009E57EE" w:rsidRDefault="004C21A5" w:rsidP="004C21A5">
      <w:pPr>
        <w:widowControl w:val="0"/>
        <w:shd w:val="clear" w:color="auto" w:fill="FFFFFF"/>
        <w:autoSpaceDE w:val="0"/>
        <w:autoSpaceDN w:val="0"/>
        <w:adjustRightInd w:val="0"/>
        <w:spacing w:after="0" w:line="274" w:lineRule="exact"/>
        <w:ind w:left="10" w:firstLine="706"/>
        <w:jc w:val="both"/>
        <w:rPr>
          <w:rFonts w:ascii="PT Astra Serif" w:eastAsia="Times New Roman" w:hAnsi="PT Astra Serif" w:cs="Times New Roman"/>
          <w:sz w:val="26"/>
          <w:szCs w:val="26"/>
        </w:rPr>
      </w:pPr>
      <w:r w:rsidRPr="009E57EE">
        <w:rPr>
          <w:rFonts w:ascii="PT Astra Serif" w:eastAsia="Times New Roman" w:hAnsi="PT Astra Serif" w:cs="Times New Roman"/>
          <w:sz w:val="26"/>
          <w:szCs w:val="26"/>
        </w:rPr>
        <w:t>В 2020 году на веб-ресурсах органов местного самоуправления города Югорска проведён 21 интерактивный информационный опрос,</w:t>
      </w:r>
      <w:r w:rsidR="0006790C">
        <w:rPr>
          <w:rFonts w:ascii="PT Astra Serif" w:eastAsia="Times New Roman" w:hAnsi="PT Astra Serif" w:cs="Times New Roman"/>
          <w:sz w:val="26"/>
          <w:szCs w:val="26"/>
        </w:rPr>
        <w:t xml:space="preserve"> на портале открытых данных Ханты-Мансийского автономного округа </w:t>
      </w:r>
      <w:r w:rsidRPr="009E57EE">
        <w:rPr>
          <w:rFonts w:ascii="PT Astra Serif" w:eastAsia="Times New Roman" w:hAnsi="PT Astra Serif" w:cs="Times New Roman"/>
          <w:sz w:val="26"/>
          <w:szCs w:val="26"/>
        </w:rPr>
        <w:t>-</w:t>
      </w:r>
      <w:r w:rsidR="0006790C">
        <w:rPr>
          <w:rFonts w:ascii="PT Astra Serif" w:eastAsia="Times New Roman" w:hAnsi="PT Astra Serif" w:cs="Times New Roman"/>
          <w:sz w:val="26"/>
          <w:szCs w:val="26"/>
        </w:rPr>
        <w:t xml:space="preserve"> </w:t>
      </w:r>
      <w:r w:rsidRPr="009E57EE">
        <w:rPr>
          <w:rFonts w:ascii="PT Astra Serif" w:eastAsia="Times New Roman" w:hAnsi="PT Astra Serif" w:cs="Times New Roman"/>
          <w:sz w:val="26"/>
          <w:szCs w:val="26"/>
        </w:rPr>
        <w:t>Югры опубликованы 36 наборов открытых данных.</w:t>
      </w:r>
    </w:p>
    <w:p w:rsidR="004C21A5" w:rsidRPr="009E57EE" w:rsidRDefault="004C21A5" w:rsidP="004C21A5">
      <w:pPr>
        <w:widowControl w:val="0"/>
        <w:shd w:val="clear" w:color="auto" w:fill="FFFFFF"/>
        <w:autoSpaceDE w:val="0"/>
        <w:autoSpaceDN w:val="0"/>
        <w:adjustRightInd w:val="0"/>
        <w:spacing w:after="0" w:line="274" w:lineRule="exact"/>
        <w:ind w:left="10" w:firstLine="706"/>
        <w:jc w:val="both"/>
        <w:rPr>
          <w:rFonts w:ascii="PT Astra Serif" w:eastAsia="Times New Roman" w:hAnsi="PT Astra Serif" w:cs="Times New Roman"/>
          <w:sz w:val="26"/>
          <w:szCs w:val="26"/>
        </w:rPr>
      </w:pPr>
      <w:r w:rsidRPr="009E57EE">
        <w:rPr>
          <w:rFonts w:ascii="PT Astra Serif" w:eastAsia="Times New Roman" w:hAnsi="PT Astra Serif" w:cs="Times New Roman"/>
          <w:sz w:val="26"/>
          <w:szCs w:val="26"/>
        </w:rPr>
        <w:t>В рамках регионального проекта «Цифровая образовательная среда» выполнено:</w:t>
      </w:r>
    </w:p>
    <w:p w:rsidR="004C21A5" w:rsidRPr="009E57EE" w:rsidRDefault="004C21A5" w:rsidP="004C21A5">
      <w:pPr>
        <w:widowControl w:val="0"/>
        <w:shd w:val="clear" w:color="auto" w:fill="FFFFFF"/>
        <w:autoSpaceDE w:val="0"/>
        <w:autoSpaceDN w:val="0"/>
        <w:adjustRightInd w:val="0"/>
        <w:spacing w:after="0" w:line="274" w:lineRule="exact"/>
        <w:ind w:left="10" w:firstLine="706"/>
        <w:jc w:val="both"/>
        <w:rPr>
          <w:rFonts w:ascii="PT Astra Serif" w:eastAsia="Times New Roman" w:hAnsi="PT Astra Serif" w:cs="Times New Roman"/>
          <w:sz w:val="26"/>
          <w:szCs w:val="26"/>
        </w:rPr>
      </w:pPr>
      <w:r w:rsidRPr="009E57EE">
        <w:rPr>
          <w:rFonts w:ascii="PT Astra Serif" w:eastAsia="Times New Roman" w:hAnsi="PT Astra Serif" w:cs="Times New Roman"/>
          <w:sz w:val="26"/>
          <w:szCs w:val="26"/>
        </w:rPr>
        <w:t>- доступ в сеть Интернет со скоростью 100 Мб/c во всех общеобразовательных учреждениях;</w:t>
      </w:r>
    </w:p>
    <w:p w:rsidR="004C21A5" w:rsidRPr="009E57EE" w:rsidRDefault="004C21A5" w:rsidP="004C21A5">
      <w:pPr>
        <w:widowControl w:val="0"/>
        <w:shd w:val="clear" w:color="auto" w:fill="FFFFFF"/>
        <w:autoSpaceDE w:val="0"/>
        <w:autoSpaceDN w:val="0"/>
        <w:adjustRightInd w:val="0"/>
        <w:spacing w:after="0" w:line="274" w:lineRule="exact"/>
        <w:ind w:left="10" w:firstLine="706"/>
        <w:jc w:val="both"/>
        <w:rPr>
          <w:rFonts w:ascii="PT Astra Serif" w:eastAsia="Times New Roman" w:hAnsi="PT Astra Serif" w:cs="Times New Roman"/>
          <w:sz w:val="26"/>
          <w:szCs w:val="26"/>
        </w:rPr>
      </w:pPr>
      <w:r w:rsidRPr="009E57EE">
        <w:rPr>
          <w:rFonts w:ascii="PT Astra Serif" w:eastAsia="Times New Roman" w:hAnsi="PT Astra Serif" w:cs="Times New Roman"/>
          <w:sz w:val="26"/>
          <w:szCs w:val="26"/>
        </w:rPr>
        <w:t xml:space="preserve">- реализация пилотной площадки по внедрению цифровой образовательной платформы «Образование 4.0» на базе МБОУ «Средняя общеобразовательная школа </w:t>
      </w:r>
      <w:r w:rsidRPr="009E57EE">
        <w:rPr>
          <w:rFonts w:ascii="PT Astra Serif" w:eastAsia="Times New Roman" w:hAnsi="PT Astra Serif" w:cs="Times New Roman"/>
          <w:sz w:val="26"/>
          <w:szCs w:val="26"/>
        </w:rPr>
        <w:lastRenderedPageBreak/>
        <w:t>№ 5», где для 81% учащихся 10-11 классов организована реализация общеобразовательной программы с применением персональной траектории обучения с использованием</w:t>
      </w:r>
      <w:r w:rsidR="00335B11" w:rsidRPr="00335B11">
        <w:rPr>
          <w:rFonts w:ascii="PT Astra Serif" w:eastAsia="Times New Roman" w:hAnsi="PT Astra Serif" w:cs="Times New Roman"/>
          <w:sz w:val="26"/>
          <w:szCs w:val="26"/>
        </w:rPr>
        <w:t xml:space="preserve"> </w:t>
      </w:r>
      <w:r w:rsidR="00335B11">
        <w:rPr>
          <w:rFonts w:ascii="PT Astra Serif" w:eastAsia="Times New Roman" w:hAnsi="PT Astra Serif" w:cs="Times New Roman"/>
          <w:sz w:val="26"/>
          <w:szCs w:val="26"/>
        </w:rPr>
        <w:t>Государственной информационной системы</w:t>
      </w:r>
      <w:r w:rsidRPr="009E57EE">
        <w:rPr>
          <w:rFonts w:ascii="PT Astra Serif" w:eastAsia="Times New Roman" w:hAnsi="PT Astra Serif" w:cs="Times New Roman"/>
          <w:sz w:val="26"/>
          <w:szCs w:val="26"/>
        </w:rPr>
        <w:t xml:space="preserve"> «Образование Югры»</w:t>
      </w:r>
      <w:r w:rsidR="00335B11">
        <w:rPr>
          <w:rFonts w:ascii="PT Astra Serif" w:eastAsia="Times New Roman" w:hAnsi="PT Astra Serif" w:cs="Times New Roman"/>
          <w:sz w:val="26"/>
          <w:szCs w:val="26"/>
        </w:rPr>
        <w:t xml:space="preserve"> (далее - ГИС </w:t>
      </w:r>
      <w:r w:rsidR="00335B11" w:rsidRPr="009E57EE">
        <w:rPr>
          <w:rFonts w:ascii="PT Astra Serif" w:eastAsia="Times New Roman" w:hAnsi="PT Astra Serif" w:cs="Times New Roman"/>
          <w:sz w:val="26"/>
          <w:szCs w:val="26"/>
        </w:rPr>
        <w:t>«Образование Югры»</w:t>
      </w:r>
      <w:r w:rsidR="00335B11">
        <w:rPr>
          <w:rFonts w:ascii="PT Astra Serif" w:eastAsia="Times New Roman" w:hAnsi="PT Astra Serif" w:cs="Times New Roman"/>
          <w:sz w:val="26"/>
          <w:szCs w:val="26"/>
        </w:rPr>
        <w:t>)</w:t>
      </w:r>
      <w:r w:rsidRPr="009E57EE">
        <w:rPr>
          <w:rFonts w:ascii="PT Astra Serif" w:eastAsia="Times New Roman" w:hAnsi="PT Astra Serif" w:cs="Times New Roman"/>
          <w:sz w:val="26"/>
          <w:szCs w:val="26"/>
        </w:rPr>
        <w:t xml:space="preserve">; </w:t>
      </w:r>
    </w:p>
    <w:p w:rsidR="004C21A5" w:rsidRPr="009E57EE" w:rsidRDefault="004C21A5" w:rsidP="004C21A5">
      <w:pPr>
        <w:widowControl w:val="0"/>
        <w:shd w:val="clear" w:color="auto" w:fill="FFFFFF"/>
        <w:autoSpaceDE w:val="0"/>
        <w:autoSpaceDN w:val="0"/>
        <w:adjustRightInd w:val="0"/>
        <w:spacing w:after="0" w:line="274" w:lineRule="exact"/>
        <w:ind w:left="10" w:firstLine="706"/>
        <w:jc w:val="both"/>
        <w:rPr>
          <w:rFonts w:ascii="PT Astra Serif" w:eastAsia="Times New Roman" w:hAnsi="PT Astra Serif" w:cs="Times New Roman"/>
          <w:sz w:val="26"/>
          <w:szCs w:val="26"/>
        </w:rPr>
      </w:pPr>
      <w:r w:rsidRPr="009E57EE">
        <w:rPr>
          <w:rFonts w:ascii="PT Astra Serif" w:eastAsia="Times New Roman" w:hAnsi="PT Astra Serif" w:cs="Times New Roman"/>
          <w:sz w:val="26"/>
          <w:szCs w:val="26"/>
        </w:rPr>
        <w:t>- осуществление деятельности образовательных учреждений и индивидуальных предпринимателей, реализующих основную программу дошкольного образования, а также общеобразовательных</w:t>
      </w:r>
      <w:r w:rsidR="00335B11">
        <w:rPr>
          <w:rFonts w:ascii="PT Astra Serif" w:eastAsia="Times New Roman" w:hAnsi="PT Astra Serif" w:cs="Times New Roman"/>
          <w:sz w:val="26"/>
          <w:szCs w:val="26"/>
        </w:rPr>
        <w:t xml:space="preserve"> учреждений с использованием ГИС </w:t>
      </w:r>
      <w:r w:rsidRPr="009E57EE">
        <w:rPr>
          <w:rFonts w:ascii="PT Astra Serif" w:eastAsia="Times New Roman" w:hAnsi="PT Astra Serif" w:cs="Times New Roman"/>
          <w:sz w:val="26"/>
          <w:szCs w:val="26"/>
        </w:rPr>
        <w:t>«Образование Югры»;</w:t>
      </w:r>
    </w:p>
    <w:p w:rsidR="004C21A5" w:rsidRPr="009E57EE" w:rsidRDefault="004C21A5" w:rsidP="004C21A5">
      <w:pPr>
        <w:widowControl w:val="0"/>
        <w:shd w:val="clear" w:color="auto" w:fill="FFFFFF"/>
        <w:autoSpaceDE w:val="0"/>
        <w:autoSpaceDN w:val="0"/>
        <w:adjustRightInd w:val="0"/>
        <w:spacing w:after="0" w:line="274" w:lineRule="exact"/>
        <w:ind w:left="10" w:firstLine="706"/>
        <w:jc w:val="both"/>
        <w:rPr>
          <w:rFonts w:ascii="PT Astra Serif" w:eastAsia="Times New Roman" w:hAnsi="PT Astra Serif" w:cs="Times New Roman"/>
          <w:sz w:val="26"/>
          <w:szCs w:val="26"/>
        </w:rPr>
      </w:pPr>
      <w:r w:rsidRPr="009E57EE">
        <w:rPr>
          <w:rFonts w:ascii="PT Astra Serif" w:eastAsia="Times New Roman" w:hAnsi="PT Astra Serif" w:cs="Times New Roman"/>
          <w:sz w:val="26"/>
          <w:szCs w:val="26"/>
        </w:rPr>
        <w:t xml:space="preserve">- внедрены во всех общеобразовательных учреждениях современные цифровые платформы и ресурсы: </w:t>
      </w:r>
      <w:proofErr w:type="spellStart"/>
      <w:r w:rsidRPr="009E57EE">
        <w:rPr>
          <w:rFonts w:ascii="PT Astra Serif" w:eastAsia="Times New Roman" w:hAnsi="PT Astra Serif" w:cs="Times New Roman"/>
          <w:sz w:val="26"/>
          <w:szCs w:val="26"/>
        </w:rPr>
        <w:t>Учи</w:t>
      </w:r>
      <w:proofErr w:type="gramStart"/>
      <w:r w:rsidRPr="009E57EE">
        <w:rPr>
          <w:rFonts w:ascii="PT Astra Serif" w:eastAsia="Times New Roman" w:hAnsi="PT Astra Serif" w:cs="Times New Roman"/>
          <w:sz w:val="26"/>
          <w:szCs w:val="26"/>
        </w:rPr>
        <w:t>.р</w:t>
      </w:r>
      <w:proofErr w:type="gramEnd"/>
      <w:r w:rsidRPr="009E57EE">
        <w:rPr>
          <w:rFonts w:ascii="PT Astra Serif" w:eastAsia="Times New Roman" w:hAnsi="PT Astra Serif" w:cs="Times New Roman"/>
          <w:sz w:val="26"/>
          <w:szCs w:val="26"/>
        </w:rPr>
        <w:t>у</w:t>
      </w:r>
      <w:proofErr w:type="spellEnd"/>
      <w:r w:rsidRPr="009E57EE">
        <w:rPr>
          <w:rFonts w:ascii="PT Astra Serif" w:eastAsia="Times New Roman" w:hAnsi="PT Astra Serif" w:cs="Times New Roman"/>
          <w:sz w:val="26"/>
          <w:szCs w:val="26"/>
        </w:rPr>
        <w:t xml:space="preserve"> (охват учащихся - 62 %), Российская электронная школа (охват учащихся 5-11 классов – 38 %), «Открытая школа» (охват учащихся 5-11 классов – 25 %);</w:t>
      </w:r>
    </w:p>
    <w:p w:rsidR="004C21A5" w:rsidRPr="009E57EE" w:rsidRDefault="004C21A5" w:rsidP="004C21A5">
      <w:pPr>
        <w:widowControl w:val="0"/>
        <w:shd w:val="clear" w:color="auto" w:fill="FFFFFF"/>
        <w:autoSpaceDE w:val="0"/>
        <w:autoSpaceDN w:val="0"/>
        <w:adjustRightInd w:val="0"/>
        <w:spacing w:after="0" w:line="274" w:lineRule="exact"/>
        <w:ind w:left="10" w:firstLine="706"/>
        <w:jc w:val="both"/>
        <w:rPr>
          <w:rFonts w:ascii="PT Astra Serif" w:eastAsia="Times New Roman" w:hAnsi="PT Astra Serif" w:cs="Times New Roman"/>
          <w:sz w:val="26"/>
          <w:szCs w:val="26"/>
        </w:rPr>
      </w:pPr>
      <w:r w:rsidRPr="009E57EE">
        <w:rPr>
          <w:rFonts w:ascii="PT Astra Serif" w:eastAsia="Times New Roman" w:hAnsi="PT Astra Serif" w:cs="Times New Roman"/>
          <w:sz w:val="26"/>
          <w:szCs w:val="26"/>
        </w:rPr>
        <w:t xml:space="preserve">- дистанционное обучение в период актированных, карантинных дней и режима самоизоляции с использованием </w:t>
      </w:r>
      <w:proofErr w:type="spellStart"/>
      <w:r w:rsidRPr="009E57EE">
        <w:rPr>
          <w:rFonts w:ascii="PT Astra Serif" w:eastAsia="Times New Roman" w:hAnsi="PT Astra Serif" w:cs="Times New Roman"/>
          <w:sz w:val="26"/>
          <w:szCs w:val="26"/>
        </w:rPr>
        <w:t>Zoom</w:t>
      </w:r>
      <w:proofErr w:type="spellEnd"/>
      <w:r w:rsidRPr="009E57EE">
        <w:rPr>
          <w:rFonts w:ascii="PT Astra Serif" w:eastAsia="Times New Roman" w:hAnsi="PT Astra Serif" w:cs="Times New Roman"/>
          <w:sz w:val="26"/>
          <w:szCs w:val="26"/>
        </w:rPr>
        <w:t xml:space="preserve"> (все общеобразовательные учреждения), </w:t>
      </w:r>
      <w:proofErr w:type="spellStart"/>
      <w:r w:rsidRPr="009E57EE">
        <w:rPr>
          <w:rFonts w:ascii="PT Astra Serif" w:eastAsia="Times New Roman" w:hAnsi="PT Astra Serif" w:cs="Times New Roman"/>
          <w:sz w:val="26"/>
          <w:szCs w:val="26"/>
        </w:rPr>
        <w:t>Skype</w:t>
      </w:r>
      <w:proofErr w:type="spellEnd"/>
      <w:r w:rsidRPr="009E57EE">
        <w:rPr>
          <w:rFonts w:ascii="PT Astra Serif" w:eastAsia="Times New Roman" w:hAnsi="PT Astra Serif" w:cs="Times New Roman"/>
          <w:sz w:val="26"/>
          <w:szCs w:val="26"/>
        </w:rPr>
        <w:t xml:space="preserve"> (40% общеобразовательных учреждений), </w:t>
      </w:r>
      <w:proofErr w:type="spellStart"/>
      <w:r w:rsidRPr="009E57EE">
        <w:rPr>
          <w:rFonts w:ascii="PT Astra Serif" w:eastAsia="Times New Roman" w:hAnsi="PT Astra Serif" w:cs="Times New Roman"/>
          <w:sz w:val="26"/>
          <w:szCs w:val="26"/>
        </w:rPr>
        <w:t>TrueConf</w:t>
      </w:r>
      <w:proofErr w:type="spellEnd"/>
      <w:r w:rsidRPr="009E57EE">
        <w:rPr>
          <w:rFonts w:ascii="PT Astra Serif" w:eastAsia="Times New Roman" w:hAnsi="PT Astra Serif" w:cs="Times New Roman"/>
          <w:sz w:val="26"/>
          <w:szCs w:val="26"/>
        </w:rPr>
        <w:t xml:space="preserve"> (20% общеобразовательных учреждений).</w:t>
      </w:r>
    </w:p>
    <w:p w:rsidR="004C21A5" w:rsidRDefault="004C21A5" w:rsidP="004C21A5">
      <w:pPr>
        <w:pStyle w:val="1"/>
        <w:numPr>
          <w:ilvl w:val="0"/>
          <w:numId w:val="0"/>
        </w:numPr>
        <w:jc w:val="left"/>
        <w:rPr>
          <w:rFonts w:ascii="PT Astra Serif" w:hAnsi="PT Astra Serif"/>
          <w:sz w:val="26"/>
          <w:szCs w:val="26"/>
        </w:rPr>
      </w:pPr>
    </w:p>
    <w:p w:rsidR="0016248D" w:rsidRDefault="0016248D" w:rsidP="002344C9">
      <w:pPr>
        <w:pStyle w:val="1"/>
        <w:numPr>
          <w:ilvl w:val="0"/>
          <w:numId w:val="21"/>
        </w:numPr>
        <w:ind w:left="0" w:firstLine="0"/>
        <w:rPr>
          <w:rFonts w:ascii="PT Astra Serif" w:hAnsi="PT Astra Serif"/>
          <w:sz w:val="26"/>
          <w:szCs w:val="26"/>
        </w:rPr>
      </w:pPr>
      <w:bookmarkStart w:id="23" w:name="_Toc63431261"/>
      <w:r w:rsidRPr="009E57EE">
        <w:rPr>
          <w:rFonts w:ascii="PT Astra Serif" w:hAnsi="PT Astra Serif"/>
          <w:sz w:val="26"/>
          <w:szCs w:val="26"/>
        </w:rPr>
        <w:t>Организация мероприятий по охране окружающей среды</w:t>
      </w:r>
      <w:bookmarkEnd w:id="23"/>
    </w:p>
    <w:p w:rsidR="00E02240" w:rsidRPr="009E57EE" w:rsidRDefault="00E02240" w:rsidP="00E02240">
      <w:pPr>
        <w:pStyle w:val="1"/>
        <w:numPr>
          <w:ilvl w:val="0"/>
          <w:numId w:val="0"/>
        </w:numPr>
        <w:jc w:val="left"/>
        <w:rPr>
          <w:rFonts w:ascii="PT Astra Serif" w:hAnsi="PT Astra Serif"/>
          <w:sz w:val="26"/>
          <w:szCs w:val="26"/>
        </w:rPr>
      </w:pPr>
    </w:p>
    <w:p w:rsidR="0016248D" w:rsidRPr="009E57EE" w:rsidRDefault="0016248D" w:rsidP="001057FC">
      <w:pPr>
        <w:spacing w:after="0" w:line="240" w:lineRule="auto"/>
        <w:ind w:firstLine="709"/>
        <w:jc w:val="both"/>
        <w:rPr>
          <w:rFonts w:ascii="PT Astra Serif" w:hAnsi="PT Astra Serif" w:cs="Times New Roman"/>
          <w:sz w:val="26"/>
          <w:szCs w:val="26"/>
        </w:rPr>
      </w:pPr>
      <w:r w:rsidRPr="009E57EE">
        <w:rPr>
          <w:rFonts w:ascii="PT Astra Serif" w:hAnsi="PT Astra Serif" w:cs="Times New Roman"/>
          <w:sz w:val="26"/>
          <w:szCs w:val="26"/>
        </w:rPr>
        <w:t xml:space="preserve">С целью сохранения благоприятной окружающей среды в интересах настоящего и будущего поколений и эффективного использования, охраны, защиты и воспроизводства городских лесов на территории города Югорска реализуется муниципальная программа города Югорска «Охрана окружающей среды, использование и защита городских лесов». </w:t>
      </w:r>
    </w:p>
    <w:p w:rsidR="0016248D" w:rsidRPr="009E57EE" w:rsidRDefault="0016248D" w:rsidP="001057FC">
      <w:pPr>
        <w:spacing w:after="0" w:line="240" w:lineRule="auto"/>
        <w:ind w:firstLine="709"/>
        <w:jc w:val="both"/>
        <w:rPr>
          <w:rFonts w:ascii="PT Astra Serif" w:hAnsi="PT Astra Serif" w:cs="Times New Roman"/>
          <w:sz w:val="26"/>
          <w:szCs w:val="26"/>
        </w:rPr>
      </w:pPr>
      <w:r w:rsidRPr="009E57EE">
        <w:rPr>
          <w:rFonts w:ascii="PT Astra Serif" w:hAnsi="PT Astra Serif" w:cs="Times New Roman"/>
          <w:sz w:val="26"/>
          <w:szCs w:val="26"/>
        </w:rPr>
        <w:t>В рамках реализации данной программы осуществляются мероприятия по организации и развитию системы экологического образования, просвещения и формирования экологической культуры, организации деятельности подведомственного учреждения по использованию, охране, защите и воспроизводству городских лесов и по регулированию деятельности в сфере обращения с твердыми коммунальными отходами на территории города Югорска.</w:t>
      </w:r>
    </w:p>
    <w:p w:rsidR="0016248D" w:rsidRPr="009E57EE" w:rsidRDefault="0016248D" w:rsidP="001057FC">
      <w:pPr>
        <w:spacing w:after="0" w:line="240" w:lineRule="auto"/>
        <w:ind w:firstLine="709"/>
        <w:jc w:val="both"/>
        <w:rPr>
          <w:rFonts w:ascii="PT Astra Serif" w:hAnsi="PT Astra Serif" w:cs="Times New Roman"/>
          <w:sz w:val="26"/>
          <w:szCs w:val="26"/>
        </w:rPr>
      </w:pPr>
      <w:r w:rsidRPr="009E57EE">
        <w:rPr>
          <w:rFonts w:ascii="PT Astra Serif" w:hAnsi="PT Astra Serif" w:cs="Times New Roman"/>
          <w:sz w:val="26"/>
          <w:szCs w:val="26"/>
        </w:rPr>
        <w:t xml:space="preserve">Ежегодно население города активно принимает участие в общегородских субботниках и мероприятиях по благоустройству города. </w:t>
      </w:r>
    </w:p>
    <w:p w:rsidR="0016248D" w:rsidRPr="009E57EE" w:rsidRDefault="0016248D" w:rsidP="001057FC">
      <w:pPr>
        <w:spacing w:after="0" w:line="240" w:lineRule="auto"/>
        <w:ind w:firstLine="709"/>
        <w:jc w:val="both"/>
        <w:rPr>
          <w:rFonts w:ascii="PT Astra Serif" w:hAnsi="PT Astra Serif" w:cs="Times New Roman"/>
          <w:sz w:val="26"/>
          <w:szCs w:val="26"/>
        </w:rPr>
      </w:pPr>
      <w:r w:rsidRPr="009E57EE">
        <w:rPr>
          <w:rFonts w:ascii="PT Astra Serif" w:hAnsi="PT Astra Serif" w:cs="Times New Roman"/>
          <w:sz w:val="26"/>
          <w:szCs w:val="26"/>
        </w:rPr>
        <w:t xml:space="preserve">С начала мая по октябрь 2020 года в городе Югорске проводились мероприятия по благоустройству, санитарной очистке и массовой уборке территории города. </w:t>
      </w:r>
    </w:p>
    <w:p w:rsidR="0016248D" w:rsidRPr="009E57EE" w:rsidRDefault="0016248D" w:rsidP="001057FC">
      <w:pPr>
        <w:spacing w:after="0" w:line="240" w:lineRule="auto"/>
        <w:ind w:firstLine="709"/>
        <w:jc w:val="both"/>
        <w:rPr>
          <w:rFonts w:ascii="PT Astra Serif" w:hAnsi="PT Astra Serif" w:cs="Times New Roman"/>
          <w:sz w:val="26"/>
          <w:szCs w:val="26"/>
        </w:rPr>
      </w:pPr>
      <w:r w:rsidRPr="009E57EE">
        <w:rPr>
          <w:rFonts w:ascii="PT Astra Serif" w:hAnsi="PT Astra Serif" w:cs="Times New Roman"/>
          <w:sz w:val="26"/>
          <w:szCs w:val="26"/>
        </w:rPr>
        <w:t>К 90-летию Ханты-</w:t>
      </w:r>
      <w:r w:rsidR="00605ED1" w:rsidRPr="009E57EE">
        <w:rPr>
          <w:rFonts w:ascii="PT Astra Serif" w:hAnsi="PT Astra Serif" w:cs="Times New Roman"/>
          <w:sz w:val="26"/>
          <w:szCs w:val="26"/>
        </w:rPr>
        <w:t>М</w:t>
      </w:r>
      <w:r w:rsidRPr="009E57EE">
        <w:rPr>
          <w:rFonts w:ascii="PT Astra Serif" w:hAnsi="PT Astra Serif" w:cs="Times New Roman"/>
          <w:sz w:val="26"/>
          <w:szCs w:val="26"/>
        </w:rPr>
        <w:t xml:space="preserve">ансийского автономного округа - Югры на территории города Югорска администрацией города Югорска совместно с </w:t>
      </w:r>
      <w:r w:rsidRPr="00B53CFE">
        <w:rPr>
          <w:rFonts w:ascii="PT Astra Serif" w:hAnsi="PT Astra Serif" w:cs="Times New Roman"/>
          <w:sz w:val="26"/>
          <w:szCs w:val="26"/>
        </w:rPr>
        <w:t>МАУ «Гор</w:t>
      </w:r>
      <w:r w:rsidR="00B53CFE" w:rsidRPr="00B53CFE">
        <w:rPr>
          <w:rFonts w:ascii="PT Astra Serif" w:hAnsi="PT Astra Serif" w:cs="Times New Roman"/>
          <w:sz w:val="26"/>
          <w:szCs w:val="26"/>
        </w:rPr>
        <w:t>одское лесничество</w:t>
      </w:r>
      <w:r w:rsidRPr="00B53CFE">
        <w:rPr>
          <w:rFonts w:ascii="PT Astra Serif" w:hAnsi="PT Astra Serif" w:cs="Times New Roman"/>
          <w:sz w:val="26"/>
          <w:szCs w:val="26"/>
        </w:rPr>
        <w:t>» было высажено 90 саженцев кедров</w:t>
      </w:r>
      <w:r w:rsidRPr="009E57EE">
        <w:rPr>
          <w:rFonts w:ascii="PT Astra Serif" w:hAnsi="PT Astra Serif" w:cs="Times New Roman"/>
          <w:sz w:val="26"/>
          <w:szCs w:val="26"/>
        </w:rPr>
        <w:t>.</w:t>
      </w:r>
    </w:p>
    <w:p w:rsidR="0016248D" w:rsidRPr="009E57EE" w:rsidRDefault="0016248D" w:rsidP="001057FC">
      <w:pPr>
        <w:spacing w:after="0" w:line="240" w:lineRule="auto"/>
        <w:ind w:firstLine="709"/>
        <w:jc w:val="both"/>
        <w:rPr>
          <w:rFonts w:ascii="PT Astra Serif" w:hAnsi="PT Astra Serif" w:cs="Times New Roman"/>
          <w:sz w:val="26"/>
          <w:szCs w:val="26"/>
        </w:rPr>
      </w:pPr>
      <w:r w:rsidRPr="009E57EE">
        <w:rPr>
          <w:rFonts w:ascii="PT Astra Serif" w:hAnsi="PT Astra Serif" w:cs="Times New Roman"/>
          <w:sz w:val="26"/>
          <w:szCs w:val="26"/>
        </w:rPr>
        <w:t xml:space="preserve">К 75-летию Победы в Великой Отечественной войне </w:t>
      </w:r>
      <w:r w:rsidR="00B53CFE" w:rsidRPr="00B53CFE">
        <w:rPr>
          <w:rFonts w:ascii="PT Astra Serif" w:hAnsi="PT Astra Serif" w:cs="Times New Roman"/>
          <w:sz w:val="26"/>
          <w:szCs w:val="26"/>
        </w:rPr>
        <w:t>МАУ «Городское лесничество»</w:t>
      </w:r>
      <w:r w:rsidR="00B53CFE">
        <w:rPr>
          <w:rFonts w:ascii="PT Astra Serif" w:hAnsi="PT Astra Serif" w:cs="Times New Roman"/>
          <w:sz w:val="26"/>
          <w:szCs w:val="26"/>
        </w:rPr>
        <w:t xml:space="preserve"> совместно с жителями </w:t>
      </w:r>
      <w:r w:rsidRPr="009E57EE">
        <w:rPr>
          <w:rFonts w:ascii="PT Astra Serif" w:hAnsi="PT Astra Serif" w:cs="Times New Roman"/>
          <w:sz w:val="26"/>
          <w:szCs w:val="26"/>
        </w:rPr>
        <w:t>было высажено 75 саженцев хвойных пород деревьев и более 150 кустарников акации</w:t>
      </w:r>
      <w:r w:rsidR="00B53CFE">
        <w:rPr>
          <w:rFonts w:ascii="PT Astra Serif" w:hAnsi="PT Astra Serif" w:cs="Times New Roman"/>
          <w:sz w:val="26"/>
          <w:szCs w:val="26"/>
        </w:rPr>
        <w:t>.</w:t>
      </w:r>
      <w:r w:rsidRPr="009E57EE">
        <w:rPr>
          <w:rFonts w:ascii="PT Astra Serif" w:hAnsi="PT Astra Serif" w:cs="Times New Roman"/>
          <w:sz w:val="26"/>
          <w:szCs w:val="26"/>
        </w:rPr>
        <w:t xml:space="preserve"> </w:t>
      </w:r>
    </w:p>
    <w:p w:rsidR="0016248D" w:rsidRPr="009E57EE" w:rsidRDefault="00D31797" w:rsidP="001057FC">
      <w:pPr>
        <w:spacing w:after="0" w:line="240" w:lineRule="auto"/>
        <w:ind w:firstLine="709"/>
        <w:jc w:val="both"/>
        <w:rPr>
          <w:rFonts w:ascii="PT Astra Serif" w:hAnsi="PT Astra Serif" w:cs="Times New Roman"/>
          <w:sz w:val="26"/>
          <w:szCs w:val="26"/>
        </w:rPr>
      </w:pPr>
      <w:r>
        <w:rPr>
          <w:rFonts w:ascii="PT Astra Serif" w:hAnsi="PT Astra Serif" w:cs="Times New Roman"/>
          <w:sz w:val="26"/>
          <w:szCs w:val="26"/>
        </w:rPr>
        <w:t>Собственником Торгового центра</w:t>
      </w:r>
      <w:r w:rsidR="0016248D" w:rsidRPr="005F4975">
        <w:rPr>
          <w:rFonts w:ascii="PT Astra Serif" w:hAnsi="PT Astra Serif" w:cs="Times New Roman"/>
          <w:sz w:val="26"/>
          <w:szCs w:val="26"/>
        </w:rPr>
        <w:t xml:space="preserve"> «Лайнер»</w:t>
      </w:r>
      <w:r w:rsidR="009F6534" w:rsidRPr="005F4975">
        <w:rPr>
          <w:rFonts w:ascii="PT Astra Serif" w:hAnsi="PT Astra Serif" w:cs="Times New Roman"/>
          <w:sz w:val="26"/>
          <w:szCs w:val="26"/>
        </w:rPr>
        <w:t xml:space="preserve"> было приобретено</w:t>
      </w:r>
      <w:r w:rsidR="0016248D" w:rsidRPr="005F4975">
        <w:rPr>
          <w:rFonts w:ascii="PT Astra Serif" w:hAnsi="PT Astra Serif" w:cs="Times New Roman"/>
          <w:sz w:val="26"/>
          <w:szCs w:val="26"/>
        </w:rPr>
        <w:t xml:space="preserve"> </w:t>
      </w:r>
      <w:r w:rsidR="009F6534" w:rsidRPr="005F4975">
        <w:rPr>
          <w:rFonts w:ascii="PT Astra Serif" w:hAnsi="PT Astra Serif" w:cs="Times New Roman"/>
          <w:sz w:val="26"/>
          <w:szCs w:val="26"/>
        </w:rPr>
        <w:t xml:space="preserve">100 саженцев туи, </w:t>
      </w:r>
      <w:r w:rsidR="005F4975">
        <w:rPr>
          <w:rFonts w:ascii="PT Astra Serif" w:hAnsi="PT Astra Serif" w:cs="Times New Roman"/>
          <w:sz w:val="26"/>
          <w:szCs w:val="26"/>
        </w:rPr>
        <w:t xml:space="preserve">которые </w:t>
      </w:r>
      <w:r w:rsidR="0016248D" w:rsidRPr="005F4975">
        <w:rPr>
          <w:rFonts w:ascii="PT Astra Serif" w:hAnsi="PT Astra Serif" w:cs="Times New Roman"/>
          <w:sz w:val="26"/>
          <w:szCs w:val="26"/>
        </w:rPr>
        <w:t>совместно с администрацией города</w:t>
      </w:r>
      <w:r w:rsidR="003975E4">
        <w:rPr>
          <w:rFonts w:ascii="PT Astra Serif" w:hAnsi="PT Astra Serif" w:cs="Times New Roman"/>
          <w:sz w:val="26"/>
          <w:szCs w:val="26"/>
        </w:rPr>
        <w:t xml:space="preserve"> Югорска</w:t>
      </w:r>
      <w:r w:rsidR="0079415C" w:rsidRPr="005F4975">
        <w:rPr>
          <w:rFonts w:ascii="PT Astra Serif" w:hAnsi="PT Astra Serif" w:cs="Times New Roman"/>
          <w:sz w:val="26"/>
          <w:szCs w:val="26"/>
        </w:rPr>
        <w:t>,</w:t>
      </w:r>
      <w:r w:rsidR="0016248D" w:rsidRPr="005F4975">
        <w:rPr>
          <w:rFonts w:ascii="PT Astra Serif" w:hAnsi="PT Astra Serif" w:cs="Times New Roman"/>
          <w:sz w:val="26"/>
          <w:szCs w:val="26"/>
        </w:rPr>
        <w:t xml:space="preserve"> муниципальными учреждениями </w:t>
      </w:r>
      <w:r w:rsidR="00B53CFE" w:rsidRPr="005F4975">
        <w:rPr>
          <w:rFonts w:ascii="PT Astra Serif" w:hAnsi="PT Astra Serif" w:cs="Times New Roman"/>
          <w:sz w:val="26"/>
          <w:szCs w:val="26"/>
        </w:rPr>
        <w:t>и</w:t>
      </w:r>
      <w:r w:rsidR="0016248D" w:rsidRPr="005F4975">
        <w:rPr>
          <w:rFonts w:ascii="PT Astra Serif" w:hAnsi="PT Astra Serif" w:cs="Times New Roman"/>
          <w:sz w:val="26"/>
          <w:szCs w:val="26"/>
        </w:rPr>
        <w:t xml:space="preserve"> жителями города Югорска </w:t>
      </w:r>
      <w:r w:rsidR="005F4975" w:rsidRPr="005F4975">
        <w:rPr>
          <w:rFonts w:ascii="PT Astra Serif" w:hAnsi="PT Astra Serif" w:cs="Times New Roman"/>
          <w:sz w:val="26"/>
          <w:szCs w:val="26"/>
        </w:rPr>
        <w:t>высажены на территории</w:t>
      </w:r>
      <w:r w:rsidR="005F4975">
        <w:rPr>
          <w:rFonts w:ascii="PT Astra Serif" w:hAnsi="PT Astra Serif" w:cs="Times New Roman"/>
          <w:sz w:val="26"/>
          <w:szCs w:val="26"/>
        </w:rPr>
        <w:t>,</w:t>
      </w:r>
      <w:r w:rsidR="005F4975" w:rsidRPr="005F4975">
        <w:rPr>
          <w:rFonts w:ascii="PT Astra Serif" w:hAnsi="PT Astra Serif" w:cs="Times New Roman"/>
          <w:sz w:val="26"/>
          <w:szCs w:val="26"/>
        </w:rPr>
        <w:t xml:space="preserve"> прилегающей к торговому центру</w:t>
      </w:r>
      <w:r w:rsidR="0016248D" w:rsidRPr="005F4975">
        <w:rPr>
          <w:rFonts w:ascii="PT Astra Serif" w:hAnsi="PT Astra Serif" w:cs="Times New Roman"/>
          <w:sz w:val="26"/>
          <w:szCs w:val="26"/>
        </w:rPr>
        <w:t>.</w:t>
      </w:r>
      <w:r w:rsidR="0016248D" w:rsidRPr="009E57EE">
        <w:rPr>
          <w:rFonts w:ascii="PT Astra Serif" w:hAnsi="PT Astra Serif" w:cs="Times New Roman"/>
          <w:sz w:val="26"/>
          <w:szCs w:val="26"/>
        </w:rPr>
        <w:t xml:space="preserve">  </w:t>
      </w:r>
    </w:p>
    <w:p w:rsidR="0016248D" w:rsidRPr="009E57EE" w:rsidRDefault="0016248D" w:rsidP="001057FC">
      <w:pPr>
        <w:spacing w:after="0" w:line="240" w:lineRule="auto"/>
        <w:ind w:firstLine="709"/>
        <w:jc w:val="both"/>
        <w:rPr>
          <w:rFonts w:ascii="PT Astra Serif" w:hAnsi="PT Astra Serif" w:cs="Times New Roman"/>
          <w:sz w:val="26"/>
          <w:szCs w:val="26"/>
        </w:rPr>
      </w:pPr>
      <w:r w:rsidRPr="009E57EE">
        <w:rPr>
          <w:rFonts w:ascii="PT Astra Serif" w:hAnsi="PT Astra Serif" w:cs="Times New Roman"/>
          <w:sz w:val="26"/>
          <w:szCs w:val="26"/>
        </w:rPr>
        <w:t xml:space="preserve">В рамках окружной экологической акции «Чистое дело» произведена очистка </w:t>
      </w:r>
      <w:r w:rsidR="00B53CFE" w:rsidRPr="009E57EE">
        <w:rPr>
          <w:rFonts w:ascii="PT Astra Serif" w:hAnsi="PT Astra Serif" w:cs="Times New Roman"/>
          <w:sz w:val="26"/>
          <w:szCs w:val="26"/>
        </w:rPr>
        <w:t xml:space="preserve">от мусора 500 метров береговой линии </w:t>
      </w:r>
      <w:r w:rsidRPr="009E57EE">
        <w:rPr>
          <w:rFonts w:ascii="PT Astra Serif" w:hAnsi="PT Astra Serif" w:cs="Times New Roman"/>
          <w:sz w:val="26"/>
          <w:szCs w:val="26"/>
        </w:rPr>
        <w:t xml:space="preserve">озера Бездонное </w:t>
      </w:r>
      <w:r w:rsidR="003E1D36">
        <w:rPr>
          <w:rFonts w:ascii="PT Astra Serif" w:hAnsi="PT Astra Serif" w:cs="Times New Roman"/>
          <w:sz w:val="26"/>
          <w:szCs w:val="26"/>
        </w:rPr>
        <w:t>территории ближайшего лесного участка.</w:t>
      </w:r>
    </w:p>
    <w:p w:rsidR="0016248D" w:rsidRPr="009E57EE" w:rsidRDefault="003E1D36" w:rsidP="001057FC">
      <w:pPr>
        <w:spacing w:after="0" w:line="240" w:lineRule="auto"/>
        <w:ind w:firstLine="709"/>
        <w:jc w:val="both"/>
        <w:rPr>
          <w:rFonts w:ascii="PT Astra Serif" w:hAnsi="PT Astra Serif" w:cs="Times New Roman"/>
          <w:sz w:val="26"/>
          <w:szCs w:val="26"/>
        </w:rPr>
      </w:pPr>
      <w:r>
        <w:rPr>
          <w:rFonts w:ascii="PT Astra Serif" w:hAnsi="PT Astra Serif" w:cs="Times New Roman"/>
          <w:sz w:val="26"/>
          <w:szCs w:val="26"/>
        </w:rPr>
        <w:t>150 жителей города приняли участие во</w:t>
      </w:r>
      <w:r w:rsidR="0016248D" w:rsidRPr="009E57EE">
        <w:rPr>
          <w:rFonts w:ascii="PT Astra Serif" w:hAnsi="PT Astra Serif" w:cs="Times New Roman"/>
          <w:sz w:val="26"/>
          <w:szCs w:val="26"/>
        </w:rPr>
        <w:t xml:space="preserve"> Всероссийском экологичес</w:t>
      </w:r>
      <w:r>
        <w:rPr>
          <w:rFonts w:ascii="PT Astra Serif" w:hAnsi="PT Astra Serif" w:cs="Times New Roman"/>
          <w:sz w:val="26"/>
          <w:szCs w:val="26"/>
        </w:rPr>
        <w:t xml:space="preserve">ком субботнике «Зеленая Россия», собрано и вывезено около </w:t>
      </w:r>
      <w:r w:rsidRPr="009E57EE">
        <w:rPr>
          <w:rFonts w:ascii="PT Astra Serif" w:hAnsi="PT Astra Serif" w:cs="Times New Roman"/>
          <w:sz w:val="26"/>
          <w:szCs w:val="26"/>
        </w:rPr>
        <w:t>30 м</w:t>
      </w:r>
      <w:r w:rsidRPr="009E57EE">
        <w:rPr>
          <w:rFonts w:ascii="PT Astra Serif" w:hAnsi="PT Astra Serif" w:cs="Times New Roman"/>
          <w:sz w:val="26"/>
          <w:szCs w:val="26"/>
          <w:vertAlign w:val="superscript"/>
        </w:rPr>
        <w:t>3</w:t>
      </w:r>
      <w:r>
        <w:rPr>
          <w:rFonts w:ascii="PT Astra Serif" w:hAnsi="PT Astra Serif" w:cs="Times New Roman"/>
          <w:sz w:val="26"/>
          <w:szCs w:val="26"/>
          <w:vertAlign w:val="superscript"/>
        </w:rPr>
        <w:t xml:space="preserve">  </w:t>
      </w:r>
      <w:r>
        <w:rPr>
          <w:rFonts w:ascii="PT Astra Serif" w:hAnsi="PT Astra Serif" w:cs="Times New Roman"/>
          <w:sz w:val="26"/>
          <w:szCs w:val="26"/>
        </w:rPr>
        <w:t>м</w:t>
      </w:r>
      <w:r w:rsidR="0016248D" w:rsidRPr="009E57EE">
        <w:rPr>
          <w:rFonts w:ascii="PT Astra Serif" w:hAnsi="PT Astra Serif" w:cs="Times New Roman"/>
          <w:sz w:val="26"/>
          <w:szCs w:val="26"/>
        </w:rPr>
        <w:t>усора</w:t>
      </w:r>
      <w:r>
        <w:rPr>
          <w:rFonts w:ascii="PT Astra Serif" w:hAnsi="PT Astra Serif" w:cs="Times New Roman"/>
          <w:sz w:val="26"/>
          <w:szCs w:val="26"/>
        </w:rPr>
        <w:t>.</w:t>
      </w:r>
    </w:p>
    <w:p w:rsidR="0016248D" w:rsidRPr="009E57EE" w:rsidRDefault="0016248D" w:rsidP="001057FC">
      <w:pPr>
        <w:spacing w:after="0" w:line="240" w:lineRule="auto"/>
        <w:ind w:firstLine="709"/>
        <w:jc w:val="both"/>
        <w:rPr>
          <w:rFonts w:ascii="PT Astra Serif" w:hAnsi="PT Astra Serif" w:cs="Times New Roman"/>
          <w:sz w:val="26"/>
          <w:szCs w:val="26"/>
        </w:rPr>
      </w:pPr>
      <w:r w:rsidRPr="009E57EE">
        <w:rPr>
          <w:rFonts w:ascii="PT Astra Serif" w:hAnsi="PT Astra Serif" w:cs="Times New Roman"/>
          <w:sz w:val="26"/>
          <w:szCs w:val="26"/>
        </w:rPr>
        <w:lastRenderedPageBreak/>
        <w:t>На территории города Югорска за 2020 год ликвидировано 12 несанкционир</w:t>
      </w:r>
      <w:r w:rsidR="003E1D36">
        <w:rPr>
          <w:rFonts w:ascii="PT Astra Serif" w:hAnsi="PT Astra Serif" w:cs="Times New Roman"/>
          <w:sz w:val="26"/>
          <w:szCs w:val="26"/>
        </w:rPr>
        <w:t>ованных мест размещения отходов (</w:t>
      </w:r>
      <w:r w:rsidR="003E1D36" w:rsidRPr="009E57EE">
        <w:rPr>
          <w:rFonts w:ascii="PT Astra Serif" w:hAnsi="PT Astra Serif" w:cs="Times New Roman"/>
          <w:sz w:val="26"/>
          <w:szCs w:val="26"/>
        </w:rPr>
        <w:t>830 м</w:t>
      </w:r>
      <w:r w:rsidR="003E1D36" w:rsidRPr="009E57EE">
        <w:rPr>
          <w:rFonts w:ascii="PT Astra Serif" w:hAnsi="PT Astra Serif" w:cs="Times New Roman"/>
          <w:sz w:val="26"/>
          <w:szCs w:val="26"/>
          <w:vertAlign w:val="superscript"/>
        </w:rPr>
        <w:t>3</w:t>
      </w:r>
      <w:r w:rsidR="003E1D36" w:rsidRPr="009E57EE">
        <w:rPr>
          <w:rFonts w:ascii="PT Astra Serif" w:hAnsi="PT Astra Serif" w:cs="Times New Roman"/>
          <w:sz w:val="26"/>
          <w:szCs w:val="26"/>
        </w:rPr>
        <w:t xml:space="preserve"> </w:t>
      </w:r>
      <w:r w:rsidR="003E1D36">
        <w:rPr>
          <w:rFonts w:ascii="PT Astra Serif" w:hAnsi="PT Astra Serif" w:cs="Times New Roman"/>
          <w:sz w:val="26"/>
          <w:szCs w:val="26"/>
        </w:rPr>
        <w:t>мусора).</w:t>
      </w:r>
    </w:p>
    <w:p w:rsidR="003E1D36" w:rsidRDefault="003E1D36" w:rsidP="001057FC">
      <w:pPr>
        <w:spacing w:after="0" w:line="240" w:lineRule="auto"/>
        <w:ind w:firstLine="709"/>
        <w:jc w:val="both"/>
        <w:rPr>
          <w:rFonts w:ascii="PT Astra Serif" w:hAnsi="PT Astra Serif" w:cs="Times New Roman"/>
          <w:sz w:val="26"/>
          <w:szCs w:val="26"/>
        </w:rPr>
      </w:pPr>
      <w:r>
        <w:rPr>
          <w:rFonts w:ascii="PT Astra Serif" w:hAnsi="PT Astra Serif" w:cs="Times New Roman"/>
          <w:sz w:val="26"/>
          <w:szCs w:val="26"/>
        </w:rPr>
        <w:t xml:space="preserve">Активно работают </w:t>
      </w:r>
      <w:r w:rsidR="0016248D" w:rsidRPr="009E57EE">
        <w:rPr>
          <w:rFonts w:ascii="PT Astra Serif" w:hAnsi="PT Astra Serif" w:cs="Times New Roman"/>
          <w:sz w:val="26"/>
          <w:szCs w:val="26"/>
        </w:rPr>
        <w:t>молодежные трудовые десанты, которые выполняют уборку территории города и мер</w:t>
      </w:r>
      <w:r>
        <w:rPr>
          <w:rFonts w:ascii="PT Astra Serif" w:hAnsi="PT Astra Serif" w:cs="Times New Roman"/>
          <w:sz w:val="26"/>
          <w:szCs w:val="26"/>
        </w:rPr>
        <w:t xml:space="preserve">оприятия по его благоустройству, сбору макулатуры и пластика, отработанных </w:t>
      </w:r>
      <w:r w:rsidRPr="009E57EE">
        <w:rPr>
          <w:rFonts w:ascii="PT Astra Serif" w:hAnsi="PT Astra Serif" w:cs="Times New Roman"/>
          <w:sz w:val="26"/>
          <w:szCs w:val="26"/>
        </w:rPr>
        <w:t>щелочных батареек</w:t>
      </w:r>
      <w:r>
        <w:rPr>
          <w:rFonts w:ascii="PT Astra Serif" w:hAnsi="PT Astra Serif" w:cs="Times New Roman"/>
          <w:sz w:val="26"/>
          <w:szCs w:val="26"/>
        </w:rPr>
        <w:t>. В</w:t>
      </w:r>
      <w:r w:rsidR="0016248D" w:rsidRPr="009E57EE">
        <w:rPr>
          <w:rFonts w:ascii="PT Astra Serif" w:hAnsi="PT Astra Serif" w:cs="Times New Roman"/>
          <w:sz w:val="26"/>
          <w:szCs w:val="26"/>
        </w:rPr>
        <w:t xml:space="preserve"> 2020 году собрано 76 тонн макулатуры и 100 кг отходов пластика у населения</w:t>
      </w:r>
      <w:r w:rsidR="00CF1D4F">
        <w:rPr>
          <w:rFonts w:ascii="PT Astra Serif" w:hAnsi="PT Astra Serif" w:cs="Times New Roman"/>
          <w:sz w:val="26"/>
          <w:szCs w:val="26"/>
        </w:rPr>
        <w:t xml:space="preserve">, собрано и отправлено на утилизацию 377 кг отработанных </w:t>
      </w:r>
      <w:r w:rsidR="00824B38">
        <w:rPr>
          <w:rFonts w:ascii="PT Astra Serif" w:hAnsi="PT Astra Serif" w:cs="Times New Roman"/>
          <w:sz w:val="26"/>
          <w:szCs w:val="26"/>
        </w:rPr>
        <w:t>щелочных батареек.</w:t>
      </w:r>
      <w:r w:rsidR="0016248D" w:rsidRPr="009E57EE">
        <w:rPr>
          <w:rFonts w:ascii="PT Astra Serif" w:hAnsi="PT Astra Serif" w:cs="Times New Roman"/>
          <w:sz w:val="26"/>
          <w:szCs w:val="26"/>
        </w:rPr>
        <w:tab/>
      </w:r>
    </w:p>
    <w:p w:rsidR="0016248D" w:rsidRPr="009E57EE" w:rsidRDefault="0016248D" w:rsidP="001057FC">
      <w:pPr>
        <w:spacing w:after="0" w:line="240" w:lineRule="auto"/>
        <w:ind w:firstLine="709"/>
        <w:jc w:val="both"/>
        <w:rPr>
          <w:rFonts w:ascii="PT Astra Serif" w:hAnsi="PT Astra Serif" w:cs="Times New Roman"/>
          <w:sz w:val="26"/>
          <w:szCs w:val="26"/>
        </w:rPr>
      </w:pPr>
      <w:r w:rsidRPr="009E57EE">
        <w:rPr>
          <w:rFonts w:ascii="PT Astra Serif" w:hAnsi="PT Astra Serif" w:cs="Times New Roman"/>
          <w:sz w:val="26"/>
          <w:szCs w:val="26"/>
        </w:rPr>
        <w:t xml:space="preserve">С целью повышения уровня экологического образования и формирования экологической культуры подрастающего поколения в образовательных учреждениях города было проведено </w:t>
      </w:r>
      <w:r w:rsidR="00B2639C" w:rsidRPr="009E57EE">
        <w:rPr>
          <w:rFonts w:ascii="PT Astra Serif" w:hAnsi="PT Astra Serif" w:cs="Times New Roman"/>
          <w:sz w:val="26"/>
          <w:szCs w:val="26"/>
        </w:rPr>
        <w:t xml:space="preserve">в дистанционной форме </w:t>
      </w:r>
      <w:r w:rsidRPr="009E57EE">
        <w:rPr>
          <w:rFonts w:ascii="PT Astra Serif" w:hAnsi="PT Astra Serif" w:cs="Times New Roman"/>
          <w:sz w:val="26"/>
          <w:szCs w:val="26"/>
        </w:rPr>
        <w:t xml:space="preserve">180 мероприятий. </w:t>
      </w:r>
    </w:p>
    <w:p w:rsidR="0016248D" w:rsidRPr="009E57EE" w:rsidRDefault="0016248D" w:rsidP="001057FC">
      <w:pPr>
        <w:spacing w:after="0" w:line="240" w:lineRule="auto"/>
        <w:ind w:firstLine="709"/>
        <w:jc w:val="both"/>
        <w:rPr>
          <w:rFonts w:ascii="PT Astra Serif" w:hAnsi="PT Astra Serif" w:cs="Times New Roman"/>
          <w:sz w:val="26"/>
          <w:szCs w:val="26"/>
        </w:rPr>
      </w:pPr>
      <w:r w:rsidRPr="009E57EE">
        <w:rPr>
          <w:rFonts w:ascii="PT Astra Serif" w:hAnsi="PT Astra Serif" w:cs="Times New Roman"/>
          <w:sz w:val="26"/>
          <w:szCs w:val="26"/>
        </w:rPr>
        <w:t xml:space="preserve">В целях развития эколого-просветительской деятельности, формирования навыков экологического поведения и экологической культуры обучающихся образовательных учреждений города были проведены городские </w:t>
      </w:r>
      <w:proofErr w:type="gramStart"/>
      <w:r w:rsidRPr="009E57EE">
        <w:rPr>
          <w:rFonts w:ascii="PT Astra Serif" w:hAnsi="PT Astra Serif" w:cs="Times New Roman"/>
          <w:sz w:val="26"/>
          <w:szCs w:val="26"/>
        </w:rPr>
        <w:t>интернет-конкурсы</w:t>
      </w:r>
      <w:proofErr w:type="gramEnd"/>
      <w:r w:rsidRPr="009E57EE">
        <w:rPr>
          <w:rFonts w:ascii="PT Astra Serif" w:hAnsi="PT Astra Serif" w:cs="Times New Roman"/>
          <w:sz w:val="26"/>
          <w:szCs w:val="26"/>
        </w:rPr>
        <w:t xml:space="preserve"> детской экологической фотографии, городские интернет-конкурсы творческих работ из бросового материала, компьютерные экологические тестирования и другие. </w:t>
      </w:r>
    </w:p>
    <w:p w:rsidR="003E1D36" w:rsidRPr="003E1D36" w:rsidRDefault="003E1D36" w:rsidP="003E1D36">
      <w:pPr>
        <w:spacing w:after="0" w:line="240" w:lineRule="auto"/>
        <w:ind w:firstLine="709"/>
        <w:jc w:val="both"/>
        <w:rPr>
          <w:rFonts w:ascii="PT Astra Serif" w:hAnsi="PT Astra Serif" w:cs="Times New Roman"/>
          <w:sz w:val="26"/>
          <w:szCs w:val="26"/>
        </w:rPr>
      </w:pPr>
      <w:r w:rsidRPr="003E1D36">
        <w:rPr>
          <w:rFonts w:ascii="PT Astra Serif" w:hAnsi="PT Astra Serif" w:cs="Times New Roman"/>
          <w:sz w:val="26"/>
          <w:szCs w:val="26"/>
        </w:rPr>
        <w:t>В 2020 году, по результатам 2019 года город Югорск признан победителем в номинации «Лучшее муниципальное образование Ханты-Мансийского автономного округа – Югры в сфере отношений, связанных с охраной окружающей среды» среди муниципальных образований Ханты-Мансийского автономного округа  и награжден дипломом окружного конкурса.</w:t>
      </w:r>
    </w:p>
    <w:p w:rsidR="0016248D" w:rsidRPr="00B14FD5" w:rsidRDefault="0016248D" w:rsidP="00DB5522">
      <w:pPr>
        <w:suppressAutoHyphens/>
        <w:spacing w:after="0" w:line="240" w:lineRule="auto"/>
        <w:ind w:firstLine="709"/>
        <w:jc w:val="both"/>
        <w:rPr>
          <w:rFonts w:ascii="PT Astra Serif" w:eastAsia="Times New Roman" w:hAnsi="PT Astra Serif" w:cs="Times New Roman"/>
          <w:sz w:val="24"/>
          <w:szCs w:val="24"/>
          <w:highlight w:val="yellow"/>
        </w:rPr>
      </w:pPr>
    </w:p>
    <w:p w:rsidR="0016248D" w:rsidRPr="009E57EE" w:rsidRDefault="0016248D" w:rsidP="009E57EE">
      <w:pPr>
        <w:pStyle w:val="1"/>
        <w:numPr>
          <w:ilvl w:val="0"/>
          <w:numId w:val="21"/>
        </w:numPr>
        <w:ind w:left="0" w:firstLine="0"/>
        <w:rPr>
          <w:rFonts w:ascii="PT Astra Serif" w:hAnsi="PT Astra Serif"/>
          <w:sz w:val="26"/>
          <w:szCs w:val="26"/>
        </w:rPr>
      </w:pPr>
      <w:bookmarkStart w:id="24" w:name="_Toc63431262"/>
      <w:r w:rsidRPr="009E57EE">
        <w:rPr>
          <w:rFonts w:ascii="PT Astra Serif" w:hAnsi="PT Astra Serif"/>
          <w:sz w:val="26"/>
          <w:szCs w:val="26"/>
        </w:rPr>
        <w:t>Бюджетная система</w:t>
      </w:r>
      <w:bookmarkEnd w:id="24"/>
    </w:p>
    <w:p w:rsidR="0016248D" w:rsidRPr="009E57EE" w:rsidRDefault="0016248D" w:rsidP="0016248D">
      <w:pPr>
        <w:spacing w:after="0" w:line="240" w:lineRule="auto"/>
        <w:ind w:firstLine="709"/>
        <w:jc w:val="both"/>
        <w:rPr>
          <w:rFonts w:ascii="PT Astra Serif" w:eastAsia="Calibri" w:hAnsi="PT Astra Serif" w:cs="Times New Roman"/>
          <w:sz w:val="26"/>
          <w:szCs w:val="26"/>
          <w:lang w:eastAsia="ar-SA"/>
        </w:rPr>
      </w:pPr>
      <w:r w:rsidRPr="009E57EE">
        <w:rPr>
          <w:rFonts w:ascii="PT Astra Serif" w:eastAsia="Calibri" w:hAnsi="PT Astra Serif" w:cs="Times New Roman"/>
          <w:sz w:val="26"/>
          <w:szCs w:val="26"/>
          <w:lang w:eastAsia="ar-SA"/>
        </w:rPr>
        <w:t>Исполнение бюджета в 2020 году осуществлялось в новых экономических условиях, складывающихся на фоне ситуации, вызванной распространением новой коронавирусной инфекции (</w:t>
      </w:r>
      <w:r w:rsidRPr="009E57EE">
        <w:rPr>
          <w:rFonts w:ascii="PT Astra Serif" w:eastAsia="Calibri" w:hAnsi="PT Astra Serif" w:cs="Times New Roman"/>
          <w:sz w:val="26"/>
          <w:szCs w:val="26"/>
          <w:lang w:val="en-US" w:eastAsia="ar-SA"/>
        </w:rPr>
        <w:t>COVID</w:t>
      </w:r>
      <w:r w:rsidRPr="009E57EE">
        <w:rPr>
          <w:rFonts w:ascii="PT Astra Serif" w:eastAsia="Calibri" w:hAnsi="PT Astra Serif" w:cs="Times New Roman"/>
          <w:sz w:val="26"/>
          <w:szCs w:val="26"/>
          <w:lang w:eastAsia="ar-SA"/>
        </w:rPr>
        <w:t xml:space="preserve"> - 19) и принятием мер по устранению ее последствий.</w:t>
      </w:r>
    </w:p>
    <w:p w:rsidR="009400AC" w:rsidRPr="009400AC" w:rsidRDefault="009400AC" w:rsidP="009400AC">
      <w:pPr>
        <w:spacing w:after="0" w:line="240" w:lineRule="auto"/>
        <w:ind w:firstLine="709"/>
        <w:jc w:val="both"/>
        <w:rPr>
          <w:rFonts w:ascii="PT Astra Serif" w:hAnsi="PT Astra Serif" w:cs="Times New Roman"/>
          <w:sz w:val="26"/>
          <w:szCs w:val="26"/>
          <w:lang w:eastAsia="ar-SA"/>
        </w:rPr>
      </w:pPr>
      <w:r w:rsidRPr="009400AC">
        <w:rPr>
          <w:rFonts w:ascii="PT Astra Serif" w:eastAsia="Calibri" w:hAnsi="PT Astra Serif" w:cs="Times New Roman"/>
          <w:sz w:val="26"/>
          <w:szCs w:val="26"/>
          <w:lang w:eastAsia="ar-SA"/>
        </w:rPr>
        <w:t xml:space="preserve">Бюджетная политика города Югорска в 2020 году была ориентирована на обеспечение финансовой устойчивости бюджетной системы города Югорска, участие в реализации региональных проектов, охватывающих ключевые направления социально </w:t>
      </w:r>
      <w:r>
        <w:rPr>
          <w:rFonts w:ascii="PT Astra Serif" w:eastAsia="Calibri" w:hAnsi="PT Astra Serif" w:cs="Times New Roman"/>
          <w:sz w:val="26"/>
          <w:szCs w:val="26"/>
          <w:lang w:eastAsia="ar-SA"/>
        </w:rPr>
        <w:t>-</w:t>
      </w:r>
      <w:r w:rsidRPr="009400AC">
        <w:rPr>
          <w:rFonts w:ascii="PT Astra Serif" w:eastAsia="Calibri" w:hAnsi="PT Astra Serif" w:cs="Times New Roman"/>
          <w:sz w:val="26"/>
          <w:szCs w:val="26"/>
          <w:lang w:eastAsia="ar-SA"/>
        </w:rPr>
        <w:t xml:space="preserve"> экономического развития города Югорска.</w:t>
      </w:r>
    </w:p>
    <w:p w:rsidR="0016248D" w:rsidRPr="009E57EE" w:rsidRDefault="0016248D" w:rsidP="004B39D9">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eastAsia="Times New Roman" w:hAnsi="PT Astra Serif" w:cs="Times New Roman"/>
          <w:bCs/>
          <w:iCs/>
          <w:sz w:val="26"/>
          <w:szCs w:val="26"/>
        </w:rPr>
      </w:pPr>
      <w:r w:rsidRPr="009E57EE">
        <w:rPr>
          <w:rFonts w:ascii="PT Astra Serif" w:eastAsia="Times New Roman" w:hAnsi="PT Astra Serif" w:cs="Times New Roman"/>
          <w:bCs/>
          <w:iCs/>
          <w:sz w:val="26"/>
          <w:szCs w:val="26"/>
        </w:rPr>
        <w:t>По итогам года в бюджет города Югорска поступили доходы в сумме 4 252,9 млн. рублей.  Прирост к первоначально утвержденному плану составил 965,2 млн. рублей, в том числе налоговых и неналоговых доходов в сумме 86,2 млн. рублей, безвозмездных поступлений 879,0 млн. рублей.</w:t>
      </w:r>
    </w:p>
    <w:p w:rsidR="0016248D" w:rsidRPr="009E57EE" w:rsidRDefault="0016248D" w:rsidP="004B39D9">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eastAsia="Times New Roman" w:hAnsi="PT Astra Serif" w:cs="Times New Roman"/>
          <w:bCs/>
          <w:iCs/>
          <w:sz w:val="26"/>
          <w:szCs w:val="26"/>
        </w:rPr>
      </w:pPr>
      <w:r w:rsidRPr="009E57EE">
        <w:rPr>
          <w:rFonts w:ascii="PT Astra Serif" w:eastAsia="Times New Roman" w:hAnsi="PT Astra Serif" w:cs="Times New Roman"/>
          <w:bCs/>
          <w:iCs/>
          <w:sz w:val="26"/>
          <w:szCs w:val="26"/>
        </w:rPr>
        <w:t xml:space="preserve">К результатам аналогичного периода прошлого года доходная часть бюджета города Югорска увеличилась на 511,6 млн. рублей или на 13,7%. </w:t>
      </w:r>
    </w:p>
    <w:p w:rsidR="005B7DAD" w:rsidRPr="009E57EE" w:rsidRDefault="005B7DAD" w:rsidP="005B7DAD">
      <w:pPr>
        <w:pStyle w:val="16"/>
        <w:ind w:left="0" w:right="0" w:firstLine="567"/>
        <w:jc w:val="right"/>
        <w:rPr>
          <w:rFonts w:ascii="PT Astra Serif" w:hAnsi="PT Astra Serif"/>
          <w:sz w:val="26"/>
          <w:szCs w:val="26"/>
          <w:lang w:eastAsia="ru-RU"/>
        </w:rPr>
      </w:pPr>
      <w:r w:rsidRPr="005605D4">
        <w:rPr>
          <w:rFonts w:ascii="PT Astra Serif" w:hAnsi="PT Astra Serif"/>
          <w:sz w:val="26"/>
          <w:szCs w:val="26"/>
          <w:lang w:eastAsia="ru-RU"/>
        </w:rPr>
        <w:t xml:space="preserve">Таблица </w:t>
      </w:r>
      <w:r w:rsidR="005605D4" w:rsidRPr="005605D4">
        <w:rPr>
          <w:rFonts w:ascii="PT Astra Serif" w:hAnsi="PT Astra Serif"/>
          <w:sz w:val="26"/>
          <w:szCs w:val="26"/>
          <w:lang w:eastAsia="ru-RU"/>
        </w:rPr>
        <w:t>24</w:t>
      </w:r>
    </w:p>
    <w:p w:rsidR="0016248D" w:rsidRDefault="0016248D" w:rsidP="0016248D">
      <w:pPr>
        <w:spacing w:after="0" w:line="240" w:lineRule="auto"/>
        <w:jc w:val="center"/>
        <w:rPr>
          <w:rFonts w:ascii="PT Astra Serif" w:eastAsia="Times New Roman" w:hAnsi="PT Astra Serif" w:cs="Times New Roman"/>
          <w:b/>
          <w:bCs/>
          <w:iCs/>
          <w:sz w:val="26"/>
          <w:szCs w:val="26"/>
        </w:rPr>
      </w:pPr>
      <w:r w:rsidRPr="009E57EE">
        <w:rPr>
          <w:rFonts w:ascii="PT Astra Serif" w:eastAsia="Times New Roman" w:hAnsi="PT Astra Serif" w:cs="Times New Roman"/>
          <w:b/>
          <w:bCs/>
          <w:iCs/>
          <w:sz w:val="26"/>
          <w:szCs w:val="26"/>
        </w:rPr>
        <w:t>Исполнение доходной части бюджета города Югорска в разрезе видов доходов</w:t>
      </w:r>
    </w:p>
    <w:p w:rsidR="0016248D" w:rsidRPr="009E57EE" w:rsidRDefault="0016248D" w:rsidP="0016248D">
      <w:pPr>
        <w:spacing w:after="0" w:line="240" w:lineRule="auto"/>
        <w:jc w:val="right"/>
        <w:rPr>
          <w:rFonts w:ascii="PT Astra Serif" w:eastAsia="Times New Roman" w:hAnsi="PT Astra Serif" w:cs="Times New Roman"/>
          <w:sz w:val="20"/>
          <w:szCs w:val="20"/>
        </w:rPr>
      </w:pPr>
      <w:r w:rsidRPr="009E57EE">
        <w:rPr>
          <w:rFonts w:ascii="PT Astra Serif" w:eastAsia="Times New Roman" w:hAnsi="PT Astra Serif" w:cs="Times New Roman"/>
          <w:sz w:val="20"/>
          <w:szCs w:val="20"/>
        </w:rPr>
        <w:t>млн. рублей</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843"/>
        <w:gridCol w:w="1843"/>
        <w:gridCol w:w="1984"/>
      </w:tblGrid>
      <w:tr w:rsidR="0016248D" w:rsidRPr="00B14FD5" w:rsidTr="004B39D9">
        <w:trPr>
          <w:cantSplit/>
          <w:trHeight w:val="527"/>
        </w:trPr>
        <w:tc>
          <w:tcPr>
            <w:tcW w:w="4111" w:type="dxa"/>
            <w:tcBorders>
              <w:top w:val="single" w:sz="4" w:space="0" w:color="auto"/>
              <w:left w:val="single" w:sz="4" w:space="0" w:color="auto"/>
              <w:bottom w:val="nil"/>
              <w:right w:val="single" w:sz="4" w:space="0" w:color="auto"/>
            </w:tcBorders>
          </w:tcPr>
          <w:p w:rsidR="0016248D" w:rsidRPr="00B14FD5" w:rsidRDefault="0016248D" w:rsidP="00A42557">
            <w:pPr>
              <w:spacing w:after="0" w:line="240" w:lineRule="auto"/>
              <w:jc w:val="both"/>
              <w:rPr>
                <w:rFonts w:ascii="PT Astra Serif" w:eastAsia="Times New Roman" w:hAnsi="PT Astra Serif"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Исполнено на 01.01.2020</w:t>
            </w:r>
          </w:p>
        </w:tc>
        <w:tc>
          <w:tcPr>
            <w:tcW w:w="1843"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Исполнено на 01.01.2021</w:t>
            </w:r>
          </w:p>
        </w:tc>
        <w:tc>
          <w:tcPr>
            <w:tcW w:w="1984"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Темп роста (снижения), %</w:t>
            </w:r>
          </w:p>
        </w:tc>
      </w:tr>
      <w:tr w:rsidR="0016248D" w:rsidRPr="00B14FD5" w:rsidTr="004B39D9">
        <w:trPr>
          <w:cantSplit/>
          <w:trHeight w:val="381"/>
        </w:trPr>
        <w:tc>
          <w:tcPr>
            <w:tcW w:w="4111"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both"/>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Налоговые доходы</w:t>
            </w:r>
          </w:p>
        </w:tc>
        <w:tc>
          <w:tcPr>
            <w:tcW w:w="1843"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1 317,5</w:t>
            </w:r>
          </w:p>
        </w:tc>
        <w:tc>
          <w:tcPr>
            <w:tcW w:w="1843"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1 388,7</w:t>
            </w:r>
          </w:p>
        </w:tc>
        <w:tc>
          <w:tcPr>
            <w:tcW w:w="1984"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105,4</w:t>
            </w:r>
          </w:p>
        </w:tc>
      </w:tr>
      <w:tr w:rsidR="0016248D" w:rsidRPr="00B14FD5" w:rsidTr="004B39D9">
        <w:trPr>
          <w:cantSplit/>
        </w:trPr>
        <w:tc>
          <w:tcPr>
            <w:tcW w:w="4111"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both"/>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Неналоговые доходы</w:t>
            </w:r>
          </w:p>
        </w:tc>
        <w:tc>
          <w:tcPr>
            <w:tcW w:w="1843"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137,6</w:t>
            </w:r>
          </w:p>
        </w:tc>
        <w:tc>
          <w:tcPr>
            <w:tcW w:w="1843"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133,5</w:t>
            </w:r>
          </w:p>
        </w:tc>
        <w:tc>
          <w:tcPr>
            <w:tcW w:w="1984"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97,0</w:t>
            </w:r>
          </w:p>
        </w:tc>
      </w:tr>
      <w:tr w:rsidR="0016248D" w:rsidRPr="00B14FD5" w:rsidTr="004B39D9">
        <w:trPr>
          <w:cantSplit/>
        </w:trPr>
        <w:tc>
          <w:tcPr>
            <w:tcW w:w="4111"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both"/>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Безвозмездные перечисления</w:t>
            </w:r>
          </w:p>
        </w:tc>
        <w:tc>
          <w:tcPr>
            <w:tcW w:w="1843"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2 286,2</w:t>
            </w:r>
          </w:p>
        </w:tc>
        <w:tc>
          <w:tcPr>
            <w:tcW w:w="1843"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2 730,7</w:t>
            </w:r>
          </w:p>
        </w:tc>
        <w:tc>
          <w:tcPr>
            <w:tcW w:w="1984"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 xml:space="preserve"> 119,4</w:t>
            </w:r>
          </w:p>
        </w:tc>
      </w:tr>
      <w:tr w:rsidR="0016248D" w:rsidRPr="00B14FD5" w:rsidTr="004B39D9">
        <w:trPr>
          <w:cantSplit/>
        </w:trPr>
        <w:tc>
          <w:tcPr>
            <w:tcW w:w="4111"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both"/>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Всего доходов</w:t>
            </w:r>
          </w:p>
        </w:tc>
        <w:tc>
          <w:tcPr>
            <w:tcW w:w="1843"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3 741,3</w:t>
            </w:r>
          </w:p>
        </w:tc>
        <w:tc>
          <w:tcPr>
            <w:tcW w:w="1843"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4 252,9</w:t>
            </w:r>
          </w:p>
        </w:tc>
        <w:tc>
          <w:tcPr>
            <w:tcW w:w="1984"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 xml:space="preserve"> 113,7</w:t>
            </w:r>
          </w:p>
        </w:tc>
      </w:tr>
    </w:tbl>
    <w:p w:rsidR="005B7DAD" w:rsidRDefault="005B7DAD" w:rsidP="005B7DAD">
      <w:pPr>
        <w:pStyle w:val="16"/>
        <w:ind w:left="0" w:right="0" w:firstLine="567"/>
        <w:jc w:val="right"/>
        <w:rPr>
          <w:rFonts w:ascii="PT Astra Serif" w:hAnsi="PT Astra Serif"/>
          <w:highlight w:val="yellow"/>
          <w:lang w:eastAsia="ru-RU"/>
        </w:rPr>
      </w:pPr>
    </w:p>
    <w:p w:rsidR="00582C28" w:rsidRDefault="00582C28" w:rsidP="005B7DAD">
      <w:pPr>
        <w:pStyle w:val="16"/>
        <w:ind w:left="0" w:right="0" w:firstLine="567"/>
        <w:jc w:val="right"/>
        <w:rPr>
          <w:rFonts w:ascii="PT Astra Serif" w:hAnsi="PT Astra Serif"/>
          <w:highlight w:val="yellow"/>
          <w:lang w:eastAsia="ru-RU"/>
        </w:rPr>
      </w:pPr>
    </w:p>
    <w:p w:rsidR="002344C9" w:rsidRDefault="002344C9" w:rsidP="005B7DAD">
      <w:pPr>
        <w:pStyle w:val="16"/>
        <w:ind w:left="0" w:right="0" w:firstLine="567"/>
        <w:jc w:val="right"/>
        <w:rPr>
          <w:rFonts w:ascii="PT Astra Serif" w:hAnsi="PT Astra Serif"/>
          <w:sz w:val="26"/>
          <w:szCs w:val="26"/>
          <w:highlight w:val="yellow"/>
          <w:lang w:eastAsia="ru-RU"/>
        </w:rPr>
      </w:pPr>
    </w:p>
    <w:p w:rsidR="00E02240" w:rsidRDefault="00E02240" w:rsidP="005B7DAD">
      <w:pPr>
        <w:pStyle w:val="16"/>
        <w:ind w:left="0" w:right="0" w:firstLine="567"/>
        <w:jc w:val="right"/>
        <w:rPr>
          <w:rFonts w:ascii="PT Astra Serif" w:hAnsi="PT Astra Serif"/>
          <w:sz w:val="26"/>
          <w:szCs w:val="26"/>
          <w:highlight w:val="yellow"/>
          <w:lang w:eastAsia="ru-RU"/>
        </w:rPr>
      </w:pPr>
    </w:p>
    <w:p w:rsidR="005B7DAD" w:rsidRPr="009E57EE" w:rsidRDefault="005B7DAD" w:rsidP="005B7DAD">
      <w:pPr>
        <w:pStyle w:val="16"/>
        <w:ind w:left="0" w:right="0" w:firstLine="567"/>
        <w:jc w:val="right"/>
        <w:rPr>
          <w:rFonts w:ascii="PT Astra Serif" w:hAnsi="PT Astra Serif"/>
          <w:sz w:val="26"/>
          <w:szCs w:val="26"/>
          <w:lang w:eastAsia="ru-RU"/>
        </w:rPr>
      </w:pPr>
      <w:r w:rsidRPr="002D4278">
        <w:rPr>
          <w:rFonts w:ascii="PT Astra Serif" w:hAnsi="PT Astra Serif"/>
          <w:sz w:val="26"/>
          <w:szCs w:val="26"/>
          <w:lang w:eastAsia="ru-RU"/>
        </w:rPr>
        <w:lastRenderedPageBreak/>
        <w:t xml:space="preserve">Таблица </w:t>
      </w:r>
      <w:r w:rsidR="002D4278" w:rsidRPr="002D4278">
        <w:rPr>
          <w:rFonts w:ascii="PT Astra Serif" w:hAnsi="PT Astra Serif"/>
          <w:sz w:val="26"/>
          <w:szCs w:val="26"/>
          <w:lang w:eastAsia="ru-RU"/>
        </w:rPr>
        <w:t>25</w:t>
      </w:r>
    </w:p>
    <w:p w:rsidR="0016248D" w:rsidRPr="009E57EE" w:rsidRDefault="0016248D" w:rsidP="0016248D">
      <w:pPr>
        <w:spacing w:after="0" w:line="240" w:lineRule="auto"/>
        <w:jc w:val="center"/>
        <w:rPr>
          <w:rFonts w:ascii="PT Astra Serif" w:eastAsia="Times New Roman" w:hAnsi="PT Astra Serif" w:cs="Times New Roman"/>
          <w:b/>
          <w:sz w:val="26"/>
          <w:szCs w:val="26"/>
        </w:rPr>
      </w:pPr>
      <w:r w:rsidRPr="009E57EE">
        <w:rPr>
          <w:rFonts w:ascii="PT Astra Serif" w:eastAsia="Times New Roman" w:hAnsi="PT Astra Serif" w:cs="Times New Roman"/>
          <w:b/>
          <w:sz w:val="26"/>
          <w:szCs w:val="26"/>
        </w:rPr>
        <w:t>Структура собственных доходов бюджета города Югорска</w:t>
      </w:r>
    </w:p>
    <w:p w:rsidR="0016248D" w:rsidRPr="009400AC" w:rsidRDefault="0016248D" w:rsidP="0016248D">
      <w:pPr>
        <w:spacing w:after="0" w:line="240" w:lineRule="auto"/>
        <w:jc w:val="right"/>
        <w:rPr>
          <w:rFonts w:ascii="PT Astra Serif" w:eastAsia="Times New Roman" w:hAnsi="PT Astra Serif" w:cs="Times New Roman"/>
          <w:b/>
          <w:sz w:val="20"/>
          <w:szCs w:val="20"/>
        </w:rPr>
      </w:pPr>
      <w:r w:rsidRPr="009400AC">
        <w:rPr>
          <w:rFonts w:ascii="PT Astra Serif" w:eastAsia="Times New Roman" w:hAnsi="PT Astra Serif" w:cs="Times New Roman"/>
          <w:sz w:val="20"/>
          <w:szCs w:val="20"/>
        </w:rPr>
        <w:t>млн.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1262"/>
        <w:gridCol w:w="1272"/>
        <w:gridCol w:w="988"/>
        <w:gridCol w:w="1158"/>
        <w:gridCol w:w="1180"/>
      </w:tblGrid>
      <w:tr w:rsidR="0016248D" w:rsidRPr="00B14FD5" w:rsidTr="002344C9">
        <w:trPr>
          <w:trHeight w:val="785"/>
          <w:tblHeader/>
        </w:trPr>
        <w:tc>
          <w:tcPr>
            <w:tcW w:w="3886" w:type="dxa"/>
            <w:vMerge w:val="restart"/>
            <w:tcBorders>
              <w:top w:val="single" w:sz="4" w:space="0" w:color="auto"/>
              <w:left w:val="single" w:sz="4" w:space="0" w:color="auto"/>
              <w:bottom w:val="single" w:sz="4" w:space="0" w:color="auto"/>
              <w:right w:val="single" w:sz="4" w:space="0" w:color="auto"/>
            </w:tcBorders>
            <w:vAlign w:val="center"/>
            <w:hideMark/>
          </w:tcPr>
          <w:p w:rsidR="0016248D" w:rsidRPr="00B14FD5" w:rsidRDefault="0016248D" w:rsidP="00A42557">
            <w:pPr>
              <w:spacing w:after="0" w:line="240" w:lineRule="auto"/>
              <w:jc w:val="both"/>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Наименование доходов</w:t>
            </w:r>
          </w:p>
        </w:tc>
        <w:tc>
          <w:tcPr>
            <w:tcW w:w="2534" w:type="dxa"/>
            <w:gridSpan w:val="2"/>
            <w:tcBorders>
              <w:top w:val="single" w:sz="4" w:space="0" w:color="auto"/>
              <w:left w:val="single" w:sz="4" w:space="0" w:color="auto"/>
              <w:bottom w:val="single" w:sz="4" w:space="0" w:color="auto"/>
              <w:right w:val="single" w:sz="4" w:space="0" w:color="auto"/>
            </w:tcBorders>
            <w:vAlign w:val="center"/>
            <w:hideMark/>
          </w:tcPr>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2019 год</w:t>
            </w:r>
          </w:p>
        </w:tc>
        <w:tc>
          <w:tcPr>
            <w:tcW w:w="2146" w:type="dxa"/>
            <w:gridSpan w:val="2"/>
            <w:tcBorders>
              <w:top w:val="single" w:sz="4" w:space="0" w:color="auto"/>
              <w:left w:val="single" w:sz="4" w:space="0" w:color="auto"/>
              <w:bottom w:val="single" w:sz="4" w:space="0" w:color="auto"/>
              <w:right w:val="single" w:sz="4" w:space="0" w:color="auto"/>
            </w:tcBorders>
            <w:vAlign w:val="center"/>
            <w:hideMark/>
          </w:tcPr>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2020 год</w:t>
            </w:r>
          </w:p>
        </w:tc>
        <w:tc>
          <w:tcPr>
            <w:tcW w:w="1180" w:type="dxa"/>
            <w:vMerge w:val="restart"/>
            <w:tcBorders>
              <w:top w:val="single" w:sz="4" w:space="0" w:color="auto"/>
              <w:left w:val="single" w:sz="4" w:space="0" w:color="auto"/>
              <w:bottom w:val="single" w:sz="4" w:space="0" w:color="auto"/>
              <w:right w:val="single" w:sz="4" w:space="0" w:color="auto"/>
            </w:tcBorders>
            <w:vAlign w:val="center"/>
            <w:hideMark/>
          </w:tcPr>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Темпы изменения</w:t>
            </w:r>
          </w:p>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w:t>
            </w:r>
          </w:p>
        </w:tc>
      </w:tr>
      <w:tr w:rsidR="0016248D" w:rsidRPr="00B14FD5" w:rsidTr="002344C9">
        <w:trPr>
          <w:trHeight w:val="412"/>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248D" w:rsidRPr="00B14FD5" w:rsidRDefault="0016248D" w:rsidP="00A42557">
            <w:pPr>
              <w:spacing w:after="0" w:line="240" w:lineRule="auto"/>
              <w:rPr>
                <w:rFonts w:ascii="PT Astra Serif" w:eastAsia="Times New Roman" w:hAnsi="PT Astra Serif" w:cs="Times New Roman"/>
                <w:b/>
                <w:sz w:val="20"/>
                <w:szCs w:val="20"/>
              </w:rPr>
            </w:pPr>
          </w:p>
        </w:tc>
        <w:tc>
          <w:tcPr>
            <w:tcW w:w="1262" w:type="dxa"/>
            <w:tcBorders>
              <w:top w:val="single" w:sz="4" w:space="0" w:color="auto"/>
              <w:left w:val="single" w:sz="4" w:space="0" w:color="auto"/>
              <w:bottom w:val="single" w:sz="4" w:space="0" w:color="auto"/>
              <w:right w:val="single" w:sz="4" w:space="0" w:color="auto"/>
            </w:tcBorders>
            <w:vAlign w:val="center"/>
            <w:hideMark/>
          </w:tcPr>
          <w:p w:rsidR="0016248D" w:rsidRPr="00B14FD5" w:rsidRDefault="0016248D" w:rsidP="00A42557">
            <w:pPr>
              <w:spacing w:after="0" w:line="240" w:lineRule="auto"/>
              <w:jc w:val="both"/>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Сумма,</w:t>
            </w:r>
          </w:p>
        </w:tc>
        <w:tc>
          <w:tcPr>
            <w:tcW w:w="1272" w:type="dxa"/>
            <w:tcBorders>
              <w:top w:val="single" w:sz="4" w:space="0" w:color="auto"/>
              <w:left w:val="single" w:sz="4" w:space="0" w:color="auto"/>
              <w:bottom w:val="single" w:sz="4" w:space="0" w:color="auto"/>
              <w:right w:val="single" w:sz="4" w:space="0" w:color="auto"/>
            </w:tcBorders>
            <w:vAlign w:val="center"/>
            <w:hideMark/>
          </w:tcPr>
          <w:p w:rsidR="0016248D" w:rsidRPr="00B14FD5" w:rsidRDefault="0016248D" w:rsidP="00A42557">
            <w:pPr>
              <w:spacing w:after="0" w:line="240" w:lineRule="auto"/>
              <w:jc w:val="both"/>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Удельный вес, %</w:t>
            </w:r>
          </w:p>
        </w:tc>
        <w:tc>
          <w:tcPr>
            <w:tcW w:w="988" w:type="dxa"/>
            <w:tcBorders>
              <w:top w:val="single" w:sz="4" w:space="0" w:color="auto"/>
              <w:left w:val="single" w:sz="4" w:space="0" w:color="auto"/>
              <w:bottom w:val="single" w:sz="4" w:space="0" w:color="auto"/>
              <w:right w:val="single" w:sz="4" w:space="0" w:color="auto"/>
            </w:tcBorders>
            <w:vAlign w:val="center"/>
            <w:hideMark/>
          </w:tcPr>
          <w:p w:rsidR="0016248D" w:rsidRPr="00B14FD5" w:rsidRDefault="0016248D" w:rsidP="00A42557">
            <w:pPr>
              <w:spacing w:after="0" w:line="240" w:lineRule="auto"/>
              <w:jc w:val="both"/>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Сумма,</w:t>
            </w:r>
          </w:p>
        </w:tc>
        <w:tc>
          <w:tcPr>
            <w:tcW w:w="1158" w:type="dxa"/>
            <w:tcBorders>
              <w:top w:val="single" w:sz="4" w:space="0" w:color="auto"/>
              <w:left w:val="single" w:sz="4" w:space="0" w:color="auto"/>
              <w:bottom w:val="single" w:sz="4" w:space="0" w:color="auto"/>
              <w:right w:val="single" w:sz="4" w:space="0" w:color="auto"/>
            </w:tcBorders>
            <w:vAlign w:val="center"/>
            <w:hideMark/>
          </w:tcPr>
          <w:p w:rsidR="0016248D" w:rsidRPr="00B14FD5" w:rsidRDefault="0016248D" w:rsidP="00A42557">
            <w:pPr>
              <w:spacing w:after="0" w:line="240" w:lineRule="auto"/>
              <w:jc w:val="both"/>
              <w:rPr>
                <w:rFonts w:ascii="PT Astra Serif" w:eastAsia="Times New Roman" w:hAnsi="PT Astra Serif" w:cs="Times New Roman"/>
                <w:b/>
                <w:bCs/>
                <w:sz w:val="20"/>
                <w:szCs w:val="20"/>
              </w:rPr>
            </w:pPr>
            <w:r w:rsidRPr="00B14FD5">
              <w:rPr>
                <w:rFonts w:ascii="PT Astra Serif" w:eastAsia="Times New Roman" w:hAnsi="PT Astra Serif" w:cs="Times New Roman"/>
                <w:b/>
                <w:sz w:val="20"/>
                <w:szCs w:val="20"/>
              </w:rPr>
              <w:t>Удельный вес,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248D" w:rsidRPr="00B14FD5" w:rsidRDefault="0016248D" w:rsidP="00A42557">
            <w:pPr>
              <w:spacing w:after="0" w:line="240" w:lineRule="auto"/>
              <w:rPr>
                <w:rFonts w:ascii="PT Astra Serif" w:eastAsia="Times New Roman" w:hAnsi="PT Astra Serif" w:cs="Times New Roman"/>
                <w:b/>
                <w:sz w:val="20"/>
                <w:szCs w:val="20"/>
              </w:rPr>
            </w:pPr>
          </w:p>
        </w:tc>
      </w:tr>
      <w:tr w:rsidR="0016248D" w:rsidRPr="00B14FD5" w:rsidTr="002344C9">
        <w:tc>
          <w:tcPr>
            <w:tcW w:w="3886" w:type="dxa"/>
            <w:tcBorders>
              <w:top w:val="single" w:sz="4" w:space="0" w:color="auto"/>
              <w:left w:val="single" w:sz="4" w:space="0" w:color="auto"/>
              <w:bottom w:val="single" w:sz="4" w:space="0" w:color="auto"/>
              <w:right w:val="single" w:sz="4" w:space="0" w:color="auto"/>
            </w:tcBorders>
            <w:vAlign w:val="bottom"/>
            <w:hideMark/>
          </w:tcPr>
          <w:p w:rsidR="0016248D" w:rsidRPr="00B14FD5" w:rsidRDefault="0016248D" w:rsidP="00A42557">
            <w:pPr>
              <w:spacing w:after="0" w:line="240" w:lineRule="auto"/>
              <w:jc w:val="both"/>
              <w:rPr>
                <w:rFonts w:ascii="PT Astra Serif" w:eastAsia="Times New Roman" w:hAnsi="PT Astra Serif" w:cs="Times New Roman"/>
                <w:sz w:val="20"/>
                <w:szCs w:val="20"/>
              </w:rPr>
            </w:pPr>
            <w:r w:rsidRPr="00B14FD5">
              <w:rPr>
                <w:rFonts w:ascii="PT Astra Serif" w:eastAsia="Times New Roman" w:hAnsi="PT Astra Serif" w:cs="Times New Roman"/>
                <w:b/>
                <w:sz w:val="20"/>
                <w:szCs w:val="20"/>
              </w:rPr>
              <w:t xml:space="preserve">Всего, </w:t>
            </w:r>
            <w:r w:rsidRPr="00B14FD5">
              <w:rPr>
                <w:rFonts w:ascii="PT Astra Serif" w:eastAsia="Times New Roman" w:hAnsi="PT Astra Serif" w:cs="Times New Roman"/>
                <w:sz w:val="20"/>
                <w:szCs w:val="20"/>
              </w:rPr>
              <w:t>в том числе:</w:t>
            </w:r>
          </w:p>
        </w:tc>
        <w:tc>
          <w:tcPr>
            <w:tcW w:w="1262"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1 455,1</w:t>
            </w:r>
          </w:p>
        </w:tc>
        <w:tc>
          <w:tcPr>
            <w:tcW w:w="1272"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100,0</w:t>
            </w:r>
          </w:p>
        </w:tc>
        <w:tc>
          <w:tcPr>
            <w:tcW w:w="988"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1 522,2</w:t>
            </w:r>
          </w:p>
        </w:tc>
        <w:tc>
          <w:tcPr>
            <w:tcW w:w="1158"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100,0</w:t>
            </w:r>
          </w:p>
        </w:tc>
        <w:tc>
          <w:tcPr>
            <w:tcW w:w="1180"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104,6</w:t>
            </w:r>
          </w:p>
        </w:tc>
      </w:tr>
      <w:tr w:rsidR="0016248D" w:rsidRPr="00B14FD5" w:rsidTr="002344C9">
        <w:trPr>
          <w:trHeight w:val="366"/>
        </w:trPr>
        <w:tc>
          <w:tcPr>
            <w:tcW w:w="3886" w:type="dxa"/>
            <w:tcBorders>
              <w:top w:val="single" w:sz="4" w:space="0" w:color="auto"/>
              <w:left w:val="single" w:sz="4" w:space="0" w:color="auto"/>
              <w:bottom w:val="single" w:sz="4" w:space="0" w:color="auto"/>
              <w:right w:val="single" w:sz="4" w:space="0" w:color="auto"/>
            </w:tcBorders>
            <w:vAlign w:val="bottom"/>
            <w:hideMark/>
          </w:tcPr>
          <w:p w:rsidR="0016248D" w:rsidRPr="00B14FD5" w:rsidRDefault="0016248D" w:rsidP="00A42557">
            <w:pPr>
              <w:tabs>
                <w:tab w:val="left" w:pos="284"/>
              </w:tabs>
              <w:spacing w:after="0" w:line="240" w:lineRule="auto"/>
              <w:contextualSpacing/>
              <w:jc w:val="both"/>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Налоговые доходы - всего,</w:t>
            </w:r>
          </w:p>
          <w:p w:rsidR="0016248D" w:rsidRPr="00B14FD5" w:rsidRDefault="0016248D" w:rsidP="00A42557">
            <w:pPr>
              <w:spacing w:after="0" w:line="240" w:lineRule="auto"/>
              <w:jc w:val="both"/>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из них:</w:t>
            </w:r>
          </w:p>
        </w:tc>
        <w:tc>
          <w:tcPr>
            <w:tcW w:w="1262"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1 317,5</w:t>
            </w:r>
          </w:p>
        </w:tc>
        <w:tc>
          <w:tcPr>
            <w:tcW w:w="1272"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90,5</w:t>
            </w:r>
          </w:p>
        </w:tc>
        <w:tc>
          <w:tcPr>
            <w:tcW w:w="988"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1 388,7</w:t>
            </w:r>
          </w:p>
        </w:tc>
        <w:tc>
          <w:tcPr>
            <w:tcW w:w="1158"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91,2</w:t>
            </w:r>
          </w:p>
        </w:tc>
        <w:tc>
          <w:tcPr>
            <w:tcW w:w="1180"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105,4</w:t>
            </w:r>
          </w:p>
        </w:tc>
      </w:tr>
      <w:tr w:rsidR="0016248D" w:rsidRPr="00B14FD5" w:rsidTr="002344C9">
        <w:trPr>
          <w:trHeight w:val="223"/>
        </w:trPr>
        <w:tc>
          <w:tcPr>
            <w:tcW w:w="3886" w:type="dxa"/>
            <w:tcBorders>
              <w:top w:val="single" w:sz="4" w:space="0" w:color="auto"/>
              <w:left w:val="single" w:sz="4" w:space="0" w:color="auto"/>
              <w:bottom w:val="single" w:sz="4" w:space="0" w:color="auto"/>
              <w:right w:val="single" w:sz="4" w:space="0" w:color="auto"/>
            </w:tcBorders>
            <w:vAlign w:val="bottom"/>
            <w:hideMark/>
          </w:tcPr>
          <w:p w:rsidR="0016248D" w:rsidRPr="00B14FD5" w:rsidRDefault="0016248D" w:rsidP="00A42557">
            <w:pPr>
              <w:spacing w:after="0" w:line="240" w:lineRule="auto"/>
              <w:jc w:val="both"/>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 xml:space="preserve"> - налог на доходы физических лиц</w:t>
            </w:r>
          </w:p>
        </w:tc>
        <w:tc>
          <w:tcPr>
            <w:tcW w:w="1262"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1 120,5</w:t>
            </w:r>
          </w:p>
        </w:tc>
        <w:tc>
          <w:tcPr>
            <w:tcW w:w="1272" w:type="dxa"/>
            <w:tcBorders>
              <w:top w:val="single" w:sz="4" w:space="0" w:color="auto"/>
              <w:left w:val="single" w:sz="4" w:space="0" w:color="auto"/>
              <w:bottom w:val="single" w:sz="4" w:space="0" w:color="auto"/>
              <w:right w:val="single" w:sz="4" w:space="0" w:color="auto"/>
            </w:tcBorders>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77,0</w:t>
            </w:r>
          </w:p>
        </w:tc>
        <w:tc>
          <w:tcPr>
            <w:tcW w:w="988"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1 184,0</w:t>
            </w:r>
          </w:p>
        </w:tc>
        <w:tc>
          <w:tcPr>
            <w:tcW w:w="1158" w:type="dxa"/>
            <w:tcBorders>
              <w:top w:val="single" w:sz="4" w:space="0" w:color="auto"/>
              <w:left w:val="single" w:sz="4" w:space="0" w:color="auto"/>
              <w:bottom w:val="single" w:sz="4" w:space="0" w:color="auto"/>
              <w:right w:val="single" w:sz="4" w:space="0" w:color="auto"/>
            </w:tcBorders>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77,8</w:t>
            </w:r>
          </w:p>
        </w:tc>
        <w:tc>
          <w:tcPr>
            <w:tcW w:w="1180"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105,7</w:t>
            </w:r>
          </w:p>
        </w:tc>
      </w:tr>
      <w:tr w:rsidR="0016248D" w:rsidRPr="00B14FD5" w:rsidTr="002344C9">
        <w:tc>
          <w:tcPr>
            <w:tcW w:w="3886" w:type="dxa"/>
            <w:tcBorders>
              <w:top w:val="single" w:sz="4" w:space="0" w:color="auto"/>
              <w:left w:val="single" w:sz="4" w:space="0" w:color="auto"/>
              <w:bottom w:val="single" w:sz="4" w:space="0" w:color="auto"/>
              <w:right w:val="single" w:sz="4" w:space="0" w:color="auto"/>
            </w:tcBorders>
            <w:vAlign w:val="bottom"/>
            <w:hideMark/>
          </w:tcPr>
          <w:p w:rsidR="0016248D" w:rsidRPr="00B14FD5" w:rsidRDefault="0016248D" w:rsidP="00A42557">
            <w:pPr>
              <w:spacing w:after="0" w:line="240" w:lineRule="auto"/>
              <w:jc w:val="both"/>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 акцизы по подакцизным товарам</w:t>
            </w:r>
          </w:p>
        </w:tc>
        <w:tc>
          <w:tcPr>
            <w:tcW w:w="1262"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24,8</w:t>
            </w:r>
          </w:p>
        </w:tc>
        <w:tc>
          <w:tcPr>
            <w:tcW w:w="1272" w:type="dxa"/>
            <w:tcBorders>
              <w:top w:val="single" w:sz="4" w:space="0" w:color="auto"/>
              <w:left w:val="single" w:sz="4" w:space="0" w:color="auto"/>
              <w:bottom w:val="single" w:sz="4" w:space="0" w:color="auto"/>
              <w:right w:val="single" w:sz="4" w:space="0" w:color="auto"/>
            </w:tcBorders>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1,7</w:t>
            </w:r>
          </w:p>
        </w:tc>
        <w:tc>
          <w:tcPr>
            <w:tcW w:w="988"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23,4</w:t>
            </w:r>
          </w:p>
        </w:tc>
        <w:tc>
          <w:tcPr>
            <w:tcW w:w="1158" w:type="dxa"/>
            <w:tcBorders>
              <w:top w:val="single" w:sz="4" w:space="0" w:color="auto"/>
              <w:left w:val="single" w:sz="4" w:space="0" w:color="auto"/>
              <w:bottom w:val="single" w:sz="4" w:space="0" w:color="auto"/>
              <w:right w:val="single" w:sz="4" w:space="0" w:color="auto"/>
            </w:tcBorders>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1,5</w:t>
            </w:r>
          </w:p>
        </w:tc>
        <w:tc>
          <w:tcPr>
            <w:tcW w:w="1180"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94,4</w:t>
            </w:r>
          </w:p>
        </w:tc>
      </w:tr>
      <w:tr w:rsidR="0016248D" w:rsidRPr="00B14FD5" w:rsidTr="002344C9">
        <w:tc>
          <w:tcPr>
            <w:tcW w:w="3886" w:type="dxa"/>
            <w:tcBorders>
              <w:top w:val="single" w:sz="4" w:space="0" w:color="auto"/>
              <w:left w:val="single" w:sz="4" w:space="0" w:color="auto"/>
              <w:bottom w:val="single" w:sz="4" w:space="0" w:color="auto"/>
              <w:right w:val="single" w:sz="4" w:space="0" w:color="auto"/>
            </w:tcBorders>
            <w:vAlign w:val="bottom"/>
            <w:hideMark/>
          </w:tcPr>
          <w:p w:rsidR="0016248D" w:rsidRPr="00B14FD5" w:rsidRDefault="0016248D" w:rsidP="00A42557">
            <w:pPr>
              <w:spacing w:after="0" w:line="240" w:lineRule="auto"/>
              <w:jc w:val="both"/>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 налоги на совокупный доход</w:t>
            </w:r>
          </w:p>
        </w:tc>
        <w:tc>
          <w:tcPr>
            <w:tcW w:w="1262"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105,1</w:t>
            </w:r>
          </w:p>
        </w:tc>
        <w:tc>
          <w:tcPr>
            <w:tcW w:w="1272" w:type="dxa"/>
            <w:tcBorders>
              <w:top w:val="single" w:sz="4" w:space="0" w:color="auto"/>
              <w:left w:val="single" w:sz="4" w:space="0" w:color="auto"/>
              <w:bottom w:val="single" w:sz="4" w:space="0" w:color="auto"/>
              <w:right w:val="single" w:sz="4" w:space="0" w:color="auto"/>
            </w:tcBorders>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7,2</w:t>
            </w:r>
          </w:p>
        </w:tc>
        <w:tc>
          <w:tcPr>
            <w:tcW w:w="988"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102,6</w:t>
            </w:r>
          </w:p>
        </w:tc>
        <w:tc>
          <w:tcPr>
            <w:tcW w:w="1158" w:type="dxa"/>
            <w:tcBorders>
              <w:top w:val="single" w:sz="4" w:space="0" w:color="auto"/>
              <w:left w:val="single" w:sz="4" w:space="0" w:color="auto"/>
              <w:bottom w:val="single" w:sz="4" w:space="0" w:color="auto"/>
              <w:right w:val="single" w:sz="4" w:space="0" w:color="auto"/>
            </w:tcBorders>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6,7</w:t>
            </w:r>
          </w:p>
        </w:tc>
        <w:tc>
          <w:tcPr>
            <w:tcW w:w="1180"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97,6</w:t>
            </w:r>
          </w:p>
        </w:tc>
      </w:tr>
      <w:tr w:rsidR="0016248D" w:rsidRPr="00B14FD5" w:rsidTr="002344C9">
        <w:tc>
          <w:tcPr>
            <w:tcW w:w="3886" w:type="dxa"/>
            <w:tcBorders>
              <w:top w:val="single" w:sz="4" w:space="0" w:color="auto"/>
              <w:left w:val="single" w:sz="4" w:space="0" w:color="auto"/>
              <w:bottom w:val="single" w:sz="4" w:space="0" w:color="auto"/>
              <w:right w:val="single" w:sz="4" w:space="0" w:color="auto"/>
            </w:tcBorders>
            <w:vAlign w:val="bottom"/>
            <w:hideMark/>
          </w:tcPr>
          <w:p w:rsidR="0016248D" w:rsidRPr="00B14FD5" w:rsidRDefault="0016248D" w:rsidP="00A42557">
            <w:pPr>
              <w:spacing w:after="0" w:line="240" w:lineRule="auto"/>
              <w:jc w:val="both"/>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 налоги на имущество</w:t>
            </w:r>
          </w:p>
        </w:tc>
        <w:tc>
          <w:tcPr>
            <w:tcW w:w="1262"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60,2</w:t>
            </w:r>
          </w:p>
        </w:tc>
        <w:tc>
          <w:tcPr>
            <w:tcW w:w="1272" w:type="dxa"/>
            <w:tcBorders>
              <w:top w:val="single" w:sz="4" w:space="0" w:color="auto"/>
              <w:left w:val="single" w:sz="4" w:space="0" w:color="auto"/>
              <w:bottom w:val="single" w:sz="4" w:space="0" w:color="auto"/>
              <w:right w:val="single" w:sz="4" w:space="0" w:color="auto"/>
            </w:tcBorders>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4,1</w:t>
            </w:r>
          </w:p>
        </w:tc>
        <w:tc>
          <w:tcPr>
            <w:tcW w:w="988"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72,9</w:t>
            </w:r>
          </w:p>
        </w:tc>
        <w:tc>
          <w:tcPr>
            <w:tcW w:w="1158" w:type="dxa"/>
            <w:tcBorders>
              <w:top w:val="single" w:sz="4" w:space="0" w:color="auto"/>
              <w:left w:val="single" w:sz="4" w:space="0" w:color="auto"/>
              <w:bottom w:val="single" w:sz="4" w:space="0" w:color="auto"/>
              <w:right w:val="single" w:sz="4" w:space="0" w:color="auto"/>
            </w:tcBorders>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4,8</w:t>
            </w:r>
          </w:p>
        </w:tc>
        <w:tc>
          <w:tcPr>
            <w:tcW w:w="1180"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121,1</w:t>
            </w:r>
          </w:p>
        </w:tc>
      </w:tr>
      <w:tr w:rsidR="0016248D" w:rsidRPr="00B14FD5" w:rsidTr="002344C9">
        <w:tc>
          <w:tcPr>
            <w:tcW w:w="3886" w:type="dxa"/>
            <w:tcBorders>
              <w:top w:val="single" w:sz="4" w:space="0" w:color="auto"/>
              <w:left w:val="single" w:sz="4" w:space="0" w:color="auto"/>
              <w:bottom w:val="single" w:sz="4" w:space="0" w:color="auto"/>
              <w:right w:val="single" w:sz="4" w:space="0" w:color="auto"/>
            </w:tcBorders>
            <w:vAlign w:val="bottom"/>
            <w:hideMark/>
          </w:tcPr>
          <w:p w:rsidR="0016248D" w:rsidRPr="00B14FD5" w:rsidRDefault="0016248D" w:rsidP="00A42557">
            <w:pPr>
              <w:spacing w:after="0" w:line="240" w:lineRule="auto"/>
              <w:jc w:val="both"/>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 прочие налоговые доходы</w:t>
            </w:r>
          </w:p>
        </w:tc>
        <w:tc>
          <w:tcPr>
            <w:tcW w:w="1262"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6,9</w:t>
            </w:r>
          </w:p>
        </w:tc>
        <w:tc>
          <w:tcPr>
            <w:tcW w:w="1272" w:type="dxa"/>
            <w:tcBorders>
              <w:top w:val="single" w:sz="4" w:space="0" w:color="auto"/>
              <w:left w:val="single" w:sz="4" w:space="0" w:color="auto"/>
              <w:bottom w:val="single" w:sz="4" w:space="0" w:color="auto"/>
              <w:right w:val="single" w:sz="4" w:space="0" w:color="auto"/>
            </w:tcBorders>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0,5</w:t>
            </w:r>
          </w:p>
        </w:tc>
        <w:tc>
          <w:tcPr>
            <w:tcW w:w="988"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5,8</w:t>
            </w:r>
          </w:p>
        </w:tc>
        <w:tc>
          <w:tcPr>
            <w:tcW w:w="1158" w:type="dxa"/>
            <w:tcBorders>
              <w:top w:val="single" w:sz="4" w:space="0" w:color="auto"/>
              <w:left w:val="single" w:sz="4" w:space="0" w:color="auto"/>
              <w:bottom w:val="single" w:sz="4" w:space="0" w:color="auto"/>
              <w:right w:val="single" w:sz="4" w:space="0" w:color="auto"/>
            </w:tcBorders>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0,4</w:t>
            </w:r>
          </w:p>
        </w:tc>
        <w:tc>
          <w:tcPr>
            <w:tcW w:w="1180"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sz w:val="20"/>
                <w:szCs w:val="20"/>
              </w:rPr>
            </w:pPr>
            <w:r w:rsidRPr="00B14FD5">
              <w:rPr>
                <w:rFonts w:ascii="PT Astra Serif" w:eastAsia="Times New Roman" w:hAnsi="PT Astra Serif" w:cs="Times New Roman"/>
                <w:sz w:val="20"/>
                <w:szCs w:val="20"/>
              </w:rPr>
              <w:t>84,1</w:t>
            </w:r>
          </w:p>
        </w:tc>
      </w:tr>
      <w:tr w:rsidR="0016248D" w:rsidRPr="00B14FD5" w:rsidTr="002344C9">
        <w:tc>
          <w:tcPr>
            <w:tcW w:w="3886" w:type="dxa"/>
            <w:tcBorders>
              <w:top w:val="single" w:sz="4" w:space="0" w:color="auto"/>
              <w:left w:val="single" w:sz="4" w:space="0" w:color="auto"/>
              <w:bottom w:val="single" w:sz="4" w:space="0" w:color="auto"/>
              <w:right w:val="single" w:sz="4" w:space="0" w:color="auto"/>
            </w:tcBorders>
            <w:vAlign w:val="bottom"/>
            <w:hideMark/>
          </w:tcPr>
          <w:p w:rsidR="0016248D" w:rsidRPr="00B14FD5" w:rsidRDefault="0016248D" w:rsidP="00A42557">
            <w:pPr>
              <w:spacing w:after="0" w:line="240" w:lineRule="auto"/>
              <w:contextualSpacing/>
              <w:jc w:val="both"/>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Неналоговые доходы</w:t>
            </w:r>
          </w:p>
        </w:tc>
        <w:tc>
          <w:tcPr>
            <w:tcW w:w="1262"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137,6</w:t>
            </w:r>
          </w:p>
        </w:tc>
        <w:tc>
          <w:tcPr>
            <w:tcW w:w="1272"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9,5</w:t>
            </w:r>
          </w:p>
        </w:tc>
        <w:tc>
          <w:tcPr>
            <w:tcW w:w="988"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133,5</w:t>
            </w:r>
          </w:p>
        </w:tc>
        <w:tc>
          <w:tcPr>
            <w:tcW w:w="1158"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8,8</w:t>
            </w:r>
          </w:p>
        </w:tc>
        <w:tc>
          <w:tcPr>
            <w:tcW w:w="1180" w:type="dxa"/>
            <w:tcBorders>
              <w:top w:val="single" w:sz="4" w:space="0" w:color="auto"/>
              <w:left w:val="single" w:sz="4" w:space="0" w:color="auto"/>
              <w:bottom w:val="single" w:sz="4" w:space="0" w:color="auto"/>
              <w:right w:val="single" w:sz="4" w:space="0" w:color="auto"/>
            </w:tcBorders>
            <w:hideMark/>
          </w:tcPr>
          <w:p w:rsidR="0016248D" w:rsidRPr="00B14FD5" w:rsidRDefault="0016248D" w:rsidP="00A42557">
            <w:pPr>
              <w:spacing w:after="0" w:line="240" w:lineRule="auto"/>
              <w:jc w:val="center"/>
              <w:rPr>
                <w:rFonts w:ascii="PT Astra Serif" w:eastAsia="Times New Roman" w:hAnsi="PT Astra Serif" w:cs="Times New Roman"/>
                <w:b/>
                <w:sz w:val="20"/>
                <w:szCs w:val="20"/>
              </w:rPr>
            </w:pPr>
            <w:r w:rsidRPr="00B14FD5">
              <w:rPr>
                <w:rFonts w:ascii="PT Astra Serif" w:eastAsia="Times New Roman" w:hAnsi="PT Astra Serif" w:cs="Times New Roman"/>
                <w:b/>
                <w:sz w:val="20"/>
                <w:szCs w:val="20"/>
              </w:rPr>
              <w:t>97,0</w:t>
            </w:r>
          </w:p>
        </w:tc>
      </w:tr>
    </w:tbl>
    <w:p w:rsidR="002344C9" w:rsidRDefault="002344C9" w:rsidP="002344C9">
      <w:pPr>
        <w:pStyle w:val="16"/>
        <w:ind w:left="0" w:right="0" w:firstLine="567"/>
        <w:jc w:val="right"/>
        <w:rPr>
          <w:rFonts w:ascii="PT Astra Serif" w:hAnsi="PT Astra Serif"/>
          <w:sz w:val="26"/>
          <w:szCs w:val="26"/>
          <w:highlight w:val="yellow"/>
          <w:lang w:eastAsia="ru-RU"/>
        </w:rPr>
      </w:pPr>
    </w:p>
    <w:p w:rsidR="005B55B9" w:rsidRPr="008660CA" w:rsidRDefault="005B55B9" w:rsidP="005B55B9">
      <w:pPr>
        <w:spacing w:after="0" w:line="240" w:lineRule="auto"/>
        <w:ind w:firstLine="567"/>
        <w:jc w:val="both"/>
        <w:rPr>
          <w:rFonts w:ascii="PT Astra Serif" w:eastAsia="Times New Roman" w:hAnsi="PT Astra Serif" w:cs="Times New Roman"/>
          <w:sz w:val="26"/>
          <w:szCs w:val="26"/>
        </w:rPr>
      </w:pPr>
      <w:r w:rsidRPr="008660CA">
        <w:rPr>
          <w:rFonts w:ascii="PT Astra Serif" w:eastAsia="Times New Roman" w:hAnsi="PT Astra Serif" w:cs="Times New Roman"/>
          <w:sz w:val="26"/>
          <w:szCs w:val="26"/>
        </w:rPr>
        <w:t>В отчетном периоде основную долю собственных доходов составили налоговые доходы.</w:t>
      </w:r>
    </w:p>
    <w:p w:rsidR="005B55B9" w:rsidRPr="008660CA" w:rsidRDefault="005B55B9" w:rsidP="005B55B9">
      <w:pPr>
        <w:spacing w:after="0" w:line="240" w:lineRule="auto"/>
        <w:ind w:firstLine="567"/>
        <w:jc w:val="both"/>
        <w:rPr>
          <w:rFonts w:ascii="PT Astra Serif" w:eastAsia="Times New Roman" w:hAnsi="PT Astra Serif" w:cs="Times New Roman"/>
          <w:sz w:val="26"/>
          <w:szCs w:val="26"/>
        </w:rPr>
      </w:pPr>
      <w:r w:rsidRPr="008660CA">
        <w:rPr>
          <w:rFonts w:ascii="PT Astra Serif" w:eastAsia="Times New Roman" w:hAnsi="PT Astra Serif" w:cs="Times New Roman"/>
          <w:sz w:val="26"/>
          <w:szCs w:val="26"/>
        </w:rPr>
        <w:t xml:space="preserve">Общая сумма поступлений по налоговым доходам увеличилась на 71,2 млн. рублей по сравнению с поступлениями 2019 года. </w:t>
      </w:r>
    </w:p>
    <w:p w:rsidR="005B55B9" w:rsidRPr="008660CA" w:rsidRDefault="005B55B9" w:rsidP="005B55B9">
      <w:pPr>
        <w:spacing w:after="0" w:line="240" w:lineRule="auto"/>
        <w:ind w:firstLine="720"/>
        <w:jc w:val="both"/>
        <w:rPr>
          <w:rFonts w:ascii="PT Astra Serif" w:eastAsia="Times New Roman" w:hAnsi="PT Astra Serif" w:cs="Times New Roman"/>
          <w:sz w:val="26"/>
          <w:szCs w:val="26"/>
        </w:rPr>
      </w:pPr>
      <w:r w:rsidRPr="008660CA">
        <w:rPr>
          <w:rFonts w:ascii="PT Astra Serif" w:eastAsia="Times New Roman" w:hAnsi="PT Astra Serif" w:cs="Times New Roman"/>
          <w:sz w:val="26"/>
          <w:szCs w:val="26"/>
        </w:rPr>
        <w:t>В 2020 году произошел рост поступлений по налогу на доходы физических лиц в сумме 63,5 млн. рублей, что говорит о стабильной ситуации с уровнем заработной платы на предприятиях города Югорска.</w:t>
      </w:r>
    </w:p>
    <w:p w:rsidR="005B55B9" w:rsidRPr="008660CA" w:rsidRDefault="005B55B9" w:rsidP="005B55B9">
      <w:pPr>
        <w:spacing w:after="0" w:line="240" w:lineRule="auto"/>
        <w:ind w:firstLine="567"/>
        <w:jc w:val="both"/>
        <w:rPr>
          <w:rFonts w:ascii="PT Astra Serif" w:eastAsia="Times New Roman" w:hAnsi="PT Astra Serif" w:cs="Times New Roman"/>
          <w:sz w:val="26"/>
          <w:szCs w:val="26"/>
        </w:rPr>
      </w:pPr>
      <w:r w:rsidRPr="008660CA">
        <w:rPr>
          <w:rFonts w:ascii="PT Astra Serif" w:eastAsia="Times New Roman" w:hAnsi="PT Astra Serif" w:cs="Times New Roman"/>
          <w:sz w:val="26"/>
          <w:szCs w:val="26"/>
        </w:rPr>
        <w:t xml:space="preserve">По сравнению с поступлениями 2019 года наблюдается снижение поступлений по совокупному объему налогов, уплачиваемых предпринимателями города в сумме 2,5 млн. рублей. </w:t>
      </w:r>
    </w:p>
    <w:p w:rsidR="005B55B9" w:rsidRPr="008660CA" w:rsidRDefault="005B55B9" w:rsidP="005B55B9">
      <w:pPr>
        <w:spacing w:after="0" w:line="240" w:lineRule="auto"/>
        <w:ind w:firstLine="567"/>
        <w:jc w:val="both"/>
        <w:rPr>
          <w:rFonts w:ascii="PT Astra Serif" w:eastAsia="Times New Roman" w:hAnsi="PT Astra Serif" w:cs="Times New Roman"/>
          <w:sz w:val="26"/>
          <w:szCs w:val="26"/>
        </w:rPr>
      </w:pPr>
      <w:r w:rsidRPr="008660CA">
        <w:rPr>
          <w:rFonts w:ascii="PT Astra Serif" w:eastAsia="Times New Roman" w:hAnsi="PT Astra Serif" w:cs="Times New Roman"/>
          <w:sz w:val="26"/>
          <w:szCs w:val="26"/>
        </w:rPr>
        <w:t>Снижение наблюдается по  следующим видам налогов на совокупный доход:</w:t>
      </w:r>
    </w:p>
    <w:p w:rsidR="005B55B9" w:rsidRPr="008660CA" w:rsidRDefault="005B55B9" w:rsidP="005B55B9">
      <w:pPr>
        <w:spacing w:after="0" w:line="240" w:lineRule="auto"/>
        <w:ind w:firstLine="567"/>
        <w:jc w:val="both"/>
        <w:rPr>
          <w:rFonts w:ascii="PT Astra Serif" w:eastAsia="Times New Roman" w:hAnsi="PT Astra Serif" w:cs="Times New Roman"/>
          <w:sz w:val="26"/>
          <w:szCs w:val="26"/>
        </w:rPr>
      </w:pPr>
      <w:r w:rsidRPr="008660CA">
        <w:rPr>
          <w:rFonts w:ascii="PT Astra Serif" w:eastAsia="Times New Roman" w:hAnsi="PT Astra Serif" w:cs="Times New Roman"/>
          <w:sz w:val="26"/>
          <w:szCs w:val="26"/>
        </w:rPr>
        <w:t>- единый налог на вмененный доход по причине предоставления мер поддержки отраслям российской экономики, в наибольшей степени пострадавших в условиях распространения новой коронавирусной инфекции (COVID-19);</w:t>
      </w:r>
    </w:p>
    <w:p w:rsidR="005B55B9" w:rsidRPr="008660CA" w:rsidRDefault="005B55B9" w:rsidP="005B55B9">
      <w:pPr>
        <w:spacing w:after="0" w:line="240" w:lineRule="auto"/>
        <w:ind w:firstLine="567"/>
        <w:jc w:val="both"/>
        <w:rPr>
          <w:rFonts w:ascii="PT Astra Serif" w:eastAsia="Times New Roman" w:hAnsi="PT Astra Serif" w:cs="Times New Roman"/>
          <w:sz w:val="26"/>
          <w:szCs w:val="26"/>
        </w:rPr>
      </w:pPr>
      <w:r w:rsidRPr="008660CA">
        <w:rPr>
          <w:rFonts w:ascii="PT Astra Serif" w:eastAsia="Times New Roman" w:hAnsi="PT Astra Serif" w:cs="Times New Roman"/>
          <w:sz w:val="26"/>
          <w:szCs w:val="26"/>
        </w:rPr>
        <w:t>- единый сельскохозяйственный налог, по причине снижения количества налогоплательщиков, применяющих указанную систему налогообложения.</w:t>
      </w:r>
    </w:p>
    <w:p w:rsidR="005B55B9" w:rsidRPr="008660CA" w:rsidRDefault="005B55B9" w:rsidP="005B55B9">
      <w:pPr>
        <w:spacing w:after="0" w:line="240" w:lineRule="auto"/>
        <w:ind w:firstLine="567"/>
        <w:jc w:val="both"/>
        <w:rPr>
          <w:rFonts w:ascii="PT Astra Serif" w:eastAsia="Times New Roman" w:hAnsi="PT Astra Serif" w:cs="Times New Roman"/>
          <w:sz w:val="26"/>
          <w:szCs w:val="26"/>
        </w:rPr>
      </w:pPr>
      <w:r w:rsidRPr="008660CA">
        <w:rPr>
          <w:rFonts w:ascii="PT Astra Serif" w:eastAsia="Times New Roman" w:hAnsi="PT Astra Serif" w:cs="Times New Roman"/>
          <w:sz w:val="26"/>
          <w:szCs w:val="26"/>
        </w:rPr>
        <w:t xml:space="preserve">Наблюдается рост поступлений по налогам на имущество в сумме 12,7 млн. рублей. Объясняется установлением с 2020 года норматива отчисления  транспортного налога в бюджеты муниципальных образований в размере 20,0% . </w:t>
      </w:r>
    </w:p>
    <w:p w:rsidR="005B55B9" w:rsidRPr="008660CA" w:rsidRDefault="005B55B9" w:rsidP="005B55B9">
      <w:pPr>
        <w:spacing w:after="0" w:line="240" w:lineRule="auto"/>
        <w:ind w:firstLine="567"/>
        <w:jc w:val="both"/>
        <w:rPr>
          <w:rFonts w:ascii="PT Astra Serif" w:hAnsi="PT Astra Serif" w:cs="Times New Roman"/>
          <w:sz w:val="26"/>
          <w:szCs w:val="26"/>
        </w:rPr>
      </w:pPr>
      <w:r w:rsidRPr="008660CA">
        <w:rPr>
          <w:rFonts w:ascii="PT Astra Serif" w:eastAsia="Times New Roman" w:hAnsi="PT Astra Serif" w:cs="Times New Roman"/>
          <w:sz w:val="26"/>
          <w:szCs w:val="26"/>
        </w:rPr>
        <w:t xml:space="preserve">В отчетном периоде </w:t>
      </w:r>
      <w:r w:rsidRPr="008660CA">
        <w:rPr>
          <w:rFonts w:ascii="PT Astra Serif" w:hAnsi="PT Astra Serif" w:cs="Times New Roman"/>
          <w:sz w:val="26"/>
          <w:szCs w:val="26"/>
        </w:rPr>
        <w:t>расходная часть бюджета города Югорска исполнена в сумме 4 201,1 млн. рублей или на 99,6% от уточненного плана (4 216,4 млн. рублей).</w:t>
      </w:r>
    </w:p>
    <w:p w:rsidR="005B55B9" w:rsidRPr="008660CA" w:rsidRDefault="005B55B9" w:rsidP="005B55B9">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PT Astra Serif" w:hAnsi="PT Astra Serif" w:cs="Times New Roman"/>
          <w:spacing w:val="-4"/>
          <w:sz w:val="26"/>
          <w:szCs w:val="26"/>
        </w:rPr>
      </w:pPr>
      <w:r w:rsidRPr="008660CA">
        <w:rPr>
          <w:rFonts w:ascii="PT Astra Serif" w:hAnsi="PT Astra Serif" w:cs="Times New Roman"/>
          <w:sz w:val="26"/>
          <w:szCs w:val="26"/>
        </w:rPr>
        <w:t xml:space="preserve">Расходы бюджета города Югорска сформированы </w:t>
      </w:r>
      <w:proofErr w:type="spellStart"/>
      <w:r w:rsidRPr="008660CA">
        <w:rPr>
          <w:rFonts w:ascii="PT Astra Serif" w:hAnsi="PT Astra Serif" w:cs="Times New Roman"/>
          <w:sz w:val="26"/>
          <w:szCs w:val="26"/>
        </w:rPr>
        <w:t>программно</w:t>
      </w:r>
      <w:proofErr w:type="spellEnd"/>
      <w:r w:rsidRPr="008660CA">
        <w:rPr>
          <w:rFonts w:ascii="PT Astra Serif" w:hAnsi="PT Astra Serif" w:cs="Times New Roman"/>
          <w:sz w:val="26"/>
          <w:szCs w:val="26"/>
        </w:rPr>
        <w:t xml:space="preserve"> – целевым методом на основе 17 муниципальных программ города Югорска. </w:t>
      </w:r>
      <w:proofErr w:type="gramStart"/>
      <w:r w:rsidRPr="008660CA">
        <w:rPr>
          <w:rFonts w:ascii="PT Astra Serif" w:hAnsi="PT Astra Serif" w:cs="Times New Roman"/>
          <w:sz w:val="26"/>
          <w:szCs w:val="26"/>
        </w:rPr>
        <w:t xml:space="preserve">Доля расходов бюджета города Югорска, формируемых на основе муниципальных программ города Югорска, составляет 99,5% (за исключением расходов </w:t>
      </w:r>
      <w:r w:rsidRPr="008660CA">
        <w:rPr>
          <w:rFonts w:ascii="PT Astra Serif" w:hAnsi="PT Astra Serif" w:cs="Times New Roman"/>
          <w:spacing w:val="-4"/>
          <w:sz w:val="26"/>
          <w:szCs w:val="26"/>
        </w:rPr>
        <w:t>на обеспечение деятельности представительного и контрольно-счетного органа, расходов на финансовое обеспечение мероприятий, связанных с профилактикой не распространения новой коронавирусной инфекции (</w:t>
      </w:r>
      <w:r w:rsidRPr="008660CA">
        <w:rPr>
          <w:rFonts w:ascii="PT Astra Serif" w:hAnsi="PT Astra Serif" w:cs="Times New Roman"/>
          <w:spacing w:val="-4"/>
          <w:sz w:val="26"/>
          <w:szCs w:val="26"/>
          <w:lang w:val="en-US"/>
        </w:rPr>
        <w:t>COVID</w:t>
      </w:r>
      <w:r w:rsidRPr="008660CA">
        <w:rPr>
          <w:rFonts w:ascii="PT Astra Serif" w:hAnsi="PT Astra Serif" w:cs="Times New Roman"/>
          <w:spacing w:val="-4"/>
          <w:sz w:val="26"/>
          <w:szCs w:val="26"/>
        </w:rPr>
        <w:t xml:space="preserve"> - 19).</w:t>
      </w:r>
      <w:proofErr w:type="gramEnd"/>
    </w:p>
    <w:p w:rsidR="005B55B9" w:rsidRPr="008660CA" w:rsidRDefault="005B55B9" w:rsidP="005B55B9">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PT Astra Serif" w:hAnsi="PT Astra Serif" w:cs="Times New Roman"/>
          <w:sz w:val="26"/>
          <w:szCs w:val="26"/>
        </w:rPr>
      </w:pPr>
      <w:r w:rsidRPr="008660CA">
        <w:rPr>
          <w:rFonts w:ascii="PT Astra Serif" w:hAnsi="PT Astra Serif" w:cs="Times New Roman"/>
          <w:sz w:val="26"/>
          <w:szCs w:val="26"/>
        </w:rPr>
        <w:t>В 6 муниципальных программах реализуются 9 региональных проектов:</w:t>
      </w:r>
    </w:p>
    <w:p w:rsidR="005B55B9" w:rsidRPr="008660CA" w:rsidRDefault="005B55B9" w:rsidP="005B55B9">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PT Astra Serif" w:hAnsi="PT Astra Serif" w:cs="Times New Roman"/>
          <w:sz w:val="26"/>
          <w:szCs w:val="26"/>
        </w:rPr>
      </w:pPr>
      <w:r w:rsidRPr="008660CA">
        <w:rPr>
          <w:rFonts w:ascii="PT Astra Serif" w:hAnsi="PT Astra Serif" w:cs="Times New Roman"/>
          <w:sz w:val="26"/>
          <w:szCs w:val="26"/>
        </w:rPr>
        <w:t>- региональный проект «Культурная среда»;</w:t>
      </w:r>
    </w:p>
    <w:p w:rsidR="005B55B9" w:rsidRPr="008660CA" w:rsidRDefault="005B55B9" w:rsidP="005B55B9">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PT Astra Serif" w:hAnsi="PT Astra Serif" w:cs="Times New Roman"/>
          <w:sz w:val="26"/>
          <w:szCs w:val="26"/>
        </w:rPr>
      </w:pPr>
      <w:r w:rsidRPr="008660CA">
        <w:rPr>
          <w:rFonts w:ascii="PT Astra Serif" w:hAnsi="PT Astra Serif" w:cs="Times New Roman"/>
          <w:sz w:val="26"/>
          <w:szCs w:val="26"/>
        </w:rPr>
        <w:t>- региональный проект «Формирование комфортной городской среды»;</w:t>
      </w:r>
    </w:p>
    <w:p w:rsidR="005B55B9" w:rsidRPr="008660CA" w:rsidRDefault="005B55B9" w:rsidP="005B55B9">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PT Astra Serif" w:hAnsi="PT Astra Serif" w:cs="Times New Roman"/>
          <w:sz w:val="26"/>
          <w:szCs w:val="26"/>
        </w:rPr>
      </w:pPr>
      <w:r w:rsidRPr="008660CA">
        <w:rPr>
          <w:rFonts w:ascii="PT Astra Serif" w:hAnsi="PT Astra Serif" w:cs="Times New Roman"/>
          <w:sz w:val="26"/>
          <w:szCs w:val="26"/>
        </w:rPr>
        <w:lastRenderedPageBreak/>
        <w:t>- региональный проект «Расширение доступа субъектов малого и среднего предпринимательства к финансовым ресурсам, в том числе к льготному финансированию»;</w:t>
      </w:r>
    </w:p>
    <w:p w:rsidR="005B55B9" w:rsidRPr="008660CA" w:rsidRDefault="005B55B9" w:rsidP="005B55B9">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PT Astra Serif" w:hAnsi="PT Astra Serif" w:cs="Times New Roman"/>
          <w:sz w:val="26"/>
          <w:szCs w:val="26"/>
        </w:rPr>
      </w:pPr>
      <w:r w:rsidRPr="008660CA">
        <w:rPr>
          <w:rFonts w:ascii="PT Astra Serif" w:hAnsi="PT Astra Serif" w:cs="Times New Roman"/>
          <w:sz w:val="26"/>
          <w:szCs w:val="26"/>
        </w:rPr>
        <w:t>- региональный проект «Популяризация предпринимательства»;</w:t>
      </w:r>
    </w:p>
    <w:p w:rsidR="005B55B9" w:rsidRPr="008660CA" w:rsidRDefault="005B55B9" w:rsidP="005B55B9">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PT Astra Serif" w:hAnsi="PT Astra Serif" w:cs="Times New Roman"/>
          <w:sz w:val="26"/>
          <w:szCs w:val="26"/>
        </w:rPr>
      </w:pPr>
      <w:r w:rsidRPr="008660CA">
        <w:rPr>
          <w:rFonts w:ascii="PT Astra Serif" w:hAnsi="PT Astra Serif" w:cs="Times New Roman"/>
          <w:sz w:val="26"/>
          <w:szCs w:val="26"/>
        </w:rPr>
        <w:t>- региональный проект «Успех каждого ребенка»;</w:t>
      </w:r>
    </w:p>
    <w:p w:rsidR="005B55B9" w:rsidRPr="008660CA" w:rsidRDefault="005B55B9" w:rsidP="005B55B9">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PT Astra Serif" w:hAnsi="PT Astra Serif" w:cs="Times New Roman"/>
          <w:sz w:val="26"/>
          <w:szCs w:val="26"/>
        </w:rPr>
      </w:pPr>
      <w:r w:rsidRPr="008660CA">
        <w:rPr>
          <w:rFonts w:ascii="PT Astra Serif" w:hAnsi="PT Astra Serif" w:cs="Times New Roman"/>
          <w:sz w:val="26"/>
          <w:szCs w:val="26"/>
        </w:rPr>
        <w:t>- региональный проект «Учитель будущего»;</w:t>
      </w:r>
    </w:p>
    <w:p w:rsidR="005B55B9" w:rsidRPr="008660CA" w:rsidRDefault="005B55B9" w:rsidP="005B55B9">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PT Astra Serif" w:hAnsi="PT Astra Serif" w:cs="Times New Roman"/>
          <w:sz w:val="26"/>
          <w:szCs w:val="26"/>
        </w:rPr>
      </w:pPr>
      <w:r w:rsidRPr="008660CA">
        <w:rPr>
          <w:rFonts w:ascii="PT Astra Serif" w:hAnsi="PT Astra Serif" w:cs="Times New Roman"/>
          <w:sz w:val="26"/>
          <w:szCs w:val="26"/>
        </w:rPr>
        <w:t>- региональный проект «Социальная активность»;</w:t>
      </w:r>
    </w:p>
    <w:p w:rsidR="005B55B9" w:rsidRPr="008660CA" w:rsidRDefault="005B55B9" w:rsidP="005B55B9">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PT Astra Serif" w:hAnsi="PT Astra Serif" w:cs="Times New Roman"/>
          <w:sz w:val="26"/>
          <w:szCs w:val="26"/>
        </w:rPr>
      </w:pPr>
      <w:r w:rsidRPr="008660CA">
        <w:rPr>
          <w:rFonts w:ascii="PT Astra Serif" w:hAnsi="PT Astra Serif" w:cs="Times New Roman"/>
          <w:sz w:val="26"/>
          <w:szCs w:val="26"/>
        </w:rPr>
        <w:t xml:space="preserve">- региональный проект «Спорт </w:t>
      </w:r>
      <w:r w:rsidR="00635ECF">
        <w:rPr>
          <w:rFonts w:ascii="PT Astra Serif" w:hAnsi="PT Astra Serif" w:cs="Times New Roman"/>
          <w:sz w:val="26"/>
          <w:szCs w:val="26"/>
        </w:rPr>
        <w:t>-</w:t>
      </w:r>
      <w:r w:rsidRPr="008660CA">
        <w:rPr>
          <w:rFonts w:ascii="PT Astra Serif" w:hAnsi="PT Astra Serif" w:cs="Times New Roman"/>
          <w:sz w:val="26"/>
          <w:szCs w:val="26"/>
        </w:rPr>
        <w:t xml:space="preserve"> норма жизни»;</w:t>
      </w:r>
    </w:p>
    <w:p w:rsidR="005B55B9" w:rsidRPr="008660CA" w:rsidRDefault="005B55B9" w:rsidP="005B55B9">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PT Astra Serif" w:hAnsi="PT Astra Serif" w:cs="Times New Roman"/>
          <w:sz w:val="26"/>
          <w:szCs w:val="26"/>
        </w:rPr>
      </w:pPr>
      <w:r w:rsidRPr="008660CA">
        <w:rPr>
          <w:rFonts w:ascii="PT Astra Serif" w:hAnsi="PT Astra Serif" w:cs="Times New Roman"/>
          <w:sz w:val="26"/>
          <w:szCs w:val="26"/>
        </w:rPr>
        <w:t>- региональный проект «Содействие занятости женщин, создание условий дошкольного образования для детей в возрасте до трех лет».</w:t>
      </w:r>
    </w:p>
    <w:p w:rsidR="005B55B9" w:rsidRPr="008660CA" w:rsidRDefault="005B55B9" w:rsidP="005B55B9">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PT Astra Serif" w:hAnsi="PT Astra Serif" w:cs="Times New Roman"/>
          <w:sz w:val="26"/>
          <w:szCs w:val="26"/>
        </w:rPr>
      </w:pPr>
      <w:proofErr w:type="gramStart"/>
      <w:r w:rsidRPr="008660CA">
        <w:rPr>
          <w:rFonts w:ascii="PT Astra Serif" w:hAnsi="PT Astra Serif" w:cs="Times New Roman"/>
          <w:sz w:val="26"/>
          <w:szCs w:val="26"/>
        </w:rPr>
        <w:t>Основной приоритет расходов бюджета города Югорска в 2020 году – решение задач и достижение стратегических целей, обозначенных Президентом Российской Федерации, а также реализация мер повышения эффективности бюджетных расходов по направлениям, обозначенным в предыдущем бюджетном цикле и Плане мероприятий по реализации Концепции повышения эффективности бюджетных расходов в 2019 – 2024 годах в Ханты – Мансийском автономном округе – Югре.</w:t>
      </w:r>
      <w:proofErr w:type="gramEnd"/>
    </w:p>
    <w:p w:rsidR="005B55B9" w:rsidRPr="008660CA" w:rsidRDefault="005B55B9" w:rsidP="005B55B9">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PT Astra Serif" w:hAnsi="PT Astra Serif" w:cs="Times New Roman"/>
          <w:sz w:val="26"/>
          <w:szCs w:val="26"/>
        </w:rPr>
      </w:pPr>
      <w:r w:rsidRPr="008660CA">
        <w:rPr>
          <w:rFonts w:ascii="PT Astra Serif" w:hAnsi="PT Astra Serif" w:cs="Times New Roman"/>
          <w:sz w:val="26"/>
          <w:szCs w:val="26"/>
        </w:rPr>
        <w:t>Расходы на социальную сферу традиционно являлись приоритетными, соответственно значительную долю в структуре расходов бюджета города занимает социальная сфера – 64,2% от общего объема расходов бюджета или 2 698,8 млн. рублей.</w:t>
      </w:r>
    </w:p>
    <w:p w:rsidR="005B55B9" w:rsidRPr="008660CA" w:rsidRDefault="005B55B9" w:rsidP="005B55B9">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PT Astra Serif" w:hAnsi="PT Astra Serif" w:cs="Times New Roman"/>
          <w:sz w:val="26"/>
          <w:szCs w:val="26"/>
        </w:rPr>
      </w:pPr>
      <w:r w:rsidRPr="008660CA">
        <w:rPr>
          <w:rFonts w:ascii="PT Astra Serif" w:hAnsi="PT Astra Serif" w:cs="Times New Roman"/>
          <w:sz w:val="26"/>
          <w:szCs w:val="26"/>
        </w:rPr>
        <w:t>Кроме того, расходы бюджета были направлены на:</w:t>
      </w:r>
    </w:p>
    <w:p w:rsidR="005B55B9" w:rsidRPr="008660CA" w:rsidRDefault="005B55B9" w:rsidP="005B55B9">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PT Astra Serif" w:hAnsi="PT Astra Serif" w:cs="Times New Roman"/>
          <w:sz w:val="26"/>
          <w:szCs w:val="26"/>
        </w:rPr>
      </w:pPr>
      <w:r w:rsidRPr="008660CA">
        <w:rPr>
          <w:rFonts w:ascii="PT Astra Serif" w:hAnsi="PT Astra Serif" w:cs="Times New Roman"/>
          <w:sz w:val="26"/>
          <w:szCs w:val="26"/>
        </w:rPr>
        <w:t>- развитие отраслей производственной сферы – 26,0% (1 090,2 млн. рублей);</w:t>
      </w:r>
    </w:p>
    <w:p w:rsidR="005B55B9" w:rsidRPr="008660CA" w:rsidRDefault="005B55B9" w:rsidP="005B55B9">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PT Astra Serif" w:hAnsi="PT Astra Serif" w:cs="Times New Roman"/>
          <w:sz w:val="26"/>
          <w:szCs w:val="26"/>
        </w:rPr>
      </w:pPr>
      <w:r w:rsidRPr="008660CA">
        <w:rPr>
          <w:rFonts w:ascii="PT Astra Serif" w:hAnsi="PT Astra Serif" w:cs="Times New Roman"/>
          <w:sz w:val="26"/>
          <w:szCs w:val="26"/>
        </w:rPr>
        <w:t xml:space="preserve">- реализацию общегосударственных вопросов – 8,6% (360,5 млн. рублей); </w:t>
      </w:r>
    </w:p>
    <w:p w:rsidR="005B55B9" w:rsidRPr="008660CA" w:rsidRDefault="005B55B9" w:rsidP="005B55B9">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PT Astra Serif" w:hAnsi="PT Astra Serif" w:cs="Times New Roman"/>
          <w:sz w:val="26"/>
          <w:szCs w:val="26"/>
        </w:rPr>
      </w:pPr>
      <w:r w:rsidRPr="008660CA">
        <w:rPr>
          <w:rFonts w:ascii="PT Astra Serif" w:hAnsi="PT Astra Serif" w:cs="Times New Roman"/>
          <w:sz w:val="26"/>
          <w:szCs w:val="26"/>
        </w:rPr>
        <w:t>- национальную оборону, национальную безопасность, охрану окружающей среды, средства массовой информации – 0,9% (37,4 млн. рублей);</w:t>
      </w:r>
    </w:p>
    <w:p w:rsidR="005B55B9" w:rsidRPr="008660CA" w:rsidRDefault="005B55B9" w:rsidP="005B55B9">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PT Astra Serif" w:hAnsi="PT Astra Serif" w:cs="Times New Roman"/>
          <w:sz w:val="26"/>
          <w:szCs w:val="26"/>
        </w:rPr>
      </w:pPr>
      <w:r w:rsidRPr="008660CA">
        <w:rPr>
          <w:rFonts w:ascii="PT Astra Serif" w:hAnsi="PT Astra Serif" w:cs="Times New Roman"/>
          <w:sz w:val="26"/>
          <w:szCs w:val="26"/>
        </w:rPr>
        <w:t>- обслуживание муниципального долга – 0,3% (14,2 млн. рублей).</w:t>
      </w:r>
    </w:p>
    <w:p w:rsidR="0079415C" w:rsidRDefault="0079415C" w:rsidP="0079415C">
      <w:pPr>
        <w:pStyle w:val="16"/>
        <w:ind w:left="0" w:right="0" w:firstLine="567"/>
        <w:jc w:val="right"/>
        <w:rPr>
          <w:rFonts w:ascii="PT Astra Serif" w:hAnsi="PT Astra Serif"/>
          <w:sz w:val="26"/>
          <w:szCs w:val="26"/>
          <w:lang w:eastAsia="ru-RU"/>
        </w:rPr>
      </w:pPr>
      <w:r w:rsidRPr="008F680F">
        <w:rPr>
          <w:rFonts w:ascii="PT Astra Serif" w:hAnsi="PT Astra Serif"/>
          <w:sz w:val="26"/>
          <w:szCs w:val="26"/>
          <w:lang w:eastAsia="ru-RU"/>
        </w:rPr>
        <w:t xml:space="preserve">Таблица </w:t>
      </w:r>
      <w:r w:rsidR="008F680F" w:rsidRPr="008F680F">
        <w:rPr>
          <w:rFonts w:ascii="PT Astra Serif" w:hAnsi="PT Astra Serif"/>
          <w:sz w:val="26"/>
          <w:szCs w:val="26"/>
          <w:lang w:eastAsia="ru-RU"/>
        </w:rPr>
        <w:t>26</w:t>
      </w:r>
    </w:p>
    <w:p w:rsidR="009E57EE" w:rsidRPr="00635ECF" w:rsidRDefault="005B55B9" w:rsidP="008F680F">
      <w:pPr>
        <w:spacing w:after="0" w:line="240" w:lineRule="auto"/>
        <w:jc w:val="center"/>
        <w:rPr>
          <w:rFonts w:ascii="PT Astra Serif" w:hAnsi="PT Astra Serif" w:cs="Times New Roman"/>
          <w:b/>
          <w:sz w:val="26"/>
          <w:szCs w:val="26"/>
        </w:rPr>
      </w:pPr>
      <w:r w:rsidRPr="00635ECF">
        <w:rPr>
          <w:rFonts w:ascii="PT Astra Serif" w:hAnsi="PT Astra Serif" w:cs="Times New Roman"/>
          <w:b/>
          <w:sz w:val="26"/>
          <w:szCs w:val="26"/>
        </w:rPr>
        <w:t>Расходы бюджета в разрезе функциональной классификации расходов</w:t>
      </w:r>
    </w:p>
    <w:p w:rsidR="008F680F" w:rsidRPr="00B14FD5" w:rsidRDefault="008F680F" w:rsidP="008F680F">
      <w:pPr>
        <w:spacing w:after="0" w:line="240" w:lineRule="auto"/>
        <w:jc w:val="center"/>
        <w:rPr>
          <w:rFonts w:ascii="PT Astra Serif" w:hAnsi="PT Astra Serif" w:cs="Times New Roman"/>
          <w:b/>
          <w:sz w:val="24"/>
          <w:szCs w:val="24"/>
        </w:rPr>
      </w:pPr>
    </w:p>
    <w:tbl>
      <w:tblPr>
        <w:tblW w:w="9923" w:type="dxa"/>
        <w:tblInd w:w="-176" w:type="dxa"/>
        <w:tblLayout w:type="fixed"/>
        <w:tblLook w:val="04A0" w:firstRow="1" w:lastRow="0" w:firstColumn="1" w:lastColumn="0" w:noHBand="0" w:noVBand="1"/>
      </w:tblPr>
      <w:tblGrid>
        <w:gridCol w:w="4151"/>
        <w:gridCol w:w="2087"/>
        <w:gridCol w:w="1984"/>
        <w:gridCol w:w="1701"/>
      </w:tblGrid>
      <w:tr w:rsidR="0016248D" w:rsidRPr="00B14FD5" w:rsidTr="008F680F">
        <w:trPr>
          <w:trHeight w:val="302"/>
          <w:tblHeader/>
        </w:trPr>
        <w:tc>
          <w:tcPr>
            <w:tcW w:w="4151" w:type="dxa"/>
            <w:vMerge w:val="restart"/>
            <w:tcBorders>
              <w:top w:val="single" w:sz="4" w:space="0" w:color="auto"/>
              <w:left w:val="single" w:sz="4" w:space="0" w:color="auto"/>
              <w:right w:val="single" w:sz="4" w:space="0" w:color="auto"/>
            </w:tcBorders>
          </w:tcPr>
          <w:p w:rsidR="0016248D" w:rsidRPr="00B14FD5" w:rsidRDefault="0016248D" w:rsidP="008F680F">
            <w:pPr>
              <w:spacing w:after="0" w:line="240" w:lineRule="auto"/>
              <w:jc w:val="center"/>
              <w:rPr>
                <w:rFonts w:ascii="PT Astra Serif" w:hAnsi="PT Astra Serif"/>
                <w:b/>
                <w:bCs/>
                <w:sz w:val="20"/>
                <w:szCs w:val="20"/>
              </w:rPr>
            </w:pPr>
            <w:r w:rsidRPr="00B14FD5">
              <w:rPr>
                <w:rFonts w:ascii="PT Astra Serif" w:hAnsi="PT Astra Serif"/>
                <w:b/>
                <w:bCs/>
                <w:sz w:val="20"/>
                <w:szCs w:val="20"/>
              </w:rPr>
              <w:t>Наименование раздела</w:t>
            </w:r>
          </w:p>
        </w:tc>
        <w:tc>
          <w:tcPr>
            <w:tcW w:w="4071" w:type="dxa"/>
            <w:gridSpan w:val="2"/>
            <w:tcBorders>
              <w:top w:val="single" w:sz="4" w:space="0" w:color="auto"/>
              <w:left w:val="nil"/>
              <w:bottom w:val="single" w:sz="4" w:space="0" w:color="auto"/>
              <w:right w:val="single" w:sz="4" w:space="0" w:color="auto"/>
            </w:tcBorders>
          </w:tcPr>
          <w:p w:rsidR="0016248D" w:rsidRPr="00B14FD5" w:rsidRDefault="0016248D" w:rsidP="008F680F">
            <w:pPr>
              <w:spacing w:after="0" w:line="240" w:lineRule="auto"/>
              <w:jc w:val="center"/>
              <w:rPr>
                <w:rFonts w:ascii="PT Astra Serif" w:hAnsi="PT Astra Serif"/>
                <w:b/>
                <w:sz w:val="20"/>
                <w:szCs w:val="20"/>
              </w:rPr>
            </w:pPr>
            <w:r w:rsidRPr="00B14FD5">
              <w:rPr>
                <w:rFonts w:ascii="PT Astra Serif" w:hAnsi="PT Astra Serif"/>
                <w:b/>
                <w:sz w:val="20"/>
                <w:szCs w:val="20"/>
              </w:rPr>
              <w:t>Исполнено, млн. рублей</w:t>
            </w:r>
          </w:p>
        </w:tc>
        <w:tc>
          <w:tcPr>
            <w:tcW w:w="1701" w:type="dxa"/>
            <w:vMerge w:val="restart"/>
            <w:tcBorders>
              <w:top w:val="single" w:sz="4" w:space="0" w:color="auto"/>
              <w:left w:val="nil"/>
              <w:right w:val="single" w:sz="4" w:space="0" w:color="auto"/>
            </w:tcBorders>
          </w:tcPr>
          <w:p w:rsidR="0016248D" w:rsidRPr="00B14FD5" w:rsidRDefault="0016248D" w:rsidP="008F680F">
            <w:pPr>
              <w:spacing w:after="0" w:line="240" w:lineRule="auto"/>
              <w:jc w:val="center"/>
              <w:rPr>
                <w:rFonts w:ascii="PT Astra Serif" w:hAnsi="PT Astra Serif"/>
                <w:b/>
                <w:bCs/>
                <w:sz w:val="20"/>
                <w:szCs w:val="20"/>
              </w:rPr>
            </w:pPr>
            <w:r w:rsidRPr="00B14FD5">
              <w:rPr>
                <w:rFonts w:ascii="PT Astra Serif" w:hAnsi="PT Astra Serif"/>
                <w:b/>
                <w:bCs/>
                <w:sz w:val="20"/>
                <w:szCs w:val="20"/>
              </w:rPr>
              <w:t>Темп роста (снижения), %</w:t>
            </w:r>
          </w:p>
        </w:tc>
      </w:tr>
      <w:tr w:rsidR="0016248D" w:rsidRPr="00B14FD5" w:rsidTr="008F680F">
        <w:trPr>
          <w:trHeight w:val="419"/>
          <w:tblHeader/>
        </w:trPr>
        <w:tc>
          <w:tcPr>
            <w:tcW w:w="4151" w:type="dxa"/>
            <w:vMerge/>
            <w:tcBorders>
              <w:left w:val="single" w:sz="4" w:space="0" w:color="auto"/>
              <w:bottom w:val="single" w:sz="4" w:space="0" w:color="auto"/>
              <w:right w:val="single" w:sz="4" w:space="0" w:color="auto"/>
            </w:tcBorders>
            <w:vAlign w:val="center"/>
            <w:hideMark/>
          </w:tcPr>
          <w:p w:rsidR="0016248D" w:rsidRPr="00B14FD5" w:rsidRDefault="0016248D" w:rsidP="00A42557">
            <w:pPr>
              <w:jc w:val="center"/>
              <w:rPr>
                <w:rFonts w:ascii="PT Astra Serif" w:hAnsi="PT Astra Serif"/>
                <w:b/>
                <w:bCs/>
                <w:sz w:val="20"/>
                <w:szCs w:val="20"/>
              </w:rPr>
            </w:pPr>
          </w:p>
        </w:tc>
        <w:tc>
          <w:tcPr>
            <w:tcW w:w="2087" w:type="dxa"/>
            <w:tcBorders>
              <w:top w:val="single" w:sz="4" w:space="0" w:color="auto"/>
              <w:left w:val="nil"/>
              <w:bottom w:val="single" w:sz="4" w:space="0" w:color="auto"/>
              <w:right w:val="single" w:sz="4" w:space="0" w:color="auto"/>
            </w:tcBorders>
            <w:vAlign w:val="center"/>
            <w:hideMark/>
          </w:tcPr>
          <w:p w:rsidR="0016248D" w:rsidRPr="00B14FD5" w:rsidRDefault="0016248D" w:rsidP="00A42557">
            <w:pPr>
              <w:jc w:val="center"/>
              <w:rPr>
                <w:rFonts w:ascii="PT Astra Serif" w:hAnsi="PT Astra Serif"/>
                <w:b/>
                <w:bCs/>
                <w:sz w:val="20"/>
                <w:szCs w:val="20"/>
              </w:rPr>
            </w:pPr>
            <w:r w:rsidRPr="00B14FD5">
              <w:rPr>
                <w:rFonts w:ascii="PT Astra Serif" w:hAnsi="PT Astra Serif"/>
                <w:b/>
                <w:sz w:val="20"/>
                <w:szCs w:val="20"/>
              </w:rPr>
              <w:t>по состоянию на 01.01.2020</w:t>
            </w:r>
          </w:p>
        </w:tc>
        <w:tc>
          <w:tcPr>
            <w:tcW w:w="1984" w:type="dxa"/>
            <w:tcBorders>
              <w:top w:val="single" w:sz="4" w:space="0" w:color="auto"/>
              <w:left w:val="nil"/>
              <w:bottom w:val="single" w:sz="4" w:space="0" w:color="auto"/>
              <w:right w:val="single" w:sz="4" w:space="0" w:color="auto"/>
            </w:tcBorders>
            <w:vAlign w:val="center"/>
            <w:hideMark/>
          </w:tcPr>
          <w:p w:rsidR="0016248D" w:rsidRPr="00B14FD5" w:rsidRDefault="0016248D" w:rsidP="00A42557">
            <w:pPr>
              <w:jc w:val="center"/>
              <w:rPr>
                <w:rFonts w:ascii="PT Astra Serif" w:hAnsi="PT Astra Serif"/>
                <w:b/>
                <w:bCs/>
                <w:sz w:val="20"/>
                <w:szCs w:val="20"/>
              </w:rPr>
            </w:pPr>
            <w:r w:rsidRPr="00B14FD5">
              <w:rPr>
                <w:rFonts w:ascii="PT Astra Serif" w:hAnsi="PT Astra Serif"/>
                <w:b/>
                <w:sz w:val="20"/>
                <w:szCs w:val="20"/>
              </w:rPr>
              <w:t>по состоянию на 01.01.2021</w:t>
            </w:r>
          </w:p>
        </w:tc>
        <w:tc>
          <w:tcPr>
            <w:tcW w:w="1701" w:type="dxa"/>
            <w:vMerge/>
            <w:tcBorders>
              <w:left w:val="nil"/>
              <w:bottom w:val="single" w:sz="4" w:space="0" w:color="auto"/>
              <w:right w:val="single" w:sz="4" w:space="0" w:color="auto"/>
            </w:tcBorders>
            <w:vAlign w:val="center"/>
            <w:hideMark/>
          </w:tcPr>
          <w:p w:rsidR="0016248D" w:rsidRPr="00B14FD5" w:rsidRDefault="0016248D" w:rsidP="00A42557">
            <w:pPr>
              <w:jc w:val="center"/>
              <w:rPr>
                <w:rFonts w:ascii="PT Astra Serif" w:hAnsi="PT Astra Serif"/>
                <w:b/>
                <w:bCs/>
                <w:sz w:val="20"/>
                <w:szCs w:val="20"/>
              </w:rPr>
            </w:pPr>
          </w:p>
        </w:tc>
      </w:tr>
      <w:tr w:rsidR="0016248D" w:rsidRPr="00B14FD5" w:rsidTr="000024CE">
        <w:trPr>
          <w:trHeight w:val="224"/>
        </w:trPr>
        <w:tc>
          <w:tcPr>
            <w:tcW w:w="4151" w:type="dxa"/>
            <w:tcBorders>
              <w:top w:val="nil"/>
              <w:left w:val="single" w:sz="4" w:space="0" w:color="auto"/>
              <w:bottom w:val="single" w:sz="4" w:space="0" w:color="auto"/>
              <w:right w:val="single" w:sz="4" w:space="0" w:color="auto"/>
            </w:tcBorders>
            <w:noWrap/>
            <w:vAlign w:val="center"/>
            <w:hideMark/>
          </w:tcPr>
          <w:p w:rsidR="0016248D" w:rsidRPr="00B14FD5" w:rsidRDefault="0016248D" w:rsidP="00A42557">
            <w:pPr>
              <w:rPr>
                <w:rFonts w:ascii="PT Astra Serif" w:hAnsi="PT Astra Serif"/>
                <w:sz w:val="20"/>
                <w:szCs w:val="20"/>
              </w:rPr>
            </w:pPr>
            <w:r w:rsidRPr="00B14FD5">
              <w:rPr>
                <w:rFonts w:ascii="PT Astra Serif" w:hAnsi="PT Astra Serif"/>
                <w:sz w:val="20"/>
                <w:szCs w:val="20"/>
              </w:rPr>
              <w:t>01 00 Общегосударственные вопросы</w:t>
            </w:r>
          </w:p>
        </w:tc>
        <w:tc>
          <w:tcPr>
            <w:tcW w:w="2087"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368,4</w:t>
            </w:r>
          </w:p>
        </w:tc>
        <w:tc>
          <w:tcPr>
            <w:tcW w:w="1984"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360,5</w:t>
            </w:r>
          </w:p>
        </w:tc>
        <w:tc>
          <w:tcPr>
            <w:tcW w:w="1701"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97,9</w:t>
            </w:r>
          </w:p>
        </w:tc>
      </w:tr>
      <w:tr w:rsidR="0016248D" w:rsidRPr="00B14FD5" w:rsidTr="000024CE">
        <w:trPr>
          <w:trHeight w:val="229"/>
        </w:trPr>
        <w:tc>
          <w:tcPr>
            <w:tcW w:w="4151" w:type="dxa"/>
            <w:tcBorders>
              <w:top w:val="nil"/>
              <w:left w:val="single" w:sz="4" w:space="0" w:color="auto"/>
              <w:bottom w:val="single" w:sz="4" w:space="0" w:color="auto"/>
              <w:right w:val="single" w:sz="4" w:space="0" w:color="auto"/>
            </w:tcBorders>
            <w:noWrap/>
            <w:vAlign w:val="center"/>
            <w:hideMark/>
          </w:tcPr>
          <w:p w:rsidR="0016248D" w:rsidRPr="00B14FD5" w:rsidRDefault="0016248D" w:rsidP="00A42557">
            <w:pPr>
              <w:rPr>
                <w:rFonts w:ascii="PT Astra Serif" w:hAnsi="PT Astra Serif"/>
                <w:sz w:val="20"/>
                <w:szCs w:val="20"/>
              </w:rPr>
            </w:pPr>
            <w:r w:rsidRPr="00B14FD5">
              <w:rPr>
                <w:rFonts w:ascii="PT Astra Serif" w:hAnsi="PT Astra Serif"/>
                <w:sz w:val="20"/>
                <w:szCs w:val="20"/>
              </w:rPr>
              <w:t>02 00 Национальная оборона</w:t>
            </w:r>
          </w:p>
        </w:tc>
        <w:tc>
          <w:tcPr>
            <w:tcW w:w="2087"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7,5</w:t>
            </w:r>
          </w:p>
        </w:tc>
        <w:tc>
          <w:tcPr>
            <w:tcW w:w="1984"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7,5</w:t>
            </w:r>
          </w:p>
        </w:tc>
        <w:tc>
          <w:tcPr>
            <w:tcW w:w="1701"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100,0</w:t>
            </w:r>
          </w:p>
        </w:tc>
      </w:tr>
      <w:tr w:rsidR="0016248D" w:rsidRPr="00B14FD5" w:rsidTr="000024CE">
        <w:trPr>
          <w:trHeight w:val="533"/>
        </w:trPr>
        <w:tc>
          <w:tcPr>
            <w:tcW w:w="4151" w:type="dxa"/>
            <w:tcBorders>
              <w:top w:val="nil"/>
              <w:left w:val="single" w:sz="4" w:space="0" w:color="auto"/>
              <w:bottom w:val="single" w:sz="4" w:space="0" w:color="auto"/>
              <w:right w:val="single" w:sz="4" w:space="0" w:color="auto"/>
            </w:tcBorders>
            <w:vAlign w:val="center"/>
            <w:hideMark/>
          </w:tcPr>
          <w:p w:rsidR="0016248D" w:rsidRPr="00B14FD5" w:rsidRDefault="0016248D" w:rsidP="00A42557">
            <w:pPr>
              <w:rPr>
                <w:rFonts w:ascii="PT Astra Serif" w:hAnsi="PT Astra Serif"/>
                <w:sz w:val="20"/>
                <w:szCs w:val="20"/>
              </w:rPr>
            </w:pPr>
            <w:r w:rsidRPr="00B14FD5">
              <w:rPr>
                <w:rFonts w:ascii="PT Astra Serif" w:hAnsi="PT Astra Serif"/>
                <w:sz w:val="20"/>
                <w:szCs w:val="20"/>
              </w:rPr>
              <w:t>03 00 Национальная безопасность и правоохранительная деятельность</w:t>
            </w:r>
          </w:p>
        </w:tc>
        <w:tc>
          <w:tcPr>
            <w:tcW w:w="2087"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8,8</w:t>
            </w:r>
          </w:p>
        </w:tc>
        <w:tc>
          <w:tcPr>
            <w:tcW w:w="1984"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6,6</w:t>
            </w:r>
          </w:p>
        </w:tc>
        <w:tc>
          <w:tcPr>
            <w:tcW w:w="1701"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75,0</w:t>
            </w:r>
          </w:p>
        </w:tc>
      </w:tr>
      <w:tr w:rsidR="0016248D" w:rsidRPr="00B14FD5" w:rsidTr="000024CE">
        <w:trPr>
          <w:trHeight w:val="300"/>
        </w:trPr>
        <w:tc>
          <w:tcPr>
            <w:tcW w:w="4151" w:type="dxa"/>
            <w:tcBorders>
              <w:top w:val="nil"/>
              <w:left w:val="single" w:sz="4" w:space="0" w:color="auto"/>
              <w:bottom w:val="single" w:sz="4" w:space="0" w:color="auto"/>
              <w:right w:val="single" w:sz="4" w:space="0" w:color="auto"/>
            </w:tcBorders>
            <w:noWrap/>
            <w:vAlign w:val="center"/>
            <w:hideMark/>
          </w:tcPr>
          <w:p w:rsidR="0016248D" w:rsidRPr="00B14FD5" w:rsidRDefault="0016248D" w:rsidP="00A42557">
            <w:pPr>
              <w:rPr>
                <w:rFonts w:ascii="PT Astra Serif" w:hAnsi="PT Astra Serif"/>
                <w:sz w:val="20"/>
                <w:szCs w:val="20"/>
              </w:rPr>
            </w:pPr>
            <w:r w:rsidRPr="00B14FD5">
              <w:rPr>
                <w:rFonts w:ascii="PT Astra Serif" w:hAnsi="PT Astra Serif"/>
                <w:sz w:val="20"/>
                <w:szCs w:val="20"/>
              </w:rPr>
              <w:t>04 00 Национальная экономика</w:t>
            </w:r>
          </w:p>
        </w:tc>
        <w:tc>
          <w:tcPr>
            <w:tcW w:w="2087"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509,2</w:t>
            </w:r>
          </w:p>
        </w:tc>
        <w:tc>
          <w:tcPr>
            <w:tcW w:w="1984"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420,3</w:t>
            </w:r>
          </w:p>
        </w:tc>
        <w:tc>
          <w:tcPr>
            <w:tcW w:w="1701"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82,5</w:t>
            </w:r>
          </w:p>
        </w:tc>
      </w:tr>
      <w:tr w:rsidR="0016248D" w:rsidRPr="00B14FD5" w:rsidTr="000024CE">
        <w:trPr>
          <w:trHeight w:val="276"/>
        </w:trPr>
        <w:tc>
          <w:tcPr>
            <w:tcW w:w="4151" w:type="dxa"/>
            <w:tcBorders>
              <w:top w:val="nil"/>
              <w:left w:val="single" w:sz="4" w:space="0" w:color="auto"/>
              <w:bottom w:val="single" w:sz="4" w:space="0" w:color="auto"/>
              <w:right w:val="single" w:sz="4" w:space="0" w:color="auto"/>
            </w:tcBorders>
            <w:noWrap/>
            <w:vAlign w:val="center"/>
            <w:hideMark/>
          </w:tcPr>
          <w:p w:rsidR="0016248D" w:rsidRPr="00B14FD5" w:rsidRDefault="0016248D" w:rsidP="00A42557">
            <w:pPr>
              <w:rPr>
                <w:rFonts w:ascii="PT Astra Serif" w:hAnsi="PT Astra Serif"/>
                <w:sz w:val="20"/>
                <w:szCs w:val="20"/>
              </w:rPr>
            </w:pPr>
            <w:r w:rsidRPr="00B14FD5">
              <w:rPr>
                <w:rFonts w:ascii="PT Astra Serif" w:hAnsi="PT Astra Serif"/>
                <w:sz w:val="20"/>
                <w:szCs w:val="20"/>
              </w:rPr>
              <w:t>05 00 Жилищно-коммунальное хозяйство</w:t>
            </w:r>
          </w:p>
        </w:tc>
        <w:tc>
          <w:tcPr>
            <w:tcW w:w="2087"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765,9</w:t>
            </w:r>
          </w:p>
        </w:tc>
        <w:tc>
          <w:tcPr>
            <w:tcW w:w="1984"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670,0</w:t>
            </w:r>
          </w:p>
        </w:tc>
        <w:tc>
          <w:tcPr>
            <w:tcW w:w="1701"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87,5</w:t>
            </w:r>
          </w:p>
        </w:tc>
      </w:tr>
      <w:tr w:rsidR="0016248D" w:rsidRPr="00B14FD5" w:rsidTr="000024CE">
        <w:trPr>
          <w:trHeight w:val="250"/>
        </w:trPr>
        <w:tc>
          <w:tcPr>
            <w:tcW w:w="4151" w:type="dxa"/>
            <w:tcBorders>
              <w:top w:val="nil"/>
              <w:left w:val="single" w:sz="4" w:space="0" w:color="auto"/>
              <w:bottom w:val="single" w:sz="4" w:space="0" w:color="auto"/>
              <w:right w:val="single" w:sz="4" w:space="0" w:color="auto"/>
            </w:tcBorders>
            <w:noWrap/>
            <w:vAlign w:val="center"/>
          </w:tcPr>
          <w:p w:rsidR="0016248D" w:rsidRPr="00B14FD5" w:rsidRDefault="0016248D" w:rsidP="00A42557">
            <w:pPr>
              <w:rPr>
                <w:rFonts w:ascii="PT Astra Serif" w:hAnsi="PT Astra Serif"/>
                <w:sz w:val="20"/>
                <w:szCs w:val="20"/>
              </w:rPr>
            </w:pPr>
            <w:r w:rsidRPr="00B14FD5">
              <w:rPr>
                <w:rFonts w:ascii="PT Astra Serif" w:hAnsi="PT Astra Serif"/>
                <w:sz w:val="20"/>
                <w:szCs w:val="20"/>
              </w:rPr>
              <w:t>06 00 Охрана окружающей среды</w:t>
            </w:r>
          </w:p>
        </w:tc>
        <w:tc>
          <w:tcPr>
            <w:tcW w:w="2087"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0,4</w:t>
            </w:r>
          </w:p>
        </w:tc>
        <w:tc>
          <w:tcPr>
            <w:tcW w:w="1984"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0,9</w:t>
            </w:r>
          </w:p>
        </w:tc>
        <w:tc>
          <w:tcPr>
            <w:tcW w:w="1701"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225,0</w:t>
            </w:r>
          </w:p>
        </w:tc>
      </w:tr>
      <w:tr w:rsidR="0016248D" w:rsidRPr="00B14FD5" w:rsidTr="000024CE">
        <w:trPr>
          <w:trHeight w:val="244"/>
        </w:trPr>
        <w:tc>
          <w:tcPr>
            <w:tcW w:w="4151" w:type="dxa"/>
            <w:tcBorders>
              <w:top w:val="nil"/>
              <w:left w:val="single" w:sz="4" w:space="0" w:color="auto"/>
              <w:bottom w:val="single" w:sz="4" w:space="0" w:color="auto"/>
              <w:right w:val="single" w:sz="4" w:space="0" w:color="auto"/>
            </w:tcBorders>
            <w:noWrap/>
            <w:vAlign w:val="center"/>
            <w:hideMark/>
          </w:tcPr>
          <w:p w:rsidR="0016248D" w:rsidRPr="00B14FD5" w:rsidRDefault="0016248D" w:rsidP="00A42557">
            <w:pPr>
              <w:rPr>
                <w:rFonts w:ascii="PT Astra Serif" w:hAnsi="PT Astra Serif"/>
                <w:sz w:val="20"/>
                <w:szCs w:val="20"/>
              </w:rPr>
            </w:pPr>
            <w:r w:rsidRPr="00B14FD5">
              <w:rPr>
                <w:rFonts w:ascii="PT Astra Serif" w:hAnsi="PT Astra Serif"/>
                <w:sz w:val="20"/>
                <w:szCs w:val="20"/>
              </w:rPr>
              <w:t>07 00 Образование</w:t>
            </w:r>
          </w:p>
        </w:tc>
        <w:tc>
          <w:tcPr>
            <w:tcW w:w="2087"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1 606,8</w:t>
            </w:r>
          </w:p>
        </w:tc>
        <w:tc>
          <w:tcPr>
            <w:tcW w:w="1984"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2 230,2</w:t>
            </w:r>
          </w:p>
        </w:tc>
        <w:tc>
          <w:tcPr>
            <w:tcW w:w="1701"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138,8</w:t>
            </w:r>
          </w:p>
        </w:tc>
      </w:tr>
      <w:tr w:rsidR="0016248D" w:rsidRPr="00B14FD5" w:rsidTr="000024CE">
        <w:trPr>
          <w:trHeight w:val="245"/>
        </w:trPr>
        <w:tc>
          <w:tcPr>
            <w:tcW w:w="4151" w:type="dxa"/>
            <w:tcBorders>
              <w:top w:val="nil"/>
              <w:left w:val="single" w:sz="4" w:space="0" w:color="auto"/>
              <w:bottom w:val="single" w:sz="4" w:space="0" w:color="auto"/>
              <w:right w:val="single" w:sz="4" w:space="0" w:color="auto"/>
            </w:tcBorders>
            <w:noWrap/>
            <w:vAlign w:val="center"/>
            <w:hideMark/>
          </w:tcPr>
          <w:p w:rsidR="0016248D" w:rsidRPr="00B14FD5" w:rsidRDefault="0016248D" w:rsidP="00A42557">
            <w:pPr>
              <w:rPr>
                <w:rFonts w:ascii="PT Astra Serif" w:hAnsi="PT Astra Serif"/>
                <w:sz w:val="20"/>
                <w:szCs w:val="20"/>
              </w:rPr>
            </w:pPr>
            <w:r w:rsidRPr="00B14FD5">
              <w:rPr>
                <w:rFonts w:ascii="PT Astra Serif" w:hAnsi="PT Astra Serif"/>
                <w:sz w:val="20"/>
                <w:szCs w:val="20"/>
              </w:rPr>
              <w:t>08 00 Культура, кинематография</w:t>
            </w:r>
          </w:p>
        </w:tc>
        <w:tc>
          <w:tcPr>
            <w:tcW w:w="2087"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163,9</w:t>
            </w:r>
          </w:p>
        </w:tc>
        <w:tc>
          <w:tcPr>
            <w:tcW w:w="1984"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172,6</w:t>
            </w:r>
          </w:p>
        </w:tc>
        <w:tc>
          <w:tcPr>
            <w:tcW w:w="1701"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105,3</w:t>
            </w:r>
          </w:p>
        </w:tc>
      </w:tr>
      <w:tr w:rsidR="0016248D" w:rsidRPr="00B14FD5" w:rsidTr="000024CE">
        <w:trPr>
          <w:trHeight w:val="299"/>
        </w:trPr>
        <w:tc>
          <w:tcPr>
            <w:tcW w:w="4151" w:type="dxa"/>
            <w:tcBorders>
              <w:top w:val="nil"/>
              <w:left w:val="single" w:sz="4" w:space="0" w:color="auto"/>
              <w:bottom w:val="single" w:sz="4" w:space="0" w:color="auto"/>
              <w:right w:val="single" w:sz="4" w:space="0" w:color="auto"/>
            </w:tcBorders>
            <w:noWrap/>
            <w:vAlign w:val="center"/>
          </w:tcPr>
          <w:p w:rsidR="0016248D" w:rsidRPr="00B14FD5" w:rsidRDefault="0016248D" w:rsidP="00A42557">
            <w:pPr>
              <w:rPr>
                <w:rFonts w:ascii="PT Astra Serif" w:hAnsi="PT Astra Serif"/>
                <w:sz w:val="20"/>
                <w:szCs w:val="20"/>
              </w:rPr>
            </w:pPr>
            <w:r w:rsidRPr="00B14FD5">
              <w:rPr>
                <w:rFonts w:ascii="PT Astra Serif" w:hAnsi="PT Astra Serif"/>
                <w:sz w:val="20"/>
                <w:szCs w:val="20"/>
              </w:rPr>
              <w:t>09 00 Здравоохранение</w:t>
            </w:r>
          </w:p>
        </w:tc>
        <w:tc>
          <w:tcPr>
            <w:tcW w:w="2087"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1,3</w:t>
            </w:r>
          </w:p>
        </w:tc>
        <w:tc>
          <w:tcPr>
            <w:tcW w:w="1984"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3,6</w:t>
            </w:r>
          </w:p>
        </w:tc>
        <w:tc>
          <w:tcPr>
            <w:tcW w:w="1701"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276,9</w:t>
            </w:r>
          </w:p>
        </w:tc>
      </w:tr>
      <w:tr w:rsidR="0016248D" w:rsidRPr="00B14FD5" w:rsidTr="000024CE">
        <w:trPr>
          <w:trHeight w:val="299"/>
        </w:trPr>
        <w:tc>
          <w:tcPr>
            <w:tcW w:w="4151" w:type="dxa"/>
            <w:tcBorders>
              <w:top w:val="nil"/>
              <w:left w:val="single" w:sz="4" w:space="0" w:color="auto"/>
              <w:bottom w:val="single" w:sz="4" w:space="0" w:color="auto"/>
              <w:right w:val="single" w:sz="4" w:space="0" w:color="auto"/>
            </w:tcBorders>
            <w:noWrap/>
            <w:vAlign w:val="center"/>
            <w:hideMark/>
          </w:tcPr>
          <w:p w:rsidR="0016248D" w:rsidRPr="00B14FD5" w:rsidRDefault="0016248D" w:rsidP="00A42557">
            <w:pPr>
              <w:rPr>
                <w:rFonts w:ascii="PT Astra Serif" w:hAnsi="PT Astra Serif"/>
                <w:sz w:val="20"/>
                <w:szCs w:val="20"/>
              </w:rPr>
            </w:pPr>
            <w:r w:rsidRPr="00B14FD5">
              <w:rPr>
                <w:rFonts w:ascii="PT Astra Serif" w:hAnsi="PT Astra Serif"/>
                <w:sz w:val="20"/>
                <w:szCs w:val="20"/>
              </w:rPr>
              <w:t>10 00 Социальная политика</w:t>
            </w:r>
          </w:p>
        </w:tc>
        <w:tc>
          <w:tcPr>
            <w:tcW w:w="2087"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114,9</w:t>
            </w:r>
          </w:p>
        </w:tc>
        <w:tc>
          <w:tcPr>
            <w:tcW w:w="1984"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127,0</w:t>
            </w:r>
          </w:p>
        </w:tc>
        <w:tc>
          <w:tcPr>
            <w:tcW w:w="1701"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110,5</w:t>
            </w:r>
          </w:p>
        </w:tc>
      </w:tr>
      <w:tr w:rsidR="0016248D" w:rsidRPr="00B14FD5" w:rsidTr="000024CE">
        <w:trPr>
          <w:trHeight w:val="300"/>
        </w:trPr>
        <w:tc>
          <w:tcPr>
            <w:tcW w:w="4151" w:type="dxa"/>
            <w:tcBorders>
              <w:top w:val="nil"/>
              <w:left w:val="single" w:sz="4" w:space="0" w:color="auto"/>
              <w:bottom w:val="single" w:sz="4" w:space="0" w:color="auto"/>
              <w:right w:val="single" w:sz="4" w:space="0" w:color="auto"/>
            </w:tcBorders>
            <w:noWrap/>
            <w:vAlign w:val="center"/>
            <w:hideMark/>
          </w:tcPr>
          <w:p w:rsidR="0016248D" w:rsidRPr="00B14FD5" w:rsidRDefault="0016248D" w:rsidP="00A42557">
            <w:pPr>
              <w:rPr>
                <w:rFonts w:ascii="PT Astra Serif" w:hAnsi="PT Astra Serif"/>
                <w:sz w:val="20"/>
                <w:szCs w:val="20"/>
              </w:rPr>
            </w:pPr>
            <w:r w:rsidRPr="00B14FD5">
              <w:rPr>
                <w:rFonts w:ascii="PT Astra Serif" w:hAnsi="PT Astra Serif"/>
                <w:sz w:val="20"/>
                <w:szCs w:val="20"/>
              </w:rPr>
              <w:lastRenderedPageBreak/>
              <w:t>11 00 Физическая культура и спорт</w:t>
            </w:r>
          </w:p>
        </w:tc>
        <w:tc>
          <w:tcPr>
            <w:tcW w:w="2087"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119,0</w:t>
            </w:r>
          </w:p>
        </w:tc>
        <w:tc>
          <w:tcPr>
            <w:tcW w:w="1984"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165,3</w:t>
            </w:r>
          </w:p>
        </w:tc>
        <w:tc>
          <w:tcPr>
            <w:tcW w:w="1701"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138,9</w:t>
            </w:r>
          </w:p>
        </w:tc>
      </w:tr>
      <w:tr w:rsidR="0016248D" w:rsidRPr="00B14FD5" w:rsidTr="000024CE">
        <w:trPr>
          <w:trHeight w:val="291"/>
        </w:trPr>
        <w:tc>
          <w:tcPr>
            <w:tcW w:w="4151" w:type="dxa"/>
            <w:tcBorders>
              <w:top w:val="nil"/>
              <w:left w:val="single" w:sz="4" w:space="0" w:color="auto"/>
              <w:bottom w:val="single" w:sz="4" w:space="0" w:color="auto"/>
              <w:right w:val="single" w:sz="4" w:space="0" w:color="auto"/>
            </w:tcBorders>
            <w:noWrap/>
            <w:vAlign w:val="center"/>
            <w:hideMark/>
          </w:tcPr>
          <w:p w:rsidR="0016248D" w:rsidRPr="00B14FD5" w:rsidRDefault="0016248D" w:rsidP="00A42557">
            <w:pPr>
              <w:rPr>
                <w:rFonts w:ascii="PT Astra Serif" w:hAnsi="PT Astra Serif"/>
                <w:sz w:val="20"/>
                <w:szCs w:val="20"/>
              </w:rPr>
            </w:pPr>
            <w:r w:rsidRPr="00B14FD5">
              <w:rPr>
                <w:rFonts w:ascii="PT Astra Serif" w:hAnsi="PT Astra Serif"/>
                <w:sz w:val="20"/>
                <w:szCs w:val="20"/>
              </w:rPr>
              <w:t>12 00 Средства массовой информации</w:t>
            </w:r>
          </w:p>
        </w:tc>
        <w:tc>
          <w:tcPr>
            <w:tcW w:w="2087"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22,0</w:t>
            </w:r>
          </w:p>
        </w:tc>
        <w:tc>
          <w:tcPr>
            <w:tcW w:w="1984"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22,4</w:t>
            </w:r>
          </w:p>
        </w:tc>
        <w:tc>
          <w:tcPr>
            <w:tcW w:w="1701"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101,8</w:t>
            </w:r>
          </w:p>
        </w:tc>
      </w:tr>
      <w:tr w:rsidR="0016248D" w:rsidRPr="00B14FD5" w:rsidTr="000024CE">
        <w:trPr>
          <w:trHeight w:val="268"/>
        </w:trPr>
        <w:tc>
          <w:tcPr>
            <w:tcW w:w="4151" w:type="dxa"/>
            <w:tcBorders>
              <w:top w:val="single" w:sz="4" w:space="0" w:color="auto"/>
              <w:left w:val="single" w:sz="4" w:space="0" w:color="auto"/>
              <w:bottom w:val="single" w:sz="4" w:space="0" w:color="auto"/>
              <w:right w:val="single" w:sz="4" w:space="0" w:color="auto"/>
            </w:tcBorders>
            <w:vAlign w:val="center"/>
            <w:hideMark/>
          </w:tcPr>
          <w:p w:rsidR="0016248D" w:rsidRPr="00B14FD5" w:rsidRDefault="0016248D" w:rsidP="00A42557">
            <w:pPr>
              <w:rPr>
                <w:rFonts w:ascii="PT Astra Serif" w:hAnsi="PT Astra Serif"/>
                <w:sz w:val="20"/>
                <w:szCs w:val="20"/>
              </w:rPr>
            </w:pPr>
            <w:r w:rsidRPr="00B14FD5">
              <w:rPr>
                <w:rFonts w:ascii="PT Astra Serif" w:hAnsi="PT Astra Serif"/>
                <w:sz w:val="20"/>
                <w:szCs w:val="20"/>
              </w:rPr>
              <w:t>13 00 Обслуживание муниципального долга</w:t>
            </w:r>
          </w:p>
        </w:tc>
        <w:tc>
          <w:tcPr>
            <w:tcW w:w="2087" w:type="dxa"/>
            <w:tcBorders>
              <w:top w:val="single" w:sz="4" w:space="0" w:color="auto"/>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18,5</w:t>
            </w:r>
          </w:p>
        </w:tc>
        <w:tc>
          <w:tcPr>
            <w:tcW w:w="1984" w:type="dxa"/>
            <w:tcBorders>
              <w:top w:val="single" w:sz="4" w:space="0" w:color="auto"/>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14,2</w:t>
            </w:r>
          </w:p>
        </w:tc>
        <w:tc>
          <w:tcPr>
            <w:tcW w:w="1701" w:type="dxa"/>
            <w:tcBorders>
              <w:top w:val="single" w:sz="4" w:space="0" w:color="auto"/>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sz w:val="20"/>
                <w:szCs w:val="20"/>
              </w:rPr>
            </w:pPr>
            <w:r w:rsidRPr="00B14FD5">
              <w:rPr>
                <w:rFonts w:ascii="PT Astra Serif" w:hAnsi="PT Astra Serif"/>
                <w:sz w:val="20"/>
                <w:szCs w:val="20"/>
              </w:rPr>
              <w:t>76,8</w:t>
            </w:r>
          </w:p>
        </w:tc>
      </w:tr>
      <w:tr w:rsidR="0016248D" w:rsidRPr="00B14FD5" w:rsidTr="000024CE">
        <w:trPr>
          <w:trHeight w:val="268"/>
        </w:trPr>
        <w:tc>
          <w:tcPr>
            <w:tcW w:w="4151" w:type="dxa"/>
            <w:tcBorders>
              <w:top w:val="single" w:sz="4" w:space="0" w:color="auto"/>
              <w:left w:val="single" w:sz="4" w:space="0" w:color="auto"/>
              <w:bottom w:val="single" w:sz="4" w:space="0" w:color="auto"/>
              <w:right w:val="single" w:sz="4" w:space="0" w:color="auto"/>
            </w:tcBorders>
            <w:vAlign w:val="center"/>
          </w:tcPr>
          <w:p w:rsidR="0016248D" w:rsidRPr="00B14FD5" w:rsidRDefault="0016248D" w:rsidP="00A42557">
            <w:pPr>
              <w:rPr>
                <w:rFonts w:ascii="PT Astra Serif" w:hAnsi="PT Astra Serif"/>
                <w:b/>
                <w:sz w:val="20"/>
                <w:szCs w:val="20"/>
              </w:rPr>
            </w:pPr>
            <w:r w:rsidRPr="00B14FD5">
              <w:rPr>
                <w:rFonts w:ascii="PT Astra Serif" w:hAnsi="PT Astra Serif"/>
                <w:b/>
                <w:sz w:val="20"/>
                <w:szCs w:val="20"/>
              </w:rPr>
              <w:t>Итого</w:t>
            </w:r>
          </w:p>
        </w:tc>
        <w:tc>
          <w:tcPr>
            <w:tcW w:w="2087"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b/>
                <w:bCs/>
                <w:sz w:val="20"/>
                <w:szCs w:val="20"/>
              </w:rPr>
            </w:pPr>
            <w:r w:rsidRPr="00B14FD5">
              <w:rPr>
                <w:rFonts w:ascii="PT Astra Serif" w:hAnsi="PT Astra Serif"/>
                <w:b/>
                <w:bCs/>
                <w:sz w:val="20"/>
                <w:szCs w:val="20"/>
              </w:rPr>
              <w:t>3 706,6</w:t>
            </w:r>
          </w:p>
        </w:tc>
        <w:tc>
          <w:tcPr>
            <w:tcW w:w="1984"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b/>
                <w:bCs/>
                <w:sz w:val="20"/>
                <w:szCs w:val="20"/>
              </w:rPr>
            </w:pPr>
            <w:r w:rsidRPr="00B14FD5">
              <w:rPr>
                <w:rFonts w:ascii="PT Astra Serif" w:hAnsi="PT Astra Serif"/>
                <w:b/>
                <w:bCs/>
                <w:sz w:val="20"/>
                <w:szCs w:val="20"/>
              </w:rPr>
              <w:t>4 201,1</w:t>
            </w:r>
          </w:p>
        </w:tc>
        <w:tc>
          <w:tcPr>
            <w:tcW w:w="1701" w:type="dxa"/>
            <w:tcBorders>
              <w:top w:val="nil"/>
              <w:left w:val="nil"/>
              <w:bottom w:val="single" w:sz="4" w:space="0" w:color="auto"/>
              <w:right w:val="single" w:sz="4" w:space="0" w:color="auto"/>
            </w:tcBorders>
            <w:noWrap/>
            <w:vAlign w:val="center"/>
          </w:tcPr>
          <w:p w:rsidR="0016248D" w:rsidRPr="00B14FD5" w:rsidRDefault="0016248D" w:rsidP="00A42557">
            <w:pPr>
              <w:jc w:val="center"/>
              <w:rPr>
                <w:rFonts w:ascii="PT Astra Serif" w:hAnsi="PT Astra Serif"/>
                <w:b/>
                <w:bCs/>
                <w:sz w:val="20"/>
                <w:szCs w:val="20"/>
              </w:rPr>
            </w:pPr>
            <w:r w:rsidRPr="00B14FD5">
              <w:rPr>
                <w:rFonts w:ascii="PT Astra Serif" w:hAnsi="PT Astra Serif"/>
                <w:b/>
                <w:bCs/>
                <w:sz w:val="20"/>
                <w:szCs w:val="20"/>
              </w:rPr>
              <w:t>113,3</w:t>
            </w:r>
          </w:p>
        </w:tc>
      </w:tr>
    </w:tbl>
    <w:p w:rsidR="0016248D" w:rsidRPr="00B14FD5" w:rsidRDefault="0016248D" w:rsidP="0016248D">
      <w:pPr>
        <w:spacing w:after="0" w:line="240" w:lineRule="auto"/>
        <w:jc w:val="right"/>
        <w:rPr>
          <w:rFonts w:ascii="PT Astra Serif" w:hAnsi="PT Astra Serif" w:cs="Times New Roman"/>
          <w:sz w:val="24"/>
          <w:szCs w:val="24"/>
        </w:rPr>
      </w:pPr>
    </w:p>
    <w:p w:rsidR="0016248D" w:rsidRPr="009E57EE" w:rsidRDefault="0016248D" w:rsidP="0016248D">
      <w:pPr>
        <w:spacing w:after="0" w:line="240" w:lineRule="auto"/>
        <w:ind w:firstLine="709"/>
        <w:jc w:val="both"/>
        <w:rPr>
          <w:rFonts w:ascii="PT Astra Serif" w:hAnsi="PT Astra Serif"/>
          <w:sz w:val="26"/>
          <w:szCs w:val="26"/>
        </w:rPr>
      </w:pPr>
      <w:r w:rsidRPr="009E57EE">
        <w:rPr>
          <w:rFonts w:ascii="PT Astra Serif" w:hAnsi="PT Astra Serif" w:cs="Times New Roman"/>
          <w:sz w:val="26"/>
          <w:szCs w:val="26"/>
        </w:rPr>
        <w:t xml:space="preserve">Обеспечено достижение </w:t>
      </w:r>
      <w:r w:rsidRPr="009E57EE">
        <w:rPr>
          <w:rFonts w:ascii="PT Astra Serif" w:hAnsi="PT Astra Serif"/>
          <w:sz w:val="26"/>
          <w:szCs w:val="26"/>
        </w:rPr>
        <w:t>в 2020 году установленно</w:t>
      </w:r>
      <w:r w:rsidR="00600641" w:rsidRPr="009E57EE">
        <w:rPr>
          <w:rFonts w:ascii="PT Astra Serif" w:hAnsi="PT Astra Serif"/>
          <w:sz w:val="26"/>
          <w:szCs w:val="26"/>
        </w:rPr>
        <w:t>го</w:t>
      </w:r>
      <w:r w:rsidRPr="009E57EE">
        <w:rPr>
          <w:rFonts w:ascii="PT Astra Serif" w:hAnsi="PT Astra Serif"/>
          <w:sz w:val="26"/>
          <w:szCs w:val="26"/>
        </w:rPr>
        <w:t xml:space="preserve"> соотношени</w:t>
      </w:r>
      <w:r w:rsidR="00600641" w:rsidRPr="009E57EE">
        <w:rPr>
          <w:rFonts w:ascii="PT Astra Serif" w:hAnsi="PT Astra Serif"/>
          <w:sz w:val="26"/>
          <w:szCs w:val="26"/>
        </w:rPr>
        <w:t>я</w:t>
      </w:r>
      <w:r w:rsidRPr="009E57EE">
        <w:rPr>
          <w:rFonts w:ascii="PT Astra Serif" w:hAnsi="PT Astra Serif"/>
          <w:sz w:val="26"/>
          <w:szCs w:val="26"/>
        </w:rPr>
        <w:t xml:space="preserve"> в оплате труда отдельных категорий работников, подпадающих под действие Указов Президента Российской Федерации от 2012 года.</w:t>
      </w:r>
    </w:p>
    <w:p w:rsidR="0016248D" w:rsidRPr="009E57EE" w:rsidRDefault="0016248D" w:rsidP="0016248D">
      <w:pPr>
        <w:spacing w:after="0" w:line="240" w:lineRule="auto"/>
        <w:ind w:firstLine="709"/>
        <w:jc w:val="both"/>
        <w:rPr>
          <w:rFonts w:ascii="PT Astra Serif" w:hAnsi="PT Astra Serif" w:cs="Times New Roman"/>
          <w:kern w:val="24"/>
          <w:sz w:val="26"/>
          <w:szCs w:val="26"/>
        </w:rPr>
      </w:pPr>
      <w:r w:rsidRPr="009E57EE">
        <w:rPr>
          <w:rFonts w:ascii="PT Astra Serif" w:hAnsi="PT Astra Serif" w:cs="Times New Roman"/>
          <w:kern w:val="24"/>
          <w:sz w:val="26"/>
          <w:szCs w:val="26"/>
        </w:rPr>
        <w:t>Ежегодно формируется и реализуется план мероприятий по росту доходов, оптимизации расходов и сокращению муниципального долга. В 2020 году в результате реализации плана по доходам дополнительные поступления в бюджет города Югорска составили 33,0 млн. рублей, бюджетный эффект от реализации мероприятий по оптимизации расходов составил 19,8 млн. рублей.</w:t>
      </w:r>
    </w:p>
    <w:p w:rsidR="0016248D" w:rsidRPr="009E57EE" w:rsidRDefault="0016248D" w:rsidP="0016248D">
      <w:pPr>
        <w:spacing w:after="0" w:line="240" w:lineRule="auto"/>
        <w:ind w:firstLine="708"/>
        <w:jc w:val="both"/>
        <w:rPr>
          <w:rFonts w:ascii="PT Astra Serif" w:hAnsi="PT Astra Serif" w:cs="Times New Roman"/>
          <w:sz w:val="26"/>
          <w:szCs w:val="26"/>
        </w:rPr>
      </w:pPr>
      <w:r w:rsidRPr="009E57EE">
        <w:rPr>
          <w:rFonts w:ascii="PT Astra Serif" w:hAnsi="PT Astra Serif" w:cs="Times New Roman"/>
          <w:sz w:val="26"/>
          <w:szCs w:val="26"/>
        </w:rPr>
        <w:t xml:space="preserve">За 2020 год бюджет города исполнен с профицитом 51,8 млн. рублей. </w:t>
      </w:r>
      <w:proofErr w:type="gramStart"/>
      <w:r w:rsidRPr="009E57EE">
        <w:rPr>
          <w:rFonts w:ascii="PT Astra Serif" w:hAnsi="PT Astra Serif" w:cs="Times New Roman"/>
          <w:sz w:val="26"/>
          <w:szCs w:val="26"/>
        </w:rPr>
        <w:t>На конец</w:t>
      </w:r>
      <w:proofErr w:type="gramEnd"/>
      <w:r w:rsidRPr="009E57EE">
        <w:rPr>
          <w:rFonts w:ascii="PT Astra Serif" w:hAnsi="PT Astra Serif" w:cs="Times New Roman"/>
          <w:sz w:val="26"/>
          <w:szCs w:val="26"/>
        </w:rPr>
        <w:t xml:space="preserve"> 2020 года муниципальный долг составил 172,0 млн. рублей, он сократился на 49 млн. рублей по сравнению с уровнем на конец 2019 года. При наличии значительного долга, долговая нагрузка остается в пределах допустимых значений показателей экономической безопасности, определенных муниципальным правовым актом об утверждении </w:t>
      </w:r>
      <w:proofErr w:type="gramStart"/>
      <w:r w:rsidRPr="009E57EE">
        <w:rPr>
          <w:rFonts w:ascii="PT Astra Serif" w:hAnsi="PT Astra Serif" w:cs="Times New Roman"/>
          <w:sz w:val="26"/>
          <w:szCs w:val="26"/>
        </w:rPr>
        <w:t>методики расчета объема возможного привлечения новых долговых обязательств</w:t>
      </w:r>
      <w:proofErr w:type="gramEnd"/>
      <w:r w:rsidRPr="009E57EE">
        <w:rPr>
          <w:rFonts w:ascii="PT Astra Serif" w:hAnsi="PT Astra Serif" w:cs="Times New Roman"/>
          <w:sz w:val="26"/>
          <w:szCs w:val="26"/>
        </w:rPr>
        <w:t xml:space="preserve">. </w:t>
      </w:r>
    </w:p>
    <w:p w:rsidR="0016248D" w:rsidRPr="009E57EE" w:rsidRDefault="0016248D" w:rsidP="0016248D">
      <w:pPr>
        <w:spacing w:after="0" w:line="240" w:lineRule="auto"/>
        <w:ind w:firstLine="709"/>
        <w:jc w:val="both"/>
        <w:rPr>
          <w:rFonts w:ascii="PT Astra Serif" w:hAnsi="PT Astra Serif" w:cs="Times New Roman"/>
          <w:sz w:val="26"/>
          <w:szCs w:val="26"/>
        </w:rPr>
      </w:pPr>
      <w:r w:rsidRPr="009E57EE">
        <w:rPr>
          <w:rFonts w:ascii="PT Astra Serif" w:hAnsi="PT Astra Serif" w:cs="Times New Roman"/>
          <w:sz w:val="26"/>
          <w:szCs w:val="26"/>
        </w:rPr>
        <w:t xml:space="preserve">Одной из ключевых задач бюджетной политики города является обеспечение открытости бюджетного процесса. </w:t>
      </w:r>
    </w:p>
    <w:p w:rsidR="0016248D" w:rsidRPr="009E57EE" w:rsidRDefault="0016248D" w:rsidP="0016248D">
      <w:pPr>
        <w:spacing w:after="0" w:line="240" w:lineRule="auto"/>
        <w:ind w:firstLine="709"/>
        <w:jc w:val="both"/>
        <w:rPr>
          <w:rFonts w:ascii="PT Astra Serif" w:hAnsi="PT Astra Serif" w:cs="Times New Roman"/>
          <w:sz w:val="26"/>
          <w:szCs w:val="26"/>
        </w:rPr>
      </w:pPr>
      <w:r w:rsidRPr="009E57EE">
        <w:rPr>
          <w:rFonts w:ascii="PT Astra Serif" w:hAnsi="PT Astra Serif" w:cs="Times New Roman"/>
          <w:sz w:val="26"/>
          <w:szCs w:val="26"/>
        </w:rPr>
        <w:t>В целях привлечения граждан города Югорска к участию в обсуждении вопросов формирования бюджета города и его исполнения действует информационный ресурс «Бюджет для граждан». Информация, размещаемая на официальном сайте органов местного самоуправления города Югорска, в доступной форме знакомит граждан с основными целями, задачами и приоритетными направлениями бюджетной политики, с основными характеристиками бюджета города Югорска и результатами его исполнения.</w:t>
      </w:r>
    </w:p>
    <w:p w:rsidR="0016248D" w:rsidRPr="009E57EE" w:rsidRDefault="0016248D" w:rsidP="0016248D">
      <w:pPr>
        <w:spacing w:after="0" w:line="240" w:lineRule="auto"/>
        <w:ind w:firstLine="709"/>
        <w:jc w:val="both"/>
        <w:rPr>
          <w:rFonts w:ascii="PT Astra Serif" w:hAnsi="PT Astra Serif" w:cs="Times New Roman"/>
          <w:sz w:val="26"/>
          <w:szCs w:val="26"/>
        </w:rPr>
      </w:pPr>
      <w:r w:rsidRPr="009E57EE">
        <w:rPr>
          <w:rFonts w:ascii="PT Astra Serif" w:hAnsi="PT Astra Serif" w:cs="Times New Roman"/>
          <w:sz w:val="26"/>
          <w:szCs w:val="26"/>
        </w:rPr>
        <w:t xml:space="preserve">В 2020 году по результатам проводимого Департаментом финансов Ханты - Мансийского автономного округа </w:t>
      </w:r>
      <w:r w:rsidR="00527217" w:rsidRPr="009E57EE">
        <w:rPr>
          <w:rFonts w:ascii="PT Astra Serif" w:hAnsi="PT Astra Serif" w:cs="Times New Roman"/>
          <w:sz w:val="26"/>
          <w:szCs w:val="26"/>
        </w:rPr>
        <w:t>-</w:t>
      </w:r>
      <w:r w:rsidRPr="009E57EE">
        <w:rPr>
          <w:rFonts w:ascii="PT Astra Serif" w:hAnsi="PT Astra Serif" w:cs="Times New Roman"/>
          <w:sz w:val="26"/>
          <w:szCs w:val="26"/>
        </w:rPr>
        <w:t xml:space="preserve"> Югры мониторинга оценки уровня открытости бюджетных данных и участия граждан в бюджетном процессе в городских округах и муниципальных районах Ханты - Мансийского автономного округа - Югры</w:t>
      </w:r>
      <w:r w:rsidRPr="009E57EE">
        <w:rPr>
          <w:rFonts w:ascii="PT Astra Serif" w:hAnsi="PT Astra Serif"/>
          <w:sz w:val="26"/>
          <w:szCs w:val="26"/>
        </w:rPr>
        <w:t xml:space="preserve"> </w:t>
      </w:r>
      <w:r w:rsidRPr="009E57EE">
        <w:rPr>
          <w:rFonts w:ascii="PT Astra Serif" w:hAnsi="PT Astra Serif" w:cs="Times New Roman"/>
          <w:sz w:val="26"/>
          <w:szCs w:val="26"/>
        </w:rPr>
        <w:t xml:space="preserve">за 2019 год, город Югорск занял 2 </w:t>
      </w:r>
      <w:r w:rsidR="00527217" w:rsidRPr="009E57EE">
        <w:rPr>
          <w:rFonts w:ascii="PT Astra Serif" w:hAnsi="PT Astra Serif" w:cs="Times New Roman"/>
          <w:sz w:val="26"/>
          <w:szCs w:val="26"/>
        </w:rPr>
        <w:t>-</w:t>
      </w:r>
      <w:r w:rsidRPr="009E57EE">
        <w:rPr>
          <w:rFonts w:ascii="PT Astra Serif" w:hAnsi="PT Astra Serif" w:cs="Times New Roman"/>
          <w:sz w:val="26"/>
          <w:szCs w:val="26"/>
        </w:rPr>
        <w:t xml:space="preserve"> 3 место из 22 муниципальных образований.</w:t>
      </w:r>
    </w:p>
    <w:p w:rsidR="0016248D" w:rsidRPr="009E57EE" w:rsidRDefault="0016248D" w:rsidP="0016248D">
      <w:pPr>
        <w:autoSpaceDE w:val="0"/>
        <w:autoSpaceDN w:val="0"/>
        <w:adjustRightInd w:val="0"/>
        <w:spacing w:after="0" w:line="240" w:lineRule="auto"/>
        <w:ind w:firstLine="709"/>
        <w:jc w:val="both"/>
        <w:rPr>
          <w:rFonts w:ascii="PT Astra Serif" w:hAnsi="PT Astra Serif" w:cs="Times New Roman"/>
          <w:sz w:val="26"/>
          <w:szCs w:val="26"/>
        </w:rPr>
      </w:pPr>
      <w:r w:rsidRPr="009E57EE">
        <w:rPr>
          <w:rFonts w:ascii="PT Astra Serif" w:eastAsia="Calibri" w:hAnsi="PT Astra Serif" w:cs="Times New Roman"/>
          <w:sz w:val="26"/>
          <w:szCs w:val="26"/>
        </w:rPr>
        <w:t xml:space="preserve">Главным приоритетом бюджетной и налоговой политики города Югорска в 2020 году оставалось </w:t>
      </w:r>
      <w:r w:rsidRPr="009E57EE">
        <w:rPr>
          <w:rFonts w:ascii="PT Astra Serif" w:hAnsi="PT Astra Serif" w:cs="Times New Roman"/>
          <w:sz w:val="26"/>
          <w:szCs w:val="26"/>
        </w:rPr>
        <w:t xml:space="preserve">обеспечение </w:t>
      </w:r>
      <w:r w:rsidRPr="009E57EE">
        <w:rPr>
          <w:rFonts w:ascii="PT Astra Serif" w:eastAsia="Courier New" w:hAnsi="PT Astra Serif" w:cs="Times New Roman"/>
          <w:sz w:val="26"/>
          <w:szCs w:val="26"/>
        </w:rPr>
        <w:t>финансовой устойчивости бюджетной системы города Югорска, участие в реализации региональных проектов, охватывающих ключевые направления социально-экономического развития города Югорска</w:t>
      </w:r>
      <w:r w:rsidRPr="009E57EE">
        <w:rPr>
          <w:rFonts w:ascii="PT Astra Serif" w:hAnsi="PT Astra Serif" w:cs="Times New Roman"/>
          <w:sz w:val="26"/>
          <w:szCs w:val="26"/>
        </w:rPr>
        <w:t>.</w:t>
      </w:r>
    </w:p>
    <w:p w:rsidR="002344C9" w:rsidRDefault="002344C9" w:rsidP="00565848">
      <w:pPr>
        <w:spacing w:after="0" w:line="240" w:lineRule="auto"/>
        <w:contextualSpacing/>
        <w:jc w:val="right"/>
        <w:rPr>
          <w:rFonts w:ascii="PT Astra Serif" w:eastAsia="Times New Roman" w:hAnsi="PT Astra Serif" w:cs="Times New Roman"/>
          <w:bCs/>
          <w:sz w:val="26"/>
          <w:szCs w:val="26"/>
          <w:highlight w:val="yellow"/>
          <w:lang w:eastAsia="ru-RU"/>
        </w:rPr>
      </w:pPr>
    </w:p>
    <w:p w:rsidR="00334FE9" w:rsidRPr="00565848" w:rsidRDefault="00334FE9" w:rsidP="00334FE9">
      <w:pPr>
        <w:numPr>
          <w:ilvl w:val="0"/>
          <w:numId w:val="2"/>
        </w:numPr>
        <w:spacing w:after="0" w:line="240" w:lineRule="auto"/>
        <w:contextualSpacing/>
        <w:jc w:val="right"/>
        <w:rPr>
          <w:rFonts w:ascii="PT Astra Serif" w:eastAsia="Times New Roman" w:hAnsi="PT Astra Serif" w:cs="Times New Roman"/>
          <w:bCs/>
          <w:sz w:val="26"/>
          <w:szCs w:val="26"/>
          <w:lang w:eastAsia="ru-RU"/>
        </w:rPr>
      </w:pPr>
      <w:r w:rsidRPr="00565848">
        <w:rPr>
          <w:rFonts w:ascii="PT Astra Serif" w:eastAsia="Times New Roman" w:hAnsi="PT Astra Serif" w:cs="Times New Roman"/>
          <w:bCs/>
          <w:sz w:val="26"/>
          <w:szCs w:val="26"/>
          <w:lang w:eastAsia="ru-RU"/>
        </w:rPr>
        <w:t>Таблица 2</w:t>
      </w:r>
      <w:r w:rsidR="00D52D46" w:rsidRPr="00565848">
        <w:rPr>
          <w:rFonts w:ascii="PT Astra Serif" w:eastAsia="Times New Roman" w:hAnsi="PT Astra Serif" w:cs="Times New Roman"/>
          <w:bCs/>
          <w:sz w:val="26"/>
          <w:szCs w:val="26"/>
          <w:lang w:eastAsia="ru-RU"/>
        </w:rPr>
        <w:t>7</w:t>
      </w:r>
    </w:p>
    <w:p w:rsidR="00334FE9" w:rsidRPr="009E57EE" w:rsidRDefault="00334FE9" w:rsidP="00334FE9">
      <w:pPr>
        <w:pBdr>
          <w:top w:val="single" w:sz="4" w:space="0" w:color="FFFFFF"/>
          <w:left w:val="single" w:sz="4" w:space="0" w:color="FFFFFF"/>
          <w:bottom w:val="single" w:sz="4" w:space="11" w:color="FFFFFF"/>
          <w:right w:val="single" w:sz="4" w:space="0" w:color="FFFFFF"/>
        </w:pBdr>
        <w:spacing w:after="0" w:line="240" w:lineRule="auto"/>
        <w:ind w:firstLine="567"/>
        <w:jc w:val="center"/>
        <w:rPr>
          <w:rFonts w:ascii="Times New Roman" w:eastAsia="Calibri" w:hAnsi="Times New Roman" w:cs="Times New Roman"/>
          <w:b/>
          <w:sz w:val="26"/>
          <w:szCs w:val="26"/>
          <w:lang w:eastAsia="ru-RU"/>
        </w:rPr>
      </w:pPr>
      <w:r w:rsidRPr="009E57EE">
        <w:rPr>
          <w:rFonts w:ascii="Times New Roman" w:eastAsia="Calibri" w:hAnsi="Times New Roman" w:cs="Times New Roman"/>
          <w:b/>
          <w:sz w:val="26"/>
          <w:szCs w:val="26"/>
          <w:lang w:eastAsia="ru-RU"/>
        </w:rPr>
        <w:t>Основные параметры бюджета города Югорска</w:t>
      </w:r>
    </w:p>
    <w:tbl>
      <w:tblPr>
        <w:tblStyle w:val="61"/>
        <w:tblW w:w="0" w:type="auto"/>
        <w:tblLook w:val="04A0" w:firstRow="1" w:lastRow="0" w:firstColumn="1" w:lastColumn="0" w:noHBand="0" w:noVBand="1"/>
      </w:tblPr>
      <w:tblGrid>
        <w:gridCol w:w="4097"/>
        <w:gridCol w:w="1165"/>
        <w:gridCol w:w="975"/>
        <w:gridCol w:w="1103"/>
        <w:gridCol w:w="1103"/>
        <w:gridCol w:w="1103"/>
      </w:tblGrid>
      <w:tr w:rsidR="00F33D83" w:rsidRPr="00334FE9" w:rsidTr="007A7957">
        <w:tc>
          <w:tcPr>
            <w:tcW w:w="4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3D83" w:rsidRPr="00334FE9" w:rsidRDefault="00F33D83" w:rsidP="00334FE9">
            <w:pPr>
              <w:jc w:val="center"/>
              <w:rPr>
                <w:rFonts w:ascii="Times New Roman" w:eastAsia="Calibri" w:hAnsi="Times New Roman"/>
                <w:b/>
                <w:sz w:val="20"/>
                <w:szCs w:val="20"/>
              </w:rPr>
            </w:pPr>
            <w:r w:rsidRPr="00334FE9">
              <w:rPr>
                <w:rFonts w:ascii="Times New Roman" w:eastAsia="Calibri" w:hAnsi="Times New Roman"/>
                <w:b/>
                <w:sz w:val="20"/>
                <w:szCs w:val="20"/>
              </w:rPr>
              <w:t>Наименование показателя</w:t>
            </w:r>
          </w:p>
        </w:tc>
        <w:tc>
          <w:tcPr>
            <w:tcW w:w="11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3D83" w:rsidRPr="00334FE9" w:rsidRDefault="00F33D83" w:rsidP="00334FE9">
            <w:pPr>
              <w:jc w:val="center"/>
              <w:rPr>
                <w:rFonts w:ascii="Times New Roman" w:eastAsia="Calibri" w:hAnsi="Times New Roman"/>
                <w:b/>
                <w:sz w:val="20"/>
                <w:szCs w:val="20"/>
              </w:rPr>
            </w:pPr>
            <w:r w:rsidRPr="00334FE9">
              <w:rPr>
                <w:rFonts w:ascii="Times New Roman" w:eastAsia="Calibri" w:hAnsi="Times New Roman"/>
                <w:b/>
                <w:sz w:val="20"/>
                <w:szCs w:val="20"/>
              </w:rPr>
              <w:t>2016 год</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3D83" w:rsidRPr="00334FE9" w:rsidRDefault="00F33D83" w:rsidP="00334FE9">
            <w:pPr>
              <w:jc w:val="center"/>
              <w:rPr>
                <w:rFonts w:ascii="Times New Roman" w:eastAsia="Calibri" w:hAnsi="Times New Roman"/>
                <w:b/>
                <w:sz w:val="20"/>
                <w:szCs w:val="20"/>
              </w:rPr>
            </w:pPr>
            <w:r w:rsidRPr="00334FE9">
              <w:rPr>
                <w:rFonts w:ascii="Times New Roman" w:eastAsia="Calibri" w:hAnsi="Times New Roman"/>
                <w:b/>
                <w:sz w:val="20"/>
                <w:szCs w:val="20"/>
              </w:rPr>
              <w:t>2017 год</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D83" w:rsidRPr="00334FE9" w:rsidRDefault="00F33D83" w:rsidP="00334FE9">
            <w:pPr>
              <w:jc w:val="center"/>
              <w:rPr>
                <w:rFonts w:ascii="Times New Roman" w:eastAsia="Calibri" w:hAnsi="Times New Roman"/>
                <w:b/>
                <w:sz w:val="20"/>
                <w:szCs w:val="20"/>
              </w:rPr>
            </w:pPr>
            <w:r w:rsidRPr="00334FE9">
              <w:rPr>
                <w:rFonts w:ascii="Times New Roman" w:eastAsia="Calibri" w:hAnsi="Times New Roman"/>
                <w:b/>
                <w:sz w:val="20"/>
                <w:szCs w:val="20"/>
              </w:rPr>
              <w:t>2018 год</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D83" w:rsidRPr="00334FE9" w:rsidRDefault="00F33D83" w:rsidP="00334FE9">
            <w:pPr>
              <w:jc w:val="center"/>
              <w:rPr>
                <w:rFonts w:ascii="Times New Roman" w:eastAsia="Calibri" w:hAnsi="Times New Roman"/>
                <w:b/>
                <w:sz w:val="20"/>
                <w:szCs w:val="20"/>
              </w:rPr>
            </w:pPr>
            <w:r w:rsidRPr="00334FE9">
              <w:rPr>
                <w:rFonts w:ascii="Times New Roman" w:eastAsia="Calibri" w:hAnsi="Times New Roman"/>
                <w:b/>
                <w:sz w:val="20"/>
                <w:szCs w:val="20"/>
              </w:rPr>
              <w:t>2019 год</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D83" w:rsidRPr="00334FE9" w:rsidRDefault="00F33D83" w:rsidP="00334FE9">
            <w:pPr>
              <w:jc w:val="center"/>
              <w:rPr>
                <w:rFonts w:ascii="Times New Roman" w:eastAsia="Calibri" w:hAnsi="Times New Roman"/>
                <w:b/>
                <w:sz w:val="20"/>
                <w:szCs w:val="20"/>
              </w:rPr>
            </w:pPr>
            <w:r>
              <w:rPr>
                <w:rFonts w:ascii="Times New Roman" w:eastAsia="Calibri" w:hAnsi="Times New Roman"/>
                <w:b/>
                <w:sz w:val="20"/>
                <w:szCs w:val="20"/>
              </w:rPr>
              <w:t>2020</w:t>
            </w:r>
            <w:r w:rsidRPr="00334FE9">
              <w:rPr>
                <w:rFonts w:ascii="Times New Roman" w:eastAsia="Calibri" w:hAnsi="Times New Roman"/>
                <w:b/>
                <w:sz w:val="20"/>
                <w:szCs w:val="20"/>
              </w:rPr>
              <w:t xml:space="preserve"> год</w:t>
            </w:r>
          </w:p>
        </w:tc>
      </w:tr>
      <w:tr w:rsidR="00F33D83" w:rsidRPr="00334FE9" w:rsidTr="003C6DAB">
        <w:trPr>
          <w:trHeight w:val="469"/>
        </w:trPr>
        <w:tc>
          <w:tcPr>
            <w:tcW w:w="4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D83" w:rsidRPr="00334FE9" w:rsidRDefault="00F33D83" w:rsidP="00334FE9">
            <w:pPr>
              <w:suppressAutoHyphens/>
              <w:ind w:firstLine="16"/>
              <w:rPr>
                <w:rFonts w:ascii="Times New Roman" w:eastAsia="Calibri" w:hAnsi="Times New Roman"/>
                <w:sz w:val="20"/>
                <w:szCs w:val="20"/>
                <w:lang w:eastAsia="ar-SA"/>
              </w:rPr>
            </w:pPr>
            <w:r w:rsidRPr="00334FE9">
              <w:rPr>
                <w:rFonts w:ascii="Times New Roman" w:eastAsia="Calibri" w:hAnsi="Times New Roman"/>
                <w:sz w:val="20"/>
                <w:szCs w:val="20"/>
                <w:lang w:eastAsia="ar-SA"/>
              </w:rPr>
              <w:t>Доходы бюджета муниципального образования, млн. рублей</w:t>
            </w:r>
          </w:p>
        </w:tc>
        <w:tc>
          <w:tcPr>
            <w:tcW w:w="11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F33D83" w:rsidP="003C6DAB">
            <w:pPr>
              <w:jc w:val="center"/>
              <w:rPr>
                <w:rFonts w:ascii="PT Astra Serif" w:eastAsia="Calibri" w:hAnsi="PT Astra Serif"/>
                <w:sz w:val="20"/>
                <w:szCs w:val="20"/>
              </w:rPr>
            </w:pPr>
            <w:r w:rsidRPr="002C5C44">
              <w:rPr>
                <w:rFonts w:ascii="PT Astra Serif" w:eastAsia="Calibri" w:hAnsi="PT Astra Serif"/>
                <w:sz w:val="20"/>
                <w:szCs w:val="20"/>
              </w:rPr>
              <w:t>3 692,9</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F33D83" w:rsidP="003C6DAB">
            <w:pPr>
              <w:jc w:val="center"/>
              <w:rPr>
                <w:rFonts w:ascii="PT Astra Serif" w:eastAsia="Calibri" w:hAnsi="PT Astra Serif"/>
                <w:sz w:val="20"/>
                <w:szCs w:val="20"/>
              </w:rPr>
            </w:pPr>
            <w:r w:rsidRPr="002C5C44">
              <w:rPr>
                <w:rFonts w:ascii="PT Astra Serif" w:eastAsia="Calibri" w:hAnsi="PT Astra Serif"/>
                <w:sz w:val="20"/>
                <w:szCs w:val="20"/>
              </w:rPr>
              <w:t>3 725,2</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F33D83" w:rsidP="003C6DAB">
            <w:pPr>
              <w:jc w:val="center"/>
              <w:rPr>
                <w:rFonts w:ascii="PT Astra Serif" w:eastAsia="Calibri" w:hAnsi="PT Astra Serif"/>
                <w:sz w:val="20"/>
                <w:szCs w:val="20"/>
              </w:rPr>
            </w:pPr>
            <w:r w:rsidRPr="002C5C44">
              <w:rPr>
                <w:rFonts w:ascii="PT Astra Serif" w:eastAsia="Calibri" w:hAnsi="PT Astra Serif"/>
                <w:sz w:val="20"/>
                <w:szCs w:val="20"/>
              </w:rPr>
              <w:t>3 835,7</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F33D83" w:rsidP="003C6DAB">
            <w:pPr>
              <w:jc w:val="center"/>
              <w:rPr>
                <w:rFonts w:ascii="PT Astra Serif" w:eastAsia="Calibri" w:hAnsi="PT Astra Serif"/>
                <w:sz w:val="20"/>
                <w:szCs w:val="20"/>
              </w:rPr>
            </w:pPr>
            <w:r w:rsidRPr="002C5C44">
              <w:rPr>
                <w:rFonts w:ascii="PT Astra Serif" w:eastAsia="Calibri" w:hAnsi="PT Astra Serif"/>
                <w:sz w:val="20"/>
                <w:szCs w:val="20"/>
              </w:rPr>
              <w:t>3 741,3</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3C55C0" w:rsidP="003C6DAB">
            <w:pPr>
              <w:jc w:val="center"/>
              <w:rPr>
                <w:rFonts w:ascii="PT Astra Serif" w:eastAsia="Calibri" w:hAnsi="PT Astra Serif"/>
                <w:sz w:val="20"/>
                <w:szCs w:val="20"/>
              </w:rPr>
            </w:pPr>
            <w:r w:rsidRPr="002C5C44">
              <w:rPr>
                <w:rFonts w:ascii="PT Astra Serif" w:hAnsi="PT Astra Serif"/>
                <w:bCs/>
                <w:iCs/>
                <w:sz w:val="20"/>
                <w:szCs w:val="20"/>
              </w:rPr>
              <w:t>4 252,9</w:t>
            </w:r>
          </w:p>
        </w:tc>
      </w:tr>
      <w:tr w:rsidR="00F33D83" w:rsidRPr="00334FE9" w:rsidTr="003C6DAB">
        <w:trPr>
          <w:trHeight w:val="561"/>
        </w:trPr>
        <w:tc>
          <w:tcPr>
            <w:tcW w:w="4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D83" w:rsidRPr="00334FE9" w:rsidRDefault="00026856" w:rsidP="00334FE9">
            <w:pPr>
              <w:suppressAutoHyphens/>
              <w:ind w:firstLine="16"/>
              <w:rPr>
                <w:rFonts w:ascii="Times New Roman" w:eastAsia="Calibri" w:hAnsi="Times New Roman"/>
                <w:sz w:val="20"/>
                <w:szCs w:val="20"/>
                <w:lang w:eastAsia="ar-SA"/>
              </w:rPr>
            </w:pPr>
            <w:r>
              <w:rPr>
                <w:rFonts w:ascii="Times New Roman" w:eastAsia="Calibri" w:hAnsi="Times New Roman"/>
                <w:sz w:val="20"/>
                <w:szCs w:val="20"/>
                <w:lang w:eastAsia="ar-SA"/>
              </w:rPr>
              <w:lastRenderedPageBreak/>
              <w:t>в</w:t>
            </w:r>
            <w:r w:rsidR="00F33D83" w:rsidRPr="00334FE9">
              <w:rPr>
                <w:rFonts w:ascii="Times New Roman" w:eastAsia="Calibri" w:hAnsi="Times New Roman"/>
                <w:sz w:val="20"/>
                <w:szCs w:val="20"/>
                <w:lang w:eastAsia="ar-SA"/>
              </w:rPr>
              <w:t xml:space="preserve"> том числе: безвозмездные поступления от других бюджетов бюджетной системы РФ, млн. рублей</w:t>
            </w:r>
          </w:p>
        </w:tc>
        <w:tc>
          <w:tcPr>
            <w:tcW w:w="11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F33D83" w:rsidP="003C6DAB">
            <w:pPr>
              <w:jc w:val="center"/>
              <w:rPr>
                <w:rFonts w:ascii="PT Astra Serif" w:eastAsia="Calibri" w:hAnsi="PT Astra Serif"/>
                <w:sz w:val="20"/>
                <w:szCs w:val="20"/>
              </w:rPr>
            </w:pPr>
            <w:r w:rsidRPr="002C5C44">
              <w:rPr>
                <w:rFonts w:ascii="PT Astra Serif" w:eastAsia="Calibri" w:hAnsi="PT Astra Serif"/>
                <w:sz w:val="20"/>
                <w:szCs w:val="20"/>
              </w:rPr>
              <w:t>2 578,2</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F33D83" w:rsidP="003C6DAB">
            <w:pPr>
              <w:jc w:val="center"/>
              <w:rPr>
                <w:rFonts w:ascii="PT Astra Serif" w:eastAsia="Calibri" w:hAnsi="PT Astra Serif"/>
                <w:sz w:val="20"/>
                <w:szCs w:val="20"/>
              </w:rPr>
            </w:pPr>
            <w:r w:rsidRPr="002C5C44">
              <w:rPr>
                <w:rFonts w:ascii="PT Astra Serif" w:eastAsia="Calibri" w:hAnsi="PT Astra Serif"/>
                <w:sz w:val="20"/>
                <w:szCs w:val="20"/>
              </w:rPr>
              <w:t>2 612,0</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F33D83" w:rsidP="003C6DAB">
            <w:pPr>
              <w:jc w:val="center"/>
              <w:rPr>
                <w:rFonts w:ascii="PT Astra Serif" w:eastAsia="Calibri" w:hAnsi="PT Astra Serif"/>
                <w:sz w:val="20"/>
                <w:szCs w:val="20"/>
              </w:rPr>
            </w:pPr>
            <w:r w:rsidRPr="002C5C44">
              <w:rPr>
                <w:rFonts w:ascii="PT Astra Serif" w:eastAsia="Calibri" w:hAnsi="PT Astra Serif"/>
                <w:sz w:val="20"/>
                <w:szCs w:val="20"/>
              </w:rPr>
              <w:t>2 707,2</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F33D83" w:rsidP="003C6DAB">
            <w:pPr>
              <w:jc w:val="center"/>
              <w:rPr>
                <w:rFonts w:ascii="PT Astra Serif" w:eastAsia="Calibri" w:hAnsi="PT Astra Serif"/>
                <w:sz w:val="20"/>
                <w:szCs w:val="20"/>
              </w:rPr>
            </w:pPr>
            <w:r w:rsidRPr="002C5C44">
              <w:rPr>
                <w:rFonts w:ascii="PT Astra Serif" w:eastAsia="Calibri" w:hAnsi="PT Astra Serif"/>
                <w:sz w:val="20"/>
                <w:szCs w:val="20"/>
              </w:rPr>
              <w:t>2 286,2</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29432E" w:rsidP="003C6DAB">
            <w:pPr>
              <w:jc w:val="center"/>
              <w:rPr>
                <w:rFonts w:ascii="PT Astra Serif" w:eastAsia="Calibri" w:hAnsi="PT Astra Serif"/>
                <w:sz w:val="20"/>
                <w:szCs w:val="20"/>
              </w:rPr>
            </w:pPr>
            <w:r w:rsidRPr="002C5C44">
              <w:rPr>
                <w:rFonts w:ascii="PT Astra Serif" w:hAnsi="PT Astra Serif"/>
                <w:sz w:val="20"/>
                <w:szCs w:val="20"/>
                <w:lang w:eastAsia="ar-SA"/>
              </w:rPr>
              <w:t>2 730,7</w:t>
            </w:r>
          </w:p>
        </w:tc>
      </w:tr>
      <w:tr w:rsidR="00F33D83" w:rsidRPr="00334FE9" w:rsidTr="003C6DAB">
        <w:trPr>
          <w:trHeight w:val="561"/>
        </w:trPr>
        <w:tc>
          <w:tcPr>
            <w:tcW w:w="4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D83" w:rsidRPr="00334FE9" w:rsidRDefault="00F33D83" w:rsidP="00334FE9">
            <w:pPr>
              <w:suppressAutoHyphens/>
              <w:ind w:firstLine="16"/>
              <w:rPr>
                <w:rFonts w:ascii="Times New Roman" w:eastAsia="Calibri" w:hAnsi="Times New Roman"/>
                <w:sz w:val="20"/>
                <w:szCs w:val="20"/>
                <w:lang w:eastAsia="ar-SA"/>
              </w:rPr>
            </w:pPr>
            <w:r w:rsidRPr="00334FE9">
              <w:rPr>
                <w:rFonts w:ascii="Times New Roman" w:eastAsia="Calibri" w:hAnsi="Times New Roman"/>
                <w:sz w:val="20"/>
                <w:szCs w:val="20"/>
                <w:lang w:eastAsia="ar-SA"/>
              </w:rPr>
              <w:t>Расходы бюджета муниципального образования, млн. рублей</w:t>
            </w:r>
          </w:p>
        </w:tc>
        <w:tc>
          <w:tcPr>
            <w:tcW w:w="11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F33D83" w:rsidP="003C6DAB">
            <w:pPr>
              <w:jc w:val="center"/>
              <w:rPr>
                <w:rFonts w:ascii="PT Astra Serif" w:eastAsia="Calibri" w:hAnsi="PT Astra Serif"/>
                <w:sz w:val="20"/>
                <w:szCs w:val="20"/>
              </w:rPr>
            </w:pPr>
            <w:r w:rsidRPr="002C5C44">
              <w:rPr>
                <w:rFonts w:ascii="PT Astra Serif" w:eastAsia="Calibri" w:hAnsi="PT Astra Serif"/>
                <w:sz w:val="20"/>
                <w:szCs w:val="20"/>
              </w:rPr>
              <w:t>3 639,2</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F33D83" w:rsidP="003C6DAB">
            <w:pPr>
              <w:jc w:val="center"/>
              <w:rPr>
                <w:rFonts w:ascii="PT Astra Serif" w:eastAsia="Calibri" w:hAnsi="PT Astra Serif"/>
                <w:sz w:val="20"/>
                <w:szCs w:val="20"/>
              </w:rPr>
            </w:pPr>
            <w:r w:rsidRPr="002C5C44">
              <w:rPr>
                <w:rFonts w:ascii="PT Astra Serif" w:eastAsia="Calibri" w:hAnsi="PT Astra Serif"/>
                <w:sz w:val="20"/>
                <w:szCs w:val="20"/>
              </w:rPr>
              <w:t>3 755,9</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F33D83" w:rsidP="003C6DAB">
            <w:pPr>
              <w:jc w:val="center"/>
              <w:rPr>
                <w:rFonts w:ascii="PT Astra Serif" w:eastAsia="Calibri" w:hAnsi="PT Astra Serif"/>
                <w:sz w:val="20"/>
                <w:szCs w:val="20"/>
              </w:rPr>
            </w:pPr>
            <w:r w:rsidRPr="002C5C44">
              <w:rPr>
                <w:rFonts w:ascii="PT Astra Serif" w:eastAsia="Calibri" w:hAnsi="PT Astra Serif"/>
                <w:sz w:val="20"/>
                <w:szCs w:val="20"/>
              </w:rPr>
              <w:t>3 822,9</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F33D83" w:rsidP="003C6DAB">
            <w:pPr>
              <w:jc w:val="center"/>
              <w:rPr>
                <w:rFonts w:ascii="PT Astra Serif" w:eastAsia="Calibri" w:hAnsi="PT Astra Serif"/>
                <w:sz w:val="20"/>
                <w:szCs w:val="20"/>
              </w:rPr>
            </w:pPr>
            <w:r w:rsidRPr="002C5C44">
              <w:rPr>
                <w:rFonts w:ascii="PT Astra Serif" w:eastAsia="Calibri" w:hAnsi="PT Astra Serif"/>
                <w:sz w:val="20"/>
                <w:szCs w:val="20"/>
              </w:rPr>
              <w:t>3 706,6</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29432E" w:rsidP="003C6DAB">
            <w:pPr>
              <w:jc w:val="center"/>
              <w:rPr>
                <w:rFonts w:ascii="PT Astra Serif" w:eastAsia="Calibri" w:hAnsi="PT Astra Serif"/>
                <w:sz w:val="20"/>
                <w:szCs w:val="20"/>
              </w:rPr>
            </w:pPr>
            <w:r w:rsidRPr="002C5C44">
              <w:rPr>
                <w:rFonts w:ascii="PT Astra Serif" w:hAnsi="PT Astra Serif"/>
                <w:sz w:val="20"/>
                <w:szCs w:val="20"/>
                <w:lang w:eastAsia="ar-SA"/>
              </w:rPr>
              <w:t>4 201,1</w:t>
            </w:r>
          </w:p>
        </w:tc>
      </w:tr>
      <w:tr w:rsidR="00F33D83" w:rsidRPr="00334FE9" w:rsidTr="003C6DAB">
        <w:trPr>
          <w:trHeight w:val="261"/>
        </w:trPr>
        <w:tc>
          <w:tcPr>
            <w:tcW w:w="4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D83" w:rsidRPr="00334FE9" w:rsidRDefault="00F33D83" w:rsidP="00026856">
            <w:pPr>
              <w:suppressAutoHyphens/>
              <w:ind w:firstLine="16"/>
              <w:rPr>
                <w:rFonts w:ascii="Times New Roman" w:eastAsia="Calibri" w:hAnsi="Times New Roman"/>
                <w:sz w:val="20"/>
                <w:szCs w:val="20"/>
                <w:lang w:eastAsia="ar-SA"/>
              </w:rPr>
            </w:pPr>
            <w:r w:rsidRPr="00334FE9">
              <w:rPr>
                <w:rFonts w:ascii="Times New Roman" w:eastAsia="Calibri" w:hAnsi="Times New Roman"/>
                <w:sz w:val="20"/>
                <w:szCs w:val="20"/>
                <w:lang w:eastAsia="ar-SA"/>
              </w:rPr>
              <w:t>Дефицит</w:t>
            </w:r>
            <w:r w:rsidR="00026856">
              <w:rPr>
                <w:rFonts w:ascii="Times New Roman" w:eastAsia="Calibri" w:hAnsi="Times New Roman"/>
                <w:sz w:val="20"/>
                <w:szCs w:val="20"/>
                <w:lang w:eastAsia="ar-SA"/>
              </w:rPr>
              <w:t xml:space="preserve"> (-)</w:t>
            </w:r>
            <w:r w:rsidRPr="00334FE9">
              <w:rPr>
                <w:rFonts w:ascii="Times New Roman" w:eastAsia="Calibri" w:hAnsi="Times New Roman"/>
                <w:sz w:val="20"/>
                <w:szCs w:val="20"/>
                <w:lang w:eastAsia="ar-SA"/>
              </w:rPr>
              <w:t>, профицит</w:t>
            </w:r>
            <w:r w:rsidR="00026856">
              <w:rPr>
                <w:rFonts w:ascii="Times New Roman" w:eastAsia="Calibri" w:hAnsi="Times New Roman"/>
                <w:sz w:val="20"/>
                <w:szCs w:val="20"/>
                <w:lang w:eastAsia="ar-SA"/>
              </w:rPr>
              <w:t xml:space="preserve"> (+)</w:t>
            </w:r>
            <w:r w:rsidRPr="00334FE9">
              <w:rPr>
                <w:rFonts w:ascii="Times New Roman" w:eastAsia="Calibri" w:hAnsi="Times New Roman"/>
                <w:sz w:val="20"/>
                <w:szCs w:val="20"/>
                <w:lang w:eastAsia="ar-SA"/>
              </w:rPr>
              <w:t>, млн. рублей</w:t>
            </w:r>
          </w:p>
        </w:tc>
        <w:tc>
          <w:tcPr>
            <w:tcW w:w="11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F33D83" w:rsidP="003C6DAB">
            <w:pPr>
              <w:jc w:val="center"/>
              <w:rPr>
                <w:rFonts w:ascii="PT Astra Serif" w:eastAsia="Calibri" w:hAnsi="PT Astra Serif"/>
                <w:sz w:val="20"/>
                <w:szCs w:val="20"/>
              </w:rPr>
            </w:pPr>
            <w:r w:rsidRPr="002C5C44">
              <w:rPr>
                <w:rFonts w:ascii="PT Astra Serif" w:eastAsia="Calibri" w:hAnsi="PT Astra Serif"/>
                <w:sz w:val="20"/>
                <w:szCs w:val="20"/>
              </w:rPr>
              <w:t>53,7</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F33D83" w:rsidP="003C6DAB">
            <w:pPr>
              <w:jc w:val="center"/>
              <w:rPr>
                <w:rFonts w:ascii="PT Astra Serif" w:eastAsia="Calibri" w:hAnsi="PT Astra Serif"/>
                <w:sz w:val="20"/>
                <w:szCs w:val="20"/>
              </w:rPr>
            </w:pPr>
            <w:r w:rsidRPr="002C5C44">
              <w:rPr>
                <w:rFonts w:ascii="PT Astra Serif" w:eastAsia="Calibri" w:hAnsi="PT Astra Serif"/>
                <w:sz w:val="20"/>
                <w:szCs w:val="20"/>
              </w:rPr>
              <w:t>-30,7</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F33D83" w:rsidP="003C6DAB">
            <w:pPr>
              <w:jc w:val="center"/>
              <w:rPr>
                <w:rFonts w:ascii="PT Astra Serif" w:eastAsia="Calibri" w:hAnsi="PT Astra Serif"/>
                <w:sz w:val="20"/>
                <w:szCs w:val="20"/>
              </w:rPr>
            </w:pPr>
            <w:r w:rsidRPr="002C5C44">
              <w:rPr>
                <w:rFonts w:ascii="PT Astra Serif" w:eastAsia="Calibri" w:hAnsi="PT Astra Serif"/>
                <w:sz w:val="20"/>
                <w:szCs w:val="20"/>
              </w:rPr>
              <w:t>12,8</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F33D83" w:rsidP="003C6DAB">
            <w:pPr>
              <w:jc w:val="center"/>
              <w:rPr>
                <w:rFonts w:ascii="PT Astra Serif" w:eastAsia="Calibri" w:hAnsi="PT Astra Serif"/>
                <w:sz w:val="20"/>
                <w:szCs w:val="20"/>
              </w:rPr>
            </w:pPr>
            <w:r w:rsidRPr="002C5C44">
              <w:rPr>
                <w:rFonts w:ascii="PT Astra Serif" w:eastAsia="Calibri" w:hAnsi="PT Astra Serif"/>
                <w:sz w:val="20"/>
                <w:szCs w:val="20"/>
              </w:rPr>
              <w:t>34,7</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2C5C44" w:rsidP="003C6DAB">
            <w:pPr>
              <w:jc w:val="center"/>
              <w:rPr>
                <w:rFonts w:ascii="PT Astra Serif" w:eastAsia="Calibri" w:hAnsi="PT Astra Serif"/>
                <w:sz w:val="20"/>
                <w:szCs w:val="20"/>
              </w:rPr>
            </w:pPr>
            <w:r>
              <w:rPr>
                <w:rFonts w:ascii="PT Astra Serif" w:eastAsia="Calibri" w:hAnsi="PT Astra Serif"/>
                <w:sz w:val="20"/>
                <w:szCs w:val="20"/>
              </w:rPr>
              <w:t>51,8</w:t>
            </w:r>
          </w:p>
        </w:tc>
      </w:tr>
      <w:tr w:rsidR="00F33D83" w:rsidRPr="00334FE9" w:rsidTr="003C6DAB">
        <w:trPr>
          <w:trHeight w:val="561"/>
        </w:trPr>
        <w:tc>
          <w:tcPr>
            <w:tcW w:w="4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D83" w:rsidRPr="00334FE9" w:rsidRDefault="00F33D83" w:rsidP="00334FE9">
            <w:pPr>
              <w:autoSpaceDE w:val="0"/>
              <w:autoSpaceDN w:val="0"/>
              <w:adjustRightInd w:val="0"/>
              <w:spacing w:line="276" w:lineRule="auto"/>
              <w:rPr>
                <w:rFonts w:ascii="Times New Roman" w:hAnsi="Times New Roman"/>
                <w:sz w:val="20"/>
                <w:szCs w:val="20"/>
              </w:rPr>
            </w:pPr>
            <w:r w:rsidRPr="00334FE9">
              <w:rPr>
                <w:rFonts w:ascii="Times New Roman" w:hAnsi="Times New Roman"/>
                <w:sz w:val="20"/>
                <w:szCs w:val="20"/>
              </w:rPr>
              <w:t>Объем финансирования муниципальных программ (без учета внебюджетных средств), млн. рублей</w:t>
            </w:r>
          </w:p>
        </w:tc>
        <w:tc>
          <w:tcPr>
            <w:tcW w:w="11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F33D83" w:rsidP="003C6DAB">
            <w:pPr>
              <w:autoSpaceDE w:val="0"/>
              <w:autoSpaceDN w:val="0"/>
              <w:adjustRightInd w:val="0"/>
              <w:spacing w:line="276" w:lineRule="auto"/>
              <w:jc w:val="center"/>
              <w:rPr>
                <w:rFonts w:ascii="PT Astra Serif" w:hAnsi="PT Astra Serif"/>
                <w:sz w:val="20"/>
                <w:szCs w:val="20"/>
              </w:rPr>
            </w:pPr>
            <w:r w:rsidRPr="002C5C44">
              <w:rPr>
                <w:rFonts w:ascii="PT Astra Serif" w:hAnsi="PT Astra Serif"/>
                <w:sz w:val="20"/>
                <w:szCs w:val="20"/>
              </w:rPr>
              <w:t>3 607,9</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F33D83" w:rsidP="003C6DAB">
            <w:pPr>
              <w:autoSpaceDE w:val="0"/>
              <w:autoSpaceDN w:val="0"/>
              <w:adjustRightInd w:val="0"/>
              <w:spacing w:line="276" w:lineRule="auto"/>
              <w:jc w:val="center"/>
              <w:rPr>
                <w:rFonts w:ascii="PT Astra Serif" w:hAnsi="PT Astra Serif"/>
                <w:sz w:val="20"/>
                <w:szCs w:val="20"/>
              </w:rPr>
            </w:pPr>
            <w:r w:rsidRPr="002C5C44">
              <w:rPr>
                <w:rFonts w:ascii="PT Astra Serif" w:hAnsi="PT Astra Serif"/>
                <w:sz w:val="20"/>
                <w:szCs w:val="20"/>
              </w:rPr>
              <w:t>3 734,8</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F33D83" w:rsidP="003C6DAB">
            <w:pPr>
              <w:autoSpaceDE w:val="0"/>
              <w:autoSpaceDN w:val="0"/>
              <w:adjustRightInd w:val="0"/>
              <w:spacing w:line="276" w:lineRule="auto"/>
              <w:jc w:val="center"/>
              <w:rPr>
                <w:rFonts w:ascii="PT Astra Serif" w:hAnsi="PT Astra Serif"/>
                <w:sz w:val="20"/>
                <w:szCs w:val="20"/>
              </w:rPr>
            </w:pPr>
            <w:r w:rsidRPr="002C5C44">
              <w:rPr>
                <w:rFonts w:ascii="PT Astra Serif" w:hAnsi="PT Astra Serif"/>
                <w:sz w:val="20"/>
                <w:szCs w:val="20"/>
              </w:rPr>
              <w:t>3 803,8</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F33D83" w:rsidP="003C6DAB">
            <w:pPr>
              <w:autoSpaceDE w:val="0"/>
              <w:autoSpaceDN w:val="0"/>
              <w:adjustRightInd w:val="0"/>
              <w:jc w:val="center"/>
              <w:rPr>
                <w:rFonts w:ascii="PT Astra Serif" w:hAnsi="PT Astra Serif"/>
                <w:sz w:val="20"/>
                <w:szCs w:val="20"/>
              </w:rPr>
            </w:pPr>
            <w:r w:rsidRPr="002C5C44">
              <w:rPr>
                <w:rFonts w:ascii="PT Astra Serif" w:hAnsi="PT Astra Serif"/>
                <w:sz w:val="20"/>
                <w:szCs w:val="20"/>
              </w:rPr>
              <w:t>3 686,5</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7A7957" w:rsidP="003C6DAB">
            <w:pPr>
              <w:autoSpaceDE w:val="0"/>
              <w:autoSpaceDN w:val="0"/>
              <w:adjustRightInd w:val="0"/>
              <w:jc w:val="center"/>
              <w:rPr>
                <w:rFonts w:ascii="PT Astra Serif" w:hAnsi="PT Astra Serif"/>
                <w:sz w:val="20"/>
                <w:szCs w:val="20"/>
              </w:rPr>
            </w:pPr>
            <w:r>
              <w:rPr>
                <w:rFonts w:ascii="PT Astra Serif" w:hAnsi="PT Astra Serif"/>
                <w:sz w:val="20"/>
                <w:szCs w:val="20"/>
              </w:rPr>
              <w:t>4</w:t>
            </w:r>
            <w:r w:rsidR="00CF4AE1">
              <w:rPr>
                <w:rFonts w:ascii="PT Astra Serif" w:hAnsi="PT Astra Serif"/>
                <w:sz w:val="20"/>
                <w:szCs w:val="20"/>
              </w:rPr>
              <w:t xml:space="preserve"> </w:t>
            </w:r>
            <w:r>
              <w:rPr>
                <w:rFonts w:ascii="PT Astra Serif" w:hAnsi="PT Astra Serif"/>
                <w:sz w:val="20"/>
                <w:szCs w:val="20"/>
              </w:rPr>
              <w:t>180,6</w:t>
            </w:r>
          </w:p>
        </w:tc>
      </w:tr>
      <w:tr w:rsidR="00F33D83" w:rsidRPr="00334FE9" w:rsidTr="003C6DAB">
        <w:trPr>
          <w:trHeight w:val="561"/>
        </w:trPr>
        <w:tc>
          <w:tcPr>
            <w:tcW w:w="4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D83" w:rsidRPr="00334FE9" w:rsidRDefault="00F33D83" w:rsidP="00334FE9">
            <w:pPr>
              <w:autoSpaceDE w:val="0"/>
              <w:autoSpaceDN w:val="0"/>
              <w:adjustRightInd w:val="0"/>
              <w:rPr>
                <w:rFonts w:ascii="Times New Roman" w:hAnsi="Times New Roman"/>
                <w:sz w:val="20"/>
                <w:szCs w:val="20"/>
              </w:rPr>
            </w:pPr>
            <w:r w:rsidRPr="00334FE9">
              <w:rPr>
                <w:rFonts w:ascii="Times New Roman" w:hAnsi="Times New Roman"/>
                <w:sz w:val="20"/>
                <w:szCs w:val="20"/>
              </w:rPr>
              <w:t>Бюджетная обеспеченность на 1 жителя (по расходам), тыс. рублей</w:t>
            </w:r>
          </w:p>
        </w:tc>
        <w:tc>
          <w:tcPr>
            <w:tcW w:w="11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89501E" w:rsidP="003C6DAB">
            <w:pPr>
              <w:autoSpaceDE w:val="0"/>
              <w:autoSpaceDN w:val="0"/>
              <w:adjustRightInd w:val="0"/>
              <w:jc w:val="center"/>
              <w:rPr>
                <w:rFonts w:ascii="PT Astra Serif" w:hAnsi="PT Astra Serif"/>
                <w:sz w:val="20"/>
                <w:szCs w:val="20"/>
              </w:rPr>
            </w:pPr>
            <w:r>
              <w:rPr>
                <w:rFonts w:ascii="PT Astra Serif" w:hAnsi="PT Astra Serif"/>
                <w:sz w:val="20"/>
                <w:szCs w:val="20"/>
              </w:rPr>
              <w:t>98,0</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F33D83" w:rsidP="003C6DAB">
            <w:pPr>
              <w:autoSpaceDE w:val="0"/>
              <w:autoSpaceDN w:val="0"/>
              <w:adjustRightInd w:val="0"/>
              <w:jc w:val="center"/>
              <w:rPr>
                <w:rFonts w:ascii="PT Astra Serif" w:hAnsi="PT Astra Serif"/>
                <w:sz w:val="20"/>
                <w:szCs w:val="20"/>
              </w:rPr>
            </w:pPr>
            <w:r w:rsidRPr="002C5C44">
              <w:rPr>
                <w:rFonts w:ascii="PT Astra Serif" w:hAnsi="PT Astra Serif"/>
                <w:sz w:val="20"/>
                <w:szCs w:val="20"/>
              </w:rPr>
              <w:t>100,4</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89501E" w:rsidP="003C6DAB">
            <w:pPr>
              <w:autoSpaceDE w:val="0"/>
              <w:autoSpaceDN w:val="0"/>
              <w:adjustRightInd w:val="0"/>
              <w:jc w:val="center"/>
              <w:rPr>
                <w:rFonts w:ascii="PT Astra Serif" w:hAnsi="PT Astra Serif"/>
                <w:sz w:val="20"/>
                <w:szCs w:val="20"/>
              </w:rPr>
            </w:pPr>
            <w:r>
              <w:rPr>
                <w:rFonts w:ascii="PT Astra Serif" w:hAnsi="PT Astra Serif"/>
                <w:sz w:val="20"/>
                <w:szCs w:val="20"/>
              </w:rPr>
              <w:t>102,2</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89501E" w:rsidP="003C6DAB">
            <w:pPr>
              <w:autoSpaceDE w:val="0"/>
              <w:autoSpaceDN w:val="0"/>
              <w:adjustRightInd w:val="0"/>
              <w:jc w:val="center"/>
              <w:rPr>
                <w:rFonts w:ascii="PT Astra Serif" w:hAnsi="PT Astra Serif"/>
                <w:sz w:val="20"/>
                <w:szCs w:val="20"/>
              </w:rPr>
            </w:pPr>
            <w:r>
              <w:rPr>
                <w:rFonts w:ascii="PT Astra Serif" w:hAnsi="PT Astra Serif"/>
                <w:sz w:val="20"/>
                <w:szCs w:val="20"/>
              </w:rPr>
              <w:t>97,6</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3D83" w:rsidRPr="002C5C44" w:rsidRDefault="0089501E" w:rsidP="003C6DAB">
            <w:pPr>
              <w:autoSpaceDE w:val="0"/>
              <w:autoSpaceDN w:val="0"/>
              <w:adjustRightInd w:val="0"/>
              <w:jc w:val="center"/>
              <w:rPr>
                <w:rFonts w:ascii="PT Astra Serif" w:hAnsi="PT Astra Serif"/>
                <w:sz w:val="20"/>
                <w:szCs w:val="20"/>
              </w:rPr>
            </w:pPr>
            <w:r>
              <w:rPr>
                <w:rFonts w:ascii="PT Astra Serif" w:hAnsi="PT Astra Serif"/>
                <w:sz w:val="20"/>
                <w:szCs w:val="20"/>
              </w:rPr>
              <w:t>110,0</w:t>
            </w:r>
          </w:p>
        </w:tc>
      </w:tr>
    </w:tbl>
    <w:p w:rsidR="004C21A5" w:rsidRPr="009E57EE" w:rsidRDefault="004C21A5" w:rsidP="004C21A5">
      <w:pPr>
        <w:pStyle w:val="1"/>
        <w:numPr>
          <w:ilvl w:val="0"/>
          <w:numId w:val="21"/>
        </w:numPr>
        <w:ind w:left="0" w:firstLine="0"/>
        <w:rPr>
          <w:rFonts w:ascii="PT Astra Serif" w:hAnsi="PT Astra Serif"/>
          <w:sz w:val="26"/>
          <w:szCs w:val="26"/>
        </w:rPr>
      </w:pPr>
      <w:bookmarkStart w:id="25" w:name="_Toc63431263"/>
      <w:r>
        <w:rPr>
          <w:rFonts w:ascii="PT Astra Serif" w:hAnsi="PT Astra Serif"/>
          <w:sz w:val="26"/>
          <w:szCs w:val="26"/>
        </w:rPr>
        <w:t>Гражданское общество</w:t>
      </w:r>
      <w:bookmarkEnd w:id="25"/>
    </w:p>
    <w:p w:rsidR="00F370AE" w:rsidRPr="00321905" w:rsidRDefault="004041AF" w:rsidP="00FF2495">
      <w:pPr>
        <w:tabs>
          <w:tab w:val="left" w:pos="709"/>
        </w:tabs>
        <w:suppressAutoHyphens/>
        <w:spacing w:after="0" w:line="240" w:lineRule="auto"/>
        <w:ind w:firstLine="709"/>
        <w:jc w:val="both"/>
        <w:rPr>
          <w:rFonts w:ascii="PT Astra Serif" w:eastAsia="Calibri" w:hAnsi="PT Astra Serif"/>
          <w:sz w:val="26"/>
          <w:szCs w:val="26"/>
        </w:rPr>
      </w:pPr>
      <w:r>
        <w:rPr>
          <w:rFonts w:ascii="PT Astra Serif" w:eastAsia="Calibri" w:hAnsi="PT Astra Serif"/>
          <w:sz w:val="26"/>
          <w:szCs w:val="26"/>
        </w:rPr>
        <w:t>Г</w:t>
      </w:r>
      <w:r w:rsidRPr="00321905">
        <w:rPr>
          <w:rFonts w:ascii="PT Astra Serif" w:eastAsia="Calibri" w:hAnsi="PT Astra Serif"/>
          <w:sz w:val="26"/>
          <w:szCs w:val="26"/>
        </w:rPr>
        <w:t xml:space="preserve">ражданское общество вовлечено в </w:t>
      </w:r>
      <w:r>
        <w:rPr>
          <w:rFonts w:ascii="PT Astra Serif" w:eastAsia="Calibri" w:hAnsi="PT Astra Serif"/>
          <w:sz w:val="26"/>
          <w:szCs w:val="26"/>
        </w:rPr>
        <w:t>принятие управленческих решений ч</w:t>
      </w:r>
      <w:r w:rsidRPr="00321905">
        <w:rPr>
          <w:rFonts w:ascii="PT Astra Serif" w:eastAsia="Calibri" w:hAnsi="PT Astra Serif"/>
          <w:sz w:val="26"/>
          <w:szCs w:val="26"/>
        </w:rPr>
        <w:t>ерез деятельность общественных советов</w:t>
      </w:r>
      <w:r>
        <w:rPr>
          <w:rFonts w:ascii="PT Astra Serif" w:eastAsia="Calibri" w:hAnsi="PT Astra Serif"/>
          <w:sz w:val="26"/>
          <w:szCs w:val="26"/>
        </w:rPr>
        <w:t xml:space="preserve">. </w:t>
      </w:r>
      <w:r w:rsidR="00F370AE" w:rsidRPr="00321905">
        <w:rPr>
          <w:rFonts w:ascii="PT Astra Serif" w:eastAsia="Calibri" w:hAnsi="PT Astra Serif"/>
          <w:sz w:val="26"/>
          <w:szCs w:val="26"/>
        </w:rPr>
        <w:t>В городе Югорске осуществляют деятельность 9 общественных советов</w:t>
      </w:r>
      <w:r w:rsidR="00321905" w:rsidRPr="00321905">
        <w:rPr>
          <w:rFonts w:ascii="PT Astra Serif" w:eastAsia="Calibri" w:hAnsi="PT Astra Serif"/>
          <w:sz w:val="26"/>
          <w:szCs w:val="26"/>
        </w:rPr>
        <w:t xml:space="preserve"> в различных сферах деятельности</w:t>
      </w:r>
      <w:r w:rsidR="00321905">
        <w:rPr>
          <w:rFonts w:ascii="PT Astra Serif" w:eastAsia="Calibri" w:hAnsi="PT Astra Serif"/>
          <w:sz w:val="26"/>
          <w:szCs w:val="26"/>
        </w:rPr>
        <w:t xml:space="preserve"> - отраслевые общественные советы по вопросам </w:t>
      </w:r>
      <w:r w:rsidR="00321905" w:rsidRPr="00321905">
        <w:rPr>
          <w:rFonts w:ascii="PT Astra Serif" w:hAnsi="PT Astra Serif"/>
          <w:sz w:val="24"/>
          <w:szCs w:val="24"/>
        </w:rPr>
        <w:t>жилищно-коммунально</w:t>
      </w:r>
      <w:r w:rsidR="00321905">
        <w:rPr>
          <w:rFonts w:ascii="PT Astra Serif" w:hAnsi="PT Astra Serif"/>
          <w:sz w:val="24"/>
          <w:szCs w:val="24"/>
        </w:rPr>
        <w:t>го</w:t>
      </w:r>
      <w:r w:rsidR="00321905" w:rsidRPr="00321905">
        <w:rPr>
          <w:rFonts w:ascii="PT Astra Serif" w:hAnsi="PT Astra Serif"/>
          <w:sz w:val="24"/>
          <w:szCs w:val="24"/>
        </w:rPr>
        <w:t xml:space="preserve"> хозяйств</w:t>
      </w:r>
      <w:r w:rsidR="00321905">
        <w:rPr>
          <w:rFonts w:ascii="PT Astra Serif" w:hAnsi="PT Astra Serif"/>
          <w:sz w:val="24"/>
          <w:szCs w:val="24"/>
        </w:rPr>
        <w:t>а</w:t>
      </w:r>
      <w:r w:rsidR="00F370AE" w:rsidRPr="00321905">
        <w:rPr>
          <w:rFonts w:ascii="PT Astra Serif" w:eastAsia="Calibri" w:hAnsi="PT Astra Serif"/>
          <w:sz w:val="26"/>
          <w:szCs w:val="26"/>
        </w:rPr>
        <w:t xml:space="preserve">, </w:t>
      </w:r>
      <w:r w:rsidR="00321905" w:rsidRPr="00321905">
        <w:rPr>
          <w:rFonts w:ascii="PT Astra Serif" w:eastAsia="Calibri" w:hAnsi="PT Astra Serif"/>
          <w:sz w:val="26"/>
          <w:szCs w:val="26"/>
        </w:rPr>
        <w:t>дорожной деятельности</w:t>
      </w:r>
      <w:r w:rsidR="00321905">
        <w:rPr>
          <w:rFonts w:ascii="PT Astra Serif" w:eastAsia="Calibri" w:hAnsi="PT Astra Serif"/>
          <w:sz w:val="26"/>
          <w:szCs w:val="26"/>
        </w:rPr>
        <w:t xml:space="preserve">, культуры, образования, бюджетных правоотношений и </w:t>
      </w:r>
      <w:r>
        <w:rPr>
          <w:rFonts w:ascii="PT Astra Serif" w:eastAsia="Calibri" w:hAnsi="PT Astra Serif"/>
          <w:sz w:val="26"/>
          <w:szCs w:val="26"/>
        </w:rPr>
        <w:t xml:space="preserve">общественные советы </w:t>
      </w:r>
      <w:r w:rsidR="00321905">
        <w:rPr>
          <w:rFonts w:ascii="PT Astra Serif" w:eastAsia="Calibri" w:hAnsi="PT Astra Serif"/>
          <w:sz w:val="26"/>
          <w:szCs w:val="26"/>
        </w:rPr>
        <w:t xml:space="preserve">по общегородским вопросам </w:t>
      </w:r>
      <w:r>
        <w:rPr>
          <w:rFonts w:ascii="PT Astra Serif" w:eastAsia="Calibri" w:hAnsi="PT Astra Serif"/>
          <w:sz w:val="26"/>
          <w:szCs w:val="26"/>
        </w:rPr>
        <w:t xml:space="preserve">(Общественный Совет города Югорска). </w:t>
      </w:r>
    </w:p>
    <w:p w:rsidR="00F370AE" w:rsidRPr="004041AF" w:rsidRDefault="00F370AE" w:rsidP="00FF2495">
      <w:pPr>
        <w:spacing w:after="0" w:line="240" w:lineRule="auto"/>
        <w:ind w:firstLine="709"/>
        <w:jc w:val="both"/>
        <w:rPr>
          <w:rFonts w:ascii="PT Astra Serif" w:eastAsia="Calibri" w:hAnsi="PT Astra Serif" w:cs="Times New Roman"/>
          <w:sz w:val="26"/>
          <w:szCs w:val="26"/>
        </w:rPr>
      </w:pPr>
      <w:r w:rsidRPr="004041AF">
        <w:rPr>
          <w:rFonts w:ascii="PT Astra Serif" w:eastAsia="Calibri" w:hAnsi="PT Astra Serif" w:cs="Times New Roman"/>
          <w:sz w:val="26"/>
          <w:szCs w:val="26"/>
        </w:rPr>
        <w:t>В рамках регионального проекта «Социальная активность» активно развивается волонтерское движение, основу которого составляет молодое поколение</w:t>
      </w:r>
      <w:r w:rsidR="004041AF">
        <w:rPr>
          <w:rFonts w:ascii="PT Astra Serif" w:eastAsia="Calibri" w:hAnsi="PT Astra Serif" w:cs="Times New Roman"/>
          <w:sz w:val="26"/>
          <w:szCs w:val="26"/>
        </w:rPr>
        <w:t xml:space="preserve">: </w:t>
      </w:r>
      <w:r w:rsidRPr="004041AF">
        <w:rPr>
          <w:rFonts w:ascii="PT Astra Serif" w:eastAsia="Calibri" w:hAnsi="PT Astra Serif" w:cs="Times New Roman"/>
          <w:sz w:val="26"/>
          <w:szCs w:val="26"/>
        </w:rPr>
        <w:t>15 добровольческих (волонтерских) молодежных организаций;</w:t>
      </w:r>
      <w:r w:rsidR="004041AF">
        <w:rPr>
          <w:rFonts w:ascii="PT Astra Serif" w:eastAsia="Calibri" w:hAnsi="PT Astra Serif" w:cs="Times New Roman"/>
          <w:sz w:val="26"/>
          <w:szCs w:val="26"/>
        </w:rPr>
        <w:t xml:space="preserve"> </w:t>
      </w:r>
      <w:r w:rsidRPr="004041AF">
        <w:rPr>
          <w:rFonts w:ascii="PT Astra Serif" w:eastAsia="Calibri" w:hAnsi="PT Astra Serif" w:cs="Times New Roman"/>
          <w:sz w:val="26"/>
          <w:szCs w:val="26"/>
        </w:rPr>
        <w:t>5 органов ученического самоуправления  в общеобразовательных организациях;</w:t>
      </w:r>
      <w:r w:rsidR="004041AF">
        <w:rPr>
          <w:rFonts w:ascii="PT Astra Serif" w:eastAsia="Calibri" w:hAnsi="PT Astra Serif" w:cs="Times New Roman"/>
          <w:sz w:val="26"/>
          <w:szCs w:val="26"/>
        </w:rPr>
        <w:t xml:space="preserve"> </w:t>
      </w:r>
      <w:r w:rsidRPr="004041AF">
        <w:rPr>
          <w:rFonts w:ascii="PT Astra Serif" w:eastAsia="Calibri" w:hAnsi="PT Astra Serif" w:cs="Times New Roman"/>
          <w:sz w:val="26"/>
          <w:szCs w:val="26"/>
        </w:rPr>
        <w:t xml:space="preserve">1 орган студенческого самоуправления в </w:t>
      </w:r>
      <w:r w:rsidR="00E2230B">
        <w:rPr>
          <w:rFonts w:ascii="PT Astra Serif" w:eastAsia="Calibri" w:hAnsi="PT Astra Serif" w:cs="Times New Roman"/>
          <w:sz w:val="26"/>
          <w:szCs w:val="26"/>
        </w:rPr>
        <w:t>бюджетном учреждении профессионального образования Ханты-Мансийского автономного округа –</w:t>
      </w:r>
      <w:r w:rsidR="00582C28">
        <w:rPr>
          <w:rFonts w:ascii="PT Astra Serif" w:eastAsia="Calibri" w:hAnsi="PT Astra Serif" w:cs="Times New Roman"/>
          <w:sz w:val="26"/>
          <w:szCs w:val="26"/>
        </w:rPr>
        <w:t xml:space="preserve"> </w:t>
      </w:r>
      <w:r w:rsidR="00E2230B">
        <w:rPr>
          <w:rFonts w:ascii="PT Astra Serif" w:eastAsia="Calibri" w:hAnsi="PT Astra Serif" w:cs="Times New Roman"/>
          <w:sz w:val="26"/>
          <w:szCs w:val="26"/>
        </w:rPr>
        <w:t xml:space="preserve">Югры </w:t>
      </w:r>
      <w:r w:rsidRPr="004041AF">
        <w:rPr>
          <w:rFonts w:ascii="PT Astra Serif" w:eastAsia="Calibri" w:hAnsi="PT Astra Serif" w:cs="Times New Roman"/>
          <w:sz w:val="26"/>
          <w:szCs w:val="26"/>
        </w:rPr>
        <w:t>«Югорский политехнический колледж</w:t>
      </w:r>
      <w:r w:rsidR="00E2230B">
        <w:rPr>
          <w:rFonts w:ascii="PT Astra Serif" w:eastAsia="Calibri" w:hAnsi="PT Astra Serif" w:cs="Times New Roman"/>
          <w:sz w:val="26"/>
          <w:szCs w:val="26"/>
        </w:rPr>
        <w:t>»</w:t>
      </w:r>
      <w:r w:rsidRPr="004041AF">
        <w:rPr>
          <w:rFonts w:ascii="PT Astra Serif" w:eastAsia="Calibri" w:hAnsi="PT Astra Serif" w:cs="Times New Roman"/>
          <w:sz w:val="26"/>
          <w:szCs w:val="26"/>
        </w:rPr>
        <w:t>.</w:t>
      </w:r>
    </w:p>
    <w:p w:rsidR="00F370AE" w:rsidRPr="0011499F" w:rsidRDefault="00F370AE" w:rsidP="00FF2495">
      <w:pPr>
        <w:spacing w:after="0" w:line="240" w:lineRule="auto"/>
        <w:ind w:firstLine="709"/>
        <w:jc w:val="both"/>
        <w:rPr>
          <w:rFonts w:ascii="PT Astra Serif" w:eastAsia="Calibri" w:hAnsi="PT Astra Serif" w:cs="Times New Roman"/>
          <w:sz w:val="26"/>
          <w:szCs w:val="26"/>
        </w:rPr>
      </w:pPr>
      <w:r w:rsidRPr="004041AF">
        <w:rPr>
          <w:rFonts w:ascii="PT Astra Serif" w:eastAsia="Calibri" w:hAnsi="PT Astra Serif" w:cs="Times New Roman"/>
          <w:sz w:val="26"/>
          <w:szCs w:val="26"/>
        </w:rPr>
        <w:t>Доля граждан, вовлеченных</w:t>
      </w:r>
      <w:r w:rsidRPr="0011499F">
        <w:rPr>
          <w:rFonts w:ascii="PT Astra Serif" w:eastAsia="Calibri" w:hAnsi="PT Astra Serif" w:cs="Times New Roman"/>
          <w:sz w:val="26"/>
          <w:szCs w:val="26"/>
        </w:rPr>
        <w:t xml:space="preserve"> в добровольческую деятельность, </w:t>
      </w:r>
      <w:r>
        <w:rPr>
          <w:rFonts w:ascii="PT Astra Serif" w:eastAsia="Calibri" w:hAnsi="PT Astra Serif" w:cs="Times New Roman"/>
          <w:sz w:val="26"/>
          <w:szCs w:val="26"/>
        </w:rPr>
        <w:t xml:space="preserve">увеличилась </w:t>
      </w:r>
      <w:r w:rsidRPr="0011499F">
        <w:rPr>
          <w:rFonts w:ascii="PT Astra Serif" w:eastAsia="Calibri" w:hAnsi="PT Astra Serif" w:cs="Times New Roman"/>
          <w:sz w:val="26"/>
          <w:szCs w:val="26"/>
        </w:rPr>
        <w:t>с 9,0% до 20,0%.</w:t>
      </w:r>
    </w:p>
    <w:p w:rsidR="00F370AE" w:rsidRPr="0011499F" w:rsidRDefault="00F370AE" w:rsidP="00FF2495">
      <w:pPr>
        <w:spacing w:after="0" w:line="240" w:lineRule="auto"/>
        <w:ind w:firstLine="709"/>
        <w:jc w:val="both"/>
        <w:rPr>
          <w:rFonts w:ascii="PT Astra Serif" w:eastAsia="Calibri" w:hAnsi="PT Astra Serif" w:cs="Times New Roman"/>
          <w:sz w:val="26"/>
          <w:szCs w:val="26"/>
        </w:rPr>
      </w:pPr>
      <w:r w:rsidRPr="0011499F">
        <w:rPr>
          <w:rFonts w:ascii="PT Astra Serif" w:eastAsia="Calibri" w:hAnsi="PT Astra Serif" w:cs="Times New Roman"/>
          <w:sz w:val="26"/>
          <w:szCs w:val="26"/>
        </w:rPr>
        <w:t xml:space="preserve">В 2020 году проводилась активная работа по регистрации волонтеров города в информационной сети «Доброволец России». </w:t>
      </w:r>
      <w:r w:rsidR="0079415C">
        <w:rPr>
          <w:rFonts w:ascii="PT Astra Serif" w:eastAsia="Calibri" w:hAnsi="PT Astra Serif" w:cs="Times New Roman"/>
          <w:sz w:val="26"/>
          <w:szCs w:val="26"/>
        </w:rPr>
        <w:t>О</w:t>
      </w:r>
      <w:r w:rsidRPr="0011499F">
        <w:rPr>
          <w:rFonts w:ascii="PT Astra Serif" w:eastAsia="Calibri" w:hAnsi="PT Astra Serif" w:cs="Times New Roman"/>
          <w:sz w:val="26"/>
          <w:szCs w:val="26"/>
        </w:rPr>
        <w:t>тдел</w:t>
      </w:r>
      <w:r w:rsidR="0079415C">
        <w:rPr>
          <w:rFonts w:ascii="PT Astra Serif" w:eastAsia="Calibri" w:hAnsi="PT Astra Serif" w:cs="Times New Roman"/>
          <w:sz w:val="26"/>
          <w:szCs w:val="26"/>
        </w:rPr>
        <w:t>ом</w:t>
      </w:r>
      <w:r w:rsidRPr="0011499F">
        <w:rPr>
          <w:rFonts w:ascii="PT Astra Serif" w:eastAsia="Calibri" w:hAnsi="PT Astra Serif" w:cs="Times New Roman"/>
          <w:sz w:val="26"/>
          <w:szCs w:val="26"/>
        </w:rPr>
        <w:t xml:space="preserve"> молодежных инициатив МАУ «Молодежный центр «Гелиос» был</w:t>
      </w:r>
      <w:r w:rsidR="0079415C">
        <w:rPr>
          <w:rFonts w:ascii="PT Astra Serif" w:eastAsia="Calibri" w:hAnsi="PT Astra Serif" w:cs="Times New Roman"/>
          <w:sz w:val="26"/>
          <w:szCs w:val="26"/>
        </w:rPr>
        <w:t>о</w:t>
      </w:r>
      <w:r w:rsidR="00B800DD">
        <w:rPr>
          <w:rFonts w:ascii="PT Astra Serif" w:eastAsia="Calibri" w:hAnsi="PT Astra Serif" w:cs="Times New Roman"/>
          <w:sz w:val="26"/>
          <w:szCs w:val="26"/>
        </w:rPr>
        <w:t xml:space="preserve"> зарегистрировано</w:t>
      </w:r>
      <w:r w:rsidRPr="0011499F">
        <w:rPr>
          <w:rFonts w:ascii="PT Astra Serif" w:eastAsia="Calibri" w:hAnsi="PT Astra Serif" w:cs="Times New Roman"/>
          <w:sz w:val="26"/>
          <w:szCs w:val="26"/>
        </w:rPr>
        <w:t xml:space="preserve"> волонтеров</w:t>
      </w:r>
      <w:r>
        <w:rPr>
          <w:rFonts w:ascii="PT Astra Serif" w:eastAsia="Calibri" w:hAnsi="PT Astra Serif" w:cs="Times New Roman"/>
          <w:sz w:val="26"/>
          <w:szCs w:val="26"/>
        </w:rPr>
        <w:t xml:space="preserve"> с общим</w:t>
      </w:r>
      <w:r w:rsidRPr="0011499F">
        <w:rPr>
          <w:rFonts w:ascii="PT Astra Serif" w:eastAsia="Calibri" w:hAnsi="PT Astra Serif" w:cs="Times New Roman"/>
          <w:sz w:val="26"/>
          <w:szCs w:val="26"/>
        </w:rPr>
        <w:t xml:space="preserve"> количество</w:t>
      </w:r>
      <w:r w:rsidR="00B800DD">
        <w:rPr>
          <w:rFonts w:ascii="PT Astra Serif" w:eastAsia="Calibri" w:hAnsi="PT Astra Serif" w:cs="Times New Roman"/>
          <w:sz w:val="26"/>
          <w:szCs w:val="26"/>
        </w:rPr>
        <w:t>м</w:t>
      </w:r>
      <w:r w:rsidRPr="0011499F">
        <w:rPr>
          <w:rFonts w:ascii="PT Astra Serif" w:eastAsia="Calibri" w:hAnsi="PT Astra Serif" w:cs="Times New Roman"/>
          <w:sz w:val="26"/>
          <w:szCs w:val="26"/>
        </w:rPr>
        <w:t xml:space="preserve"> </w:t>
      </w:r>
      <w:r w:rsidR="00E43A41">
        <w:rPr>
          <w:rFonts w:ascii="PT Astra Serif" w:eastAsia="Calibri" w:hAnsi="PT Astra Serif" w:cs="Times New Roman"/>
          <w:sz w:val="26"/>
          <w:szCs w:val="26"/>
        </w:rPr>
        <w:t>–</w:t>
      </w:r>
      <w:r w:rsidR="00B800DD">
        <w:rPr>
          <w:rFonts w:ascii="PT Astra Serif" w:eastAsia="Calibri" w:hAnsi="PT Astra Serif" w:cs="Times New Roman"/>
          <w:sz w:val="26"/>
          <w:szCs w:val="26"/>
        </w:rPr>
        <w:t xml:space="preserve"> 1800</w:t>
      </w:r>
      <w:r w:rsidRPr="0011499F">
        <w:rPr>
          <w:rFonts w:ascii="PT Astra Serif" w:eastAsia="Calibri" w:hAnsi="PT Astra Serif" w:cs="Times New Roman"/>
          <w:sz w:val="26"/>
          <w:szCs w:val="26"/>
        </w:rPr>
        <w:t xml:space="preserve"> человека. Информация о добровольчестве (</w:t>
      </w:r>
      <w:proofErr w:type="spellStart"/>
      <w:r w:rsidRPr="0011499F">
        <w:rPr>
          <w:rFonts w:ascii="PT Astra Serif" w:eastAsia="Calibri" w:hAnsi="PT Astra Serif" w:cs="Times New Roman"/>
          <w:sz w:val="26"/>
          <w:szCs w:val="26"/>
        </w:rPr>
        <w:t>волонтерстве</w:t>
      </w:r>
      <w:proofErr w:type="spellEnd"/>
      <w:r w:rsidRPr="0011499F">
        <w:rPr>
          <w:rFonts w:ascii="PT Astra Serif" w:eastAsia="Calibri" w:hAnsi="PT Astra Serif" w:cs="Times New Roman"/>
          <w:sz w:val="26"/>
          <w:szCs w:val="26"/>
        </w:rPr>
        <w:t>) размещается на городском молодежном сайте «Молодежь Югорска», информационном портале города Югорска.</w:t>
      </w:r>
    </w:p>
    <w:p w:rsidR="00F370AE" w:rsidRDefault="005B55B9" w:rsidP="00FF2495">
      <w:pPr>
        <w:spacing w:after="0" w:line="240" w:lineRule="auto"/>
        <w:ind w:firstLine="709"/>
        <w:jc w:val="both"/>
        <w:rPr>
          <w:rFonts w:ascii="PT Astra Serif" w:eastAsia="Times New Roman" w:hAnsi="PT Astra Serif" w:cs="Times New Roman"/>
          <w:sz w:val="26"/>
          <w:szCs w:val="26"/>
        </w:rPr>
      </w:pPr>
      <w:r>
        <w:rPr>
          <w:rFonts w:ascii="PT Astra Serif" w:eastAsia="Times New Roman" w:hAnsi="PT Astra Serif" w:cs="Times New Roman"/>
          <w:sz w:val="26"/>
          <w:szCs w:val="26"/>
        </w:rPr>
        <w:t>Важным направлением вовлечения гражданского сообщества в жизнедеятельность города является взаимодействие администрации города с некоммерческими организациями</w:t>
      </w:r>
      <w:r w:rsidR="00321905">
        <w:rPr>
          <w:rFonts w:ascii="PT Astra Serif" w:eastAsia="Times New Roman" w:hAnsi="PT Astra Serif" w:cs="Times New Roman"/>
          <w:sz w:val="26"/>
          <w:szCs w:val="26"/>
        </w:rPr>
        <w:t>, в том числе с</w:t>
      </w:r>
      <w:r w:rsidR="00F370AE">
        <w:rPr>
          <w:rFonts w:ascii="PT Astra Serif" w:eastAsia="Times New Roman" w:hAnsi="PT Astra Serif" w:cs="Times New Roman"/>
          <w:sz w:val="26"/>
          <w:szCs w:val="26"/>
        </w:rPr>
        <w:t xml:space="preserve"> социально ориентированными некоммерческими организациями (далее - СО НКО). </w:t>
      </w:r>
    </w:p>
    <w:p w:rsidR="00F370AE" w:rsidRPr="0011499F" w:rsidRDefault="00F370AE" w:rsidP="00FF2495">
      <w:pPr>
        <w:spacing w:after="0" w:line="240" w:lineRule="auto"/>
        <w:ind w:firstLine="709"/>
        <w:jc w:val="both"/>
        <w:rPr>
          <w:rFonts w:ascii="PT Astra Serif" w:eastAsia="Times New Roman" w:hAnsi="PT Astra Serif" w:cs="Times New Roman"/>
          <w:sz w:val="26"/>
          <w:szCs w:val="26"/>
        </w:rPr>
      </w:pPr>
      <w:r w:rsidRPr="0011499F">
        <w:rPr>
          <w:rFonts w:ascii="PT Astra Serif" w:eastAsia="Times New Roman" w:hAnsi="PT Astra Serif" w:cs="Times New Roman"/>
          <w:sz w:val="26"/>
          <w:szCs w:val="26"/>
        </w:rPr>
        <w:t xml:space="preserve">Социально ориентированные некоммерческие организации города Югорска </w:t>
      </w:r>
      <w:r>
        <w:rPr>
          <w:rFonts w:ascii="PT Astra Serif" w:eastAsia="Times New Roman" w:hAnsi="PT Astra Serif" w:cs="Times New Roman"/>
          <w:sz w:val="26"/>
          <w:szCs w:val="26"/>
        </w:rPr>
        <w:t>являются активными участниками</w:t>
      </w:r>
      <w:r w:rsidRPr="0011499F">
        <w:rPr>
          <w:rFonts w:ascii="PT Astra Serif" w:eastAsia="Times New Roman" w:hAnsi="PT Astra Serif" w:cs="Times New Roman"/>
          <w:sz w:val="26"/>
          <w:szCs w:val="26"/>
        </w:rPr>
        <w:t xml:space="preserve"> конкурсов на получение Президентского гранта и гранта Губернатора Ханты-Мансийского автономного округа - Югры. В 2020 году было подано 42 заявки (проекта), из них 14 проектов получили грантовую поддержку. Общая сумма поддержки составила 11,1 млн. рублей.</w:t>
      </w:r>
    </w:p>
    <w:p w:rsidR="0018162F" w:rsidRPr="0018162F" w:rsidRDefault="0018162F" w:rsidP="00FF2495">
      <w:pPr>
        <w:widowControl w:val="0"/>
        <w:autoSpaceDE w:val="0"/>
        <w:autoSpaceDN w:val="0"/>
        <w:adjustRightInd w:val="0"/>
        <w:spacing w:after="0" w:line="240" w:lineRule="auto"/>
        <w:ind w:firstLine="708"/>
        <w:jc w:val="both"/>
        <w:rPr>
          <w:rFonts w:ascii="PT Astra Serif" w:eastAsia="Times New Roman" w:hAnsi="PT Astra Serif" w:cs="Times New Roman"/>
          <w:sz w:val="26"/>
          <w:szCs w:val="26"/>
        </w:rPr>
      </w:pPr>
      <w:r w:rsidRPr="0018162F">
        <w:rPr>
          <w:rFonts w:ascii="PT Astra Serif" w:eastAsia="Times New Roman" w:hAnsi="PT Astra Serif" w:cs="Times New Roman"/>
          <w:sz w:val="26"/>
          <w:szCs w:val="26"/>
        </w:rPr>
        <w:t>Сформирована система правовых актов, позволяющая обеспечить наиболее благоприятные условия для развития социального предпринимательства, СО НКО и их всестороннюю поддержку.</w:t>
      </w:r>
    </w:p>
    <w:p w:rsidR="0018162F" w:rsidRPr="006827BB" w:rsidRDefault="0018162F" w:rsidP="00FF2495">
      <w:pPr>
        <w:tabs>
          <w:tab w:val="left" w:pos="993"/>
        </w:tabs>
        <w:spacing w:after="0" w:line="240" w:lineRule="auto"/>
        <w:ind w:firstLine="709"/>
        <w:contextualSpacing/>
        <w:jc w:val="both"/>
        <w:rPr>
          <w:rFonts w:ascii="PT Astra Serif" w:eastAsia="Times New Roman" w:hAnsi="PT Astra Serif" w:cs="Times New Roman"/>
          <w:sz w:val="26"/>
          <w:szCs w:val="26"/>
        </w:rPr>
      </w:pPr>
      <w:r w:rsidRPr="006827BB">
        <w:rPr>
          <w:rFonts w:ascii="PT Astra Serif" w:eastAsia="Times New Roman" w:hAnsi="PT Astra Serif" w:cs="Times New Roman"/>
          <w:sz w:val="26"/>
          <w:szCs w:val="26"/>
        </w:rPr>
        <w:t>По состоянию на 01.01.2021 единый перечень потенциальных поставщиков услуг содержит 120 организаций, с указанием информации о видах деятельности поставщиков услуг и месте нахождения организаций (на 01.01.2020 в перечне состояло 110 организаций). В разрезе отраслей экономики перечень пополнился тремя организациями сферы социального обслуживания, одной организацией в сфере культуры, одной организацией в сфере образования.</w:t>
      </w:r>
    </w:p>
    <w:p w:rsidR="0018162F" w:rsidRPr="006827BB" w:rsidRDefault="0018162F" w:rsidP="00FF2495">
      <w:pPr>
        <w:spacing w:after="0" w:line="240" w:lineRule="auto"/>
        <w:ind w:firstLine="709"/>
        <w:jc w:val="both"/>
        <w:rPr>
          <w:rFonts w:ascii="PT Astra Serif" w:eastAsia="Times New Roman" w:hAnsi="PT Astra Serif" w:cs="Times New Roman"/>
          <w:sz w:val="26"/>
          <w:szCs w:val="26"/>
        </w:rPr>
      </w:pPr>
      <w:r w:rsidRPr="006827BB">
        <w:rPr>
          <w:rFonts w:ascii="PT Astra Serif" w:eastAsia="Times New Roman" w:hAnsi="PT Astra Serif" w:cs="Times New Roman"/>
          <w:sz w:val="26"/>
          <w:szCs w:val="26"/>
        </w:rPr>
        <w:lastRenderedPageBreak/>
        <w:t xml:space="preserve">В текущем году деятельность большинства некоммерческих организаций (НКО) была приостановлена в связи с введением ограничительных мер </w:t>
      </w:r>
      <w:proofErr w:type="gramStart"/>
      <w:r w:rsidRPr="006827BB">
        <w:rPr>
          <w:rFonts w:ascii="PT Astra Serif" w:eastAsia="Times New Roman" w:hAnsi="PT Astra Serif" w:cs="Times New Roman"/>
          <w:sz w:val="26"/>
          <w:szCs w:val="26"/>
        </w:rPr>
        <w:t>в</w:t>
      </w:r>
      <w:proofErr w:type="gramEnd"/>
      <w:r w:rsidRPr="006827BB">
        <w:rPr>
          <w:rFonts w:ascii="PT Astra Serif" w:eastAsia="Times New Roman" w:hAnsi="PT Astra Serif" w:cs="Times New Roman"/>
          <w:sz w:val="26"/>
          <w:szCs w:val="26"/>
        </w:rPr>
        <w:t xml:space="preserve"> </w:t>
      </w:r>
      <w:proofErr w:type="gramStart"/>
      <w:r w:rsidRPr="006827BB">
        <w:rPr>
          <w:rFonts w:ascii="PT Astra Serif" w:eastAsia="Times New Roman" w:hAnsi="PT Astra Serif" w:cs="Times New Roman"/>
          <w:sz w:val="26"/>
          <w:szCs w:val="26"/>
        </w:rPr>
        <w:t>Ханты-Мансийском</w:t>
      </w:r>
      <w:proofErr w:type="gramEnd"/>
      <w:r w:rsidRPr="006827BB">
        <w:rPr>
          <w:rFonts w:ascii="PT Astra Serif" w:eastAsia="Times New Roman" w:hAnsi="PT Astra Serif" w:cs="Times New Roman"/>
          <w:sz w:val="26"/>
          <w:szCs w:val="26"/>
        </w:rPr>
        <w:t xml:space="preserve"> автономном округе - Югре в связи с ухудшением ситуации вследствие распространения новой коронавирусной инфекции. Тем не менее, в 2020 году негосударственным</w:t>
      </w:r>
      <w:r w:rsidR="006827BB" w:rsidRPr="006827BB">
        <w:rPr>
          <w:rFonts w:ascii="PT Astra Serif" w:eastAsia="Times New Roman" w:hAnsi="PT Astra Serif" w:cs="Times New Roman"/>
          <w:sz w:val="26"/>
          <w:szCs w:val="26"/>
        </w:rPr>
        <w:t>и</w:t>
      </w:r>
      <w:r w:rsidRPr="006827BB">
        <w:rPr>
          <w:rFonts w:ascii="PT Astra Serif" w:eastAsia="Times New Roman" w:hAnsi="PT Astra Serif" w:cs="Times New Roman"/>
          <w:sz w:val="26"/>
          <w:szCs w:val="26"/>
        </w:rPr>
        <w:t xml:space="preserve"> поставщикам</w:t>
      </w:r>
      <w:r w:rsidR="006827BB" w:rsidRPr="006827BB">
        <w:rPr>
          <w:rFonts w:ascii="PT Astra Serif" w:eastAsia="Times New Roman" w:hAnsi="PT Astra Serif" w:cs="Times New Roman"/>
          <w:sz w:val="26"/>
          <w:szCs w:val="26"/>
        </w:rPr>
        <w:t>и</w:t>
      </w:r>
      <w:r w:rsidRPr="006827BB">
        <w:rPr>
          <w:rFonts w:ascii="PT Astra Serif" w:eastAsia="Times New Roman" w:hAnsi="PT Astra Serif" w:cs="Times New Roman"/>
          <w:sz w:val="26"/>
          <w:szCs w:val="26"/>
        </w:rPr>
        <w:t xml:space="preserve"> </w:t>
      </w:r>
      <w:r w:rsidR="006827BB" w:rsidRPr="006827BB">
        <w:rPr>
          <w:rFonts w:ascii="PT Astra Serif" w:eastAsia="Times New Roman" w:hAnsi="PT Astra Serif" w:cs="Times New Roman"/>
          <w:sz w:val="26"/>
          <w:szCs w:val="26"/>
        </w:rPr>
        <w:t xml:space="preserve">предоставлялось </w:t>
      </w:r>
      <w:r w:rsidRPr="006827BB">
        <w:rPr>
          <w:rFonts w:ascii="PT Astra Serif" w:eastAsia="Times New Roman" w:hAnsi="PT Astra Serif" w:cs="Times New Roman"/>
          <w:sz w:val="26"/>
          <w:szCs w:val="26"/>
        </w:rPr>
        <w:t xml:space="preserve">7 услуг (работ) из 12 услуг (работ) </w:t>
      </w:r>
      <w:r w:rsidR="006827BB" w:rsidRPr="006827BB">
        <w:rPr>
          <w:rFonts w:ascii="PT Astra Serif" w:eastAsia="Times New Roman" w:hAnsi="PT Astra Serif" w:cs="Times New Roman"/>
          <w:sz w:val="26"/>
          <w:szCs w:val="26"/>
        </w:rPr>
        <w:t xml:space="preserve">социальной сферы, </w:t>
      </w:r>
      <w:r w:rsidRPr="006827BB">
        <w:rPr>
          <w:rFonts w:ascii="PT Astra Serif" w:eastAsia="Times New Roman" w:hAnsi="PT Astra Serif" w:cs="Times New Roman"/>
          <w:sz w:val="26"/>
          <w:szCs w:val="26"/>
        </w:rPr>
        <w:t xml:space="preserve">запланированных к передаче </w:t>
      </w:r>
      <w:r w:rsidR="006827BB" w:rsidRPr="006827BB">
        <w:rPr>
          <w:rFonts w:ascii="PT Astra Serif" w:eastAsia="Times New Roman" w:hAnsi="PT Astra Serif" w:cs="Times New Roman"/>
          <w:sz w:val="26"/>
          <w:szCs w:val="26"/>
        </w:rPr>
        <w:t>на исполнение негосударственным поставщикам.</w:t>
      </w:r>
    </w:p>
    <w:p w:rsidR="00F370AE" w:rsidRPr="0011499F" w:rsidRDefault="006827BB" w:rsidP="00FF2495">
      <w:pPr>
        <w:spacing w:after="0" w:line="240" w:lineRule="auto"/>
        <w:ind w:firstLine="709"/>
        <w:jc w:val="both"/>
        <w:rPr>
          <w:rFonts w:ascii="PT Astra Serif" w:eastAsia="Times New Roman" w:hAnsi="PT Astra Serif" w:cs="Times New Roman"/>
          <w:sz w:val="26"/>
          <w:szCs w:val="26"/>
          <w:lang w:eastAsia="ar-SA"/>
        </w:rPr>
      </w:pPr>
      <w:r>
        <w:rPr>
          <w:rFonts w:ascii="PT Astra Serif" w:eastAsia="Times New Roman" w:hAnsi="PT Astra Serif" w:cs="Times New Roman"/>
          <w:sz w:val="26"/>
          <w:szCs w:val="26"/>
          <w:lang w:eastAsia="ar-SA"/>
        </w:rPr>
        <w:t xml:space="preserve">Негосударственные поставщики услуг в социальной сфере, в ом числе </w:t>
      </w:r>
      <w:r w:rsidR="00F370AE" w:rsidRPr="0011499F">
        <w:rPr>
          <w:rFonts w:ascii="PT Astra Serif" w:eastAsia="Times New Roman" w:hAnsi="PT Astra Serif" w:cs="Times New Roman"/>
          <w:sz w:val="26"/>
          <w:szCs w:val="26"/>
          <w:lang w:eastAsia="ar-SA"/>
        </w:rPr>
        <w:t>СО НКО</w:t>
      </w:r>
      <w:r w:rsidR="00F370AE">
        <w:rPr>
          <w:rFonts w:ascii="PT Astra Serif" w:eastAsia="Times New Roman" w:hAnsi="PT Astra Serif" w:cs="Times New Roman"/>
          <w:sz w:val="26"/>
          <w:szCs w:val="26"/>
          <w:lang w:eastAsia="ar-SA"/>
        </w:rPr>
        <w:t xml:space="preserve"> </w:t>
      </w:r>
      <w:r>
        <w:rPr>
          <w:rFonts w:ascii="PT Astra Serif" w:eastAsia="Times New Roman" w:hAnsi="PT Astra Serif" w:cs="Times New Roman"/>
          <w:sz w:val="26"/>
          <w:szCs w:val="26"/>
          <w:lang w:eastAsia="ar-SA"/>
        </w:rPr>
        <w:t>получали финансовую, имущественную, информационную и консультационную поддержку.</w:t>
      </w:r>
    </w:p>
    <w:p w:rsidR="00F370AE" w:rsidRDefault="00F370AE" w:rsidP="00FF2495">
      <w:pPr>
        <w:spacing w:after="0" w:line="240" w:lineRule="auto"/>
        <w:ind w:firstLine="709"/>
        <w:contextualSpacing/>
        <w:jc w:val="both"/>
        <w:rPr>
          <w:rFonts w:ascii="PT Astra Serif" w:eastAsia="Calibri" w:hAnsi="PT Astra Serif" w:cs="Times New Roman"/>
          <w:sz w:val="26"/>
          <w:szCs w:val="26"/>
          <w:shd w:val="clear" w:color="auto" w:fill="FFFFFF"/>
        </w:rPr>
      </w:pPr>
      <w:r w:rsidRPr="0011499F">
        <w:rPr>
          <w:rFonts w:ascii="PT Astra Serif" w:eastAsia="Calibri" w:hAnsi="PT Astra Serif" w:cs="Times New Roman"/>
          <w:sz w:val="26"/>
          <w:szCs w:val="26"/>
          <w:shd w:val="clear" w:color="auto" w:fill="FFFFFF"/>
        </w:rPr>
        <w:t>С целью развития информационной поддержки представителям СО НКО предложен новый формат информационной поддержки - публикация новостного материала о деятельности некоммерчески</w:t>
      </w:r>
      <w:r>
        <w:rPr>
          <w:rFonts w:ascii="PT Astra Serif" w:eastAsia="Calibri" w:hAnsi="PT Astra Serif" w:cs="Times New Roman"/>
          <w:sz w:val="26"/>
          <w:szCs w:val="26"/>
          <w:shd w:val="clear" w:color="auto" w:fill="FFFFFF"/>
        </w:rPr>
        <w:t>х организаций на портале и официальном сайте органов местного самоуправления</w:t>
      </w:r>
      <w:r w:rsidR="00AF1DBD">
        <w:rPr>
          <w:rFonts w:ascii="PT Astra Serif" w:eastAsia="Calibri" w:hAnsi="PT Astra Serif" w:cs="Times New Roman"/>
          <w:sz w:val="26"/>
          <w:szCs w:val="26"/>
          <w:shd w:val="clear" w:color="auto" w:fill="FFFFFF"/>
        </w:rPr>
        <w:t xml:space="preserve"> города Югорска</w:t>
      </w:r>
      <w:r>
        <w:rPr>
          <w:rFonts w:ascii="PT Astra Serif" w:eastAsia="Calibri" w:hAnsi="PT Astra Serif" w:cs="Times New Roman"/>
          <w:sz w:val="26"/>
          <w:szCs w:val="26"/>
          <w:shd w:val="clear" w:color="auto" w:fill="FFFFFF"/>
        </w:rPr>
        <w:t xml:space="preserve">, </w:t>
      </w:r>
      <w:r w:rsidRPr="0011499F">
        <w:rPr>
          <w:rFonts w:ascii="PT Astra Serif" w:eastAsia="Calibri" w:hAnsi="PT Astra Serif" w:cs="Times New Roman"/>
          <w:sz w:val="26"/>
          <w:szCs w:val="26"/>
          <w:shd w:val="clear" w:color="auto" w:fill="FFFFFF"/>
        </w:rPr>
        <w:t xml:space="preserve"> </w:t>
      </w:r>
      <w:r>
        <w:rPr>
          <w:rFonts w:ascii="PT Astra Serif" w:eastAsia="Calibri" w:hAnsi="PT Astra Serif" w:cs="Times New Roman"/>
          <w:sz w:val="26"/>
          <w:szCs w:val="26"/>
          <w:shd w:val="clear" w:color="auto" w:fill="FFFFFF"/>
        </w:rPr>
        <w:t xml:space="preserve">в </w:t>
      </w:r>
      <w:r w:rsidRPr="0011499F">
        <w:rPr>
          <w:rFonts w:ascii="PT Astra Serif" w:eastAsia="Calibri" w:hAnsi="PT Astra Serif" w:cs="Times New Roman"/>
          <w:sz w:val="26"/>
          <w:szCs w:val="26"/>
          <w:shd w:val="clear" w:color="auto" w:fill="FFFFFF"/>
        </w:rPr>
        <w:t>городской газете «Югорский вестник»</w:t>
      </w:r>
      <w:r>
        <w:rPr>
          <w:rFonts w:ascii="PT Astra Serif" w:eastAsia="Calibri" w:hAnsi="PT Astra Serif" w:cs="Times New Roman"/>
          <w:sz w:val="26"/>
          <w:szCs w:val="26"/>
          <w:shd w:val="clear" w:color="auto" w:fill="FFFFFF"/>
        </w:rPr>
        <w:t xml:space="preserve">. </w:t>
      </w:r>
      <w:r w:rsidRPr="0011499F">
        <w:rPr>
          <w:rFonts w:ascii="PT Astra Serif" w:eastAsia="Calibri" w:hAnsi="PT Astra Serif" w:cs="Times New Roman"/>
          <w:sz w:val="26"/>
          <w:szCs w:val="26"/>
          <w:shd w:val="clear" w:color="auto" w:fill="FFFFFF"/>
        </w:rPr>
        <w:t xml:space="preserve"> </w:t>
      </w:r>
    </w:p>
    <w:p w:rsidR="00F370AE" w:rsidRPr="0011499F" w:rsidRDefault="00F370AE" w:rsidP="00FF2495">
      <w:pPr>
        <w:spacing w:after="0" w:line="240" w:lineRule="auto"/>
        <w:ind w:firstLine="709"/>
        <w:jc w:val="both"/>
        <w:rPr>
          <w:rFonts w:ascii="PT Astra Serif" w:eastAsia="Times New Roman" w:hAnsi="PT Astra Serif" w:cs="Times New Roman"/>
          <w:sz w:val="26"/>
          <w:szCs w:val="26"/>
        </w:rPr>
      </w:pPr>
      <w:r w:rsidRPr="0011499F">
        <w:rPr>
          <w:rFonts w:ascii="PT Astra Serif" w:eastAsia="Times New Roman" w:hAnsi="PT Astra Serif" w:cs="Times New Roman"/>
          <w:sz w:val="26"/>
          <w:szCs w:val="26"/>
        </w:rPr>
        <w:t>В отчетном периоде, в связи с действием ограничительных мер, взаимодействие с некоммерческими организациями осуществлялось посредством проведения встреч, круглых столов, обсуждений в режиме видеоконференцсвязи, путем размещения видеороликов в социальных сетях, подкастов (</w:t>
      </w:r>
      <w:proofErr w:type="spellStart"/>
      <w:r w:rsidRPr="0011499F">
        <w:rPr>
          <w:rFonts w:ascii="PT Astra Serif" w:eastAsia="Times New Roman" w:hAnsi="PT Astra Serif" w:cs="Times New Roman"/>
          <w:sz w:val="26"/>
          <w:szCs w:val="26"/>
        </w:rPr>
        <w:t>аудиопередач</w:t>
      </w:r>
      <w:proofErr w:type="spellEnd"/>
      <w:r w:rsidRPr="0011499F">
        <w:rPr>
          <w:rFonts w:ascii="PT Astra Serif" w:eastAsia="Times New Roman" w:hAnsi="PT Astra Serif" w:cs="Times New Roman"/>
          <w:sz w:val="26"/>
          <w:szCs w:val="26"/>
        </w:rPr>
        <w:t xml:space="preserve">). </w:t>
      </w:r>
    </w:p>
    <w:p w:rsidR="00F370AE" w:rsidRPr="0011499F" w:rsidRDefault="00F370AE" w:rsidP="00FF2495">
      <w:pPr>
        <w:tabs>
          <w:tab w:val="left" w:pos="993"/>
        </w:tabs>
        <w:spacing w:after="0" w:line="240" w:lineRule="auto"/>
        <w:ind w:firstLine="710"/>
        <w:contextualSpacing/>
        <w:jc w:val="both"/>
        <w:rPr>
          <w:rFonts w:ascii="PT Astra Serif" w:eastAsia="Calibri" w:hAnsi="PT Astra Serif" w:cs="Times New Roman"/>
          <w:sz w:val="26"/>
          <w:szCs w:val="26"/>
        </w:rPr>
      </w:pPr>
      <w:r w:rsidRPr="0011499F">
        <w:rPr>
          <w:rFonts w:ascii="PT Astra Serif" w:eastAsia="Calibri" w:hAnsi="PT Astra Serif" w:cs="Times New Roman"/>
          <w:sz w:val="26"/>
          <w:szCs w:val="26"/>
        </w:rPr>
        <w:t xml:space="preserve">Объем средств бюджета муниципального образования, фактически переданный негосударственным поставщикам на выполнение услуг, </w:t>
      </w:r>
      <w:r w:rsidR="006827BB">
        <w:rPr>
          <w:rFonts w:ascii="PT Astra Serif" w:eastAsia="Calibri" w:hAnsi="PT Astra Serif" w:cs="Times New Roman"/>
          <w:sz w:val="26"/>
          <w:szCs w:val="26"/>
        </w:rPr>
        <w:t>в 2020 году составил</w:t>
      </w:r>
      <w:r w:rsidRPr="0011499F">
        <w:rPr>
          <w:rFonts w:ascii="PT Astra Serif" w:eastAsia="Calibri" w:hAnsi="PT Astra Serif" w:cs="Times New Roman"/>
          <w:sz w:val="26"/>
          <w:szCs w:val="26"/>
        </w:rPr>
        <w:t xml:space="preserve"> 45,6 млн. рублей. </w:t>
      </w:r>
      <w:proofErr w:type="gramStart"/>
      <w:r w:rsidRPr="0011499F">
        <w:rPr>
          <w:rFonts w:ascii="PT Astra Serif" w:eastAsia="Calibri" w:hAnsi="PT Astra Serif" w:cs="Times New Roman"/>
          <w:sz w:val="26"/>
          <w:szCs w:val="26"/>
        </w:rPr>
        <w:t xml:space="preserve">Количество потребителей, воспользовавшихся услугами негосударственных поставщиков: 60 воспитанников частных детских садов; 127 учеников </w:t>
      </w:r>
      <w:r w:rsidR="00452E75">
        <w:rPr>
          <w:rFonts w:ascii="PT Astra Serif" w:eastAsia="Calibri" w:hAnsi="PT Astra Serif" w:cs="Times New Roman"/>
          <w:sz w:val="26"/>
          <w:szCs w:val="26"/>
        </w:rPr>
        <w:t xml:space="preserve">Частного общеобразовательного учреждения </w:t>
      </w:r>
      <w:r w:rsidRPr="0011499F">
        <w:rPr>
          <w:rFonts w:ascii="PT Astra Serif" w:eastAsia="Calibri" w:hAnsi="PT Astra Serif" w:cs="Times New Roman"/>
          <w:sz w:val="26"/>
          <w:szCs w:val="26"/>
        </w:rPr>
        <w:t>«Православная гимназия преподобного С</w:t>
      </w:r>
      <w:r>
        <w:rPr>
          <w:rFonts w:ascii="PT Astra Serif" w:eastAsia="Calibri" w:hAnsi="PT Astra Serif" w:cs="Times New Roman"/>
          <w:sz w:val="26"/>
          <w:szCs w:val="26"/>
        </w:rPr>
        <w:t>ергия Радонежского»; 486 детей</w:t>
      </w:r>
      <w:r w:rsidRPr="0011499F">
        <w:rPr>
          <w:rFonts w:ascii="PT Astra Serif" w:eastAsia="Calibri" w:hAnsi="PT Astra Serif" w:cs="Times New Roman"/>
          <w:sz w:val="26"/>
          <w:szCs w:val="26"/>
        </w:rPr>
        <w:t xml:space="preserve">, получивших услугу дополнительного образования; 35 воспитанников, прошедших спортивную подготовку; </w:t>
      </w:r>
      <w:r>
        <w:rPr>
          <w:rFonts w:ascii="PT Astra Serif" w:eastAsia="Calibri" w:hAnsi="PT Astra Serif" w:cs="Times New Roman"/>
          <w:sz w:val="26"/>
          <w:szCs w:val="26"/>
        </w:rPr>
        <w:t xml:space="preserve"> </w:t>
      </w:r>
      <w:r w:rsidRPr="0011499F">
        <w:rPr>
          <w:rFonts w:ascii="PT Astra Serif" w:eastAsia="Calibri" w:hAnsi="PT Astra Serif" w:cs="Times New Roman"/>
          <w:sz w:val="26"/>
          <w:szCs w:val="26"/>
        </w:rPr>
        <w:t>60 детей, получивших услугу по присмотру и уходу;</w:t>
      </w:r>
      <w:r>
        <w:rPr>
          <w:rFonts w:ascii="PT Astra Serif" w:eastAsia="Calibri" w:hAnsi="PT Astra Serif" w:cs="Times New Roman"/>
          <w:sz w:val="26"/>
          <w:szCs w:val="26"/>
        </w:rPr>
        <w:t xml:space="preserve"> </w:t>
      </w:r>
      <w:r w:rsidRPr="0011499F">
        <w:rPr>
          <w:rFonts w:ascii="PT Astra Serif" w:eastAsia="Calibri" w:hAnsi="PT Astra Serif" w:cs="Times New Roman"/>
          <w:sz w:val="26"/>
          <w:szCs w:val="26"/>
        </w:rPr>
        <w:t xml:space="preserve"> 295 участников культурно-массовых мероприятий;</w:t>
      </w:r>
      <w:r>
        <w:rPr>
          <w:rFonts w:ascii="PT Astra Serif" w:eastAsia="Calibri" w:hAnsi="PT Astra Serif" w:cs="Times New Roman"/>
          <w:sz w:val="26"/>
          <w:szCs w:val="26"/>
        </w:rPr>
        <w:t xml:space="preserve"> </w:t>
      </w:r>
      <w:r w:rsidRPr="0011499F">
        <w:rPr>
          <w:rFonts w:ascii="PT Astra Serif" w:eastAsia="Calibri" w:hAnsi="PT Astra Serif" w:cs="Times New Roman"/>
          <w:sz w:val="26"/>
          <w:szCs w:val="26"/>
        </w:rPr>
        <w:t>18 граждан, прошедших подготовку в сфере опеке и попечительства.</w:t>
      </w:r>
      <w:proofErr w:type="gramEnd"/>
    </w:p>
    <w:p w:rsidR="006827BB" w:rsidRDefault="006827BB" w:rsidP="00FF2495">
      <w:pPr>
        <w:widowControl w:val="0"/>
        <w:autoSpaceDE w:val="0"/>
        <w:autoSpaceDN w:val="0"/>
        <w:adjustRightInd w:val="0"/>
        <w:spacing w:after="0" w:line="240" w:lineRule="auto"/>
        <w:ind w:firstLine="709"/>
        <w:jc w:val="both"/>
        <w:rPr>
          <w:rFonts w:ascii="PT Astra Serif" w:eastAsia="Calibri" w:hAnsi="PT Astra Serif" w:cs="Times New Roman"/>
          <w:sz w:val="26"/>
          <w:szCs w:val="26"/>
        </w:rPr>
      </w:pPr>
      <w:r w:rsidRPr="00F56751">
        <w:rPr>
          <w:rFonts w:ascii="PT Astra Serif" w:eastAsia="Calibri" w:hAnsi="PT Astra Serif" w:cs="Times New Roman"/>
          <w:sz w:val="26"/>
          <w:szCs w:val="26"/>
        </w:rPr>
        <w:t xml:space="preserve">Югорск, наравне со всеми муниципалитетами </w:t>
      </w:r>
      <w:r w:rsidR="00513E6D">
        <w:rPr>
          <w:rFonts w:ascii="PT Astra Serif" w:eastAsia="Calibri" w:hAnsi="PT Astra Serif" w:cs="Times New Roman"/>
          <w:sz w:val="26"/>
          <w:szCs w:val="26"/>
        </w:rPr>
        <w:t xml:space="preserve">Ханты-Мансийского автономного округа - Югры, </w:t>
      </w:r>
      <w:r w:rsidRPr="00F56751">
        <w:rPr>
          <w:rFonts w:ascii="PT Astra Serif" w:eastAsia="Calibri" w:hAnsi="PT Astra Serif" w:cs="Times New Roman"/>
          <w:sz w:val="26"/>
          <w:szCs w:val="26"/>
        </w:rPr>
        <w:t xml:space="preserve">вовлечен в реализацию </w:t>
      </w:r>
      <w:r w:rsidRPr="00B47710">
        <w:rPr>
          <w:rFonts w:ascii="PT Astra Serif" w:eastAsia="Calibri" w:hAnsi="PT Astra Serif" w:cs="Times New Roman"/>
          <w:sz w:val="26"/>
          <w:szCs w:val="26"/>
        </w:rPr>
        <w:t>практик инициативного бюджетирования</w:t>
      </w:r>
      <w:r w:rsidRPr="00F56751">
        <w:rPr>
          <w:rFonts w:ascii="PT Astra Serif" w:eastAsia="Calibri" w:hAnsi="PT Astra Serif" w:cs="Times New Roman"/>
          <w:sz w:val="26"/>
          <w:szCs w:val="26"/>
        </w:rPr>
        <w:t xml:space="preserve"> в рамках приоритетного проекта «Формирование комфортной городской среды». Поставлена цель - расширение площадок для равноправного диалога представителей различных институтов гр</w:t>
      </w:r>
      <w:r w:rsidR="00390747">
        <w:rPr>
          <w:rFonts w:ascii="PT Astra Serif" w:eastAsia="Calibri" w:hAnsi="PT Astra Serif" w:cs="Times New Roman"/>
          <w:sz w:val="26"/>
          <w:szCs w:val="26"/>
        </w:rPr>
        <w:t>ажданского общества, включая некоммерческие организации (далее - НКО)</w:t>
      </w:r>
      <w:r w:rsidRPr="00F56751">
        <w:rPr>
          <w:rFonts w:ascii="PT Astra Serif" w:eastAsia="Calibri" w:hAnsi="PT Astra Serif" w:cs="Times New Roman"/>
          <w:sz w:val="26"/>
          <w:szCs w:val="26"/>
        </w:rPr>
        <w:t>, их лидеров, добровольцев и гражданских активистов, с властью по выявлению народных инициатив, направленных на решение социально значимых задач.</w:t>
      </w:r>
    </w:p>
    <w:p w:rsidR="00565848" w:rsidRDefault="00565848" w:rsidP="006827BB">
      <w:pPr>
        <w:widowControl w:val="0"/>
        <w:autoSpaceDE w:val="0"/>
        <w:autoSpaceDN w:val="0"/>
        <w:adjustRightInd w:val="0"/>
        <w:ind w:firstLine="709"/>
        <w:jc w:val="both"/>
        <w:rPr>
          <w:rFonts w:ascii="PT Astra Serif" w:eastAsia="Calibri" w:hAnsi="PT Astra Serif" w:cs="Times New Roman"/>
          <w:sz w:val="26"/>
          <w:szCs w:val="26"/>
        </w:rPr>
      </w:pPr>
    </w:p>
    <w:p w:rsidR="00FC2BBE" w:rsidRPr="009E57EE" w:rsidRDefault="00FC2BBE" w:rsidP="009E57EE">
      <w:pPr>
        <w:pStyle w:val="1"/>
        <w:numPr>
          <w:ilvl w:val="0"/>
          <w:numId w:val="21"/>
        </w:numPr>
        <w:ind w:left="0" w:firstLine="0"/>
        <w:rPr>
          <w:rFonts w:ascii="PT Astra Serif" w:hAnsi="PT Astra Serif"/>
          <w:sz w:val="26"/>
          <w:szCs w:val="26"/>
        </w:rPr>
      </w:pPr>
      <w:bookmarkStart w:id="26" w:name="_Toc63431264"/>
      <w:r w:rsidRPr="009E57EE">
        <w:rPr>
          <w:rFonts w:ascii="PT Astra Serif" w:hAnsi="PT Astra Serif"/>
          <w:sz w:val="26"/>
          <w:szCs w:val="26"/>
        </w:rPr>
        <w:t>Профилактика экстремизма, создание условий для укрепления гражданского единства, сохранение этнокультурного многообразия народов</w:t>
      </w:r>
      <w:bookmarkEnd w:id="26"/>
    </w:p>
    <w:p w:rsidR="00565848" w:rsidRDefault="00565848" w:rsidP="0000623D">
      <w:pPr>
        <w:spacing w:after="0" w:line="240" w:lineRule="auto"/>
        <w:ind w:firstLine="709"/>
        <w:contextualSpacing/>
        <w:jc w:val="both"/>
        <w:rPr>
          <w:rFonts w:ascii="PT Astra Serif" w:eastAsia="Calibri" w:hAnsi="PT Astra Serif" w:cs="Times New Roman"/>
          <w:sz w:val="26"/>
          <w:szCs w:val="26"/>
        </w:rPr>
      </w:pPr>
    </w:p>
    <w:p w:rsidR="0000623D" w:rsidRPr="0000623D" w:rsidRDefault="0000623D" w:rsidP="0000623D">
      <w:pPr>
        <w:spacing w:after="0" w:line="240" w:lineRule="auto"/>
        <w:ind w:firstLine="709"/>
        <w:contextualSpacing/>
        <w:jc w:val="both"/>
        <w:rPr>
          <w:rFonts w:ascii="PT Astra Serif" w:eastAsia="Calibri" w:hAnsi="PT Astra Serif" w:cs="Times New Roman"/>
          <w:sz w:val="26"/>
          <w:szCs w:val="26"/>
        </w:rPr>
      </w:pPr>
      <w:r w:rsidRPr="0000623D">
        <w:rPr>
          <w:rFonts w:ascii="PT Astra Serif" w:eastAsia="Calibri" w:hAnsi="PT Astra Serif" w:cs="Times New Roman"/>
          <w:sz w:val="26"/>
          <w:szCs w:val="26"/>
        </w:rPr>
        <w:t xml:space="preserve">В целях </w:t>
      </w:r>
      <w:proofErr w:type="gramStart"/>
      <w:r w:rsidRPr="0000623D">
        <w:rPr>
          <w:rFonts w:ascii="PT Astra Serif" w:eastAsia="Calibri" w:hAnsi="PT Astra Serif" w:cs="Times New Roman"/>
          <w:sz w:val="26"/>
          <w:szCs w:val="26"/>
        </w:rPr>
        <w:t>организации взаимодействия органов власти местного самоуправления</w:t>
      </w:r>
      <w:proofErr w:type="gramEnd"/>
      <w:r w:rsidRPr="0000623D">
        <w:rPr>
          <w:rFonts w:ascii="PT Astra Serif" w:eastAsia="Calibri" w:hAnsi="PT Astra Serif" w:cs="Times New Roman"/>
          <w:sz w:val="26"/>
          <w:szCs w:val="26"/>
        </w:rPr>
        <w:t xml:space="preserve"> и институтов гражданского общества по вопросам обеспечения межнационального согласия, профилактики экстремизма и терроризма на муниципальном уровне функционируют Межведомственная комиссия по противодействию экстремисткой деятельности, Антитеррористическая комиссия, Координационный совет по делам национально-культурных автономий и взаимодействию с религиозными объединениями. </w:t>
      </w:r>
    </w:p>
    <w:p w:rsidR="0000623D" w:rsidRPr="0000623D" w:rsidRDefault="0000623D" w:rsidP="0000623D">
      <w:pPr>
        <w:suppressAutoHyphens/>
        <w:spacing w:after="0" w:line="240" w:lineRule="auto"/>
        <w:ind w:firstLine="709"/>
        <w:jc w:val="both"/>
        <w:rPr>
          <w:rFonts w:ascii="PT Astra Serif" w:eastAsia="Times New Roman" w:hAnsi="PT Astra Serif" w:cs="Times New Roman"/>
          <w:sz w:val="26"/>
          <w:szCs w:val="26"/>
          <w:lang w:eastAsia="ar-SA" w:bidi="ru-RU"/>
        </w:rPr>
      </w:pPr>
      <w:r w:rsidRPr="0000623D">
        <w:rPr>
          <w:rFonts w:ascii="PT Astra Serif" w:eastAsia="Times New Roman" w:hAnsi="PT Astra Serif" w:cs="Times New Roman"/>
          <w:sz w:val="26"/>
          <w:szCs w:val="26"/>
          <w:lang w:eastAsia="ar-SA"/>
        </w:rPr>
        <w:lastRenderedPageBreak/>
        <w:t xml:space="preserve">В общеобразовательных организациях, учреждениях культуры и спорта города Югорска проводятся мероприятия, позволяющие познакомиться с культурой народов, проживающих в городе Югорске. </w:t>
      </w:r>
      <w:proofErr w:type="gramStart"/>
      <w:r w:rsidRPr="0000623D">
        <w:rPr>
          <w:rFonts w:ascii="PT Astra Serif" w:eastAsia="Times New Roman" w:hAnsi="PT Astra Serif" w:cs="Times New Roman"/>
          <w:sz w:val="26"/>
          <w:szCs w:val="26"/>
          <w:lang w:eastAsia="ar-SA"/>
        </w:rPr>
        <w:t xml:space="preserve">В течение отчетного года  </w:t>
      </w:r>
      <w:r w:rsidRPr="0000623D">
        <w:rPr>
          <w:rFonts w:ascii="PT Astra Serif" w:eastAsia="Times New Roman" w:hAnsi="PT Astra Serif" w:cs="Times New Roman"/>
          <w:sz w:val="26"/>
          <w:szCs w:val="26"/>
          <w:lang w:eastAsia="ar-SA" w:bidi="ru-RU"/>
        </w:rPr>
        <w:t>организованы</w:t>
      </w:r>
      <w:r w:rsidRPr="0000623D">
        <w:rPr>
          <w:rFonts w:ascii="PT Astra Serif" w:eastAsia="Calibri" w:hAnsi="PT Astra Serif" w:cs="Times New Roman"/>
          <w:sz w:val="26"/>
          <w:szCs w:val="26"/>
        </w:rPr>
        <w:t xml:space="preserve"> </w:t>
      </w:r>
      <w:r w:rsidRPr="0000623D">
        <w:rPr>
          <w:rFonts w:ascii="PT Astra Serif" w:eastAsia="Times New Roman" w:hAnsi="PT Astra Serif" w:cs="Times New Roman"/>
          <w:sz w:val="26"/>
          <w:szCs w:val="26"/>
          <w:lang w:eastAsia="ar-SA" w:bidi="ru-RU"/>
        </w:rPr>
        <w:t>городской интернет-конкурс «Культурное наследие народов России», на базе МАУ «Молодежный центр «Гелиос» организован фотоконкурс «Диалог культур», в центральной городской библиотеке им. А.И. Харизовой создан интерактивный видеоконтент «Виртуальное путешествие «Культура - центр открытий» на 5 национальных языках народов, проживающих на территории Югорска, издан буклет «Путеводитель по учреждениям культуры города Югорска» с QR-кодом, проведены презентации интерактивного видеоконтента</w:t>
      </w:r>
      <w:proofErr w:type="gramEnd"/>
      <w:r w:rsidRPr="0000623D">
        <w:rPr>
          <w:rFonts w:ascii="PT Astra Serif" w:eastAsia="Times New Roman" w:hAnsi="PT Astra Serif" w:cs="Times New Roman"/>
          <w:sz w:val="26"/>
          <w:szCs w:val="26"/>
          <w:lang w:eastAsia="ar-SA" w:bidi="ru-RU"/>
        </w:rPr>
        <w:t xml:space="preserve"> с участием представителей национальных диаспор и учащихся общеобразовательных организаций. В городском парке в рамках народного гуляния в честь Дня России проведен оффлайн - концерт казачьей культуры «Любо, братцы, любо». </w:t>
      </w:r>
    </w:p>
    <w:p w:rsidR="0000623D" w:rsidRPr="0000623D" w:rsidRDefault="0000623D" w:rsidP="0000623D">
      <w:pPr>
        <w:suppressAutoHyphens/>
        <w:spacing w:after="0" w:line="240" w:lineRule="auto"/>
        <w:ind w:firstLine="709"/>
        <w:jc w:val="both"/>
        <w:rPr>
          <w:rFonts w:ascii="PT Astra Serif" w:eastAsia="Times New Roman" w:hAnsi="PT Astra Serif" w:cs="Times New Roman"/>
          <w:sz w:val="26"/>
          <w:szCs w:val="26"/>
          <w:lang w:eastAsia="ar-SA" w:bidi="ru-RU"/>
        </w:rPr>
      </w:pPr>
      <w:r w:rsidRPr="0000623D">
        <w:rPr>
          <w:rFonts w:ascii="PT Astra Serif" w:eastAsia="Times New Roman" w:hAnsi="PT Astra Serif" w:cs="Times New Roman"/>
          <w:sz w:val="26"/>
          <w:szCs w:val="26"/>
          <w:lang w:eastAsia="ar-SA" w:bidi="ru-RU"/>
        </w:rPr>
        <w:t xml:space="preserve">В онлайн фестивале-конкурсе «Национальные виды спорта», организованном на базе </w:t>
      </w:r>
      <w:r w:rsidR="00953FDA">
        <w:rPr>
          <w:rFonts w:ascii="PT Astra Serif" w:eastAsia="Times New Roman" w:hAnsi="PT Astra Serif" w:cs="Times New Roman"/>
          <w:sz w:val="26"/>
          <w:szCs w:val="26"/>
          <w:lang w:eastAsia="ar-SA" w:bidi="ru-RU"/>
        </w:rPr>
        <w:t>МБУ СШОР «Центр</w:t>
      </w:r>
      <w:r w:rsidRPr="0000623D">
        <w:rPr>
          <w:rFonts w:ascii="PT Astra Serif" w:eastAsia="Times New Roman" w:hAnsi="PT Astra Serif" w:cs="Times New Roman"/>
          <w:sz w:val="26"/>
          <w:szCs w:val="26"/>
          <w:lang w:eastAsia="ar-SA" w:bidi="ru-RU"/>
        </w:rPr>
        <w:t xml:space="preserve"> Югорского спорта</w:t>
      </w:r>
      <w:r w:rsidR="00953FDA">
        <w:rPr>
          <w:rFonts w:ascii="PT Astra Serif" w:eastAsia="Times New Roman" w:hAnsi="PT Astra Serif" w:cs="Times New Roman"/>
          <w:sz w:val="26"/>
          <w:szCs w:val="26"/>
          <w:lang w:eastAsia="ar-SA" w:bidi="ru-RU"/>
        </w:rPr>
        <w:t>»</w:t>
      </w:r>
      <w:r w:rsidRPr="0000623D">
        <w:rPr>
          <w:rFonts w:ascii="PT Astra Serif" w:eastAsia="Times New Roman" w:hAnsi="PT Astra Serif" w:cs="Times New Roman"/>
          <w:sz w:val="26"/>
          <w:szCs w:val="26"/>
          <w:lang w:eastAsia="ar-SA" w:bidi="ru-RU"/>
        </w:rPr>
        <w:t>, приняли участие 4 национально-культурных объединений: общественной организации марийцев «Лумпеледыш», татаро-башкирской общественной организации «Булгар», местного отделения общественной организации «Спасение Югры» и общественной организации киргизов «</w:t>
      </w:r>
      <w:proofErr w:type="spellStart"/>
      <w:r w:rsidRPr="0000623D">
        <w:rPr>
          <w:rFonts w:ascii="PT Astra Serif" w:eastAsia="Times New Roman" w:hAnsi="PT Astra Serif" w:cs="Times New Roman"/>
          <w:sz w:val="26"/>
          <w:szCs w:val="26"/>
          <w:lang w:eastAsia="ar-SA" w:bidi="ru-RU"/>
        </w:rPr>
        <w:t>Келечек</w:t>
      </w:r>
      <w:proofErr w:type="spellEnd"/>
      <w:r w:rsidRPr="0000623D">
        <w:rPr>
          <w:rFonts w:ascii="PT Astra Serif" w:eastAsia="Times New Roman" w:hAnsi="PT Astra Serif" w:cs="Times New Roman"/>
          <w:sz w:val="26"/>
          <w:szCs w:val="26"/>
          <w:lang w:eastAsia="ar-SA" w:bidi="ru-RU"/>
        </w:rPr>
        <w:t>». Активисты объединений представили 4 видеопрезентации национальных видов спорта и традиционных национальных игр: марийской «</w:t>
      </w:r>
      <w:proofErr w:type="spellStart"/>
      <w:r w:rsidRPr="0000623D">
        <w:rPr>
          <w:rFonts w:ascii="PT Astra Serif" w:eastAsia="Times New Roman" w:hAnsi="PT Astra Serif" w:cs="Times New Roman"/>
          <w:sz w:val="26"/>
          <w:szCs w:val="26"/>
          <w:lang w:eastAsia="ar-SA" w:bidi="ru-RU"/>
        </w:rPr>
        <w:t>Биляша</w:t>
      </w:r>
      <w:proofErr w:type="spellEnd"/>
      <w:r w:rsidRPr="0000623D">
        <w:rPr>
          <w:rFonts w:ascii="PT Astra Serif" w:eastAsia="Times New Roman" w:hAnsi="PT Astra Serif" w:cs="Times New Roman"/>
          <w:sz w:val="26"/>
          <w:szCs w:val="26"/>
          <w:lang w:eastAsia="ar-SA" w:bidi="ru-RU"/>
        </w:rPr>
        <w:t>», хантыйской «</w:t>
      </w:r>
      <w:proofErr w:type="spellStart"/>
      <w:r w:rsidRPr="0000623D">
        <w:rPr>
          <w:rFonts w:ascii="PT Astra Serif" w:eastAsia="Times New Roman" w:hAnsi="PT Astra Serif" w:cs="Times New Roman"/>
          <w:sz w:val="26"/>
          <w:szCs w:val="26"/>
          <w:lang w:eastAsia="ar-SA" w:bidi="ru-RU"/>
        </w:rPr>
        <w:t>Талтыюх</w:t>
      </w:r>
      <w:proofErr w:type="spellEnd"/>
      <w:r w:rsidRPr="0000623D">
        <w:rPr>
          <w:rFonts w:ascii="PT Astra Serif" w:eastAsia="Times New Roman" w:hAnsi="PT Astra Serif" w:cs="Times New Roman"/>
          <w:sz w:val="26"/>
          <w:szCs w:val="26"/>
          <w:lang w:eastAsia="ar-SA" w:bidi="ru-RU"/>
        </w:rPr>
        <w:t xml:space="preserve">», татаро-башкирской борьбы «Курэш» и киргизской «Орда». </w:t>
      </w:r>
    </w:p>
    <w:p w:rsidR="0000623D" w:rsidRPr="0000623D" w:rsidRDefault="0000623D" w:rsidP="0000623D">
      <w:pPr>
        <w:suppressAutoHyphens/>
        <w:spacing w:after="0" w:line="240" w:lineRule="auto"/>
        <w:ind w:firstLine="709"/>
        <w:jc w:val="both"/>
        <w:rPr>
          <w:rFonts w:ascii="PT Astra Serif" w:eastAsia="Times New Roman" w:hAnsi="PT Astra Serif" w:cs="Times New Roman"/>
          <w:bCs/>
          <w:sz w:val="26"/>
          <w:szCs w:val="26"/>
          <w:lang w:eastAsia="ar-SA" w:bidi="ru-RU"/>
        </w:rPr>
      </w:pPr>
      <w:r w:rsidRPr="0000623D">
        <w:rPr>
          <w:rFonts w:ascii="PT Astra Serif" w:eastAsia="Times New Roman" w:hAnsi="PT Astra Serif" w:cs="Times New Roman"/>
          <w:sz w:val="26"/>
          <w:szCs w:val="26"/>
          <w:lang w:eastAsia="ar-SA" w:bidi="ru-RU"/>
        </w:rPr>
        <w:t>В рамках информационного противодействия террористической и экстремистской идеологии изготовлены цветные плакаты «Телефонный терроризм», «Советы по безопасной работе в Интернете», «Правила поведения при участии в массовых мероприятиях».</w:t>
      </w:r>
    </w:p>
    <w:p w:rsidR="0000623D" w:rsidRPr="0000623D" w:rsidRDefault="0000623D" w:rsidP="0000623D">
      <w:pPr>
        <w:spacing w:after="0" w:line="240" w:lineRule="auto"/>
        <w:ind w:firstLine="709"/>
        <w:jc w:val="both"/>
        <w:rPr>
          <w:rFonts w:ascii="PT Astra Serif" w:eastAsia="Calibri" w:hAnsi="PT Astra Serif" w:cs="Times New Roman"/>
          <w:sz w:val="26"/>
          <w:szCs w:val="26"/>
        </w:rPr>
      </w:pPr>
      <w:r w:rsidRPr="0000623D">
        <w:rPr>
          <w:rFonts w:ascii="PT Astra Serif" w:eastAsia="Calibri" w:hAnsi="PT Astra Serif" w:cs="Times New Roman"/>
          <w:sz w:val="26"/>
          <w:szCs w:val="26"/>
        </w:rPr>
        <w:t xml:space="preserve">В 2020 году в рамках Дня солидарности в борьбе с терроризмом организовано более 40 мероприятий в учреждениях образования, спорта, молодежи и культуры.  </w:t>
      </w:r>
    </w:p>
    <w:p w:rsidR="0000623D" w:rsidRPr="0000623D" w:rsidRDefault="0000623D" w:rsidP="0000623D">
      <w:pPr>
        <w:spacing w:after="0" w:line="240" w:lineRule="auto"/>
        <w:ind w:firstLine="709"/>
        <w:jc w:val="both"/>
        <w:rPr>
          <w:rFonts w:ascii="PT Astra Serif" w:eastAsia="Calibri" w:hAnsi="PT Astra Serif" w:cs="Times New Roman"/>
          <w:sz w:val="26"/>
          <w:szCs w:val="26"/>
        </w:rPr>
      </w:pPr>
      <w:r w:rsidRPr="0000623D">
        <w:rPr>
          <w:rFonts w:ascii="PT Astra Serif" w:eastAsia="Calibri" w:hAnsi="PT Astra Serif" w:cs="Times New Roman"/>
          <w:sz w:val="26"/>
          <w:szCs w:val="26"/>
        </w:rPr>
        <w:t>Информация о деятельности по профилактике терроризма и экстремизма размещается в газете «Югорский вестник» (постоянная рубрика «Безопасность»), на официальном сайте органов местного самоуправления</w:t>
      </w:r>
      <w:r w:rsidR="00FC7CA5">
        <w:rPr>
          <w:rFonts w:ascii="PT Astra Serif" w:eastAsia="Calibri" w:hAnsi="PT Astra Serif" w:cs="Times New Roman"/>
          <w:sz w:val="26"/>
          <w:szCs w:val="26"/>
        </w:rPr>
        <w:t xml:space="preserve"> города Югорска</w:t>
      </w:r>
      <w:r w:rsidRPr="0000623D">
        <w:rPr>
          <w:rFonts w:ascii="PT Astra Serif" w:eastAsia="Calibri" w:hAnsi="PT Astra Serif" w:cs="Times New Roman"/>
          <w:sz w:val="26"/>
          <w:szCs w:val="26"/>
        </w:rPr>
        <w:t xml:space="preserve"> в разделе «Антитеррор» создан подраздел «Новости», размещены методические рекомендации и учебные материалы для реализации мероприятий по профилактике терроризма (видеоролики, учебные фильмы, полезные ссылки, памятки и др.). В эфире Югорского телевидения постоянно размещалась информация о мероприятиях, направленных на гармонизацию межэтнических и межрелигиозных отношений, на сохранение мира и согласия в многонациональном сообществе города Югорска. </w:t>
      </w:r>
    </w:p>
    <w:p w:rsidR="0000623D" w:rsidRPr="0000623D" w:rsidRDefault="0000623D" w:rsidP="0000623D">
      <w:pPr>
        <w:spacing w:after="0" w:line="240" w:lineRule="auto"/>
        <w:ind w:firstLine="709"/>
        <w:jc w:val="both"/>
        <w:rPr>
          <w:rFonts w:ascii="PT Astra Serif" w:eastAsia="Calibri" w:hAnsi="PT Astra Serif" w:cs="Times New Roman"/>
          <w:sz w:val="26"/>
          <w:szCs w:val="26"/>
        </w:rPr>
      </w:pPr>
      <w:r w:rsidRPr="0000623D">
        <w:rPr>
          <w:rFonts w:ascii="PT Astra Serif" w:eastAsia="Calibri" w:hAnsi="PT Astra Serif" w:cs="Times New Roman"/>
          <w:sz w:val="26"/>
          <w:szCs w:val="26"/>
        </w:rPr>
        <w:t xml:space="preserve">По результатам окружного социологического исследования за 2020 год 96% респондентов отметили, что межнациональные отношения в городе Югорске доброжелательные, способствующие общественному согласию; 95% опрошенных межконфессиональные отношения оценили, как положительные, бесконфликтные. </w:t>
      </w:r>
    </w:p>
    <w:p w:rsidR="00245B6B" w:rsidRPr="008C21F6" w:rsidRDefault="00FC2BBE" w:rsidP="009A3853">
      <w:pPr>
        <w:spacing w:after="0" w:line="240" w:lineRule="auto"/>
        <w:ind w:firstLine="709"/>
        <w:jc w:val="both"/>
        <w:rPr>
          <w:rFonts w:ascii="PT Astra Serif" w:eastAsia="Calibri" w:hAnsi="PT Astra Serif" w:cs="Times New Roman"/>
          <w:color w:val="FF0000"/>
          <w:sz w:val="26"/>
          <w:szCs w:val="26"/>
        </w:rPr>
      </w:pPr>
      <w:r w:rsidRPr="009C7CDC">
        <w:rPr>
          <w:rFonts w:ascii="PT Astra Serif" w:eastAsia="Calibri" w:hAnsi="PT Astra Serif" w:cs="Times New Roman"/>
          <w:sz w:val="26"/>
          <w:szCs w:val="26"/>
        </w:rPr>
        <w:t>Межведомственн</w:t>
      </w:r>
      <w:r w:rsidR="008B49E6" w:rsidRPr="009C7CDC">
        <w:rPr>
          <w:rFonts w:ascii="PT Astra Serif" w:eastAsia="Calibri" w:hAnsi="PT Astra Serif" w:cs="Times New Roman"/>
          <w:sz w:val="26"/>
          <w:szCs w:val="26"/>
        </w:rPr>
        <w:t>ой</w:t>
      </w:r>
      <w:r w:rsidRPr="009C7CDC">
        <w:rPr>
          <w:rFonts w:ascii="PT Astra Serif" w:eastAsia="Calibri" w:hAnsi="PT Astra Serif" w:cs="Times New Roman"/>
          <w:sz w:val="26"/>
          <w:szCs w:val="26"/>
        </w:rPr>
        <w:t xml:space="preserve"> рабоч</w:t>
      </w:r>
      <w:r w:rsidR="008B49E6" w:rsidRPr="009C7CDC">
        <w:rPr>
          <w:rFonts w:ascii="PT Astra Serif" w:eastAsia="Calibri" w:hAnsi="PT Astra Serif" w:cs="Times New Roman"/>
          <w:sz w:val="26"/>
          <w:szCs w:val="26"/>
        </w:rPr>
        <w:t>ей</w:t>
      </w:r>
      <w:r w:rsidRPr="009C7CDC">
        <w:rPr>
          <w:rFonts w:ascii="PT Astra Serif" w:eastAsia="Calibri" w:hAnsi="PT Astra Serif" w:cs="Times New Roman"/>
          <w:sz w:val="26"/>
          <w:szCs w:val="26"/>
        </w:rPr>
        <w:t xml:space="preserve"> групп</w:t>
      </w:r>
      <w:r w:rsidR="008B49E6" w:rsidRPr="009C7CDC">
        <w:rPr>
          <w:rFonts w:ascii="PT Astra Serif" w:eastAsia="Calibri" w:hAnsi="PT Astra Serif" w:cs="Times New Roman"/>
          <w:sz w:val="26"/>
          <w:szCs w:val="26"/>
        </w:rPr>
        <w:t>ой</w:t>
      </w:r>
      <w:r w:rsidRPr="009C7CDC">
        <w:rPr>
          <w:rFonts w:ascii="PT Astra Serif" w:eastAsia="Calibri" w:hAnsi="PT Astra Serif" w:cs="Times New Roman"/>
          <w:sz w:val="26"/>
          <w:szCs w:val="26"/>
        </w:rPr>
        <w:t xml:space="preserve"> </w:t>
      </w:r>
      <w:r w:rsidR="009A3853" w:rsidRPr="009C7CDC">
        <w:rPr>
          <w:rFonts w:ascii="PT Astra Serif" w:eastAsia="Calibri" w:hAnsi="PT Astra Serif" w:cs="Times New Roman"/>
          <w:sz w:val="26"/>
          <w:szCs w:val="26"/>
        </w:rPr>
        <w:t>а</w:t>
      </w:r>
      <w:r w:rsidRPr="009C7CDC">
        <w:rPr>
          <w:rFonts w:ascii="PT Astra Serif" w:eastAsia="Calibri" w:hAnsi="PT Astra Serif" w:cs="Times New Roman"/>
          <w:sz w:val="26"/>
          <w:szCs w:val="26"/>
        </w:rPr>
        <w:t xml:space="preserve">нтитеррористической комиссии Ханты-Мансийского автономного округа - Югры </w:t>
      </w:r>
      <w:r w:rsidR="009A3853" w:rsidRPr="009C7CDC">
        <w:rPr>
          <w:rFonts w:ascii="PT Astra Serif" w:eastAsia="Calibri" w:hAnsi="PT Astra Serif" w:cs="Times New Roman"/>
          <w:sz w:val="26"/>
          <w:szCs w:val="26"/>
        </w:rPr>
        <w:t xml:space="preserve">проведена </w:t>
      </w:r>
      <w:r w:rsidRPr="009C7CDC">
        <w:rPr>
          <w:rFonts w:ascii="PT Astra Serif" w:eastAsia="Calibri" w:hAnsi="PT Astra Serif" w:cs="Times New Roman"/>
          <w:sz w:val="26"/>
          <w:szCs w:val="26"/>
        </w:rPr>
        <w:t>оценк</w:t>
      </w:r>
      <w:r w:rsidR="009A3853" w:rsidRPr="009C7CDC">
        <w:rPr>
          <w:rFonts w:ascii="PT Astra Serif" w:eastAsia="Calibri" w:hAnsi="PT Astra Serif" w:cs="Times New Roman"/>
          <w:sz w:val="26"/>
          <w:szCs w:val="26"/>
        </w:rPr>
        <w:t>а</w:t>
      </w:r>
      <w:r w:rsidRPr="009C7CDC">
        <w:rPr>
          <w:rFonts w:ascii="PT Astra Serif" w:eastAsia="Calibri" w:hAnsi="PT Astra Serif" w:cs="Times New Roman"/>
          <w:sz w:val="26"/>
          <w:szCs w:val="26"/>
        </w:rPr>
        <w:t xml:space="preserve"> эффективности деятельности </w:t>
      </w:r>
      <w:r w:rsidR="009A3853" w:rsidRPr="009C7CDC">
        <w:rPr>
          <w:rFonts w:ascii="PT Astra Serif" w:eastAsia="Calibri" w:hAnsi="PT Astra Serif" w:cs="Times New Roman"/>
          <w:sz w:val="26"/>
          <w:szCs w:val="26"/>
        </w:rPr>
        <w:t>муниципальной а</w:t>
      </w:r>
      <w:r w:rsidRPr="009C7CDC">
        <w:rPr>
          <w:rFonts w:ascii="PT Astra Serif" w:eastAsia="Calibri" w:hAnsi="PT Astra Serif" w:cs="Times New Roman"/>
          <w:sz w:val="26"/>
          <w:szCs w:val="26"/>
        </w:rPr>
        <w:t xml:space="preserve">нтитеррористической комиссии </w:t>
      </w:r>
      <w:r w:rsidR="005F4975">
        <w:rPr>
          <w:rFonts w:ascii="PT Astra Serif" w:eastAsia="Calibri" w:hAnsi="PT Astra Serif" w:cs="Times New Roman"/>
          <w:sz w:val="26"/>
          <w:szCs w:val="26"/>
        </w:rPr>
        <w:t>с результатом -</w:t>
      </w:r>
      <w:r w:rsidR="009A3853" w:rsidRPr="009C7CDC">
        <w:rPr>
          <w:rFonts w:ascii="PT Astra Serif" w:eastAsia="Calibri" w:hAnsi="PT Astra Serif" w:cs="Times New Roman"/>
          <w:sz w:val="26"/>
          <w:szCs w:val="26"/>
        </w:rPr>
        <w:t xml:space="preserve"> «хорошо». </w:t>
      </w:r>
    </w:p>
    <w:p w:rsidR="00DE138C" w:rsidRPr="00245B6B" w:rsidRDefault="00DE138C" w:rsidP="00245B6B">
      <w:pPr>
        <w:pStyle w:val="1"/>
        <w:numPr>
          <w:ilvl w:val="0"/>
          <w:numId w:val="21"/>
        </w:numPr>
        <w:rPr>
          <w:rFonts w:ascii="PT Astra Serif" w:eastAsia="Calibri" w:hAnsi="PT Astra Serif"/>
          <w:sz w:val="26"/>
          <w:szCs w:val="26"/>
        </w:rPr>
      </w:pPr>
      <w:bookmarkStart w:id="27" w:name="_Toc63431265"/>
      <w:r w:rsidRPr="00245B6B">
        <w:rPr>
          <w:rFonts w:ascii="PT Astra Serif" w:hAnsi="PT Astra Serif"/>
          <w:sz w:val="26"/>
          <w:szCs w:val="26"/>
        </w:rPr>
        <w:t>Муниципальное управление</w:t>
      </w:r>
      <w:bookmarkEnd w:id="27"/>
    </w:p>
    <w:p w:rsidR="0029073A" w:rsidRPr="009E57EE" w:rsidRDefault="0029073A" w:rsidP="00DE138C">
      <w:pPr>
        <w:spacing w:after="0" w:line="240" w:lineRule="auto"/>
        <w:ind w:firstLine="709"/>
        <w:jc w:val="both"/>
        <w:rPr>
          <w:rFonts w:ascii="PT Astra Serif" w:eastAsia="Times New Roman" w:hAnsi="PT Astra Serif" w:cs="Times New Roman"/>
          <w:bCs/>
          <w:sz w:val="26"/>
          <w:szCs w:val="26"/>
          <w:lang w:eastAsia="ar-SA"/>
        </w:rPr>
      </w:pPr>
    </w:p>
    <w:p w:rsidR="00DE138C" w:rsidRPr="009E57EE" w:rsidRDefault="00DE138C" w:rsidP="00DE138C">
      <w:pPr>
        <w:spacing w:after="0" w:line="240" w:lineRule="auto"/>
        <w:ind w:firstLine="709"/>
        <w:jc w:val="both"/>
        <w:rPr>
          <w:rFonts w:ascii="PT Astra Serif" w:eastAsia="Times New Roman" w:hAnsi="PT Astra Serif" w:cs="Times New Roman"/>
          <w:bCs/>
          <w:sz w:val="26"/>
          <w:szCs w:val="26"/>
          <w:lang w:eastAsia="ar-SA"/>
        </w:rPr>
      </w:pPr>
      <w:r w:rsidRPr="009E57EE">
        <w:rPr>
          <w:rFonts w:ascii="PT Astra Serif" w:eastAsia="Times New Roman" w:hAnsi="PT Astra Serif" w:cs="Times New Roman"/>
          <w:bCs/>
          <w:sz w:val="26"/>
          <w:szCs w:val="26"/>
          <w:lang w:eastAsia="ar-SA"/>
        </w:rPr>
        <w:t xml:space="preserve">Совершенствование сферы оказания государственных и муниципальных услуг - это комплекс мероприятий, в которых участвуют многие структурные </w:t>
      </w:r>
      <w:r w:rsidRPr="009E57EE">
        <w:rPr>
          <w:rFonts w:ascii="PT Astra Serif" w:eastAsia="Times New Roman" w:hAnsi="PT Astra Serif" w:cs="Times New Roman"/>
          <w:bCs/>
          <w:sz w:val="26"/>
          <w:szCs w:val="26"/>
          <w:lang w:eastAsia="ar-SA"/>
        </w:rPr>
        <w:lastRenderedPageBreak/>
        <w:t>подразделения администрации города Югорска, организации и муниципальные учреждения.</w:t>
      </w:r>
    </w:p>
    <w:p w:rsidR="00DE138C" w:rsidRPr="009E57EE" w:rsidRDefault="00DE138C" w:rsidP="00DE138C">
      <w:pPr>
        <w:spacing w:after="0" w:line="240" w:lineRule="auto"/>
        <w:ind w:firstLine="709"/>
        <w:jc w:val="both"/>
        <w:rPr>
          <w:rFonts w:ascii="PT Astra Serif" w:eastAsia="Times New Roman" w:hAnsi="PT Astra Serif" w:cs="Times New Roman"/>
          <w:bCs/>
          <w:sz w:val="26"/>
          <w:szCs w:val="26"/>
          <w:lang w:eastAsia="ar-SA"/>
        </w:rPr>
      </w:pPr>
      <w:r w:rsidRPr="009E57EE">
        <w:rPr>
          <w:rFonts w:ascii="PT Astra Serif" w:eastAsia="Times New Roman" w:hAnsi="PT Astra Serif" w:cs="Times New Roman"/>
          <w:bCs/>
          <w:sz w:val="26"/>
          <w:szCs w:val="26"/>
          <w:lang w:eastAsia="ar-SA"/>
        </w:rPr>
        <w:t>Большое внимание уделяется организации предоставления государственных и муниципальных услуг в электронном виде, что существенно способствует повышению их доступности, особенно в период действия противоэпидемических мероприятий, снижает коррупционные риски и сокращает временные затраты заявителей.</w:t>
      </w:r>
    </w:p>
    <w:p w:rsidR="00DE138C" w:rsidRPr="009E57EE" w:rsidRDefault="00DE138C" w:rsidP="00DE138C">
      <w:pPr>
        <w:spacing w:after="0" w:line="240" w:lineRule="auto"/>
        <w:ind w:firstLine="709"/>
        <w:jc w:val="both"/>
        <w:rPr>
          <w:rFonts w:ascii="PT Astra Serif" w:eastAsia="Times New Roman" w:hAnsi="PT Astra Serif" w:cs="Times New Roman"/>
          <w:bCs/>
          <w:sz w:val="26"/>
          <w:szCs w:val="26"/>
          <w:lang w:eastAsia="ar-SA"/>
        </w:rPr>
      </w:pPr>
      <w:r w:rsidRPr="009E57EE">
        <w:rPr>
          <w:rFonts w:ascii="PT Astra Serif" w:eastAsia="Times New Roman" w:hAnsi="PT Astra Serif" w:cs="Times New Roman"/>
          <w:bCs/>
          <w:sz w:val="26"/>
          <w:szCs w:val="26"/>
          <w:lang w:eastAsia="ar-SA"/>
        </w:rPr>
        <w:t xml:space="preserve">Для регистрации граждан на Портале государственных услуг (далее - Портал), подтверждения учетной записи пользователя и получения доступа к полному перечню услуг на базе </w:t>
      </w:r>
      <w:r w:rsidR="006F3110">
        <w:rPr>
          <w:rFonts w:ascii="PT Astra Serif" w:eastAsia="Times New Roman" w:hAnsi="PT Astra Serif" w:cs="Times New Roman"/>
          <w:bCs/>
          <w:sz w:val="26"/>
          <w:szCs w:val="26"/>
          <w:lang w:eastAsia="ar-SA"/>
        </w:rPr>
        <w:t>МАУ «МФЦ»</w:t>
      </w:r>
      <w:r w:rsidRPr="009E57EE">
        <w:rPr>
          <w:rFonts w:ascii="PT Astra Serif" w:eastAsia="Times New Roman" w:hAnsi="PT Astra Serif" w:cs="Times New Roman"/>
          <w:bCs/>
          <w:sz w:val="26"/>
          <w:szCs w:val="26"/>
          <w:lang w:eastAsia="ar-SA"/>
        </w:rPr>
        <w:t xml:space="preserve"> работает Центр обслуживания регистрации в единой системе идентификац</w:t>
      </w:r>
      <w:proofErr w:type="gramStart"/>
      <w:r w:rsidRPr="009E57EE">
        <w:rPr>
          <w:rFonts w:ascii="PT Astra Serif" w:eastAsia="Times New Roman" w:hAnsi="PT Astra Serif" w:cs="Times New Roman"/>
          <w:bCs/>
          <w:sz w:val="26"/>
          <w:szCs w:val="26"/>
          <w:lang w:eastAsia="ar-SA"/>
        </w:rPr>
        <w:t>ии и ау</w:t>
      </w:r>
      <w:proofErr w:type="gramEnd"/>
      <w:r w:rsidRPr="009E57EE">
        <w:rPr>
          <w:rFonts w:ascii="PT Astra Serif" w:eastAsia="Times New Roman" w:hAnsi="PT Astra Serif" w:cs="Times New Roman"/>
          <w:bCs/>
          <w:sz w:val="26"/>
          <w:szCs w:val="26"/>
          <w:lang w:eastAsia="ar-SA"/>
        </w:rPr>
        <w:t>тентификации (ЕСИА). Обеспечена возможность подтверждения учетной записи пользователя в администрации города Югорска. В местах предоставления услуг в администрации города Югорска, МФЦ при обращении заявителей за услугами либо консультациями, специалистами предлагается помощь в регистрации на Портале</w:t>
      </w:r>
      <w:r w:rsidR="00B46ACB">
        <w:rPr>
          <w:rFonts w:ascii="PT Astra Serif" w:eastAsia="Times New Roman" w:hAnsi="PT Astra Serif" w:cs="Times New Roman"/>
          <w:bCs/>
          <w:sz w:val="26"/>
          <w:szCs w:val="26"/>
          <w:lang w:eastAsia="ar-SA"/>
        </w:rPr>
        <w:t xml:space="preserve"> государственных услуг</w:t>
      </w:r>
      <w:r w:rsidRPr="009E57EE">
        <w:rPr>
          <w:rFonts w:ascii="PT Astra Serif" w:eastAsia="Times New Roman" w:hAnsi="PT Astra Serif" w:cs="Times New Roman"/>
          <w:bCs/>
          <w:sz w:val="26"/>
          <w:szCs w:val="26"/>
          <w:lang w:eastAsia="ar-SA"/>
        </w:rPr>
        <w:t xml:space="preserve">. </w:t>
      </w:r>
    </w:p>
    <w:p w:rsidR="00DE138C" w:rsidRPr="009E57EE" w:rsidRDefault="00DE138C" w:rsidP="00DE138C">
      <w:pPr>
        <w:spacing w:after="0" w:line="240" w:lineRule="auto"/>
        <w:ind w:firstLine="709"/>
        <w:jc w:val="both"/>
        <w:rPr>
          <w:rFonts w:ascii="PT Astra Serif" w:eastAsia="Times New Roman" w:hAnsi="PT Astra Serif" w:cs="Times New Roman"/>
          <w:bCs/>
          <w:sz w:val="26"/>
          <w:szCs w:val="26"/>
          <w:lang w:eastAsia="ar-SA"/>
        </w:rPr>
      </w:pPr>
      <w:r w:rsidRPr="009E57EE">
        <w:rPr>
          <w:rFonts w:ascii="PT Astra Serif" w:eastAsia="Times New Roman" w:hAnsi="PT Astra Serif" w:cs="Times New Roman"/>
          <w:bCs/>
          <w:sz w:val="26"/>
          <w:szCs w:val="26"/>
          <w:lang w:eastAsia="ar-SA"/>
        </w:rPr>
        <w:t xml:space="preserve">В </w:t>
      </w:r>
      <w:r w:rsidR="006F3110">
        <w:rPr>
          <w:rFonts w:ascii="PT Astra Serif" w:eastAsia="Times New Roman" w:hAnsi="PT Astra Serif" w:cs="Times New Roman"/>
          <w:bCs/>
          <w:sz w:val="26"/>
          <w:szCs w:val="26"/>
          <w:lang w:eastAsia="ar-SA"/>
        </w:rPr>
        <w:t xml:space="preserve">МАУ «МФЦ» </w:t>
      </w:r>
      <w:r w:rsidRPr="009E57EE">
        <w:rPr>
          <w:rFonts w:ascii="PT Astra Serif" w:eastAsia="Times New Roman" w:hAnsi="PT Astra Serif" w:cs="Times New Roman"/>
          <w:bCs/>
          <w:sz w:val="26"/>
          <w:szCs w:val="26"/>
          <w:lang w:eastAsia="ar-SA"/>
        </w:rPr>
        <w:t>функционирует 9 окон приема заявителей для предоставления государственных и муниципальных услуг, 1 специализированное окно для бизнеса, 3 окна, в которых предоставляются иные услуги (информирования, выдачи документов и телефонного информирования, «Паспортный стол», платные услуги).</w:t>
      </w:r>
    </w:p>
    <w:p w:rsidR="00DE138C" w:rsidRPr="009E57EE" w:rsidRDefault="00DE138C" w:rsidP="00DE138C">
      <w:pPr>
        <w:spacing w:after="0" w:line="240" w:lineRule="auto"/>
        <w:ind w:firstLine="708"/>
        <w:jc w:val="both"/>
        <w:rPr>
          <w:rFonts w:ascii="PT Astra Serif" w:eastAsia="Times New Roman" w:hAnsi="PT Astra Serif" w:cs="Times New Roman"/>
          <w:bCs/>
          <w:sz w:val="26"/>
          <w:szCs w:val="26"/>
          <w:lang w:eastAsia="ar-SA"/>
        </w:rPr>
      </w:pPr>
      <w:r w:rsidRPr="009E57EE">
        <w:rPr>
          <w:rFonts w:ascii="PT Astra Serif" w:eastAsia="Times New Roman" w:hAnsi="PT Astra Serif" w:cs="Times New Roman"/>
          <w:bCs/>
          <w:sz w:val="26"/>
          <w:szCs w:val="26"/>
          <w:lang w:eastAsia="ar-SA"/>
        </w:rPr>
        <w:t xml:space="preserve">В рамках заключенных соглашений через </w:t>
      </w:r>
      <w:r w:rsidR="006F3110">
        <w:rPr>
          <w:rFonts w:ascii="PT Astra Serif" w:eastAsia="Times New Roman" w:hAnsi="PT Astra Serif" w:cs="Times New Roman"/>
          <w:bCs/>
          <w:sz w:val="26"/>
          <w:szCs w:val="26"/>
          <w:lang w:eastAsia="ar-SA"/>
        </w:rPr>
        <w:t>МАУ «МФЦ»</w:t>
      </w:r>
      <w:r w:rsidRPr="009E57EE">
        <w:rPr>
          <w:rFonts w:ascii="PT Astra Serif" w:eastAsia="Times New Roman" w:hAnsi="PT Astra Serif" w:cs="Times New Roman"/>
          <w:bCs/>
          <w:sz w:val="26"/>
          <w:szCs w:val="26"/>
          <w:lang w:eastAsia="ar-SA"/>
        </w:rPr>
        <w:t xml:space="preserve"> в разрезе наименований предоставляется 235 государственных и муниципальных услуг, из них: 70 - федеральных, 119 - региональных и 46 - муниципальных.</w:t>
      </w:r>
    </w:p>
    <w:p w:rsidR="00DE138C" w:rsidRPr="009E57EE" w:rsidRDefault="00DE138C" w:rsidP="00DE138C">
      <w:pPr>
        <w:spacing w:after="0" w:line="240" w:lineRule="auto"/>
        <w:ind w:firstLine="709"/>
        <w:jc w:val="both"/>
        <w:rPr>
          <w:rFonts w:ascii="PT Astra Serif" w:eastAsia="Times New Roman" w:hAnsi="PT Astra Serif" w:cs="Times New Roman"/>
          <w:bCs/>
          <w:sz w:val="26"/>
          <w:szCs w:val="26"/>
          <w:lang w:eastAsia="ar-SA"/>
        </w:rPr>
      </w:pPr>
      <w:r w:rsidRPr="009E57EE">
        <w:rPr>
          <w:rFonts w:ascii="PT Astra Serif" w:eastAsia="Times New Roman" w:hAnsi="PT Astra Serif" w:cs="Times New Roman"/>
          <w:bCs/>
          <w:sz w:val="26"/>
          <w:szCs w:val="26"/>
          <w:lang w:eastAsia="ar-SA"/>
        </w:rPr>
        <w:t>За итоговый 2020 год учреждением предоставлено 51 013 услуг, из них:</w:t>
      </w:r>
    </w:p>
    <w:p w:rsidR="00DE138C" w:rsidRPr="009E57EE" w:rsidRDefault="00DE138C" w:rsidP="00DE138C">
      <w:pPr>
        <w:spacing w:after="0" w:line="240" w:lineRule="auto"/>
        <w:ind w:firstLine="709"/>
        <w:jc w:val="both"/>
        <w:rPr>
          <w:rFonts w:ascii="PT Astra Serif" w:eastAsia="Times New Roman" w:hAnsi="PT Astra Serif" w:cs="Times New Roman"/>
          <w:bCs/>
          <w:sz w:val="26"/>
          <w:szCs w:val="26"/>
          <w:lang w:eastAsia="ar-SA"/>
        </w:rPr>
      </w:pPr>
      <w:r w:rsidRPr="009E57EE">
        <w:rPr>
          <w:rFonts w:ascii="PT Astra Serif" w:eastAsia="Times New Roman" w:hAnsi="PT Astra Serif" w:cs="Times New Roman"/>
          <w:bCs/>
          <w:sz w:val="26"/>
          <w:szCs w:val="26"/>
          <w:lang w:eastAsia="ar-SA"/>
        </w:rPr>
        <w:t>- федеральные - 32 030;</w:t>
      </w:r>
    </w:p>
    <w:p w:rsidR="00DE138C" w:rsidRPr="009E57EE" w:rsidRDefault="00DE138C" w:rsidP="00DE138C">
      <w:pPr>
        <w:spacing w:after="0" w:line="240" w:lineRule="auto"/>
        <w:ind w:firstLine="709"/>
        <w:jc w:val="both"/>
        <w:rPr>
          <w:rFonts w:ascii="PT Astra Serif" w:eastAsia="Times New Roman" w:hAnsi="PT Astra Serif" w:cs="Times New Roman"/>
          <w:bCs/>
          <w:sz w:val="26"/>
          <w:szCs w:val="26"/>
          <w:lang w:eastAsia="ar-SA"/>
        </w:rPr>
      </w:pPr>
      <w:r w:rsidRPr="009E57EE">
        <w:rPr>
          <w:rFonts w:ascii="PT Astra Serif" w:eastAsia="Times New Roman" w:hAnsi="PT Astra Serif" w:cs="Times New Roman"/>
          <w:bCs/>
          <w:sz w:val="26"/>
          <w:szCs w:val="26"/>
          <w:lang w:eastAsia="ar-SA"/>
        </w:rPr>
        <w:t>- региональные - 16 428;</w:t>
      </w:r>
    </w:p>
    <w:p w:rsidR="00DE138C" w:rsidRPr="009E57EE" w:rsidRDefault="00DE138C" w:rsidP="00DE138C">
      <w:pPr>
        <w:spacing w:after="0" w:line="240" w:lineRule="auto"/>
        <w:ind w:firstLine="709"/>
        <w:jc w:val="both"/>
        <w:rPr>
          <w:rFonts w:ascii="PT Astra Serif" w:eastAsia="Times New Roman" w:hAnsi="PT Astra Serif" w:cs="Times New Roman"/>
          <w:bCs/>
          <w:sz w:val="26"/>
          <w:szCs w:val="26"/>
          <w:lang w:eastAsia="ar-SA"/>
        </w:rPr>
      </w:pPr>
      <w:r w:rsidRPr="009E57EE">
        <w:rPr>
          <w:rFonts w:ascii="PT Astra Serif" w:eastAsia="Times New Roman" w:hAnsi="PT Astra Serif" w:cs="Times New Roman"/>
          <w:bCs/>
          <w:sz w:val="26"/>
          <w:szCs w:val="26"/>
          <w:lang w:eastAsia="ar-SA"/>
        </w:rPr>
        <w:t>- муниципальные - 2 555.</w:t>
      </w:r>
    </w:p>
    <w:p w:rsidR="00DE138C" w:rsidRPr="009E57EE" w:rsidRDefault="00DE138C" w:rsidP="00DE138C">
      <w:pPr>
        <w:spacing w:after="0" w:line="240" w:lineRule="auto"/>
        <w:ind w:firstLine="709"/>
        <w:jc w:val="both"/>
        <w:rPr>
          <w:rFonts w:ascii="PT Astra Serif" w:eastAsia="Times New Roman" w:hAnsi="PT Astra Serif" w:cs="Times New Roman"/>
          <w:bCs/>
          <w:sz w:val="26"/>
          <w:szCs w:val="26"/>
          <w:lang w:eastAsia="ar-SA"/>
        </w:rPr>
      </w:pPr>
      <w:r w:rsidRPr="009E57EE">
        <w:rPr>
          <w:rFonts w:ascii="PT Astra Serif" w:eastAsia="Times New Roman" w:hAnsi="PT Astra Serif" w:cs="Times New Roman"/>
          <w:bCs/>
          <w:sz w:val="26"/>
          <w:szCs w:val="26"/>
          <w:lang w:eastAsia="ar-SA"/>
        </w:rPr>
        <w:t>Итоговое фактическое исполнение качественных показателей при выполнении муниципального задания составило:</w:t>
      </w:r>
    </w:p>
    <w:p w:rsidR="00DE138C" w:rsidRPr="009E57EE" w:rsidRDefault="00DE138C" w:rsidP="00DE138C">
      <w:pPr>
        <w:spacing w:after="0" w:line="240" w:lineRule="auto"/>
        <w:ind w:firstLine="709"/>
        <w:jc w:val="both"/>
        <w:rPr>
          <w:rFonts w:ascii="PT Astra Serif" w:eastAsia="Times New Roman" w:hAnsi="PT Astra Serif" w:cs="Times New Roman"/>
          <w:bCs/>
          <w:sz w:val="26"/>
          <w:szCs w:val="26"/>
          <w:lang w:eastAsia="ar-SA"/>
        </w:rPr>
      </w:pPr>
      <w:r w:rsidRPr="009E57EE">
        <w:rPr>
          <w:rFonts w:ascii="PT Astra Serif" w:eastAsia="Times New Roman" w:hAnsi="PT Astra Serif" w:cs="Times New Roman"/>
          <w:bCs/>
          <w:sz w:val="26"/>
          <w:szCs w:val="26"/>
          <w:lang w:eastAsia="ar-SA"/>
        </w:rPr>
        <w:t>- 0,28 минут при плановом показателе: «Среднее время ожидания в очереди для получения услуг - не более 15 минут»;</w:t>
      </w:r>
    </w:p>
    <w:p w:rsidR="00DE138C" w:rsidRPr="009E57EE" w:rsidRDefault="00DE138C" w:rsidP="00DE138C">
      <w:pPr>
        <w:tabs>
          <w:tab w:val="left" w:pos="993"/>
        </w:tabs>
        <w:spacing w:after="0" w:line="240" w:lineRule="auto"/>
        <w:ind w:firstLine="709"/>
        <w:jc w:val="both"/>
        <w:rPr>
          <w:rFonts w:ascii="PT Astra Serif" w:eastAsia="Times New Roman" w:hAnsi="PT Astra Serif" w:cs="Times New Roman"/>
          <w:bCs/>
          <w:sz w:val="26"/>
          <w:szCs w:val="26"/>
          <w:lang w:eastAsia="ar-SA"/>
        </w:rPr>
      </w:pPr>
      <w:r w:rsidRPr="009E57EE">
        <w:rPr>
          <w:rFonts w:ascii="PT Astra Serif" w:eastAsia="Times New Roman" w:hAnsi="PT Astra Serif" w:cs="Times New Roman"/>
          <w:bCs/>
          <w:sz w:val="26"/>
          <w:szCs w:val="26"/>
          <w:lang w:eastAsia="ar-SA"/>
        </w:rPr>
        <w:t>- 99,88% при плановом показателе: «Уровень удовлетворенности граждан качеством предоставления услуг - не менее 90%».</w:t>
      </w:r>
    </w:p>
    <w:p w:rsidR="00DE138C" w:rsidRPr="009E57EE" w:rsidRDefault="00DE138C" w:rsidP="00DE138C">
      <w:pPr>
        <w:spacing w:after="0" w:line="240" w:lineRule="auto"/>
        <w:ind w:firstLine="709"/>
        <w:jc w:val="both"/>
        <w:rPr>
          <w:rFonts w:ascii="PT Astra Serif" w:eastAsia="Times New Roman" w:hAnsi="PT Astra Serif" w:cs="Times New Roman"/>
          <w:bCs/>
          <w:sz w:val="26"/>
          <w:szCs w:val="26"/>
          <w:lang w:eastAsia="ar-SA"/>
        </w:rPr>
      </w:pPr>
      <w:r w:rsidRPr="009E57EE">
        <w:rPr>
          <w:rFonts w:ascii="PT Astra Serif" w:eastAsia="Times New Roman" w:hAnsi="PT Astra Serif" w:cs="Times New Roman"/>
          <w:bCs/>
          <w:sz w:val="26"/>
          <w:szCs w:val="26"/>
          <w:lang w:eastAsia="ar-SA"/>
        </w:rPr>
        <w:t>Наиболее востребованными являются государственные услуги Департамента социального развития Ханты-Мансийского автономного округа - Югры, Управления Министерства внутренних дел Российской Федерации по Ханты-Мансийскому автономному округу - Югре по вопросам в сфере миграции, Федеральной службы государственной регистрации, кадастра и картографии (Росреестра), услуги ЗАГС.</w:t>
      </w:r>
    </w:p>
    <w:p w:rsidR="00DE138C" w:rsidRDefault="00DE138C" w:rsidP="00DE138C">
      <w:pPr>
        <w:spacing w:after="0" w:line="240" w:lineRule="auto"/>
        <w:ind w:firstLine="709"/>
        <w:jc w:val="both"/>
        <w:rPr>
          <w:rFonts w:ascii="PT Astra Serif" w:eastAsia="Times New Roman" w:hAnsi="PT Astra Serif" w:cs="Times New Roman"/>
          <w:bCs/>
          <w:sz w:val="26"/>
          <w:szCs w:val="26"/>
          <w:lang w:eastAsia="ar-SA"/>
        </w:rPr>
      </w:pPr>
      <w:r w:rsidRPr="009E57EE">
        <w:rPr>
          <w:rFonts w:ascii="PT Astra Serif" w:eastAsia="Times New Roman" w:hAnsi="PT Astra Serif" w:cs="Times New Roman"/>
          <w:bCs/>
          <w:sz w:val="26"/>
          <w:szCs w:val="26"/>
          <w:lang w:eastAsia="ar-SA"/>
        </w:rPr>
        <w:t>Наиболее востребованными муниципальными услугами являются услуги в сфере земельных отношений, услуги в сфере строительства, архитектуры и градостроительной деятельности, в сфере жилищных отношений и в сфере образования и организации отдыха детей.</w:t>
      </w:r>
    </w:p>
    <w:p w:rsidR="001F68E2" w:rsidRPr="001F68E2" w:rsidRDefault="001F68E2" w:rsidP="001F68E2">
      <w:pPr>
        <w:widowControl w:val="0"/>
        <w:shd w:val="clear" w:color="auto" w:fill="FFFFFF"/>
        <w:tabs>
          <w:tab w:val="left" w:pos="1171"/>
        </w:tabs>
        <w:autoSpaceDE w:val="0"/>
        <w:autoSpaceDN w:val="0"/>
        <w:adjustRightInd w:val="0"/>
        <w:spacing w:after="0" w:line="240" w:lineRule="auto"/>
        <w:ind w:firstLine="709"/>
        <w:jc w:val="both"/>
        <w:rPr>
          <w:rFonts w:ascii="PT Astra Serif" w:eastAsia="Times New Roman" w:hAnsi="PT Astra Serif" w:cs="Times New Roman"/>
          <w:bCs/>
          <w:sz w:val="26"/>
          <w:szCs w:val="26"/>
          <w:lang w:eastAsia="ar-SA"/>
        </w:rPr>
      </w:pPr>
      <w:r w:rsidRPr="001F68E2">
        <w:rPr>
          <w:rFonts w:ascii="PT Astra Serif" w:eastAsia="Times New Roman" w:hAnsi="PT Astra Serif" w:cs="Times New Roman"/>
          <w:bCs/>
          <w:sz w:val="26"/>
          <w:szCs w:val="26"/>
          <w:lang w:eastAsia="ar-SA"/>
        </w:rPr>
        <w:t>В целях координации и реализации мероприятий по предупреждению завоза и распространения новой коронавирусной инфекции на территории города Югорска в марте 2020 года создан Оперативный штаб по предупреждению завоза и распространения новой коронавирусной инфекции на территории города Югорска (далее – оперативный штаб). Основные функции оперативного штаба:</w:t>
      </w:r>
    </w:p>
    <w:p w:rsidR="001F68E2" w:rsidRPr="001F68E2" w:rsidRDefault="001F68E2" w:rsidP="00466B24">
      <w:pPr>
        <w:widowControl w:val="0"/>
        <w:shd w:val="clear" w:color="auto" w:fill="FFFFFF"/>
        <w:tabs>
          <w:tab w:val="left" w:pos="851"/>
        </w:tabs>
        <w:autoSpaceDE w:val="0"/>
        <w:autoSpaceDN w:val="0"/>
        <w:adjustRightInd w:val="0"/>
        <w:spacing w:after="0" w:line="240" w:lineRule="auto"/>
        <w:ind w:firstLine="709"/>
        <w:jc w:val="both"/>
        <w:rPr>
          <w:rFonts w:ascii="PT Astra Serif" w:eastAsia="Times New Roman" w:hAnsi="PT Astra Serif" w:cs="Times New Roman"/>
          <w:bCs/>
          <w:sz w:val="26"/>
          <w:szCs w:val="26"/>
          <w:lang w:eastAsia="ar-SA"/>
        </w:rPr>
      </w:pPr>
      <w:r w:rsidRPr="001F68E2">
        <w:rPr>
          <w:rFonts w:ascii="PT Astra Serif" w:eastAsia="Times New Roman" w:hAnsi="PT Astra Serif" w:cs="Times New Roman"/>
          <w:bCs/>
          <w:sz w:val="26"/>
          <w:szCs w:val="26"/>
          <w:lang w:eastAsia="ar-SA"/>
        </w:rPr>
        <w:t xml:space="preserve">- координация деятельности органов и структурных подразделений администрации города Югорска, территориальных органов федеральных органов исполнительной власти, муниципальных учреждений и предприятий, действующих </w:t>
      </w:r>
      <w:r w:rsidRPr="001F68E2">
        <w:rPr>
          <w:rFonts w:ascii="PT Astra Serif" w:eastAsia="Times New Roman" w:hAnsi="PT Astra Serif" w:cs="Times New Roman"/>
          <w:bCs/>
          <w:sz w:val="26"/>
          <w:szCs w:val="26"/>
          <w:lang w:eastAsia="ar-SA"/>
        </w:rPr>
        <w:lastRenderedPageBreak/>
        <w:t>на территории города Югорска;</w:t>
      </w:r>
    </w:p>
    <w:p w:rsidR="001F68E2" w:rsidRPr="001F68E2" w:rsidRDefault="001F68E2" w:rsidP="00466B24">
      <w:pPr>
        <w:widowControl w:val="0"/>
        <w:shd w:val="clear" w:color="auto" w:fill="FFFFFF"/>
        <w:tabs>
          <w:tab w:val="left" w:pos="851"/>
        </w:tabs>
        <w:autoSpaceDE w:val="0"/>
        <w:autoSpaceDN w:val="0"/>
        <w:adjustRightInd w:val="0"/>
        <w:spacing w:after="0" w:line="240" w:lineRule="auto"/>
        <w:ind w:firstLine="709"/>
        <w:jc w:val="both"/>
        <w:rPr>
          <w:rFonts w:ascii="PT Astra Serif" w:eastAsia="Times New Roman" w:hAnsi="PT Astra Serif" w:cs="Times New Roman"/>
          <w:bCs/>
          <w:sz w:val="26"/>
          <w:szCs w:val="26"/>
          <w:lang w:eastAsia="ar-SA"/>
        </w:rPr>
      </w:pPr>
      <w:r w:rsidRPr="001F68E2">
        <w:rPr>
          <w:rFonts w:ascii="PT Astra Serif" w:eastAsia="Times New Roman" w:hAnsi="PT Astra Serif" w:cs="Times New Roman"/>
          <w:bCs/>
          <w:sz w:val="26"/>
          <w:szCs w:val="26"/>
          <w:lang w:eastAsia="ar-SA"/>
        </w:rPr>
        <w:t>- выработка решений по проведению мероприятий, направленных на предупреждение распространения коронавирусной инфекции (COVID-19) на территории города Югорска.</w:t>
      </w:r>
    </w:p>
    <w:p w:rsidR="001F68E2" w:rsidRPr="001F68E2" w:rsidRDefault="001F68E2" w:rsidP="001F68E2">
      <w:pPr>
        <w:spacing w:after="0" w:line="240" w:lineRule="auto"/>
        <w:ind w:firstLine="709"/>
        <w:jc w:val="both"/>
        <w:rPr>
          <w:rFonts w:ascii="PT Astra Serif" w:eastAsia="Times New Roman" w:hAnsi="PT Astra Serif" w:cs="Times New Roman"/>
          <w:bCs/>
          <w:sz w:val="26"/>
          <w:szCs w:val="26"/>
          <w:lang w:eastAsia="ar-SA"/>
        </w:rPr>
      </w:pPr>
      <w:r w:rsidRPr="001F68E2">
        <w:rPr>
          <w:rFonts w:ascii="PT Astra Serif" w:eastAsia="Times New Roman" w:hAnsi="PT Astra Serif" w:cs="Times New Roman"/>
          <w:bCs/>
          <w:sz w:val="26"/>
          <w:szCs w:val="26"/>
          <w:lang w:eastAsia="ar-SA"/>
        </w:rPr>
        <w:t>В течение 2020 года проведено 54 заседания оперативного штаба. Заседания проводились еженедельно, а в периоды особого подъема заболеваемости штаб созывался оперативно (экстренно) по мере возникновения сложных ситуаций.</w:t>
      </w:r>
    </w:p>
    <w:p w:rsidR="001F68E2" w:rsidRDefault="001F68E2" w:rsidP="001F68E2">
      <w:pPr>
        <w:spacing w:after="0" w:line="240" w:lineRule="auto"/>
        <w:ind w:firstLine="709"/>
        <w:jc w:val="both"/>
        <w:rPr>
          <w:rFonts w:ascii="PT Astra Serif" w:eastAsia="Times New Roman" w:hAnsi="PT Astra Serif" w:cs="Times New Roman"/>
          <w:bCs/>
          <w:sz w:val="26"/>
          <w:szCs w:val="26"/>
          <w:lang w:eastAsia="ar-SA"/>
        </w:rPr>
      </w:pPr>
      <w:r w:rsidRPr="001F68E2">
        <w:rPr>
          <w:rFonts w:ascii="PT Astra Serif" w:eastAsia="Times New Roman" w:hAnsi="PT Astra Serif" w:cs="Times New Roman"/>
          <w:bCs/>
          <w:sz w:val="26"/>
          <w:szCs w:val="26"/>
          <w:lang w:eastAsia="ar-SA"/>
        </w:rPr>
        <w:t>При эффективном межведомственном взаимодействии организована деятельность контрольных групп за соблюдени</w:t>
      </w:r>
      <w:r w:rsidR="00670A4F">
        <w:rPr>
          <w:rFonts w:ascii="PT Astra Serif" w:eastAsia="Times New Roman" w:hAnsi="PT Astra Serif" w:cs="Times New Roman"/>
          <w:bCs/>
          <w:sz w:val="26"/>
          <w:szCs w:val="26"/>
          <w:lang w:eastAsia="ar-SA"/>
        </w:rPr>
        <w:t>ем требований режима повышенной</w:t>
      </w:r>
      <w:r w:rsidRPr="001F68E2">
        <w:rPr>
          <w:rFonts w:ascii="PT Astra Serif" w:eastAsia="Times New Roman" w:hAnsi="PT Astra Serif" w:cs="Times New Roman"/>
          <w:bCs/>
          <w:sz w:val="26"/>
          <w:szCs w:val="26"/>
          <w:lang w:eastAsia="ar-SA"/>
        </w:rPr>
        <w:t xml:space="preserve"> готовности, организовывалась работа обсерваторов</w:t>
      </w:r>
      <w:r w:rsidR="005F4975" w:rsidRPr="005F4975">
        <w:rPr>
          <w:rFonts w:ascii="PT Astra Serif" w:eastAsia="Times New Roman" w:hAnsi="PT Astra Serif" w:cs="Times New Roman"/>
          <w:bCs/>
          <w:sz w:val="26"/>
          <w:szCs w:val="26"/>
          <w:lang w:eastAsia="ar-SA"/>
        </w:rPr>
        <w:t xml:space="preserve"> </w:t>
      </w:r>
      <w:r w:rsidR="005F4975">
        <w:rPr>
          <w:rFonts w:ascii="PT Astra Serif" w:eastAsia="Times New Roman" w:hAnsi="PT Astra Serif" w:cs="Times New Roman"/>
          <w:bCs/>
          <w:sz w:val="26"/>
          <w:szCs w:val="26"/>
          <w:lang w:eastAsia="ar-SA"/>
        </w:rPr>
        <w:t xml:space="preserve">и </w:t>
      </w:r>
      <w:r w:rsidR="005F4975" w:rsidRPr="001F68E2">
        <w:rPr>
          <w:rFonts w:ascii="PT Astra Serif" w:eastAsia="Times New Roman" w:hAnsi="PT Astra Serif" w:cs="Times New Roman"/>
          <w:bCs/>
          <w:sz w:val="26"/>
          <w:szCs w:val="26"/>
          <w:lang w:eastAsia="ar-SA"/>
        </w:rPr>
        <w:t>изоляторов</w:t>
      </w:r>
      <w:r w:rsidR="005F4975">
        <w:rPr>
          <w:rFonts w:ascii="PT Astra Serif" w:eastAsia="Times New Roman" w:hAnsi="PT Astra Serif" w:cs="Times New Roman"/>
          <w:bCs/>
          <w:sz w:val="26"/>
          <w:szCs w:val="26"/>
          <w:lang w:eastAsia="ar-SA"/>
        </w:rPr>
        <w:t xml:space="preserve"> для людей с   </w:t>
      </w:r>
      <w:r w:rsidR="005F4975" w:rsidRPr="001F68E2">
        <w:rPr>
          <w:rFonts w:ascii="PT Astra Serif" w:eastAsia="Times New Roman" w:hAnsi="PT Astra Serif" w:cs="Times New Roman"/>
          <w:bCs/>
          <w:sz w:val="26"/>
          <w:szCs w:val="26"/>
          <w:lang w:eastAsia="ar-SA"/>
        </w:rPr>
        <w:t>COVID-19</w:t>
      </w:r>
      <w:r w:rsidRPr="001F68E2">
        <w:rPr>
          <w:rFonts w:ascii="PT Astra Serif" w:eastAsia="Times New Roman" w:hAnsi="PT Astra Serif" w:cs="Times New Roman"/>
          <w:bCs/>
          <w:sz w:val="26"/>
          <w:szCs w:val="26"/>
          <w:lang w:eastAsia="ar-SA"/>
        </w:rPr>
        <w:t>, оперативно и своевременно отрабатывались проблемные вопросы при возникновении очагов инфекции.</w:t>
      </w:r>
    </w:p>
    <w:p w:rsidR="00F35CEB" w:rsidRPr="00F35CEB" w:rsidRDefault="00F35CEB" w:rsidP="00F35CEB">
      <w:pPr>
        <w:widowControl w:val="0"/>
        <w:spacing w:after="0" w:line="240" w:lineRule="auto"/>
        <w:ind w:firstLine="567"/>
        <w:jc w:val="both"/>
        <w:rPr>
          <w:rFonts w:ascii="PT Astra Serif" w:eastAsia="Calibri" w:hAnsi="PT Astra Serif" w:cs="Times New Roman"/>
          <w:sz w:val="24"/>
          <w:szCs w:val="24"/>
          <w:highlight w:val="yellow"/>
        </w:rPr>
      </w:pPr>
    </w:p>
    <w:p w:rsidR="00F35CEB" w:rsidRPr="00466B24" w:rsidRDefault="00F35CEB" w:rsidP="00F35CEB">
      <w:pPr>
        <w:pStyle w:val="a3"/>
        <w:numPr>
          <w:ilvl w:val="0"/>
          <w:numId w:val="21"/>
        </w:numPr>
        <w:spacing w:before="120" w:after="120" w:line="240" w:lineRule="auto"/>
        <w:jc w:val="center"/>
        <w:outlineLvl w:val="0"/>
        <w:rPr>
          <w:rFonts w:ascii="PT Astra Serif" w:eastAsia="Calibri" w:hAnsi="PT Astra Serif"/>
          <w:b/>
          <w:sz w:val="26"/>
          <w:szCs w:val="26"/>
        </w:rPr>
      </w:pPr>
      <w:bookmarkStart w:id="28" w:name="_Toc62592198"/>
      <w:bookmarkStart w:id="29" w:name="_Toc63431266"/>
      <w:r w:rsidRPr="00466B24">
        <w:rPr>
          <w:rFonts w:ascii="PT Astra Serif" w:eastAsia="Calibri" w:hAnsi="PT Astra Serif"/>
          <w:b/>
          <w:sz w:val="26"/>
          <w:szCs w:val="26"/>
        </w:rPr>
        <w:t>Муниципальная служба и кадры</w:t>
      </w:r>
      <w:bookmarkEnd w:id="28"/>
      <w:bookmarkEnd w:id="29"/>
    </w:p>
    <w:p w:rsidR="00582C28" w:rsidRDefault="00582C28" w:rsidP="00F35CEB">
      <w:pPr>
        <w:spacing w:after="0" w:line="240" w:lineRule="auto"/>
        <w:ind w:firstLine="567"/>
        <w:jc w:val="both"/>
        <w:rPr>
          <w:rFonts w:ascii="PT Astra Serif" w:eastAsia="Calibri" w:hAnsi="PT Astra Serif" w:cs="Times New Roman"/>
          <w:sz w:val="26"/>
          <w:szCs w:val="26"/>
        </w:rPr>
      </w:pPr>
    </w:p>
    <w:p w:rsidR="00F35CEB" w:rsidRPr="00466B24" w:rsidRDefault="00F35CEB" w:rsidP="00F35CEB">
      <w:pPr>
        <w:spacing w:after="0" w:line="240" w:lineRule="auto"/>
        <w:ind w:firstLine="567"/>
        <w:jc w:val="both"/>
        <w:rPr>
          <w:rFonts w:ascii="PT Astra Serif" w:eastAsia="Calibri" w:hAnsi="PT Astra Serif" w:cs="Times New Roman"/>
          <w:sz w:val="26"/>
          <w:szCs w:val="26"/>
        </w:rPr>
      </w:pPr>
      <w:r w:rsidRPr="00466B24">
        <w:rPr>
          <w:rFonts w:ascii="PT Astra Serif" w:eastAsia="Calibri" w:hAnsi="PT Astra Serif" w:cs="Times New Roman"/>
          <w:sz w:val="26"/>
          <w:szCs w:val="26"/>
        </w:rPr>
        <w:t xml:space="preserve">На муниципальной службе в администрации города Югорска в 2020 году состояли 168 человек (в 2019 году - 169 человек). </w:t>
      </w:r>
    </w:p>
    <w:p w:rsidR="00F35CEB" w:rsidRPr="00466B24" w:rsidRDefault="00F35CEB" w:rsidP="00F35CEB">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6"/>
          <w:szCs w:val="26"/>
          <w:lang w:eastAsia="ar-SA"/>
        </w:rPr>
      </w:pPr>
      <w:r w:rsidRPr="00466B24">
        <w:rPr>
          <w:rFonts w:ascii="PT Astra Serif" w:eastAsia="Times New Roman" w:hAnsi="PT Astra Serif" w:cs="Times New Roman"/>
          <w:sz w:val="26"/>
          <w:szCs w:val="26"/>
          <w:lang w:eastAsia="ar-SA"/>
        </w:rPr>
        <w:t>В целях развития муниципальной службы в городе Югорске, повышения ее открытости и престижа в 2020 году:</w:t>
      </w:r>
    </w:p>
    <w:p w:rsidR="00F35CEB" w:rsidRPr="00466B24" w:rsidRDefault="00F35CEB" w:rsidP="00F35CEB">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6"/>
          <w:szCs w:val="26"/>
          <w:lang w:eastAsia="ar-SA"/>
        </w:rPr>
      </w:pPr>
      <w:r w:rsidRPr="00466B24">
        <w:rPr>
          <w:rFonts w:ascii="PT Astra Serif" w:eastAsia="Times New Roman" w:hAnsi="PT Astra Serif" w:cs="Times New Roman"/>
          <w:sz w:val="26"/>
          <w:szCs w:val="26"/>
          <w:lang w:eastAsia="ar-SA"/>
        </w:rPr>
        <w:t>- проведено 2 конкурса на замещение вакантных должностей муниципальной службы и 3 конкурса по формированию кадрового резерва. В результате проведенных конкурсов на 5 должностей муниципальной службы в кадровый резерв зачислено 9 человек;</w:t>
      </w:r>
    </w:p>
    <w:p w:rsidR="00F35CEB" w:rsidRPr="00466B24" w:rsidRDefault="00F35CEB" w:rsidP="00F35CEB">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6"/>
          <w:szCs w:val="26"/>
          <w:lang w:eastAsia="ar-SA"/>
        </w:rPr>
      </w:pPr>
      <w:r w:rsidRPr="00466B24">
        <w:rPr>
          <w:rFonts w:ascii="PT Astra Serif" w:eastAsia="Times New Roman" w:hAnsi="PT Astra Serif" w:cs="Times New Roman"/>
          <w:sz w:val="26"/>
          <w:szCs w:val="26"/>
          <w:lang w:eastAsia="ar-SA"/>
        </w:rPr>
        <w:t>- замещено 12 вакантных должностей муниципальной службы, из которых 10 - из кадрового резерва. Доля назначений на должности муниципальной службы с использованием конкурсных процедур составила 100 %, в том числе из кадрового резерва - 83,3 %.</w:t>
      </w:r>
    </w:p>
    <w:p w:rsidR="00F35CEB" w:rsidRPr="00466B24" w:rsidRDefault="00F35CEB" w:rsidP="00F35CEB">
      <w:pPr>
        <w:suppressAutoHyphens/>
        <w:spacing w:after="0" w:line="240" w:lineRule="auto"/>
        <w:ind w:firstLine="708"/>
        <w:jc w:val="both"/>
        <w:rPr>
          <w:rFonts w:ascii="PT Astra Serif" w:eastAsia="Times New Roman" w:hAnsi="PT Astra Serif" w:cs="Times New Roman"/>
          <w:sz w:val="26"/>
          <w:szCs w:val="26"/>
          <w:lang w:eastAsia="ar-SA"/>
        </w:rPr>
      </w:pPr>
      <w:r w:rsidRPr="00466B24">
        <w:rPr>
          <w:rFonts w:ascii="PT Astra Serif" w:eastAsia="Times New Roman" w:hAnsi="PT Astra Serif" w:cs="Times New Roman"/>
          <w:sz w:val="26"/>
          <w:szCs w:val="26"/>
          <w:lang w:eastAsia="ar-SA"/>
        </w:rPr>
        <w:t xml:space="preserve">В целях </w:t>
      </w:r>
      <w:proofErr w:type="gramStart"/>
      <w:r w:rsidRPr="00466B24">
        <w:rPr>
          <w:rFonts w:ascii="PT Astra Serif" w:eastAsia="Times New Roman" w:hAnsi="PT Astra Serif" w:cs="Times New Roman"/>
          <w:sz w:val="26"/>
          <w:szCs w:val="26"/>
          <w:lang w:eastAsia="ar-SA"/>
        </w:rPr>
        <w:t>повышения качества формирования кадрового состава  муниципальной службы</w:t>
      </w:r>
      <w:proofErr w:type="gramEnd"/>
      <w:r w:rsidRPr="00466B24">
        <w:rPr>
          <w:rFonts w:ascii="PT Astra Serif" w:eastAsia="Times New Roman" w:hAnsi="PT Astra Serif" w:cs="Times New Roman"/>
          <w:sz w:val="26"/>
          <w:szCs w:val="26"/>
          <w:lang w:eastAsia="ar-SA"/>
        </w:rPr>
        <w:t xml:space="preserve"> в городе Югорске, совершенствования системы профессионального развития муниципальных служащих и резерва управленческих кадров, повышения их профессионализма и компетентности, муниципальные служащие прошли обучение на курсах повышения квалификации  с применением современных дистанционных форм по приоритетным направлениям профессионального развития таким, как: </w:t>
      </w:r>
      <w:proofErr w:type="gramStart"/>
      <w:r w:rsidRPr="00466B24">
        <w:rPr>
          <w:rFonts w:ascii="PT Astra Serif" w:eastAsia="Times New Roman" w:hAnsi="PT Astra Serif" w:cs="Times New Roman"/>
          <w:sz w:val="26"/>
          <w:szCs w:val="26"/>
          <w:lang w:eastAsia="ar-SA"/>
        </w:rPr>
        <w:t>«Развитие личной и профессиональной эффективности муниципального служащего», «Государственная национальная политика в системе национальной безопасности», «Организация деятельности органов местного самоуправления по профилактике и предупреждению терроризма и националистического экстремизма»,  «Вопросы взаимодействия с социально ориентированными некоммерческими организациями и привлечения социально ориентированных некоммерческих организаций к оказанию услуг в социальной сфере», «Мобилизационная  подготовка в муниципальных образованиях», «Бережливое производство: практика внедрения и развития», «Муниципальные программы и</w:t>
      </w:r>
      <w:proofErr w:type="gramEnd"/>
      <w:r w:rsidRPr="00466B24">
        <w:rPr>
          <w:rFonts w:ascii="PT Astra Serif" w:eastAsia="Times New Roman" w:hAnsi="PT Astra Serif" w:cs="Times New Roman"/>
          <w:sz w:val="26"/>
          <w:szCs w:val="26"/>
          <w:lang w:eastAsia="ar-SA"/>
        </w:rPr>
        <w:t xml:space="preserve"> проектное управление при их реализации», и др.</w:t>
      </w:r>
    </w:p>
    <w:p w:rsidR="005F4975" w:rsidRDefault="00F35CEB" w:rsidP="00F35CEB">
      <w:pPr>
        <w:suppressAutoHyphens/>
        <w:spacing w:after="0" w:line="240" w:lineRule="auto"/>
        <w:ind w:firstLine="708"/>
        <w:jc w:val="both"/>
        <w:rPr>
          <w:rFonts w:ascii="PT Astra Serif" w:eastAsia="Times New Roman" w:hAnsi="PT Astra Serif" w:cs="Times New Roman"/>
          <w:sz w:val="26"/>
          <w:szCs w:val="26"/>
          <w:lang w:eastAsia="ar-SA"/>
        </w:rPr>
      </w:pPr>
      <w:r w:rsidRPr="00466B24">
        <w:rPr>
          <w:rFonts w:ascii="PT Astra Serif" w:eastAsia="Times New Roman" w:hAnsi="PT Astra Serif" w:cs="Times New Roman"/>
          <w:sz w:val="26"/>
          <w:szCs w:val="26"/>
          <w:lang w:eastAsia="ar-SA"/>
        </w:rPr>
        <w:t>Всего в 2020 году об</w:t>
      </w:r>
      <w:r w:rsidR="005F4975">
        <w:rPr>
          <w:rFonts w:ascii="PT Astra Serif" w:eastAsia="Times New Roman" w:hAnsi="PT Astra Serif" w:cs="Times New Roman"/>
          <w:sz w:val="26"/>
          <w:szCs w:val="26"/>
          <w:lang w:eastAsia="ar-SA"/>
        </w:rPr>
        <w:t xml:space="preserve">учено 80 муниципальных служащих. </w:t>
      </w:r>
    </w:p>
    <w:p w:rsidR="00F35CEB" w:rsidRPr="00466B24" w:rsidRDefault="00F35CEB" w:rsidP="00466B24">
      <w:pPr>
        <w:widowControl w:val="0"/>
        <w:suppressAutoHyphens/>
        <w:spacing w:after="0" w:line="240" w:lineRule="auto"/>
        <w:ind w:firstLine="709"/>
        <w:jc w:val="both"/>
        <w:rPr>
          <w:rFonts w:ascii="PT Astra Serif" w:eastAsia="Times New Roman" w:hAnsi="PT Astra Serif" w:cs="Times New Roman"/>
          <w:sz w:val="26"/>
          <w:szCs w:val="26"/>
          <w:lang w:eastAsia="ar-SA"/>
        </w:rPr>
      </w:pPr>
      <w:r w:rsidRPr="00466B24">
        <w:rPr>
          <w:rFonts w:ascii="PT Astra Serif" w:eastAsia="Times New Roman" w:hAnsi="PT Astra Serif" w:cs="Times New Roman"/>
          <w:sz w:val="26"/>
          <w:szCs w:val="26"/>
          <w:lang w:eastAsia="ar-SA"/>
        </w:rPr>
        <w:t xml:space="preserve">Организация антикоррупционной деятельности в 2020 году осуществлялась в соответствии со Стандартом деятельности органов местного самоуправления муниципальных образований в сфере противодействия коррупции, утвержденным Департаментом государственной гражданской службы и кадровой политики Ханты-Мансийского автономного округа - Югры, и Планом противодействия коррупции в городе Югорске на 2018 - 2020 годы, мероприятия которого синхронизированы с </w:t>
      </w:r>
      <w:r w:rsidRPr="00466B24">
        <w:rPr>
          <w:rFonts w:ascii="PT Astra Serif" w:eastAsia="Times New Roman" w:hAnsi="PT Astra Serif" w:cs="Times New Roman"/>
          <w:sz w:val="26"/>
          <w:szCs w:val="26"/>
          <w:lang w:eastAsia="ar-SA"/>
        </w:rPr>
        <w:lastRenderedPageBreak/>
        <w:t xml:space="preserve">окружным планом. </w:t>
      </w:r>
    </w:p>
    <w:p w:rsidR="00F35CEB" w:rsidRPr="00466B24" w:rsidRDefault="00F35CEB" w:rsidP="00466B24">
      <w:pPr>
        <w:widowControl w:val="0"/>
        <w:suppressAutoHyphens/>
        <w:spacing w:after="0" w:line="240" w:lineRule="auto"/>
        <w:ind w:firstLine="709"/>
        <w:jc w:val="both"/>
        <w:rPr>
          <w:rFonts w:ascii="PT Astra Serif" w:eastAsia="Times New Roman" w:hAnsi="PT Astra Serif" w:cs="Times New Roman"/>
          <w:sz w:val="26"/>
          <w:szCs w:val="26"/>
          <w:lang w:eastAsia="ar-SA"/>
        </w:rPr>
      </w:pPr>
      <w:r w:rsidRPr="00466B24">
        <w:rPr>
          <w:rFonts w:ascii="PT Astra Serif" w:eastAsia="Times New Roman" w:hAnsi="PT Astra Serif" w:cs="Times New Roman"/>
          <w:sz w:val="26"/>
          <w:szCs w:val="26"/>
          <w:lang w:eastAsia="ar-SA"/>
        </w:rPr>
        <w:t xml:space="preserve">В целях открытости муниципальной службы и привлечения общественности ряд вопросов, касающихся муниципальной службы, был рассмотрен на заседаниях Общественного совета города Югорска и Межведомственного совета по противодействию коррупции при главе города Югорска.  </w:t>
      </w:r>
    </w:p>
    <w:p w:rsidR="00F35CEB" w:rsidRPr="00466B24" w:rsidRDefault="00F35CEB" w:rsidP="00466B24">
      <w:pPr>
        <w:suppressAutoHyphens/>
        <w:snapToGrid w:val="0"/>
        <w:spacing w:after="0" w:line="240" w:lineRule="auto"/>
        <w:ind w:firstLine="709"/>
        <w:jc w:val="both"/>
        <w:rPr>
          <w:rFonts w:ascii="PT Astra Serif" w:eastAsia="Times New Roman" w:hAnsi="PT Astra Serif" w:cs="Times New Roman"/>
          <w:sz w:val="26"/>
          <w:szCs w:val="26"/>
          <w:lang w:eastAsia="ar-SA"/>
        </w:rPr>
      </w:pPr>
      <w:r w:rsidRPr="00466B24">
        <w:rPr>
          <w:rFonts w:ascii="PT Astra Serif" w:eastAsia="Times New Roman" w:hAnsi="PT Astra Serif" w:cs="Times New Roman"/>
          <w:sz w:val="26"/>
          <w:szCs w:val="26"/>
          <w:lang w:eastAsia="ar-SA"/>
        </w:rPr>
        <w:t>Одним из инструментов мотивации эффективности муниципальной службы является организация проведения и участия в конкурсах профессионального мастерства различного уровня.</w:t>
      </w:r>
    </w:p>
    <w:p w:rsidR="00B72D82" w:rsidRPr="00B72D82" w:rsidRDefault="00F35CEB" w:rsidP="00466B24">
      <w:pPr>
        <w:widowControl w:val="0"/>
        <w:suppressAutoHyphens/>
        <w:spacing w:after="0" w:line="240" w:lineRule="auto"/>
        <w:ind w:right="-1" w:firstLine="709"/>
        <w:jc w:val="both"/>
        <w:rPr>
          <w:rFonts w:ascii="PT Astra Serif" w:eastAsia="Times New Roman" w:hAnsi="PT Astra Serif" w:cs="Times New Roman"/>
          <w:sz w:val="26"/>
          <w:szCs w:val="26"/>
          <w:lang w:eastAsia="ar-SA"/>
        </w:rPr>
      </w:pPr>
      <w:r w:rsidRPr="00466B24">
        <w:rPr>
          <w:rFonts w:ascii="PT Astra Serif" w:eastAsia="Times New Roman" w:hAnsi="PT Astra Serif" w:cs="Times New Roman"/>
          <w:sz w:val="26"/>
          <w:szCs w:val="26"/>
          <w:lang w:eastAsia="ar-SA"/>
        </w:rPr>
        <w:t>В</w:t>
      </w:r>
      <w:r w:rsidRPr="00466B24">
        <w:rPr>
          <w:rFonts w:ascii="PT Astra Serif" w:eastAsia="Calibri" w:hAnsi="PT Astra Serif" w:cs="Times New Roman"/>
          <w:sz w:val="26"/>
          <w:szCs w:val="26"/>
        </w:rPr>
        <w:t xml:space="preserve"> целях </w:t>
      </w:r>
      <w:r w:rsidRPr="00466B24">
        <w:rPr>
          <w:rFonts w:ascii="PT Astra Serif" w:eastAsia="Times New Roman" w:hAnsi="PT Astra Serif" w:cs="Times New Roman"/>
          <w:sz w:val="26"/>
          <w:szCs w:val="26"/>
          <w:lang w:eastAsia="ar-SA"/>
        </w:rPr>
        <w:t>выявления и поддержки муниципальных служащих, имеющих достижения в области местного самоуправления</w:t>
      </w:r>
      <w:r w:rsidRPr="00466B24">
        <w:rPr>
          <w:rFonts w:ascii="PT Astra Serif" w:eastAsia="Calibri" w:hAnsi="PT Astra Serif" w:cs="Times New Roman"/>
          <w:sz w:val="26"/>
          <w:szCs w:val="26"/>
        </w:rPr>
        <w:t xml:space="preserve">, </w:t>
      </w:r>
      <w:r w:rsidRPr="00466B24">
        <w:rPr>
          <w:rFonts w:ascii="PT Astra Serif" w:eastAsia="Times New Roman" w:hAnsi="PT Astra Serif" w:cs="Times New Roman"/>
          <w:sz w:val="26"/>
          <w:szCs w:val="26"/>
          <w:lang w:eastAsia="ar-SA"/>
        </w:rPr>
        <w:t xml:space="preserve">содействия повышению престижа профессии муниципального служащего, раскрытия профессионального потенциала муниципальных служащих в 2020 году проведен ежегодный конкурс «Лучший муниципальный служащий города Югорска». </w:t>
      </w:r>
      <w:r w:rsidR="00B72D82" w:rsidRPr="006D084B">
        <w:rPr>
          <w:rFonts w:ascii="Times New Roman" w:hAnsi="Times New Roman" w:cs="Times New Roman"/>
          <w:sz w:val="24"/>
          <w:szCs w:val="24"/>
        </w:rPr>
        <w:t xml:space="preserve">По результатам конкурса победителями стали 3 муниципальных служащих, 2 из которых </w:t>
      </w:r>
      <w:proofErr w:type="gramStart"/>
      <w:r w:rsidR="00B72D82" w:rsidRPr="006D084B">
        <w:rPr>
          <w:rFonts w:ascii="Times New Roman" w:hAnsi="Times New Roman" w:cs="Times New Roman"/>
          <w:sz w:val="24"/>
          <w:szCs w:val="24"/>
        </w:rPr>
        <w:t>в последствии</w:t>
      </w:r>
      <w:proofErr w:type="gramEnd"/>
      <w:r w:rsidR="00B72D82" w:rsidRPr="006D084B">
        <w:rPr>
          <w:rFonts w:ascii="Times New Roman" w:hAnsi="Times New Roman" w:cs="Times New Roman"/>
          <w:sz w:val="24"/>
          <w:szCs w:val="24"/>
        </w:rPr>
        <w:t xml:space="preserve"> приняли участие в окружном конкурсе «Лучший муниципальный служащий Ханты-Мансийс</w:t>
      </w:r>
      <w:r w:rsidR="00020380">
        <w:rPr>
          <w:rFonts w:ascii="Times New Roman" w:hAnsi="Times New Roman" w:cs="Times New Roman"/>
          <w:sz w:val="24"/>
          <w:szCs w:val="24"/>
        </w:rPr>
        <w:t>кого автономного округа - Югры»</w:t>
      </w:r>
      <w:r w:rsidR="00B72D82">
        <w:rPr>
          <w:rFonts w:ascii="Times New Roman" w:hAnsi="Times New Roman" w:cs="Times New Roman"/>
          <w:sz w:val="24"/>
          <w:szCs w:val="24"/>
        </w:rPr>
        <w:t xml:space="preserve"> </w:t>
      </w:r>
      <w:r w:rsidR="00B72D82" w:rsidRPr="00B72D82">
        <w:rPr>
          <w:rFonts w:ascii="PT Astra Serif" w:eastAsia="Times New Roman" w:hAnsi="PT Astra Serif" w:cs="Times New Roman"/>
          <w:sz w:val="26"/>
          <w:szCs w:val="26"/>
          <w:lang w:eastAsia="ar-SA"/>
        </w:rPr>
        <w:t>и заняли призовые места</w:t>
      </w:r>
      <w:r w:rsidR="00B72D82">
        <w:rPr>
          <w:rFonts w:ascii="PT Astra Serif" w:eastAsia="Times New Roman" w:hAnsi="PT Astra Serif" w:cs="Times New Roman"/>
          <w:sz w:val="26"/>
          <w:szCs w:val="26"/>
          <w:lang w:eastAsia="ar-SA"/>
        </w:rPr>
        <w:t xml:space="preserve"> </w:t>
      </w:r>
      <w:r w:rsidR="00B72D82" w:rsidRPr="00B72D82">
        <w:rPr>
          <w:rFonts w:ascii="PT Astra Serif" w:eastAsia="Times New Roman" w:hAnsi="PT Astra Serif" w:cs="Times New Roman"/>
          <w:sz w:val="26"/>
          <w:szCs w:val="26"/>
          <w:lang w:eastAsia="ar-SA"/>
        </w:rPr>
        <w:t>в номинациях</w:t>
      </w:r>
      <w:r w:rsidRPr="00B72D82">
        <w:rPr>
          <w:rFonts w:ascii="PT Astra Serif" w:eastAsia="Times New Roman" w:hAnsi="PT Astra Serif" w:cs="Times New Roman"/>
          <w:sz w:val="26"/>
          <w:szCs w:val="26"/>
          <w:lang w:eastAsia="ar-SA"/>
        </w:rPr>
        <w:t xml:space="preserve"> «Социальное развитие»</w:t>
      </w:r>
      <w:r w:rsidR="00B72D82">
        <w:rPr>
          <w:rFonts w:ascii="PT Astra Serif" w:eastAsia="Times New Roman" w:hAnsi="PT Astra Serif" w:cs="Times New Roman"/>
          <w:sz w:val="26"/>
          <w:szCs w:val="26"/>
          <w:lang w:eastAsia="ar-SA"/>
        </w:rPr>
        <w:t xml:space="preserve"> (3 место)</w:t>
      </w:r>
      <w:r w:rsidRPr="00B72D82">
        <w:rPr>
          <w:rFonts w:ascii="PT Astra Serif" w:eastAsia="Times New Roman" w:hAnsi="PT Astra Serif" w:cs="Times New Roman"/>
          <w:sz w:val="26"/>
          <w:szCs w:val="26"/>
          <w:lang w:eastAsia="ar-SA"/>
        </w:rPr>
        <w:t xml:space="preserve"> </w:t>
      </w:r>
      <w:r w:rsidR="00B72D82" w:rsidRPr="00B72D82">
        <w:rPr>
          <w:rFonts w:ascii="PT Astra Serif" w:eastAsia="Times New Roman" w:hAnsi="PT Astra Serif" w:cs="Times New Roman"/>
          <w:sz w:val="26"/>
          <w:szCs w:val="26"/>
          <w:lang w:eastAsia="ar-SA"/>
        </w:rPr>
        <w:t xml:space="preserve">и </w:t>
      </w:r>
      <w:r w:rsidRPr="00B72D82">
        <w:rPr>
          <w:rFonts w:ascii="PT Astra Serif" w:eastAsia="Times New Roman" w:hAnsi="PT Astra Serif" w:cs="Times New Roman"/>
          <w:sz w:val="26"/>
          <w:szCs w:val="26"/>
          <w:lang w:eastAsia="ar-SA"/>
        </w:rPr>
        <w:t>«Градостроительство, архитектура и землепользование»</w:t>
      </w:r>
      <w:r w:rsidR="00B72D82">
        <w:rPr>
          <w:rFonts w:ascii="PT Astra Serif" w:eastAsia="Times New Roman" w:hAnsi="PT Astra Serif" w:cs="Times New Roman"/>
          <w:sz w:val="26"/>
          <w:szCs w:val="26"/>
          <w:lang w:eastAsia="ar-SA"/>
        </w:rPr>
        <w:t xml:space="preserve"> (3 место)</w:t>
      </w:r>
      <w:r w:rsidR="00B72D82" w:rsidRPr="00B72D82">
        <w:rPr>
          <w:rFonts w:ascii="PT Astra Serif" w:eastAsia="Times New Roman" w:hAnsi="PT Astra Serif" w:cs="Times New Roman"/>
          <w:sz w:val="26"/>
          <w:szCs w:val="26"/>
          <w:lang w:eastAsia="ar-SA"/>
        </w:rPr>
        <w:t>.</w:t>
      </w:r>
    </w:p>
    <w:p w:rsidR="00F35CEB" w:rsidRDefault="00F35CEB" w:rsidP="00466B24">
      <w:pPr>
        <w:widowControl w:val="0"/>
        <w:suppressAutoHyphens/>
        <w:spacing w:after="0" w:line="240" w:lineRule="auto"/>
        <w:ind w:right="-1" w:firstLine="709"/>
        <w:jc w:val="both"/>
        <w:rPr>
          <w:rFonts w:ascii="PT Astra Serif" w:eastAsia="Times New Roman" w:hAnsi="PT Astra Serif" w:cs="Times New Roman"/>
          <w:sz w:val="26"/>
          <w:szCs w:val="26"/>
          <w:lang w:eastAsia="ar-SA"/>
        </w:rPr>
      </w:pPr>
      <w:r w:rsidRPr="00B72D82">
        <w:rPr>
          <w:rFonts w:ascii="PT Astra Serif" w:eastAsia="Times New Roman" w:hAnsi="PT Astra Serif" w:cs="Times New Roman"/>
          <w:sz w:val="26"/>
          <w:szCs w:val="26"/>
          <w:lang w:eastAsia="ar-SA"/>
        </w:rPr>
        <w:t xml:space="preserve"> Содействие развитию управленческой культуры и открытости муниципальной службы, внедрение современных кадровых технологий, повышение профессионального уровня муниципальных служащих и управленческих кадров</w:t>
      </w:r>
      <w:r w:rsidRPr="00466B24">
        <w:rPr>
          <w:rFonts w:ascii="PT Astra Serif" w:eastAsia="Times New Roman" w:hAnsi="PT Astra Serif" w:cs="Times New Roman"/>
          <w:sz w:val="26"/>
          <w:szCs w:val="26"/>
          <w:lang w:eastAsia="ar-SA"/>
        </w:rPr>
        <w:t xml:space="preserve"> являются основными направлениями кадровой политики в сфере муниципальной службы.</w:t>
      </w:r>
    </w:p>
    <w:p w:rsidR="004835C9" w:rsidRPr="009E57EE" w:rsidRDefault="009E57EE" w:rsidP="009E57EE">
      <w:pPr>
        <w:widowControl w:val="0"/>
        <w:suppressAutoHyphens/>
        <w:autoSpaceDE w:val="0"/>
        <w:spacing w:after="0" w:line="240" w:lineRule="auto"/>
        <w:jc w:val="right"/>
        <w:rPr>
          <w:rFonts w:ascii="PT Astra Serif" w:eastAsia="Times New Roman" w:hAnsi="PT Astra Serif" w:cs="Times New Roman"/>
          <w:sz w:val="26"/>
          <w:szCs w:val="26"/>
          <w:lang w:eastAsia="ar-SA"/>
        </w:rPr>
      </w:pPr>
      <w:r w:rsidRPr="00565848">
        <w:rPr>
          <w:rFonts w:ascii="PT Astra Serif" w:eastAsia="Times New Roman" w:hAnsi="PT Astra Serif" w:cs="Times New Roman"/>
          <w:sz w:val="26"/>
          <w:szCs w:val="26"/>
          <w:lang w:eastAsia="ar-SA"/>
        </w:rPr>
        <w:t>Таблица</w:t>
      </w:r>
      <w:r w:rsidR="00D52D46">
        <w:rPr>
          <w:rFonts w:ascii="PT Astra Serif" w:eastAsia="Times New Roman" w:hAnsi="PT Astra Serif" w:cs="Times New Roman"/>
          <w:sz w:val="26"/>
          <w:szCs w:val="26"/>
          <w:lang w:eastAsia="ar-SA"/>
        </w:rPr>
        <w:t xml:space="preserve"> 28</w:t>
      </w:r>
    </w:p>
    <w:p w:rsidR="008C21F6" w:rsidRPr="00466B24" w:rsidRDefault="008C21F6" w:rsidP="008C21F6">
      <w:pPr>
        <w:suppressAutoHyphens/>
        <w:spacing w:after="0" w:line="240" w:lineRule="auto"/>
        <w:jc w:val="center"/>
        <w:rPr>
          <w:rFonts w:ascii="PT Astra Serif" w:eastAsia="Times New Roman" w:hAnsi="PT Astra Serif" w:cs="Times New Roman"/>
          <w:b/>
          <w:sz w:val="26"/>
          <w:szCs w:val="26"/>
          <w:lang w:eastAsia="ar-SA"/>
        </w:rPr>
      </w:pPr>
      <w:r w:rsidRPr="00466B24">
        <w:rPr>
          <w:rFonts w:ascii="PT Astra Serif" w:eastAsia="Times New Roman" w:hAnsi="PT Astra Serif" w:cs="Times New Roman"/>
          <w:b/>
          <w:sz w:val="26"/>
          <w:szCs w:val="26"/>
          <w:lang w:eastAsia="ar-SA"/>
        </w:rPr>
        <w:t>Показатели, характеризующие муниципальную службу</w:t>
      </w:r>
    </w:p>
    <w:p w:rsidR="001C18A7" w:rsidRPr="00B14FD5" w:rsidRDefault="001C18A7" w:rsidP="004835C9">
      <w:pPr>
        <w:widowControl w:val="0"/>
        <w:suppressAutoHyphens/>
        <w:autoSpaceDE w:val="0"/>
        <w:spacing w:after="0" w:line="240" w:lineRule="auto"/>
        <w:jc w:val="both"/>
        <w:rPr>
          <w:rFonts w:ascii="PT Astra Serif" w:eastAsia="Times New Roman" w:hAnsi="PT Astra Serif" w:cs="Times New Roman"/>
          <w:sz w:val="20"/>
          <w:szCs w:val="20"/>
          <w:lang w:eastAsia="ar-S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275"/>
        <w:gridCol w:w="993"/>
        <w:gridCol w:w="992"/>
        <w:gridCol w:w="992"/>
        <w:gridCol w:w="992"/>
      </w:tblGrid>
      <w:tr w:rsidR="004835C9" w:rsidRPr="00B14FD5" w:rsidTr="00D52D46">
        <w:trPr>
          <w:trHeight w:val="354"/>
        </w:trPr>
        <w:tc>
          <w:tcPr>
            <w:tcW w:w="4503" w:type="dxa"/>
            <w:shd w:val="clear" w:color="auto" w:fill="auto"/>
          </w:tcPr>
          <w:p w:rsidR="004835C9" w:rsidRPr="00B14FD5" w:rsidRDefault="004835C9" w:rsidP="00A42557">
            <w:pPr>
              <w:widowControl w:val="0"/>
              <w:suppressAutoHyphens/>
              <w:autoSpaceDE w:val="0"/>
              <w:spacing w:after="0" w:line="240" w:lineRule="auto"/>
              <w:jc w:val="both"/>
              <w:rPr>
                <w:rFonts w:ascii="PT Astra Serif" w:eastAsia="Times New Roman" w:hAnsi="PT Astra Serif" w:cs="Times New Roman"/>
                <w:sz w:val="20"/>
                <w:szCs w:val="20"/>
                <w:lang w:eastAsia="ar-SA"/>
              </w:rPr>
            </w:pPr>
          </w:p>
        </w:tc>
        <w:tc>
          <w:tcPr>
            <w:tcW w:w="1275"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b/>
                <w:sz w:val="20"/>
                <w:szCs w:val="20"/>
                <w:lang w:eastAsia="ar-SA"/>
              </w:rPr>
            </w:pPr>
            <w:r w:rsidRPr="00B14FD5">
              <w:rPr>
                <w:rFonts w:ascii="PT Astra Serif" w:eastAsia="Times New Roman" w:hAnsi="PT Astra Serif" w:cs="Times New Roman"/>
                <w:b/>
                <w:sz w:val="20"/>
                <w:szCs w:val="20"/>
                <w:lang w:eastAsia="ar-SA"/>
              </w:rPr>
              <w:t>2016</w:t>
            </w:r>
          </w:p>
        </w:tc>
        <w:tc>
          <w:tcPr>
            <w:tcW w:w="993"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b/>
                <w:sz w:val="20"/>
                <w:szCs w:val="20"/>
                <w:lang w:eastAsia="ar-SA"/>
              </w:rPr>
            </w:pPr>
            <w:r w:rsidRPr="00B14FD5">
              <w:rPr>
                <w:rFonts w:ascii="PT Astra Serif" w:eastAsia="Times New Roman" w:hAnsi="PT Astra Serif" w:cs="Times New Roman"/>
                <w:b/>
                <w:sz w:val="20"/>
                <w:szCs w:val="20"/>
                <w:lang w:eastAsia="ar-SA"/>
              </w:rPr>
              <w:t>2017</w:t>
            </w:r>
          </w:p>
        </w:tc>
        <w:tc>
          <w:tcPr>
            <w:tcW w:w="992"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b/>
                <w:sz w:val="20"/>
                <w:szCs w:val="20"/>
                <w:lang w:eastAsia="ar-SA"/>
              </w:rPr>
            </w:pPr>
            <w:r w:rsidRPr="00B14FD5">
              <w:rPr>
                <w:rFonts w:ascii="PT Astra Serif" w:eastAsia="Times New Roman" w:hAnsi="PT Astra Serif" w:cs="Times New Roman"/>
                <w:b/>
                <w:sz w:val="20"/>
                <w:szCs w:val="20"/>
                <w:lang w:eastAsia="ar-SA"/>
              </w:rPr>
              <w:t>2018</w:t>
            </w:r>
          </w:p>
        </w:tc>
        <w:tc>
          <w:tcPr>
            <w:tcW w:w="992"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b/>
                <w:sz w:val="20"/>
                <w:szCs w:val="20"/>
                <w:lang w:eastAsia="ar-SA"/>
              </w:rPr>
            </w:pPr>
            <w:r w:rsidRPr="00B14FD5">
              <w:rPr>
                <w:rFonts w:ascii="PT Astra Serif" w:eastAsia="Times New Roman" w:hAnsi="PT Astra Serif" w:cs="Times New Roman"/>
                <w:b/>
                <w:sz w:val="20"/>
                <w:szCs w:val="20"/>
                <w:lang w:eastAsia="ar-SA"/>
              </w:rPr>
              <w:t>2019</w:t>
            </w:r>
          </w:p>
        </w:tc>
        <w:tc>
          <w:tcPr>
            <w:tcW w:w="992"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b/>
                <w:sz w:val="20"/>
                <w:szCs w:val="20"/>
                <w:lang w:eastAsia="ar-SA"/>
              </w:rPr>
            </w:pPr>
            <w:r w:rsidRPr="00B14FD5">
              <w:rPr>
                <w:rFonts w:ascii="PT Astra Serif" w:eastAsia="Times New Roman" w:hAnsi="PT Astra Serif" w:cs="Times New Roman"/>
                <w:b/>
                <w:sz w:val="20"/>
                <w:szCs w:val="20"/>
                <w:lang w:eastAsia="ar-SA"/>
              </w:rPr>
              <w:t>2020</w:t>
            </w:r>
          </w:p>
        </w:tc>
      </w:tr>
      <w:tr w:rsidR="004835C9" w:rsidRPr="00B14FD5" w:rsidTr="00D52D46">
        <w:tc>
          <w:tcPr>
            <w:tcW w:w="4503" w:type="dxa"/>
            <w:shd w:val="clear" w:color="auto" w:fill="auto"/>
          </w:tcPr>
          <w:p w:rsidR="004835C9" w:rsidRPr="00B14FD5" w:rsidRDefault="004835C9" w:rsidP="00A42557">
            <w:pPr>
              <w:widowControl w:val="0"/>
              <w:suppressAutoHyphens/>
              <w:autoSpaceDE w:val="0"/>
              <w:spacing w:after="0" w:line="240" w:lineRule="auto"/>
              <w:jc w:val="both"/>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Штатная численность муниципальных служащих</w:t>
            </w:r>
          </w:p>
        </w:tc>
        <w:tc>
          <w:tcPr>
            <w:tcW w:w="1275"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163</w:t>
            </w:r>
          </w:p>
        </w:tc>
        <w:tc>
          <w:tcPr>
            <w:tcW w:w="993"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168</w:t>
            </w:r>
          </w:p>
        </w:tc>
        <w:tc>
          <w:tcPr>
            <w:tcW w:w="992"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169</w:t>
            </w:r>
          </w:p>
        </w:tc>
        <w:tc>
          <w:tcPr>
            <w:tcW w:w="992"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169</w:t>
            </w:r>
          </w:p>
        </w:tc>
        <w:tc>
          <w:tcPr>
            <w:tcW w:w="992"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168</w:t>
            </w:r>
          </w:p>
        </w:tc>
      </w:tr>
      <w:tr w:rsidR="004835C9" w:rsidRPr="00B14FD5" w:rsidTr="00D52D46">
        <w:tc>
          <w:tcPr>
            <w:tcW w:w="4503" w:type="dxa"/>
            <w:shd w:val="clear" w:color="auto" w:fill="auto"/>
          </w:tcPr>
          <w:p w:rsidR="004835C9" w:rsidRPr="00B14FD5" w:rsidRDefault="004835C9" w:rsidP="00A42557">
            <w:pPr>
              <w:widowControl w:val="0"/>
              <w:suppressAutoHyphens/>
              <w:autoSpaceDE w:val="0"/>
              <w:spacing w:after="0" w:line="240" w:lineRule="auto"/>
              <w:jc w:val="both"/>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Фактическая численность муниципальных служащих</w:t>
            </w:r>
          </w:p>
        </w:tc>
        <w:tc>
          <w:tcPr>
            <w:tcW w:w="1275"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161</w:t>
            </w:r>
          </w:p>
        </w:tc>
        <w:tc>
          <w:tcPr>
            <w:tcW w:w="993"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164</w:t>
            </w:r>
          </w:p>
        </w:tc>
        <w:tc>
          <w:tcPr>
            <w:tcW w:w="992"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166</w:t>
            </w:r>
          </w:p>
        </w:tc>
        <w:tc>
          <w:tcPr>
            <w:tcW w:w="992"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165</w:t>
            </w:r>
          </w:p>
        </w:tc>
        <w:tc>
          <w:tcPr>
            <w:tcW w:w="992"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168</w:t>
            </w:r>
          </w:p>
        </w:tc>
      </w:tr>
      <w:tr w:rsidR="004835C9" w:rsidRPr="00B14FD5" w:rsidTr="00D52D46">
        <w:tc>
          <w:tcPr>
            <w:tcW w:w="4503" w:type="dxa"/>
            <w:shd w:val="clear" w:color="auto" w:fill="auto"/>
          </w:tcPr>
          <w:p w:rsidR="004835C9" w:rsidRPr="00B14FD5" w:rsidRDefault="004835C9" w:rsidP="00A42557">
            <w:pPr>
              <w:widowControl w:val="0"/>
              <w:suppressAutoHyphens/>
              <w:autoSpaceDE w:val="0"/>
              <w:spacing w:after="0" w:line="240" w:lineRule="auto"/>
              <w:jc w:val="both"/>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 xml:space="preserve">Количество муниципальных служащих, получивших дополнительное образование </w:t>
            </w:r>
          </w:p>
          <w:p w:rsidR="004835C9" w:rsidRPr="00B14FD5" w:rsidRDefault="004835C9" w:rsidP="00A42557">
            <w:pPr>
              <w:widowControl w:val="0"/>
              <w:suppressAutoHyphens/>
              <w:autoSpaceDE w:val="0"/>
              <w:spacing w:after="0" w:line="240" w:lineRule="auto"/>
              <w:jc w:val="both"/>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план/факт (процент исполнения)</w:t>
            </w:r>
          </w:p>
        </w:tc>
        <w:tc>
          <w:tcPr>
            <w:tcW w:w="1275"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88/90</w:t>
            </w:r>
          </w:p>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102,3%</w:t>
            </w:r>
          </w:p>
        </w:tc>
        <w:tc>
          <w:tcPr>
            <w:tcW w:w="993"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60/66</w:t>
            </w:r>
          </w:p>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110%</w:t>
            </w:r>
          </w:p>
        </w:tc>
        <w:tc>
          <w:tcPr>
            <w:tcW w:w="992"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72/91</w:t>
            </w:r>
          </w:p>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126,4%</w:t>
            </w:r>
          </w:p>
        </w:tc>
        <w:tc>
          <w:tcPr>
            <w:tcW w:w="992"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65/65</w:t>
            </w:r>
          </w:p>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100%</w:t>
            </w:r>
          </w:p>
        </w:tc>
        <w:tc>
          <w:tcPr>
            <w:tcW w:w="992"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60/80</w:t>
            </w:r>
          </w:p>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133,3%</w:t>
            </w:r>
          </w:p>
        </w:tc>
      </w:tr>
      <w:tr w:rsidR="004835C9" w:rsidRPr="00B14FD5" w:rsidTr="00D52D46">
        <w:tc>
          <w:tcPr>
            <w:tcW w:w="4503" w:type="dxa"/>
            <w:shd w:val="clear" w:color="auto" w:fill="auto"/>
          </w:tcPr>
          <w:p w:rsidR="004835C9" w:rsidRPr="00B14FD5" w:rsidRDefault="004835C9" w:rsidP="00A42557">
            <w:pPr>
              <w:widowControl w:val="0"/>
              <w:suppressAutoHyphens/>
              <w:autoSpaceDE w:val="0"/>
              <w:spacing w:after="0" w:line="240" w:lineRule="auto"/>
              <w:jc w:val="both"/>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Общее количество лиц, включенных в кадровый резерв</w:t>
            </w:r>
          </w:p>
        </w:tc>
        <w:tc>
          <w:tcPr>
            <w:tcW w:w="1275"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177</w:t>
            </w:r>
          </w:p>
        </w:tc>
        <w:tc>
          <w:tcPr>
            <w:tcW w:w="993"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189</w:t>
            </w:r>
          </w:p>
        </w:tc>
        <w:tc>
          <w:tcPr>
            <w:tcW w:w="992"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198</w:t>
            </w:r>
          </w:p>
        </w:tc>
        <w:tc>
          <w:tcPr>
            <w:tcW w:w="992"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201</w:t>
            </w:r>
          </w:p>
        </w:tc>
        <w:tc>
          <w:tcPr>
            <w:tcW w:w="992"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190</w:t>
            </w:r>
          </w:p>
        </w:tc>
      </w:tr>
      <w:tr w:rsidR="004835C9" w:rsidRPr="00B14FD5" w:rsidTr="00D52D46">
        <w:tc>
          <w:tcPr>
            <w:tcW w:w="4503" w:type="dxa"/>
            <w:shd w:val="clear" w:color="auto" w:fill="auto"/>
          </w:tcPr>
          <w:p w:rsidR="004835C9" w:rsidRPr="00B14FD5" w:rsidRDefault="004835C9" w:rsidP="00A42557">
            <w:pPr>
              <w:widowControl w:val="0"/>
              <w:suppressAutoHyphens/>
              <w:autoSpaceDE w:val="0"/>
              <w:spacing w:after="0" w:line="240" w:lineRule="auto"/>
              <w:jc w:val="both"/>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Общее количество лиц, включенных в резерв управленческих кадров</w:t>
            </w:r>
          </w:p>
        </w:tc>
        <w:tc>
          <w:tcPr>
            <w:tcW w:w="1275"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32</w:t>
            </w:r>
          </w:p>
        </w:tc>
        <w:tc>
          <w:tcPr>
            <w:tcW w:w="993"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29</w:t>
            </w:r>
          </w:p>
        </w:tc>
        <w:tc>
          <w:tcPr>
            <w:tcW w:w="992"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7</w:t>
            </w:r>
          </w:p>
        </w:tc>
        <w:tc>
          <w:tcPr>
            <w:tcW w:w="992"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7</w:t>
            </w:r>
          </w:p>
        </w:tc>
        <w:tc>
          <w:tcPr>
            <w:tcW w:w="992"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6</w:t>
            </w:r>
          </w:p>
        </w:tc>
      </w:tr>
      <w:tr w:rsidR="004835C9" w:rsidRPr="00B14FD5" w:rsidTr="00D52D46">
        <w:tc>
          <w:tcPr>
            <w:tcW w:w="4503" w:type="dxa"/>
            <w:shd w:val="clear" w:color="auto" w:fill="auto"/>
          </w:tcPr>
          <w:p w:rsidR="004835C9" w:rsidRPr="00B14FD5" w:rsidRDefault="004835C9" w:rsidP="00A42557">
            <w:pPr>
              <w:widowControl w:val="0"/>
              <w:suppressAutoHyphens/>
              <w:autoSpaceDE w:val="0"/>
              <w:spacing w:after="0" w:line="240" w:lineRule="auto"/>
              <w:jc w:val="both"/>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Количество должностей, замещенных из кадрового резерва</w:t>
            </w:r>
          </w:p>
        </w:tc>
        <w:tc>
          <w:tcPr>
            <w:tcW w:w="1275"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9</w:t>
            </w:r>
          </w:p>
        </w:tc>
        <w:tc>
          <w:tcPr>
            <w:tcW w:w="993"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15</w:t>
            </w:r>
          </w:p>
        </w:tc>
        <w:tc>
          <w:tcPr>
            <w:tcW w:w="992"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13</w:t>
            </w:r>
          </w:p>
        </w:tc>
        <w:tc>
          <w:tcPr>
            <w:tcW w:w="992"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11</w:t>
            </w:r>
          </w:p>
        </w:tc>
        <w:tc>
          <w:tcPr>
            <w:tcW w:w="992" w:type="dxa"/>
            <w:shd w:val="clear" w:color="auto" w:fill="auto"/>
          </w:tcPr>
          <w:p w:rsidR="004835C9" w:rsidRPr="00B14FD5" w:rsidRDefault="004835C9" w:rsidP="00A42557">
            <w:pPr>
              <w:widowControl w:val="0"/>
              <w:suppressAutoHyphens/>
              <w:autoSpaceDE w:val="0"/>
              <w:spacing w:after="0" w:line="240" w:lineRule="auto"/>
              <w:jc w:val="center"/>
              <w:rPr>
                <w:rFonts w:ascii="PT Astra Serif" w:eastAsia="Times New Roman" w:hAnsi="PT Astra Serif" w:cs="Times New Roman"/>
                <w:sz w:val="20"/>
                <w:szCs w:val="20"/>
                <w:lang w:eastAsia="ar-SA"/>
              </w:rPr>
            </w:pPr>
            <w:r w:rsidRPr="00B14FD5">
              <w:rPr>
                <w:rFonts w:ascii="PT Astra Serif" w:eastAsia="Times New Roman" w:hAnsi="PT Astra Serif" w:cs="Times New Roman"/>
                <w:sz w:val="20"/>
                <w:szCs w:val="20"/>
                <w:lang w:eastAsia="ar-SA"/>
              </w:rPr>
              <w:t>10</w:t>
            </w:r>
          </w:p>
        </w:tc>
      </w:tr>
    </w:tbl>
    <w:p w:rsidR="0062606D" w:rsidRPr="00B14FD5" w:rsidRDefault="0062606D">
      <w:pPr>
        <w:rPr>
          <w:rFonts w:ascii="PT Astra Serif" w:hAnsi="PT Astra Serif"/>
        </w:rPr>
      </w:pPr>
    </w:p>
    <w:p w:rsidR="004835C9" w:rsidRDefault="004835C9" w:rsidP="009E57EE">
      <w:pPr>
        <w:pStyle w:val="1"/>
        <w:numPr>
          <w:ilvl w:val="0"/>
          <w:numId w:val="21"/>
        </w:numPr>
        <w:ind w:left="0" w:firstLine="0"/>
        <w:rPr>
          <w:rFonts w:ascii="PT Astra Serif" w:hAnsi="PT Astra Serif"/>
          <w:sz w:val="26"/>
          <w:szCs w:val="26"/>
        </w:rPr>
      </w:pPr>
      <w:bookmarkStart w:id="30" w:name="_Toc63431267"/>
      <w:r w:rsidRPr="009E57EE">
        <w:rPr>
          <w:rFonts w:ascii="PT Astra Serif" w:hAnsi="PT Astra Serif"/>
          <w:sz w:val="26"/>
          <w:szCs w:val="26"/>
        </w:rPr>
        <w:t>Работа с обращениями граждан</w:t>
      </w:r>
      <w:bookmarkEnd w:id="30"/>
    </w:p>
    <w:p w:rsidR="00E02240" w:rsidRPr="009E57EE" w:rsidRDefault="00E02240" w:rsidP="00E02240">
      <w:pPr>
        <w:pStyle w:val="1"/>
        <w:numPr>
          <w:ilvl w:val="0"/>
          <w:numId w:val="0"/>
        </w:numPr>
        <w:jc w:val="left"/>
        <w:rPr>
          <w:rFonts w:ascii="PT Astra Serif" w:hAnsi="PT Astra Serif"/>
          <w:sz w:val="26"/>
          <w:szCs w:val="26"/>
        </w:rPr>
      </w:pPr>
    </w:p>
    <w:p w:rsidR="005F7A15" w:rsidRPr="005F7A15" w:rsidRDefault="005F7A15" w:rsidP="005F7A15">
      <w:pPr>
        <w:spacing w:after="0" w:line="240" w:lineRule="auto"/>
        <w:ind w:firstLine="567"/>
        <w:jc w:val="both"/>
        <w:rPr>
          <w:rFonts w:ascii="PT Astra Serif" w:eastAsia="Calibri" w:hAnsi="PT Astra Serif" w:cs="Times New Roman"/>
          <w:sz w:val="26"/>
          <w:szCs w:val="26"/>
        </w:rPr>
      </w:pPr>
      <w:r w:rsidRPr="005F7A15">
        <w:rPr>
          <w:rFonts w:ascii="PT Astra Serif" w:eastAsia="Calibri" w:hAnsi="PT Astra Serif" w:cs="Times New Roman"/>
          <w:sz w:val="26"/>
          <w:szCs w:val="26"/>
        </w:rPr>
        <w:t>Работа с обращениями граждан</w:t>
      </w:r>
      <w:r>
        <w:rPr>
          <w:rFonts w:ascii="PT Astra Serif" w:eastAsia="Calibri" w:hAnsi="PT Astra Serif" w:cs="Times New Roman"/>
          <w:sz w:val="26"/>
          <w:szCs w:val="26"/>
        </w:rPr>
        <w:t xml:space="preserve"> направлена на обеспечение прав</w:t>
      </w:r>
      <w:r w:rsidRPr="005F7A15">
        <w:rPr>
          <w:rFonts w:ascii="PT Astra Serif" w:eastAsia="Calibri" w:hAnsi="PT Astra Serif" w:cs="Times New Roman"/>
          <w:sz w:val="26"/>
          <w:szCs w:val="26"/>
        </w:rPr>
        <w:t xml:space="preserve"> </w:t>
      </w:r>
      <w:proofErr w:type="gramStart"/>
      <w:r w:rsidRPr="005F7A15">
        <w:rPr>
          <w:rFonts w:ascii="PT Astra Serif" w:eastAsia="Calibri" w:hAnsi="PT Astra Serif" w:cs="Times New Roman"/>
          <w:sz w:val="26"/>
          <w:szCs w:val="26"/>
        </w:rPr>
        <w:t>граждан</w:t>
      </w:r>
      <w:proofErr w:type="gramEnd"/>
      <w:r w:rsidRPr="005F7A15">
        <w:rPr>
          <w:rFonts w:ascii="PT Astra Serif" w:eastAsia="Calibri" w:hAnsi="PT Astra Serif" w:cs="Times New Roman"/>
          <w:sz w:val="26"/>
          <w:szCs w:val="26"/>
        </w:rPr>
        <w:t xml:space="preserve"> на обращение в органы местного самоуправления, повышение уровня удовлетворенности граждан, согласованного функционирования и взаимодействия органов государственной власти и органов местного самоуправления в данной сфере.  </w:t>
      </w:r>
    </w:p>
    <w:p w:rsidR="006F7B8C" w:rsidRPr="009E57EE" w:rsidRDefault="006F7B8C" w:rsidP="00903777">
      <w:pPr>
        <w:spacing w:after="0" w:line="240" w:lineRule="auto"/>
        <w:ind w:firstLine="567"/>
        <w:jc w:val="both"/>
        <w:rPr>
          <w:rFonts w:ascii="PT Astra Serif" w:hAnsi="PT Astra Serif" w:cs="Times New Roman"/>
          <w:sz w:val="26"/>
          <w:szCs w:val="26"/>
        </w:rPr>
      </w:pPr>
      <w:r w:rsidRPr="009E57EE">
        <w:rPr>
          <w:rFonts w:ascii="PT Astra Serif" w:hAnsi="PT Astra Serif" w:cs="Times New Roman"/>
          <w:sz w:val="26"/>
          <w:szCs w:val="26"/>
        </w:rPr>
        <w:t xml:space="preserve">В 2020 году усовершенствована подсистема «Реестры обращений граждан» Территориальной информационной системы автономного округа Югры </w:t>
      </w:r>
      <w:r w:rsidR="00AC33AF">
        <w:rPr>
          <w:rFonts w:ascii="PT Astra Serif" w:hAnsi="PT Astra Serif" w:cs="Times New Roman"/>
          <w:sz w:val="26"/>
          <w:szCs w:val="26"/>
        </w:rPr>
        <w:t>(</w:t>
      </w:r>
      <w:r w:rsidRPr="009E57EE">
        <w:rPr>
          <w:rFonts w:ascii="PT Astra Serif" w:hAnsi="PT Astra Serif" w:cs="Times New Roman"/>
          <w:sz w:val="26"/>
          <w:szCs w:val="26"/>
        </w:rPr>
        <w:t xml:space="preserve">далее </w:t>
      </w:r>
      <w:r w:rsidR="00AC33AF">
        <w:rPr>
          <w:rFonts w:ascii="PT Astra Serif" w:hAnsi="PT Astra Serif" w:cs="Times New Roman"/>
          <w:sz w:val="26"/>
          <w:szCs w:val="26"/>
        </w:rPr>
        <w:t>- ТИС Югра</w:t>
      </w:r>
      <w:r w:rsidRPr="009E57EE">
        <w:rPr>
          <w:rFonts w:ascii="PT Astra Serif" w:hAnsi="PT Astra Serif" w:cs="Times New Roman"/>
          <w:sz w:val="26"/>
          <w:szCs w:val="26"/>
        </w:rPr>
        <w:t>), что способствует прозрачности и оперативности приним</w:t>
      </w:r>
      <w:r w:rsidR="00FC6E02">
        <w:rPr>
          <w:rFonts w:ascii="PT Astra Serif" w:hAnsi="PT Astra Serif" w:cs="Times New Roman"/>
          <w:sz w:val="26"/>
          <w:szCs w:val="26"/>
        </w:rPr>
        <w:t xml:space="preserve">аемых решений, а также </w:t>
      </w:r>
      <w:r w:rsidR="00746644">
        <w:rPr>
          <w:rFonts w:ascii="PT Astra Serif" w:hAnsi="PT Astra Serif" w:cs="Times New Roman"/>
          <w:sz w:val="26"/>
          <w:szCs w:val="26"/>
        </w:rPr>
        <w:t>дает возможность</w:t>
      </w:r>
      <w:r w:rsidRPr="009E57EE">
        <w:rPr>
          <w:rFonts w:ascii="PT Astra Serif" w:hAnsi="PT Astra Serif" w:cs="Times New Roman"/>
          <w:sz w:val="26"/>
          <w:szCs w:val="26"/>
        </w:rPr>
        <w:t xml:space="preserve"> автоматически анализировать информацию о резу</w:t>
      </w:r>
      <w:r w:rsidR="008D3D8D">
        <w:rPr>
          <w:rFonts w:ascii="PT Astra Serif" w:hAnsi="PT Astra Serif" w:cs="Times New Roman"/>
          <w:sz w:val="26"/>
          <w:szCs w:val="26"/>
        </w:rPr>
        <w:t>льтатах рассмотрения</w:t>
      </w:r>
      <w:r w:rsidRPr="009E57EE">
        <w:rPr>
          <w:rFonts w:ascii="PT Astra Serif" w:hAnsi="PT Astra Serif" w:cs="Times New Roman"/>
          <w:sz w:val="26"/>
          <w:szCs w:val="26"/>
        </w:rPr>
        <w:t xml:space="preserve"> вопросов, содержащихся в обращении, тем самым оперативно выявить причины нарушения прав, законных интересов. </w:t>
      </w:r>
    </w:p>
    <w:p w:rsidR="0003002E" w:rsidRPr="009E57EE" w:rsidRDefault="006F7B8C" w:rsidP="009E57EE">
      <w:pPr>
        <w:spacing w:after="0" w:line="240" w:lineRule="auto"/>
        <w:ind w:firstLine="567"/>
        <w:jc w:val="both"/>
        <w:rPr>
          <w:rFonts w:ascii="PT Astra Serif" w:eastAsia="Times New Roman" w:hAnsi="PT Astra Serif" w:cs="Times New Roman"/>
          <w:b/>
          <w:sz w:val="26"/>
          <w:szCs w:val="26"/>
          <w:lang w:eastAsia="ru-RU"/>
        </w:rPr>
      </w:pPr>
      <w:r w:rsidRPr="009E57EE">
        <w:rPr>
          <w:rFonts w:ascii="PT Astra Serif" w:hAnsi="PT Astra Serif" w:cs="Times New Roman"/>
          <w:sz w:val="26"/>
          <w:szCs w:val="26"/>
        </w:rPr>
        <w:lastRenderedPageBreak/>
        <w:tab/>
        <w:t>Во исполнение Указа Президента Российской Федерации  от 17.04.2017 № 171 «О мониторинге и анализе результатов рассмотрения обращений граждан и организаций» ежемесячно на закрытом информационном портале органов государственной власти ССТУ</w:t>
      </w:r>
      <w:proofErr w:type="gramStart"/>
      <w:r w:rsidRPr="009E57EE">
        <w:rPr>
          <w:rFonts w:ascii="PT Astra Serif" w:hAnsi="PT Astra Serif" w:cs="Times New Roman"/>
          <w:sz w:val="26"/>
          <w:szCs w:val="26"/>
        </w:rPr>
        <w:t>.Р</w:t>
      </w:r>
      <w:proofErr w:type="gramEnd"/>
      <w:r w:rsidRPr="009E57EE">
        <w:rPr>
          <w:rFonts w:ascii="PT Astra Serif" w:hAnsi="PT Astra Serif" w:cs="Times New Roman"/>
          <w:sz w:val="26"/>
          <w:szCs w:val="26"/>
        </w:rPr>
        <w:t xml:space="preserve">Ф проводится мониторинг, анализ и размещение результатов рассмотрения обращений граждан, поступивших в адрес главы города Югорска, органов и структурных подразделений администрации города Югорска, муниципальных учреждений и организаций города Югорска, осуществляющих публично значимые функции. </w:t>
      </w:r>
    </w:p>
    <w:p w:rsidR="00DA075C" w:rsidRPr="00DA075C" w:rsidRDefault="00DA075C" w:rsidP="0003002E">
      <w:pPr>
        <w:numPr>
          <w:ilvl w:val="0"/>
          <w:numId w:val="2"/>
        </w:numPr>
        <w:spacing w:after="0" w:line="276" w:lineRule="auto"/>
        <w:ind w:firstLine="708"/>
        <w:contextualSpacing/>
        <w:jc w:val="right"/>
        <w:rPr>
          <w:rFonts w:ascii="PT Astra Serif" w:eastAsia="Times New Roman" w:hAnsi="PT Astra Serif" w:cs="Times New Roman"/>
          <w:b/>
          <w:sz w:val="26"/>
          <w:szCs w:val="26"/>
          <w:lang w:eastAsia="ru-RU"/>
        </w:rPr>
      </w:pPr>
    </w:p>
    <w:p w:rsidR="0003002E" w:rsidRPr="00D52D46" w:rsidRDefault="00344795" w:rsidP="0003002E">
      <w:pPr>
        <w:numPr>
          <w:ilvl w:val="0"/>
          <w:numId w:val="2"/>
        </w:numPr>
        <w:spacing w:after="0" w:line="276" w:lineRule="auto"/>
        <w:ind w:firstLine="708"/>
        <w:contextualSpacing/>
        <w:jc w:val="right"/>
        <w:rPr>
          <w:rFonts w:ascii="PT Astra Serif" w:eastAsia="Times New Roman" w:hAnsi="PT Astra Serif" w:cs="Times New Roman"/>
          <w:b/>
          <w:sz w:val="26"/>
          <w:szCs w:val="26"/>
          <w:lang w:eastAsia="ru-RU"/>
        </w:rPr>
      </w:pPr>
      <w:r w:rsidRPr="00D52D46">
        <w:rPr>
          <w:rFonts w:ascii="PT Astra Serif" w:eastAsia="Times New Roman" w:hAnsi="PT Astra Serif" w:cs="Times New Roman"/>
          <w:bCs/>
          <w:sz w:val="26"/>
          <w:szCs w:val="26"/>
          <w:lang w:eastAsia="ru-RU"/>
        </w:rPr>
        <w:t>Таблица</w:t>
      </w:r>
      <w:r w:rsidR="00D52D46" w:rsidRPr="00D52D46">
        <w:rPr>
          <w:rFonts w:ascii="PT Astra Serif" w:eastAsia="Times New Roman" w:hAnsi="PT Astra Serif" w:cs="Times New Roman"/>
          <w:bCs/>
          <w:sz w:val="26"/>
          <w:szCs w:val="26"/>
          <w:lang w:eastAsia="ru-RU"/>
        </w:rPr>
        <w:t xml:space="preserve"> 29</w:t>
      </w:r>
      <w:r w:rsidRPr="00D52D46">
        <w:rPr>
          <w:rFonts w:ascii="PT Astra Serif" w:eastAsia="Times New Roman" w:hAnsi="PT Astra Serif" w:cs="Times New Roman"/>
          <w:bCs/>
          <w:sz w:val="26"/>
          <w:szCs w:val="26"/>
          <w:lang w:eastAsia="ru-RU"/>
        </w:rPr>
        <w:t xml:space="preserve"> </w:t>
      </w:r>
    </w:p>
    <w:p w:rsidR="00344795" w:rsidRPr="009E57EE" w:rsidRDefault="00344795" w:rsidP="00D52D46">
      <w:pPr>
        <w:numPr>
          <w:ilvl w:val="0"/>
          <w:numId w:val="2"/>
        </w:numPr>
        <w:spacing w:after="0" w:line="240" w:lineRule="auto"/>
        <w:ind w:firstLine="708"/>
        <w:contextualSpacing/>
        <w:jc w:val="center"/>
        <w:rPr>
          <w:rFonts w:ascii="PT Astra Serif" w:eastAsia="Times New Roman" w:hAnsi="PT Astra Serif" w:cs="Times New Roman"/>
          <w:b/>
          <w:sz w:val="26"/>
          <w:szCs w:val="26"/>
          <w:lang w:eastAsia="ru-RU"/>
        </w:rPr>
      </w:pPr>
      <w:r w:rsidRPr="009E57EE">
        <w:rPr>
          <w:rFonts w:ascii="PT Astra Serif" w:eastAsia="Times New Roman" w:hAnsi="PT Astra Serif" w:cs="Times New Roman"/>
          <w:b/>
          <w:sz w:val="26"/>
          <w:szCs w:val="26"/>
          <w:lang w:eastAsia="ru-RU"/>
        </w:rPr>
        <w:t>Динамика поступивших обращений граждан с результатами рассмотрения и тематикой вопросов</w:t>
      </w:r>
    </w:p>
    <w:p w:rsidR="0003002E" w:rsidRPr="0003002E" w:rsidRDefault="0003002E" w:rsidP="00D52D46">
      <w:pPr>
        <w:numPr>
          <w:ilvl w:val="0"/>
          <w:numId w:val="2"/>
        </w:numPr>
        <w:spacing w:after="0" w:line="240" w:lineRule="auto"/>
        <w:ind w:firstLine="708"/>
        <w:contextualSpacing/>
        <w:jc w:val="center"/>
        <w:rPr>
          <w:rFonts w:ascii="Times New Roman" w:eastAsia="Times New Roman" w:hAnsi="Times New Roman" w:cs="Times New Roman"/>
          <w:b/>
          <w:sz w:val="24"/>
          <w:szCs w:val="24"/>
          <w:lang w:eastAsia="ru-RU"/>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3"/>
        <w:gridCol w:w="1113"/>
        <w:gridCol w:w="10"/>
        <w:gridCol w:w="1105"/>
        <w:gridCol w:w="1093"/>
        <w:gridCol w:w="1023"/>
        <w:gridCol w:w="1027"/>
      </w:tblGrid>
      <w:tr w:rsidR="008058C3" w:rsidRPr="00344795" w:rsidTr="00B74D79">
        <w:trPr>
          <w:cantSplit/>
        </w:trPr>
        <w:tc>
          <w:tcPr>
            <w:tcW w:w="2244" w:type="pct"/>
            <w:vAlign w:val="center"/>
            <w:hideMark/>
          </w:tcPr>
          <w:p w:rsidR="008058C3" w:rsidRPr="00344795" w:rsidRDefault="008058C3" w:rsidP="00D52D46">
            <w:pPr>
              <w:spacing w:after="0" w:line="240" w:lineRule="auto"/>
              <w:rPr>
                <w:rFonts w:ascii="Times New Roman" w:eastAsia="Courier New" w:hAnsi="Times New Roman" w:cs="Times New Roman"/>
                <w:b/>
                <w:sz w:val="20"/>
                <w:szCs w:val="20"/>
                <w:lang w:eastAsia="ru-RU"/>
              </w:rPr>
            </w:pPr>
            <w:r w:rsidRPr="00344795">
              <w:rPr>
                <w:rFonts w:ascii="Times New Roman" w:eastAsia="Courier New" w:hAnsi="Times New Roman" w:cs="Times New Roman"/>
                <w:b/>
                <w:sz w:val="20"/>
                <w:szCs w:val="20"/>
                <w:lang w:eastAsia="ru-RU"/>
              </w:rPr>
              <w:t>Наименование показателей</w:t>
            </w:r>
          </w:p>
        </w:tc>
        <w:tc>
          <w:tcPr>
            <w:tcW w:w="576" w:type="pct"/>
            <w:gridSpan w:val="2"/>
            <w:hideMark/>
          </w:tcPr>
          <w:p w:rsidR="008058C3" w:rsidRPr="00344795" w:rsidRDefault="008058C3" w:rsidP="00D52D46">
            <w:pPr>
              <w:spacing w:after="0" w:line="240" w:lineRule="auto"/>
              <w:jc w:val="center"/>
              <w:rPr>
                <w:rFonts w:ascii="Times New Roman" w:eastAsia="Courier New" w:hAnsi="Times New Roman" w:cs="Times New Roman"/>
                <w:b/>
                <w:sz w:val="20"/>
                <w:szCs w:val="20"/>
                <w:lang w:eastAsia="ru-RU"/>
              </w:rPr>
            </w:pPr>
            <w:r w:rsidRPr="00344795">
              <w:rPr>
                <w:rFonts w:ascii="Times New Roman" w:eastAsia="Courier New" w:hAnsi="Times New Roman" w:cs="Times New Roman"/>
                <w:b/>
                <w:sz w:val="20"/>
                <w:szCs w:val="20"/>
                <w:lang w:eastAsia="ru-RU"/>
              </w:rPr>
              <w:t>2016</w:t>
            </w:r>
            <w:r w:rsidRPr="00344795">
              <w:rPr>
                <w:rFonts w:ascii="Times New Roman" w:eastAsia="Times New Roman" w:hAnsi="Times New Roman" w:cs="Times New Roman"/>
                <w:b/>
                <w:sz w:val="20"/>
                <w:szCs w:val="20"/>
                <w:lang w:eastAsia="ru-RU"/>
              </w:rPr>
              <w:t xml:space="preserve"> год</w:t>
            </w:r>
          </w:p>
        </w:tc>
        <w:tc>
          <w:tcPr>
            <w:tcW w:w="567" w:type="pct"/>
            <w:hideMark/>
          </w:tcPr>
          <w:p w:rsidR="008058C3" w:rsidRPr="00344795" w:rsidRDefault="008058C3" w:rsidP="00D52D46">
            <w:pPr>
              <w:spacing w:after="0" w:line="240" w:lineRule="auto"/>
              <w:jc w:val="center"/>
              <w:rPr>
                <w:rFonts w:ascii="Times New Roman" w:eastAsia="Courier New" w:hAnsi="Times New Roman" w:cs="Times New Roman"/>
                <w:b/>
                <w:sz w:val="20"/>
                <w:szCs w:val="20"/>
                <w:lang w:eastAsia="ru-RU"/>
              </w:rPr>
            </w:pPr>
            <w:r w:rsidRPr="00344795">
              <w:rPr>
                <w:rFonts w:ascii="Times New Roman" w:eastAsia="Courier New" w:hAnsi="Times New Roman" w:cs="Times New Roman"/>
                <w:b/>
                <w:sz w:val="20"/>
                <w:szCs w:val="20"/>
                <w:lang w:eastAsia="ru-RU"/>
              </w:rPr>
              <w:t>2017</w:t>
            </w:r>
            <w:r w:rsidRPr="00344795">
              <w:rPr>
                <w:rFonts w:ascii="Times New Roman" w:eastAsia="Times New Roman" w:hAnsi="Times New Roman" w:cs="Times New Roman"/>
                <w:b/>
                <w:sz w:val="20"/>
                <w:szCs w:val="20"/>
                <w:lang w:eastAsia="ru-RU"/>
              </w:rPr>
              <w:t xml:space="preserve"> год</w:t>
            </w:r>
          </w:p>
        </w:tc>
        <w:tc>
          <w:tcPr>
            <w:tcW w:w="561" w:type="pct"/>
          </w:tcPr>
          <w:p w:rsidR="008058C3" w:rsidRPr="00344795" w:rsidRDefault="008058C3" w:rsidP="00D52D46">
            <w:pPr>
              <w:spacing w:after="0" w:line="240" w:lineRule="auto"/>
              <w:jc w:val="center"/>
              <w:rPr>
                <w:rFonts w:ascii="Times New Roman" w:eastAsia="Courier New" w:hAnsi="Times New Roman" w:cs="Times New Roman"/>
                <w:b/>
                <w:sz w:val="20"/>
                <w:szCs w:val="20"/>
                <w:lang w:eastAsia="ru-RU"/>
              </w:rPr>
            </w:pPr>
            <w:r w:rsidRPr="00344795">
              <w:rPr>
                <w:rFonts w:ascii="Times New Roman" w:eastAsia="Courier New" w:hAnsi="Times New Roman" w:cs="Times New Roman"/>
                <w:b/>
                <w:sz w:val="20"/>
                <w:szCs w:val="20"/>
                <w:lang w:eastAsia="ru-RU"/>
              </w:rPr>
              <w:t>2018</w:t>
            </w:r>
            <w:r w:rsidRPr="00344795">
              <w:rPr>
                <w:rFonts w:ascii="Times New Roman" w:eastAsia="Times New Roman" w:hAnsi="Times New Roman" w:cs="Times New Roman"/>
                <w:b/>
                <w:sz w:val="20"/>
                <w:szCs w:val="20"/>
                <w:lang w:eastAsia="ru-RU"/>
              </w:rPr>
              <w:t xml:space="preserve"> год</w:t>
            </w:r>
          </w:p>
        </w:tc>
        <w:tc>
          <w:tcPr>
            <w:tcW w:w="525" w:type="pct"/>
            <w:hideMark/>
          </w:tcPr>
          <w:p w:rsidR="008058C3" w:rsidRPr="00344795" w:rsidRDefault="008058C3" w:rsidP="00D52D46">
            <w:pPr>
              <w:spacing w:after="0" w:line="240" w:lineRule="auto"/>
              <w:jc w:val="center"/>
              <w:rPr>
                <w:rFonts w:ascii="Times New Roman" w:eastAsia="Courier New" w:hAnsi="Times New Roman" w:cs="Times New Roman"/>
                <w:b/>
                <w:sz w:val="20"/>
                <w:szCs w:val="20"/>
                <w:lang w:eastAsia="ru-RU"/>
              </w:rPr>
            </w:pPr>
            <w:r w:rsidRPr="00344795">
              <w:rPr>
                <w:rFonts w:ascii="Times New Roman" w:eastAsia="Courier New" w:hAnsi="Times New Roman" w:cs="Times New Roman"/>
                <w:b/>
                <w:sz w:val="20"/>
                <w:szCs w:val="20"/>
                <w:lang w:eastAsia="ru-RU"/>
              </w:rPr>
              <w:t>2019</w:t>
            </w:r>
            <w:r w:rsidRPr="00344795">
              <w:rPr>
                <w:rFonts w:ascii="Times New Roman" w:eastAsia="Times New Roman" w:hAnsi="Times New Roman" w:cs="Times New Roman"/>
                <w:b/>
                <w:sz w:val="20"/>
                <w:szCs w:val="20"/>
                <w:lang w:eastAsia="ru-RU"/>
              </w:rPr>
              <w:t xml:space="preserve"> год</w:t>
            </w:r>
          </w:p>
        </w:tc>
        <w:tc>
          <w:tcPr>
            <w:tcW w:w="528" w:type="pct"/>
          </w:tcPr>
          <w:p w:rsidR="008058C3" w:rsidRPr="00344795" w:rsidRDefault="0048654F" w:rsidP="00D52D46">
            <w:pPr>
              <w:spacing w:after="0" w:line="240" w:lineRule="auto"/>
              <w:jc w:val="center"/>
              <w:rPr>
                <w:rFonts w:ascii="Times New Roman" w:eastAsia="Courier New" w:hAnsi="Times New Roman" w:cs="Times New Roman"/>
                <w:b/>
                <w:sz w:val="20"/>
                <w:szCs w:val="20"/>
                <w:lang w:eastAsia="ru-RU"/>
              </w:rPr>
            </w:pPr>
            <w:r>
              <w:rPr>
                <w:rFonts w:ascii="Times New Roman" w:eastAsia="Courier New" w:hAnsi="Times New Roman" w:cs="Times New Roman"/>
                <w:b/>
                <w:sz w:val="20"/>
                <w:szCs w:val="20"/>
                <w:lang w:eastAsia="ru-RU"/>
              </w:rPr>
              <w:t>2020</w:t>
            </w:r>
            <w:r w:rsidR="008058C3" w:rsidRPr="00344795">
              <w:rPr>
                <w:rFonts w:ascii="Times New Roman" w:eastAsia="Times New Roman" w:hAnsi="Times New Roman" w:cs="Times New Roman"/>
                <w:b/>
                <w:sz w:val="20"/>
                <w:szCs w:val="20"/>
                <w:lang w:eastAsia="ru-RU"/>
              </w:rPr>
              <w:t xml:space="preserve"> год</w:t>
            </w:r>
          </w:p>
        </w:tc>
      </w:tr>
      <w:tr w:rsidR="00EE4260" w:rsidRPr="00344795" w:rsidTr="00B74D79">
        <w:trPr>
          <w:cantSplit/>
        </w:trPr>
        <w:tc>
          <w:tcPr>
            <w:tcW w:w="2244" w:type="pct"/>
          </w:tcPr>
          <w:p w:rsidR="00EE4260" w:rsidRPr="00B14FD5" w:rsidRDefault="00EE4260" w:rsidP="00C55E60">
            <w:pPr>
              <w:spacing w:after="0" w:line="240" w:lineRule="auto"/>
              <w:rPr>
                <w:rFonts w:ascii="PT Astra Serif" w:hAnsi="PT Astra Serif" w:cs="Times New Roman"/>
                <w:sz w:val="20"/>
                <w:szCs w:val="20"/>
              </w:rPr>
            </w:pPr>
            <w:r w:rsidRPr="00B14FD5">
              <w:rPr>
                <w:rFonts w:ascii="PT Astra Serif" w:hAnsi="PT Astra Serif" w:cs="Times New Roman"/>
                <w:sz w:val="20"/>
                <w:szCs w:val="20"/>
              </w:rPr>
              <w:t>Общее количество поступивших обращений</w:t>
            </w:r>
            <w:r w:rsidR="001C18A7">
              <w:rPr>
                <w:rFonts w:ascii="PT Astra Serif" w:hAnsi="PT Astra Serif" w:cs="Times New Roman"/>
                <w:sz w:val="20"/>
                <w:szCs w:val="20"/>
              </w:rPr>
              <w:t>, ед.</w:t>
            </w:r>
          </w:p>
        </w:tc>
        <w:tc>
          <w:tcPr>
            <w:tcW w:w="576" w:type="pct"/>
            <w:gridSpan w:val="2"/>
          </w:tcPr>
          <w:p w:rsidR="00EE4260" w:rsidRPr="006F2C89" w:rsidRDefault="00EE4260" w:rsidP="00C55E60">
            <w:pPr>
              <w:spacing w:after="0" w:line="360" w:lineRule="auto"/>
              <w:jc w:val="center"/>
              <w:rPr>
                <w:rFonts w:ascii="PT Astra Serif" w:hAnsi="PT Astra Serif" w:cs="Times New Roman"/>
                <w:sz w:val="20"/>
                <w:szCs w:val="20"/>
              </w:rPr>
            </w:pPr>
            <w:r w:rsidRPr="006F2C89">
              <w:rPr>
                <w:rFonts w:ascii="PT Astra Serif" w:hAnsi="PT Astra Serif" w:cs="Times New Roman"/>
                <w:sz w:val="20"/>
                <w:szCs w:val="20"/>
              </w:rPr>
              <w:t>1021</w:t>
            </w:r>
          </w:p>
        </w:tc>
        <w:tc>
          <w:tcPr>
            <w:tcW w:w="567" w:type="pct"/>
          </w:tcPr>
          <w:p w:rsidR="00EE4260" w:rsidRPr="006F2C89" w:rsidRDefault="00EE4260" w:rsidP="00C55E60">
            <w:pPr>
              <w:spacing w:after="0" w:line="360" w:lineRule="auto"/>
              <w:jc w:val="center"/>
              <w:rPr>
                <w:rFonts w:ascii="PT Astra Serif" w:hAnsi="PT Astra Serif" w:cs="Times New Roman"/>
                <w:sz w:val="20"/>
                <w:szCs w:val="20"/>
              </w:rPr>
            </w:pPr>
            <w:r w:rsidRPr="006F2C89">
              <w:rPr>
                <w:rFonts w:ascii="PT Astra Serif" w:hAnsi="PT Astra Serif" w:cs="Times New Roman"/>
                <w:sz w:val="20"/>
                <w:szCs w:val="20"/>
              </w:rPr>
              <w:t>1039</w:t>
            </w:r>
          </w:p>
        </w:tc>
        <w:tc>
          <w:tcPr>
            <w:tcW w:w="561" w:type="pct"/>
          </w:tcPr>
          <w:p w:rsidR="00EE4260" w:rsidRPr="006F2C89" w:rsidRDefault="00EE4260" w:rsidP="00C55E60">
            <w:pPr>
              <w:spacing w:line="360" w:lineRule="auto"/>
              <w:jc w:val="center"/>
              <w:rPr>
                <w:rFonts w:ascii="PT Astra Serif" w:hAnsi="PT Astra Serif" w:cs="Times New Roman"/>
                <w:sz w:val="20"/>
                <w:szCs w:val="20"/>
              </w:rPr>
            </w:pPr>
            <w:r w:rsidRPr="006F2C89">
              <w:rPr>
                <w:rFonts w:ascii="PT Astra Serif" w:hAnsi="PT Astra Serif" w:cs="Times New Roman"/>
                <w:sz w:val="20"/>
                <w:szCs w:val="20"/>
              </w:rPr>
              <w:t>674</w:t>
            </w:r>
          </w:p>
        </w:tc>
        <w:tc>
          <w:tcPr>
            <w:tcW w:w="525" w:type="pct"/>
          </w:tcPr>
          <w:p w:rsidR="00EE4260" w:rsidRPr="00B14FD5" w:rsidRDefault="00EE4260" w:rsidP="00C55E60">
            <w:pPr>
              <w:spacing w:line="360" w:lineRule="auto"/>
              <w:jc w:val="center"/>
              <w:rPr>
                <w:rFonts w:ascii="PT Astra Serif" w:hAnsi="PT Astra Serif" w:cs="Times New Roman"/>
                <w:sz w:val="20"/>
                <w:szCs w:val="20"/>
              </w:rPr>
            </w:pPr>
            <w:r w:rsidRPr="00B14FD5">
              <w:rPr>
                <w:rFonts w:ascii="PT Astra Serif" w:hAnsi="PT Astra Serif" w:cs="Times New Roman"/>
                <w:sz w:val="20"/>
                <w:szCs w:val="20"/>
              </w:rPr>
              <w:t>709</w:t>
            </w:r>
          </w:p>
        </w:tc>
        <w:tc>
          <w:tcPr>
            <w:tcW w:w="528" w:type="pct"/>
          </w:tcPr>
          <w:p w:rsidR="00EE4260" w:rsidRPr="00B14FD5" w:rsidRDefault="00EE4260" w:rsidP="00C55E60">
            <w:pPr>
              <w:spacing w:line="360" w:lineRule="auto"/>
              <w:jc w:val="center"/>
              <w:rPr>
                <w:rFonts w:ascii="PT Astra Serif" w:hAnsi="PT Astra Serif" w:cs="Times New Roman"/>
                <w:sz w:val="20"/>
                <w:szCs w:val="20"/>
              </w:rPr>
            </w:pPr>
            <w:r w:rsidRPr="00B14FD5">
              <w:rPr>
                <w:rFonts w:ascii="PT Astra Serif" w:hAnsi="PT Astra Serif" w:cs="Times New Roman"/>
                <w:sz w:val="20"/>
                <w:szCs w:val="20"/>
              </w:rPr>
              <w:t>532</w:t>
            </w:r>
          </w:p>
        </w:tc>
      </w:tr>
      <w:tr w:rsidR="00EE4260" w:rsidRPr="00344795" w:rsidTr="00B74D79">
        <w:trPr>
          <w:cantSplit/>
          <w:trHeight w:val="296"/>
        </w:trPr>
        <w:tc>
          <w:tcPr>
            <w:tcW w:w="2244" w:type="pct"/>
          </w:tcPr>
          <w:p w:rsidR="00EE4260" w:rsidRPr="00B14FD5" w:rsidRDefault="00EE4260" w:rsidP="00C55E60">
            <w:pPr>
              <w:spacing w:after="0" w:line="240" w:lineRule="auto"/>
              <w:rPr>
                <w:rFonts w:ascii="PT Astra Serif" w:hAnsi="PT Astra Serif" w:cs="Times New Roman"/>
                <w:sz w:val="20"/>
                <w:szCs w:val="20"/>
              </w:rPr>
            </w:pPr>
            <w:r w:rsidRPr="00B14FD5">
              <w:rPr>
                <w:rFonts w:ascii="PT Astra Serif" w:hAnsi="PT Astra Serif" w:cs="Times New Roman"/>
                <w:sz w:val="20"/>
                <w:szCs w:val="20"/>
              </w:rPr>
              <w:t>Общее количество вопросов, содержащихся в обращениях граждан</w:t>
            </w:r>
            <w:r w:rsidR="001C18A7">
              <w:rPr>
                <w:rFonts w:ascii="PT Astra Serif" w:hAnsi="PT Astra Serif" w:cs="Times New Roman"/>
                <w:sz w:val="20"/>
                <w:szCs w:val="20"/>
              </w:rPr>
              <w:t>, ед.</w:t>
            </w:r>
          </w:p>
        </w:tc>
        <w:tc>
          <w:tcPr>
            <w:tcW w:w="576" w:type="pct"/>
            <w:gridSpan w:val="2"/>
          </w:tcPr>
          <w:p w:rsidR="00EE4260" w:rsidRPr="006F2C89" w:rsidRDefault="00EE4260" w:rsidP="00C55E60">
            <w:pPr>
              <w:spacing w:after="0" w:line="360" w:lineRule="auto"/>
              <w:jc w:val="center"/>
              <w:rPr>
                <w:rFonts w:ascii="PT Astra Serif" w:hAnsi="PT Astra Serif" w:cs="Times New Roman"/>
                <w:sz w:val="20"/>
                <w:szCs w:val="20"/>
              </w:rPr>
            </w:pPr>
            <w:r w:rsidRPr="006F2C89">
              <w:rPr>
                <w:rFonts w:ascii="PT Astra Serif" w:hAnsi="PT Astra Serif" w:cs="Times New Roman"/>
                <w:sz w:val="20"/>
                <w:szCs w:val="20"/>
              </w:rPr>
              <w:t>1047</w:t>
            </w:r>
          </w:p>
        </w:tc>
        <w:tc>
          <w:tcPr>
            <w:tcW w:w="567" w:type="pct"/>
          </w:tcPr>
          <w:p w:rsidR="00EE4260" w:rsidRPr="006F2C89" w:rsidRDefault="00EE4260" w:rsidP="00C55E60">
            <w:pPr>
              <w:spacing w:after="0" w:line="360" w:lineRule="auto"/>
              <w:jc w:val="center"/>
              <w:rPr>
                <w:rFonts w:ascii="PT Astra Serif" w:hAnsi="PT Astra Serif" w:cs="Times New Roman"/>
                <w:sz w:val="20"/>
                <w:szCs w:val="20"/>
              </w:rPr>
            </w:pPr>
            <w:r w:rsidRPr="006F2C89">
              <w:rPr>
                <w:rFonts w:ascii="PT Astra Serif" w:hAnsi="PT Astra Serif" w:cs="Times New Roman"/>
                <w:sz w:val="20"/>
                <w:szCs w:val="20"/>
              </w:rPr>
              <w:t>1066</w:t>
            </w:r>
          </w:p>
        </w:tc>
        <w:tc>
          <w:tcPr>
            <w:tcW w:w="561" w:type="pct"/>
          </w:tcPr>
          <w:p w:rsidR="00EE4260" w:rsidRPr="006F2C89" w:rsidRDefault="00EE4260" w:rsidP="00C55E60">
            <w:pPr>
              <w:spacing w:line="360" w:lineRule="auto"/>
              <w:jc w:val="center"/>
              <w:rPr>
                <w:rFonts w:ascii="PT Astra Serif" w:hAnsi="PT Astra Serif" w:cs="Times New Roman"/>
                <w:sz w:val="20"/>
                <w:szCs w:val="20"/>
              </w:rPr>
            </w:pPr>
            <w:r w:rsidRPr="006F2C89">
              <w:rPr>
                <w:rFonts w:ascii="PT Astra Serif" w:hAnsi="PT Astra Serif" w:cs="Times New Roman"/>
                <w:sz w:val="20"/>
                <w:szCs w:val="20"/>
              </w:rPr>
              <w:t>714</w:t>
            </w:r>
          </w:p>
        </w:tc>
        <w:tc>
          <w:tcPr>
            <w:tcW w:w="525" w:type="pct"/>
          </w:tcPr>
          <w:p w:rsidR="00EE4260" w:rsidRPr="00B14FD5" w:rsidRDefault="00EE4260" w:rsidP="00C55E60">
            <w:pPr>
              <w:spacing w:line="360" w:lineRule="auto"/>
              <w:jc w:val="center"/>
              <w:rPr>
                <w:rFonts w:ascii="PT Astra Serif" w:hAnsi="PT Astra Serif" w:cs="Times New Roman"/>
                <w:sz w:val="20"/>
                <w:szCs w:val="20"/>
              </w:rPr>
            </w:pPr>
            <w:r w:rsidRPr="00B14FD5">
              <w:rPr>
                <w:rFonts w:ascii="PT Astra Serif" w:hAnsi="PT Astra Serif" w:cs="Times New Roman"/>
                <w:sz w:val="20"/>
                <w:szCs w:val="20"/>
              </w:rPr>
              <w:t>747</w:t>
            </w:r>
          </w:p>
        </w:tc>
        <w:tc>
          <w:tcPr>
            <w:tcW w:w="528" w:type="pct"/>
          </w:tcPr>
          <w:p w:rsidR="00EE4260" w:rsidRPr="00B14FD5" w:rsidRDefault="00EE4260" w:rsidP="00C55E60">
            <w:pPr>
              <w:spacing w:line="360" w:lineRule="auto"/>
              <w:jc w:val="center"/>
              <w:rPr>
                <w:rFonts w:ascii="PT Astra Serif" w:hAnsi="PT Astra Serif" w:cs="Times New Roman"/>
                <w:sz w:val="20"/>
                <w:szCs w:val="20"/>
              </w:rPr>
            </w:pPr>
            <w:r w:rsidRPr="00B14FD5">
              <w:rPr>
                <w:rFonts w:ascii="PT Astra Serif" w:hAnsi="PT Astra Serif" w:cs="Times New Roman"/>
                <w:sz w:val="20"/>
                <w:szCs w:val="20"/>
              </w:rPr>
              <w:t>546</w:t>
            </w:r>
          </w:p>
        </w:tc>
      </w:tr>
      <w:tr w:rsidR="00EE4260" w:rsidRPr="00344795" w:rsidTr="00B74D79">
        <w:trPr>
          <w:cantSplit/>
          <w:trHeight w:val="304"/>
        </w:trPr>
        <w:tc>
          <w:tcPr>
            <w:tcW w:w="2244" w:type="pct"/>
          </w:tcPr>
          <w:p w:rsidR="00EE4260" w:rsidRPr="00B14FD5" w:rsidRDefault="00EE4260" w:rsidP="00C55E60">
            <w:pPr>
              <w:spacing w:after="0" w:line="240" w:lineRule="auto"/>
              <w:rPr>
                <w:rFonts w:ascii="PT Astra Serif" w:hAnsi="PT Astra Serif" w:cs="Times New Roman"/>
                <w:sz w:val="20"/>
                <w:szCs w:val="20"/>
              </w:rPr>
            </w:pPr>
            <w:r w:rsidRPr="00B14FD5">
              <w:rPr>
                <w:rFonts w:ascii="PT Astra Serif" w:hAnsi="PT Astra Serif" w:cs="Times New Roman"/>
                <w:sz w:val="20"/>
                <w:szCs w:val="20"/>
              </w:rPr>
              <w:t>- электронных обращений</w:t>
            </w:r>
            <w:r w:rsidR="001C18A7">
              <w:rPr>
                <w:rFonts w:ascii="PT Astra Serif" w:hAnsi="PT Astra Serif" w:cs="Times New Roman"/>
                <w:sz w:val="20"/>
                <w:szCs w:val="20"/>
              </w:rPr>
              <w:t>, ед.</w:t>
            </w:r>
          </w:p>
        </w:tc>
        <w:tc>
          <w:tcPr>
            <w:tcW w:w="576" w:type="pct"/>
            <w:gridSpan w:val="2"/>
          </w:tcPr>
          <w:p w:rsidR="00EE4260" w:rsidRPr="00B14FD5" w:rsidRDefault="00EE4260" w:rsidP="00C55E60">
            <w:pPr>
              <w:spacing w:after="0" w:line="360" w:lineRule="auto"/>
              <w:jc w:val="center"/>
              <w:rPr>
                <w:rFonts w:ascii="PT Astra Serif" w:hAnsi="PT Astra Serif" w:cs="Times New Roman"/>
                <w:sz w:val="20"/>
                <w:szCs w:val="20"/>
              </w:rPr>
            </w:pPr>
            <w:r w:rsidRPr="00B14FD5">
              <w:rPr>
                <w:rFonts w:ascii="PT Astra Serif" w:hAnsi="PT Astra Serif" w:cs="Times New Roman"/>
                <w:sz w:val="20"/>
                <w:szCs w:val="20"/>
              </w:rPr>
              <w:t>109</w:t>
            </w:r>
          </w:p>
        </w:tc>
        <w:tc>
          <w:tcPr>
            <w:tcW w:w="567" w:type="pct"/>
          </w:tcPr>
          <w:p w:rsidR="00EE4260" w:rsidRPr="00B14FD5" w:rsidRDefault="00EE4260" w:rsidP="00C55E60">
            <w:pPr>
              <w:spacing w:after="0" w:line="360" w:lineRule="auto"/>
              <w:jc w:val="center"/>
              <w:rPr>
                <w:rFonts w:ascii="PT Astra Serif" w:hAnsi="PT Astra Serif" w:cs="Times New Roman"/>
                <w:sz w:val="20"/>
                <w:szCs w:val="20"/>
              </w:rPr>
            </w:pPr>
            <w:r w:rsidRPr="00B14FD5">
              <w:rPr>
                <w:rFonts w:ascii="PT Astra Serif" w:hAnsi="PT Astra Serif" w:cs="Times New Roman"/>
                <w:sz w:val="20"/>
                <w:szCs w:val="20"/>
              </w:rPr>
              <w:t>122</w:t>
            </w:r>
          </w:p>
        </w:tc>
        <w:tc>
          <w:tcPr>
            <w:tcW w:w="561" w:type="pct"/>
          </w:tcPr>
          <w:p w:rsidR="00EE4260" w:rsidRPr="00B14FD5" w:rsidRDefault="00EE4260" w:rsidP="00C55E60">
            <w:pPr>
              <w:spacing w:line="360" w:lineRule="auto"/>
              <w:jc w:val="center"/>
              <w:rPr>
                <w:rFonts w:ascii="PT Astra Serif" w:hAnsi="PT Astra Serif" w:cs="Times New Roman"/>
                <w:sz w:val="20"/>
                <w:szCs w:val="20"/>
              </w:rPr>
            </w:pPr>
            <w:r w:rsidRPr="00B14FD5">
              <w:rPr>
                <w:rFonts w:ascii="PT Astra Serif" w:hAnsi="PT Astra Serif" w:cs="Times New Roman"/>
                <w:sz w:val="20"/>
                <w:szCs w:val="20"/>
              </w:rPr>
              <w:t>166</w:t>
            </w:r>
          </w:p>
        </w:tc>
        <w:tc>
          <w:tcPr>
            <w:tcW w:w="525" w:type="pct"/>
          </w:tcPr>
          <w:p w:rsidR="00EE4260" w:rsidRPr="00B14FD5" w:rsidRDefault="00EE4260" w:rsidP="00C55E60">
            <w:pPr>
              <w:spacing w:line="360" w:lineRule="auto"/>
              <w:jc w:val="center"/>
              <w:rPr>
                <w:rFonts w:ascii="PT Astra Serif" w:hAnsi="PT Astra Serif" w:cs="Times New Roman"/>
                <w:sz w:val="20"/>
                <w:szCs w:val="20"/>
              </w:rPr>
            </w:pPr>
            <w:r w:rsidRPr="00B14FD5">
              <w:rPr>
                <w:rFonts w:ascii="PT Astra Serif" w:hAnsi="PT Astra Serif" w:cs="Times New Roman"/>
                <w:sz w:val="20"/>
                <w:szCs w:val="20"/>
              </w:rPr>
              <w:t>226</w:t>
            </w:r>
          </w:p>
        </w:tc>
        <w:tc>
          <w:tcPr>
            <w:tcW w:w="528" w:type="pct"/>
          </w:tcPr>
          <w:p w:rsidR="00EE4260" w:rsidRPr="00B14FD5" w:rsidRDefault="00EE4260" w:rsidP="00C55E60">
            <w:pPr>
              <w:spacing w:line="360" w:lineRule="auto"/>
              <w:jc w:val="center"/>
              <w:rPr>
                <w:rFonts w:ascii="PT Astra Serif" w:hAnsi="PT Astra Serif" w:cs="Times New Roman"/>
                <w:sz w:val="20"/>
                <w:szCs w:val="20"/>
              </w:rPr>
            </w:pPr>
            <w:r w:rsidRPr="00B14FD5">
              <w:rPr>
                <w:rFonts w:ascii="PT Astra Serif" w:hAnsi="PT Astra Serif" w:cs="Times New Roman"/>
                <w:sz w:val="20"/>
                <w:szCs w:val="20"/>
              </w:rPr>
              <w:t>252</w:t>
            </w:r>
          </w:p>
        </w:tc>
      </w:tr>
      <w:tr w:rsidR="00EE4260" w:rsidRPr="00344795" w:rsidTr="00B74D79">
        <w:trPr>
          <w:cantSplit/>
          <w:trHeight w:val="304"/>
        </w:trPr>
        <w:tc>
          <w:tcPr>
            <w:tcW w:w="2244" w:type="pct"/>
          </w:tcPr>
          <w:p w:rsidR="00EE4260" w:rsidRPr="00B14FD5" w:rsidRDefault="00EE4260" w:rsidP="00C55E60">
            <w:pPr>
              <w:spacing w:after="0" w:line="240" w:lineRule="auto"/>
              <w:rPr>
                <w:rFonts w:ascii="PT Astra Serif" w:hAnsi="PT Astra Serif" w:cs="Times New Roman"/>
                <w:sz w:val="20"/>
                <w:szCs w:val="20"/>
              </w:rPr>
            </w:pPr>
            <w:r w:rsidRPr="00B14FD5">
              <w:rPr>
                <w:rFonts w:ascii="PT Astra Serif" w:hAnsi="PT Astra Serif" w:cs="Times New Roman"/>
                <w:sz w:val="20"/>
                <w:szCs w:val="20"/>
              </w:rPr>
              <w:t>- письменных обращений</w:t>
            </w:r>
            <w:r w:rsidR="001C18A7">
              <w:rPr>
                <w:rFonts w:ascii="PT Astra Serif" w:hAnsi="PT Astra Serif" w:cs="Times New Roman"/>
                <w:sz w:val="20"/>
                <w:szCs w:val="20"/>
              </w:rPr>
              <w:t>, ед.</w:t>
            </w:r>
          </w:p>
        </w:tc>
        <w:tc>
          <w:tcPr>
            <w:tcW w:w="576" w:type="pct"/>
            <w:gridSpan w:val="2"/>
          </w:tcPr>
          <w:p w:rsidR="00EE4260" w:rsidRPr="00B14FD5" w:rsidRDefault="00EE4260" w:rsidP="00C55E60">
            <w:pPr>
              <w:spacing w:after="0" w:line="360" w:lineRule="auto"/>
              <w:jc w:val="center"/>
              <w:rPr>
                <w:rFonts w:ascii="PT Astra Serif" w:hAnsi="PT Astra Serif" w:cs="Times New Roman"/>
                <w:sz w:val="20"/>
                <w:szCs w:val="20"/>
              </w:rPr>
            </w:pPr>
            <w:r w:rsidRPr="00B14FD5">
              <w:rPr>
                <w:rFonts w:ascii="PT Astra Serif" w:hAnsi="PT Astra Serif" w:cs="Times New Roman"/>
                <w:sz w:val="20"/>
                <w:szCs w:val="20"/>
              </w:rPr>
              <w:t>365</w:t>
            </w:r>
          </w:p>
        </w:tc>
        <w:tc>
          <w:tcPr>
            <w:tcW w:w="567" w:type="pct"/>
          </w:tcPr>
          <w:p w:rsidR="00EE4260" w:rsidRPr="00B14FD5" w:rsidRDefault="00EE4260" w:rsidP="00C55E60">
            <w:pPr>
              <w:spacing w:after="0" w:line="360" w:lineRule="auto"/>
              <w:jc w:val="center"/>
              <w:rPr>
                <w:rFonts w:ascii="PT Astra Serif" w:hAnsi="PT Astra Serif" w:cs="Times New Roman"/>
                <w:sz w:val="20"/>
                <w:szCs w:val="20"/>
              </w:rPr>
            </w:pPr>
            <w:r w:rsidRPr="00B14FD5">
              <w:rPr>
                <w:rFonts w:ascii="PT Astra Serif" w:hAnsi="PT Astra Serif" w:cs="Times New Roman"/>
                <w:sz w:val="20"/>
                <w:szCs w:val="20"/>
              </w:rPr>
              <w:t>407</w:t>
            </w:r>
          </w:p>
        </w:tc>
        <w:tc>
          <w:tcPr>
            <w:tcW w:w="561" w:type="pct"/>
          </w:tcPr>
          <w:p w:rsidR="00EE4260" w:rsidRPr="00B14FD5" w:rsidRDefault="00EE4260" w:rsidP="00C55E60">
            <w:pPr>
              <w:spacing w:line="360" w:lineRule="auto"/>
              <w:jc w:val="center"/>
              <w:rPr>
                <w:rFonts w:ascii="PT Astra Serif" w:hAnsi="PT Astra Serif" w:cs="Times New Roman"/>
                <w:sz w:val="20"/>
                <w:szCs w:val="20"/>
              </w:rPr>
            </w:pPr>
            <w:r w:rsidRPr="00B14FD5">
              <w:rPr>
                <w:rFonts w:ascii="PT Astra Serif" w:hAnsi="PT Astra Serif" w:cs="Times New Roman"/>
                <w:sz w:val="20"/>
                <w:szCs w:val="20"/>
              </w:rPr>
              <w:t>327</w:t>
            </w:r>
          </w:p>
        </w:tc>
        <w:tc>
          <w:tcPr>
            <w:tcW w:w="525" w:type="pct"/>
          </w:tcPr>
          <w:p w:rsidR="00EE4260" w:rsidRPr="00B14FD5" w:rsidRDefault="00EE4260" w:rsidP="00C55E60">
            <w:pPr>
              <w:spacing w:line="360" w:lineRule="auto"/>
              <w:jc w:val="center"/>
              <w:rPr>
                <w:rFonts w:ascii="PT Astra Serif" w:hAnsi="PT Astra Serif" w:cs="Times New Roman"/>
                <w:sz w:val="20"/>
                <w:szCs w:val="20"/>
              </w:rPr>
            </w:pPr>
            <w:r w:rsidRPr="00B14FD5">
              <w:rPr>
                <w:rFonts w:ascii="PT Astra Serif" w:hAnsi="PT Astra Serif" w:cs="Times New Roman"/>
                <w:sz w:val="20"/>
                <w:szCs w:val="20"/>
              </w:rPr>
              <w:t>346</w:t>
            </w:r>
          </w:p>
        </w:tc>
        <w:tc>
          <w:tcPr>
            <w:tcW w:w="528" w:type="pct"/>
          </w:tcPr>
          <w:p w:rsidR="00EE4260" w:rsidRPr="00B14FD5" w:rsidRDefault="00EE4260" w:rsidP="00C55E60">
            <w:pPr>
              <w:spacing w:line="360" w:lineRule="auto"/>
              <w:jc w:val="center"/>
              <w:rPr>
                <w:rFonts w:ascii="PT Astra Serif" w:hAnsi="PT Astra Serif" w:cs="Times New Roman"/>
                <w:sz w:val="20"/>
                <w:szCs w:val="20"/>
              </w:rPr>
            </w:pPr>
            <w:r w:rsidRPr="00B14FD5">
              <w:rPr>
                <w:rFonts w:ascii="PT Astra Serif" w:hAnsi="PT Astra Serif" w:cs="Times New Roman"/>
                <w:sz w:val="20"/>
                <w:szCs w:val="20"/>
              </w:rPr>
              <w:t>218</w:t>
            </w:r>
          </w:p>
        </w:tc>
      </w:tr>
      <w:tr w:rsidR="00EE4260" w:rsidRPr="00344795" w:rsidTr="00B74D79">
        <w:trPr>
          <w:cantSplit/>
          <w:trHeight w:val="304"/>
        </w:trPr>
        <w:tc>
          <w:tcPr>
            <w:tcW w:w="2244" w:type="pct"/>
          </w:tcPr>
          <w:p w:rsidR="00EE4260" w:rsidRPr="00B14FD5" w:rsidRDefault="00EE4260" w:rsidP="00C55E60">
            <w:pPr>
              <w:spacing w:after="0" w:line="240" w:lineRule="auto"/>
              <w:rPr>
                <w:rFonts w:ascii="PT Astra Serif" w:hAnsi="PT Astra Serif" w:cs="Times New Roman"/>
                <w:sz w:val="20"/>
                <w:szCs w:val="20"/>
              </w:rPr>
            </w:pPr>
            <w:r w:rsidRPr="00B14FD5">
              <w:rPr>
                <w:rFonts w:ascii="PT Astra Serif" w:hAnsi="PT Astra Serif" w:cs="Times New Roman"/>
                <w:sz w:val="20"/>
                <w:szCs w:val="20"/>
              </w:rPr>
              <w:t>- устных обращений</w:t>
            </w:r>
            <w:r w:rsidR="001C18A7">
              <w:rPr>
                <w:rFonts w:ascii="PT Astra Serif" w:hAnsi="PT Astra Serif" w:cs="Times New Roman"/>
                <w:sz w:val="20"/>
                <w:szCs w:val="20"/>
              </w:rPr>
              <w:t>, ед.</w:t>
            </w:r>
          </w:p>
        </w:tc>
        <w:tc>
          <w:tcPr>
            <w:tcW w:w="576" w:type="pct"/>
            <w:gridSpan w:val="2"/>
          </w:tcPr>
          <w:p w:rsidR="00EE4260" w:rsidRPr="00B14FD5" w:rsidRDefault="00EE4260" w:rsidP="00C55E60">
            <w:pPr>
              <w:spacing w:after="0" w:line="360" w:lineRule="auto"/>
              <w:jc w:val="center"/>
              <w:rPr>
                <w:rFonts w:ascii="PT Astra Serif" w:hAnsi="PT Astra Serif" w:cs="Times New Roman"/>
                <w:sz w:val="20"/>
                <w:szCs w:val="20"/>
              </w:rPr>
            </w:pPr>
            <w:r w:rsidRPr="00B14FD5">
              <w:rPr>
                <w:rFonts w:ascii="PT Astra Serif" w:hAnsi="PT Astra Serif" w:cs="Times New Roman"/>
                <w:sz w:val="20"/>
                <w:szCs w:val="20"/>
              </w:rPr>
              <w:t>547</w:t>
            </w:r>
          </w:p>
        </w:tc>
        <w:tc>
          <w:tcPr>
            <w:tcW w:w="567" w:type="pct"/>
          </w:tcPr>
          <w:p w:rsidR="00EE4260" w:rsidRPr="00B14FD5" w:rsidRDefault="00EE4260" w:rsidP="00C55E60">
            <w:pPr>
              <w:spacing w:after="0" w:line="360" w:lineRule="auto"/>
              <w:jc w:val="center"/>
              <w:rPr>
                <w:rFonts w:ascii="PT Astra Serif" w:hAnsi="PT Astra Serif" w:cs="Times New Roman"/>
                <w:sz w:val="20"/>
                <w:szCs w:val="20"/>
              </w:rPr>
            </w:pPr>
            <w:r w:rsidRPr="00B14FD5">
              <w:rPr>
                <w:rFonts w:ascii="PT Astra Serif" w:hAnsi="PT Astra Serif" w:cs="Times New Roman"/>
                <w:sz w:val="20"/>
                <w:szCs w:val="20"/>
              </w:rPr>
              <w:t>510</w:t>
            </w:r>
          </w:p>
        </w:tc>
        <w:tc>
          <w:tcPr>
            <w:tcW w:w="561" w:type="pct"/>
          </w:tcPr>
          <w:p w:rsidR="00EE4260" w:rsidRPr="00B14FD5" w:rsidRDefault="00EE4260" w:rsidP="00C55E60">
            <w:pPr>
              <w:spacing w:line="360" w:lineRule="auto"/>
              <w:jc w:val="center"/>
              <w:rPr>
                <w:rFonts w:ascii="PT Astra Serif" w:hAnsi="PT Astra Serif" w:cs="Times New Roman"/>
                <w:sz w:val="20"/>
                <w:szCs w:val="20"/>
              </w:rPr>
            </w:pPr>
            <w:r w:rsidRPr="00B14FD5">
              <w:rPr>
                <w:rFonts w:ascii="PT Astra Serif" w:hAnsi="PT Astra Serif" w:cs="Times New Roman"/>
                <w:sz w:val="20"/>
                <w:szCs w:val="20"/>
              </w:rPr>
              <w:t>181</w:t>
            </w:r>
          </w:p>
        </w:tc>
        <w:tc>
          <w:tcPr>
            <w:tcW w:w="525" w:type="pct"/>
          </w:tcPr>
          <w:p w:rsidR="00EE4260" w:rsidRPr="00B14FD5" w:rsidRDefault="00EE4260" w:rsidP="00C55E60">
            <w:pPr>
              <w:spacing w:line="360" w:lineRule="auto"/>
              <w:jc w:val="center"/>
              <w:rPr>
                <w:rFonts w:ascii="PT Astra Serif" w:hAnsi="PT Astra Serif" w:cs="Times New Roman"/>
                <w:sz w:val="20"/>
                <w:szCs w:val="20"/>
              </w:rPr>
            </w:pPr>
            <w:r w:rsidRPr="00B14FD5">
              <w:rPr>
                <w:rFonts w:ascii="PT Astra Serif" w:hAnsi="PT Astra Serif" w:cs="Times New Roman"/>
                <w:sz w:val="20"/>
                <w:szCs w:val="20"/>
              </w:rPr>
              <w:t>137</w:t>
            </w:r>
          </w:p>
        </w:tc>
        <w:tc>
          <w:tcPr>
            <w:tcW w:w="528" w:type="pct"/>
          </w:tcPr>
          <w:p w:rsidR="00EE4260" w:rsidRPr="00B14FD5" w:rsidRDefault="00EE4260" w:rsidP="00C55E60">
            <w:pPr>
              <w:spacing w:line="360" w:lineRule="auto"/>
              <w:jc w:val="center"/>
              <w:rPr>
                <w:rFonts w:ascii="PT Astra Serif" w:hAnsi="PT Astra Serif" w:cs="Times New Roman"/>
                <w:sz w:val="20"/>
                <w:szCs w:val="20"/>
              </w:rPr>
            </w:pPr>
            <w:r w:rsidRPr="00B14FD5">
              <w:rPr>
                <w:rFonts w:ascii="PT Astra Serif" w:hAnsi="PT Astra Serif" w:cs="Times New Roman"/>
                <w:sz w:val="20"/>
                <w:szCs w:val="20"/>
              </w:rPr>
              <w:t>62</w:t>
            </w:r>
          </w:p>
        </w:tc>
      </w:tr>
      <w:tr w:rsidR="008058C3" w:rsidRPr="00344795" w:rsidTr="00B74D79">
        <w:trPr>
          <w:cantSplit/>
        </w:trPr>
        <w:tc>
          <w:tcPr>
            <w:tcW w:w="2244" w:type="pct"/>
            <w:hideMark/>
          </w:tcPr>
          <w:p w:rsidR="008058C3" w:rsidRPr="00344795" w:rsidRDefault="008058C3" w:rsidP="00344795">
            <w:pPr>
              <w:spacing w:after="0" w:line="240" w:lineRule="auto"/>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 xml:space="preserve">Количество проведённых личных приемов граждан/ </w:t>
            </w:r>
            <w:r w:rsidRPr="00344795">
              <w:rPr>
                <w:rFonts w:ascii="Times New Roman" w:eastAsia="Times New Roman" w:hAnsi="Times New Roman" w:cs="Times New Roman"/>
                <w:i/>
                <w:sz w:val="20"/>
                <w:szCs w:val="20"/>
                <w:lang w:eastAsia="ru-RU"/>
              </w:rPr>
              <w:t>количество принятых граждан в ходе личных приемов</w:t>
            </w:r>
            <w:r w:rsidR="001C18A7">
              <w:rPr>
                <w:rFonts w:ascii="Times New Roman" w:eastAsia="Times New Roman" w:hAnsi="Times New Roman" w:cs="Times New Roman"/>
                <w:i/>
                <w:sz w:val="20"/>
                <w:szCs w:val="20"/>
                <w:lang w:eastAsia="ru-RU"/>
              </w:rPr>
              <w:t>, ед.</w:t>
            </w:r>
          </w:p>
        </w:tc>
        <w:tc>
          <w:tcPr>
            <w:tcW w:w="576" w:type="pct"/>
            <w:gridSpan w:val="2"/>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p>
        </w:tc>
        <w:tc>
          <w:tcPr>
            <w:tcW w:w="567"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p>
        </w:tc>
        <w:tc>
          <w:tcPr>
            <w:tcW w:w="561"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p>
        </w:tc>
        <w:tc>
          <w:tcPr>
            <w:tcW w:w="525"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p>
        </w:tc>
        <w:tc>
          <w:tcPr>
            <w:tcW w:w="528"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p>
        </w:tc>
      </w:tr>
      <w:tr w:rsidR="00920FEF" w:rsidRPr="00344795" w:rsidTr="00B74D79">
        <w:trPr>
          <w:cantSplit/>
        </w:trPr>
        <w:tc>
          <w:tcPr>
            <w:tcW w:w="2244" w:type="pct"/>
            <w:hideMark/>
          </w:tcPr>
          <w:p w:rsidR="00920FEF" w:rsidRPr="00344795" w:rsidRDefault="00920FEF" w:rsidP="00344795">
            <w:pPr>
              <w:spacing w:after="0" w:line="240" w:lineRule="auto"/>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 главой города</w:t>
            </w:r>
            <w:r w:rsidR="001C18A7">
              <w:rPr>
                <w:rFonts w:ascii="Times New Roman" w:eastAsia="Times New Roman" w:hAnsi="Times New Roman" w:cs="Times New Roman"/>
                <w:sz w:val="20"/>
                <w:szCs w:val="20"/>
                <w:lang w:eastAsia="ru-RU"/>
              </w:rPr>
              <w:t>, ед.</w:t>
            </w:r>
          </w:p>
        </w:tc>
        <w:tc>
          <w:tcPr>
            <w:tcW w:w="576" w:type="pct"/>
            <w:gridSpan w:val="2"/>
          </w:tcPr>
          <w:p w:rsidR="00920FEF" w:rsidRPr="00B14FD5" w:rsidRDefault="00920FEF" w:rsidP="00C55E60">
            <w:pPr>
              <w:spacing w:after="0" w:line="360" w:lineRule="auto"/>
              <w:jc w:val="center"/>
              <w:rPr>
                <w:rFonts w:ascii="PT Astra Serif" w:hAnsi="PT Astra Serif" w:cs="Times New Roman"/>
                <w:sz w:val="20"/>
                <w:szCs w:val="20"/>
              </w:rPr>
            </w:pPr>
            <w:r w:rsidRPr="00B14FD5">
              <w:rPr>
                <w:rFonts w:ascii="PT Astra Serif" w:hAnsi="PT Astra Serif" w:cs="Times New Roman"/>
                <w:sz w:val="20"/>
                <w:szCs w:val="20"/>
              </w:rPr>
              <w:t>17/144</w:t>
            </w:r>
          </w:p>
        </w:tc>
        <w:tc>
          <w:tcPr>
            <w:tcW w:w="567" w:type="pct"/>
          </w:tcPr>
          <w:p w:rsidR="00920FEF" w:rsidRPr="00B14FD5" w:rsidRDefault="00920FEF" w:rsidP="00C55E60">
            <w:pPr>
              <w:spacing w:after="0" w:line="360" w:lineRule="auto"/>
              <w:jc w:val="center"/>
              <w:rPr>
                <w:rFonts w:ascii="PT Astra Serif" w:hAnsi="PT Astra Serif" w:cs="Times New Roman"/>
                <w:sz w:val="20"/>
                <w:szCs w:val="20"/>
              </w:rPr>
            </w:pPr>
            <w:r w:rsidRPr="00B14FD5">
              <w:rPr>
                <w:rFonts w:ascii="PT Astra Serif" w:hAnsi="PT Astra Serif" w:cs="Times New Roman"/>
                <w:sz w:val="20"/>
                <w:szCs w:val="20"/>
              </w:rPr>
              <w:t>17/157</w:t>
            </w:r>
          </w:p>
        </w:tc>
        <w:tc>
          <w:tcPr>
            <w:tcW w:w="561" w:type="pct"/>
          </w:tcPr>
          <w:p w:rsidR="00920FEF" w:rsidRPr="00B14FD5" w:rsidRDefault="00920FEF" w:rsidP="00C55E60">
            <w:pPr>
              <w:spacing w:line="360" w:lineRule="auto"/>
              <w:jc w:val="center"/>
              <w:rPr>
                <w:rFonts w:ascii="PT Astra Serif" w:hAnsi="PT Astra Serif" w:cs="Times New Roman"/>
                <w:sz w:val="20"/>
                <w:szCs w:val="20"/>
              </w:rPr>
            </w:pPr>
            <w:r w:rsidRPr="00B14FD5">
              <w:rPr>
                <w:rFonts w:ascii="PT Astra Serif" w:hAnsi="PT Astra Serif" w:cs="Times New Roman"/>
                <w:sz w:val="20"/>
                <w:szCs w:val="20"/>
              </w:rPr>
              <w:t>17/116</w:t>
            </w:r>
          </w:p>
        </w:tc>
        <w:tc>
          <w:tcPr>
            <w:tcW w:w="525" w:type="pct"/>
          </w:tcPr>
          <w:p w:rsidR="00920FEF" w:rsidRPr="00B14FD5" w:rsidRDefault="00920FEF" w:rsidP="00C55E60">
            <w:pPr>
              <w:spacing w:line="360" w:lineRule="auto"/>
              <w:jc w:val="center"/>
              <w:rPr>
                <w:rFonts w:ascii="PT Astra Serif" w:hAnsi="PT Astra Serif" w:cs="Times New Roman"/>
                <w:sz w:val="20"/>
                <w:szCs w:val="20"/>
              </w:rPr>
            </w:pPr>
            <w:r w:rsidRPr="00B14FD5">
              <w:rPr>
                <w:rFonts w:ascii="PT Astra Serif" w:hAnsi="PT Astra Serif" w:cs="Times New Roman"/>
                <w:sz w:val="20"/>
                <w:szCs w:val="20"/>
              </w:rPr>
              <w:t>19/106</w:t>
            </w:r>
          </w:p>
        </w:tc>
        <w:tc>
          <w:tcPr>
            <w:tcW w:w="528" w:type="pct"/>
          </w:tcPr>
          <w:p w:rsidR="00920FEF" w:rsidRPr="00B14FD5" w:rsidRDefault="00920FEF" w:rsidP="00C55E60">
            <w:pPr>
              <w:spacing w:line="360" w:lineRule="auto"/>
              <w:jc w:val="center"/>
              <w:rPr>
                <w:rFonts w:ascii="PT Astra Serif" w:hAnsi="PT Astra Serif" w:cs="Times New Roman"/>
                <w:sz w:val="20"/>
                <w:szCs w:val="20"/>
              </w:rPr>
            </w:pPr>
            <w:r w:rsidRPr="00B14FD5">
              <w:rPr>
                <w:rFonts w:ascii="PT Astra Serif" w:hAnsi="PT Astra Serif" w:cs="Times New Roman"/>
                <w:sz w:val="20"/>
                <w:szCs w:val="20"/>
              </w:rPr>
              <w:t>12/55</w:t>
            </w:r>
          </w:p>
        </w:tc>
      </w:tr>
      <w:tr w:rsidR="00920FEF" w:rsidRPr="00344795" w:rsidTr="00B74D79">
        <w:trPr>
          <w:cantSplit/>
        </w:trPr>
        <w:tc>
          <w:tcPr>
            <w:tcW w:w="2244" w:type="pct"/>
            <w:hideMark/>
          </w:tcPr>
          <w:p w:rsidR="00920FEF" w:rsidRPr="00344795" w:rsidRDefault="00920FEF" w:rsidP="00344795">
            <w:pPr>
              <w:spacing w:after="0" w:line="240" w:lineRule="auto"/>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 заместителями главы города</w:t>
            </w:r>
            <w:r w:rsidR="001C18A7">
              <w:rPr>
                <w:rFonts w:ascii="Times New Roman" w:eastAsia="Times New Roman" w:hAnsi="Times New Roman" w:cs="Times New Roman"/>
                <w:sz w:val="20"/>
                <w:szCs w:val="20"/>
                <w:lang w:eastAsia="ru-RU"/>
              </w:rPr>
              <w:t>, ед.</w:t>
            </w:r>
          </w:p>
        </w:tc>
        <w:tc>
          <w:tcPr>
            <w:tcW w:w="576" w:type="pct"/>
            <w:gridSpan w:val="2"/>
          </w:tcPr>
          <w:p w:rsidR="00920FEF" w:rsidRPr="00B14FD5" w:rsidRDefault="00920FEF" w:rsidP="00C55E60">
            <w:pPr>
              <w:spacing w:after="0" w:line="360" w:lineRule="auto"/>
              <w:jc w:val="center"/>
              <w:rPr>
                <w:rFonts w:ascii="PT Astra Serif" w:hAnsi="PT Astra Serif" w:cs="Times New Roman"/>
                <w:sz w:val="20"/>
                <w:szCs w:val="20"/>
              </w:rPr>
            </w:pPr>
            <w:r w:rsidRPr="00B14FD5">
              <w:rPr>
                <w:rFonts w:ascii="PT Astra Serif" w:hAnsi="PT Astra Serif" w:cs="Times New Roman"/>
                <w:sz w:val="20"/>
                <w:szCs w:val="20"/>
              </w:rPr>
              <w:t>42/82</w:t>
            </w:r>
          </w:p>
        </w:tc>
        <w:tc>
          <w:tcPr>
            <w:tcW w:w="567" w:type="pct"/>
          </w:tcPr>
          <w:p w:rsidR="00920FEF" w:rsidRPr="00B14FD5" w:rsidRDefault="00920FEF" w:rsidP="00C55E60">
            <w:pPr>
              <w:spacing w:after="0" w:line="360" w:lineRule="auto"/>
              <w:jc w:val="center"/>
              <w:rPr>
                <w:rFonts w:ascii="PT Astra Serif" w:hAnsi="PT Astra Serif" w:cs="Times New Roman"/>
                <w:sz w:val="20"/>
                <w:szCs w:val="20"/>
              </w:rPr>
            </w:pPr>
            <w:r w:rsidRPr="00B14FD5">
              <w:rPr>
                <w:rFonts w:ascii="PT Astra Serif" w:hAnsi="PT Astra Serif" w:cs="Times New Roman"/>
                <w:sz w:val="20"/>
                <w:szCs w:val="20"/>
              </w:rPr>
              <w:t>31/84</w:t>
            </w:r>
          </w:p>
        </w:tc>
        <w:tc>
          <w:tcPr>
            <w:tcW w:w="561" w:type="pct"/>
          </w:tcPr>
          <w:p w:rsidR="00920FEF" w:rsidRPr="00B14FD5" w:rsidRDefault="00920FEF" w:rsidP="00C55E60">
            <w:pPr>
              <w:spacing w:line="360" w:lineRule="auto"/>
              <w:jc w:val="center"/>
              <w:rPr>
                <w:rFonts w:ascii="PT Astra Serif" w:hAnsi="PT Astra Serif" w:cs="Times New Roman"/>
                <w:sz w:val="20"/>
                <w:szCs w:val="20"/>
              </w:rPr>
            </w:pPr>
            <w:r w:rsidRPr="00B14FD5">
              <w:rPr>
                <w:rFonts w:ascii="PT Astra Serif" w:hAnsi="PT Astra Serif" w:cs="Times New Roman"/>
                <w:sz w:val="20"/>
                <w:szCs w:val="20"/>
              </w:rPr>
              <w:t>39/88</w:t>
            </w:r>
          </w:p>
        </w:tc>
        <w:tc>
          <w:tcPr>
            <w:tcW w:w="525" w:type="pct"/>
          </w:tcPr>
          <w:p w:rsidR="00920FEF" w:rsidRPr="00B14FD5" w:rsidRDefault="00920FEF" w:rsidP="00C55E60">
            <w:pPr>
              <w:spacing w:line="360" w:lineRule="auto"/>
              <w:jc w:val="center"/>
              <w:rPr>
                <w:rFonts w:ascii="PT Astra Serif" w:hAnsi="PT Astra Serif" w:cs="Times New Roman"/>
                <w:sz w:val="20"/>
                <w:szCs w:val="20"/>
              </w:rPr>
            </w:pPr>
            <w:r w:rsidRPr="00B14FD5">
              <w:rPr>
                <w:rFonts w:ascii="PT Astra Serif" w:hAnsi="PT Astra Serif" w:cs="Times New Roman"/>
                <w:sz w:val="20"/>
                <w:szCs w:val="20"/>
              </w:rPr>
              <w:t>17/31</w:t>
            </w:r>
          </w:p>
        </w:tc>
        <w:tc>
          <w:tcPr>
            <w:tcW w:w="528" w:type="pct"/>
          </w:tcPr>
          <w:p w:rsidR="00920FEF" w:rsidRPr="00B14FD5" w:rsidRDefault="00920FEF" w:rsidP="00C55E60">
            <w:pPr>
              <w:spacing w:line="360" w:lineRule="auto"/>
              <w:jc w:val="center"/>
              <w:rPr>
                <w:rFonts w:ascii="PT Astra Serif" w:hAnsi="PT Astra Serif" w:cs="Times New Roman"/>
                <w:sz w:val="20"/>
                <w:szCs w:val="20"/>
              </w:rPr>
            </w:pPr>
            <w:r w:rsidRPr="00B14FD5">
              <w:rPr>
                <w:rFonts w:ascii="PT Astra Serif" w:hAnsi="PT Astra Serif" w:cs="Times New Roman"/>
                <w:sz w:val="20"/>
                <w:szCs w:val="20"/>
              </w:rPr>
              <w:t>10/10</w:t>
            </w:r>
          </w:p>
        </w:tc>
      </w:tr>
      <w:tr w:rsidR="008058C3" w:rsidRPr="00344795" w:rsidTr="00B74D79">
        <w:trPr>
          <w:cantSplit/>
        </w:trPr>
        <w:tc>
          <w:tcPr>
            <w:tcW w:w="5000" w:type="pct"/>
            <w:gridSpan w:val="7"/>
          </w:tcPr>
          <w:p w:rsidR="008058C3" w:rsidRPr="008058C3" w:rsidRDefault="008058C3" w:rsidP="008058C3">
            <w:pPr>
              <w:spacing w:after="0" w:line="240" w:lineRule="auto"/>
              <w:jc w:val="center"/>
              <w:rPr>
                <w:rFonts w:ascii="Times New Roman" w:eastAsia="Times New Roman" w:hAnsi="Times New Roman" w:cs="Times New Roman"/>
                <w:b/>
                <w:sz w:val="20"/>
                <w:szCs w:val="20"/>
                <w:lang w:eastAsia="ru-RU"/>
              </w:rPr>
            </w:pPr>
            <w:r w:rsidRPr="008058C3">
              <w:rPr>
                <w:rFonts w:ascii="Times New Roman" w:eastAsia="Times New Roman" w:hAnsi="Times New Roman" w:cs="Times New Roman"/>
                <w:b/>
                <w:sz w:val="20"/>
                <w:szCs w:val="20"/>
                <w:lang w:eastAsia="ru-RU"/>
              </w:rPr>
              <w:t xml:space="preserve">Результаты рассмотрения обращений граждан </w:t>
            </w:r>
          </w:p>
          <w:p w:rsidR="008058C3" w:rsidRPr="00344795" w:rsidRDefault="008058C3" w:rsidP="008058C3">
            <w:pPr>
              <w:spacing w:after="0" w:line="240" w:lineRule="auto"/>
              <w:jc w:val="center"/>
              <w:rPr>
                <w:rFonts w:ascii="Times New Roman" w:eastAsia="Times New Roman" w:hAnsi="Times New Roman" w:cs="Times New Roman"/>
                <w:sz w:val="20"/>
                <w:szCs w:val="20"/>
                <w:lang w:eastAsia="ru-RU"/>
              </w:rPr>
            </w:pPr>
            <w:r w:rsidRPr="008058C3">
              <w:rPr>
                <w:rFonts w:ascii="Times New Roman" w:eastAsia="Times New Roman" w:hAnsi="Times New Roman" w:cs="Times New Roman"/>
                <w:b/>
                <w:sz w:val="20"/>
                <w:szCs w:val="20"/>
                <w:lang w:eastAsia="ru-RU"/>
              </w:rPr>
              <w:t xml:space="preserve">(доля от общего количества вопросов, </w:t>
            </w:r>
            <w:proofErr w:type="gramStart"/>
            <w:r w:rsidRPr="008058C3">
              <w:rPr>
                <w:rFonts w:ascii="Times New Roman" w:eastAsia="Times New Roman" w:hAnsi="Times New Roman" w:cs="Times New Roman"/>
                <w:b/>
                <w:sz w:val="20"/>
                <w:szCs w:val="20"/>
                <w:lang w:eastAsia="ru-RU"/>
              </w:rPr>
              <w:t>в</w:t>
            </w:r>
            <w:proofErr w:type="gramEnd"/>
            <w:r w:rsidRPr="008058C3">
              <w:rPr>
                <w:rFonts w:ascii="Times New Roman" w:eastAsia="Times New Roman" w:hAnsi="Times New Roman" w:cs="Times New Roman"/>
                <w:b/>
                <w:sz w:val="20"/>
                <w:szCs w:val="20"/>
                <w:lang w:eastAsia="ru-RU"/>
              </w:rPr>
              <w:t xml:space="preserve"> %)</w:t>
            </w:r>
          </w:p>
        </w:tc>
      </w:tr>
      <w:tr w:rsidR="008058C3" w:rsidRPr="00344795" w:rsidTr="00B74D79">
        <w:trPr>
          <w:cantSplit/>
        </w:trPr>
        <w:tc>
          <w:tcPr>
            <w:tcW w:w="2244" w:type="pct"/>
            <w:hideMark/>
          </w:tcPr>
          <w:p w:rsidR="008058C3" w:rsidRPr="00344795" w:rsidRDefault="008058C3" w:rsidP="00344795">
            <w:pPr>
              <w:spacing w:after="0" w:line="240" w:lineRule="auto"/>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«Поддержано»</w:t>
            </w:r>
          </w:p>
        </w:tc>
        <w:tc>
          <w:tcPr>
            <w:tcW w:w="571"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16,65</w:t>
            </w:r>
          </w:p>
        </w:tc>
        <w:tc>
          <w:tcPr>
            <w:tcW w:w="571" w:type="pct"/>
            <w:gridSpan w:val="2"/>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16,46</w:t>
            </w:r>
          </w:p>
        </w:tc>
        <w:tc>
          <w:tcPr>
            <w:tcW w:w="561"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17,87</w:t>
            </w:r>
          </w:p>
        </w:tc>
        <w:tc>
          <w:tcPr>
            <w:tcW w:w="525"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19,81</w:t>
            </w:r>
          </w:p>
        </w:tc>
        <w:tc>
          <w:tcPr>
            <w:tcW w:w="528" w:type="pct"/>
          </w:tcPr>
          <w:p w:rsidR="008058C3" w:rsidRPr="00344795" w:rsidRDefault="00EE4260" w:rsidP="0034479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16,0</w:t>
            </w:r>
          </w:p>
        </w:tc>
      </w:tr>
      <w:tr w:rsidR="008058C3" w:rsidRPr="00344795" w:rsidTr="00B74D79">
        <w:trPr>
          <w:cantSplit/>
        </w:trPr>
        <w:tc>
          <w:tcPr>
            <w:tcW w:w="2244" w:type="pct"/>
            <w:hideMark/>
          </w:tcPr>
          <w:p w:rsidR="008058C3" w:rsidRPr="00344795" w:rsidRDefault="008058C3" w:rsidP="00344795">
            <w:pPr>
              <w:spacing w:after="0" w:line="240" w:lineRule="auto"/>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В том числе меры приняты</w:t>
            </w:r>
          </w:p>
        </w:tc>
        <w:tc>
          <w:tcPr>
            <w:tcW w:w="571"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16,65</w:t>
            </w:r>
          </w:p>
        </w:tc>
        <w:tc>
          <w:tcPr>
            <w:tcW w:w="571" w:type="pct"/>
            <w:gridSpan w:val="2"/>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16,46</w:t>
            </w:r>
          </w:p>
        </w:tc>
        <w:tc>
          <w:tcPr>
            <w:tcW w:w="561"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17,87</w:t>
            </w:r>
          </w:p>
        </w:tc>
        <w:tc>
          <w:tcPr>
            <w:tcW w:w="525"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19,81</w:t>
            </w:r>
          </w:p>
        </w:tc>
        <w:tc>
          <w:tcPr>
            <w:tcW w:w="528" w:type="pct"/>
          </w:tcPr>
          <w:p w:rsidR="008058C3" w:rsidRPr="00344795" w:rsidRDefault="00EE4260" w:rsidP="0034479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16,0</w:t>
            </w:r>
          </w:p>
        </w:tc>
      </w:tr>
      <w:tr w:rsidR="008058C3" w:rsidRPr="00344795" w:rsidTr="00B74D79">
        <w:trPr>
          <w:cantSplit/>
        </w:trPr>
        <w:tc>
          <w:tcPr>
            <w:tcW w:w="2244" w:type="pct"/>
            <w:hideMark/>
          </w:tcPr>
          <w:p w:rsidR="008058C3" w:rsidRPr="00344795" w:rsidRDefault="008058C3" w:rsidP="00344795">
            <w:pPr>
              <w:spacing w:after="0" w:line="240" w:lineRule="auto"/>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«Разъяснено»</w:t>
            </w:r>
          </w:p>
        </w:tc>
        <w:tc>
          <w:tcPr>
            <w:tcW w:w="571"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70,62</w:t>
            </w:r>
          </w:p>
        </w:tc>
        <w:tc>
          <w:tcPr>
            <w:tcW w:w="571" w:type="pct"/>
            <w:gridSpan w:val="2"/>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74,01</w:t>
            </w:r>
          </w:p>
        </w:tc>
        <w:tc>
          <w:tcPr>
            <w:tcW w:w="561"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69,46</w:t>
            </w:r>
          </w:p>
        </w:tc>
        <w:tc>
          <w:tcPr>
            <w:tcW w:w="525"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72,4</w:t>
            </w:r>
          </w:p>
        </w:tc>
        <w:tc>
          <w:tcPr>
            <w:tcW w:w="528" w:type="pct"/>
          </w:tcPr>
          <w:p w:rsidR="008058C3" w:rsidRPr="00344795" w:rsidRDefault="00EE4260" w:rsidP="0034479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73,8</w:t>
            </w:r>
          </w:p>
        </w:tc>
      </w:tr>
      <w:tr w:rsidR="008058C3" w:rsidRPr="00344795" w:rsidTr="00B74D79">
        <w:trPr>
          <w:cantSplit/>
        </w:trPr>
        <w:tc>
          <w:tcPr>
            <w:tcW w:w="2244" w:type="pct"/>
            <w:hideMark/>
          </w:tcPr>
          <w:p w:rsidR="008058C3" w:rsidRPr="00344795" w:rsidRDefault="008058C3" w:rsidP="00344795">
            <w:pPr>
              <w:spacing w:after="0" w:line="240" w:lineRule="auto"/>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«Не поддержано»</w:t>
            </w:r>
          </w:p>
        </w:tc>
        <w:tc>
          <w:tcPr>
            <w:tcW w:w="571"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9,21</w:t>
            </w:r>
          </w:p>
        </w:tc>
        <w:tc>
          <w:tcPr>
            <w:tcW w:w="571" w:type="pct"/>
            <w:gridSpan w:val="2"/>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5,58</w:t>
            </w:r>
          </w:p>
        </w:tc>
        <w:tc>
          <w:tcPr>
            <w:tcW w:w="561"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9,51</w:t>
            </w:r>
          </w:p>
        </w:tc>
        <w:tc>
          <w:tcPr>
            <w:tcW w:w="525"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3,8</w:t>
            </w:r>
          </w:p>
        </w:tc>
        <w:tc>
          <w:tcPr>
            <w:tcW w:w="528" w:type="pct"/>
          </w:tcPr>
          <w:p w:rsidR="008058C3" w:rsidRPr="00344795" w:rsidRDefault="00EE4260" w:rsidP="0034479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w:t>
            </w:r>
          </w:p>
        </w:tc>
      </w:tr>
      <w:tr w:rsidR="008058C3" w:rsidRPr="00344795" w:rsidTr="00B74D79">
        <w:trPr>
          <w:cantSplit/>
        </w:trPr>
        <w:tc>
          <w:tcPr>
            <w:tcW w:w="2244" w:type="pct"/>
            <w:hideMark/>
          </w:tcPr>
          <w:p w:rsidR="008058C3" w:rsidRPr="00344795" w:rsidRDefault="008058C3" w:rsidP="00344795">
            <w:pPr>
              <w:spacing w:after="0" w:line="240" w:lineRule="auto"/>
              <w:rPr>
                <w:rFonts w:ascii="Times New Roman" w:eastAsia="Times New Roman" w:hAnsi="Times New Roman" w:cs="Times New Roman"/>
                <w:b/>
                <w:sz w:val="20"/>
                <w:szCs w:val="20"/>
                <w:lang w:eastAsia="ru-RU"/>
              </w:rPr>
            </w:pPr>
            <w:r w:rsidRPr="00344795">
              <w:rPr>
                <w:rFonts w:ascii="Times New Roman" w:eastAsia="Times New Roman" w:hAnsi="Times New Roman" w:cs="Times New Roman"/>
                <w:b/>
                <w:sz w:val="20"/>
                <w:szCs w:val="20"/>
                <w:lang w:eastAsia="ru-RU"/>
              </w:rPr>
              <w:t>Количество благодарностей органу местного самоуправления</w:t>
            </w:r>
          </w:p>
        </w:tc>
        <w:tc>
          <w:tcPr>
            <w:tcW w:w="571"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3</w:t>
            </w:r>
          </w:p>
        </w:tc>
        <w:tc>
          <w:tcPr>
            <w:tcW w:w="571" w:type="pct"/>
            <w:gridSpan w:val="2"/>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5</w:t>
            </w:r>
          </w:p>
        </w:tc>
        <w:tc>
          <w:tcPr>
            <w:tcW w:w="561"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2</w:t>
            </w:r>
          </w:p>
        </w:tc>
        <w:tc>
          <w:tcPr>
            <w:tcW w:w="525"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2</w:t>
            </w:r>
          </w:p>
        </w:tc>
        <w:tc>
          <w:tcPr>
            <w:tcW w:w="528" w:type="pct"/>
          </w:tcPr>
          <w:p w:rsidR="008058C3" w:rsidRPr="00344795" w:rsidRDefault="0019569C" w:rsidP="0034479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8058C3" w:rsidRPr="00344795" w:rsidTr="00B74D79">
        <w:trPr>
          <w:cantSplit/>
        </w:trPr>
        <w:tc>
          <w:tcPr>
            <w:tcW w:w="5000" w:type="pct"/>
            <w:gridSpan w:val="7"/>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8058C3">
              <w:rPr>
                <w:rFonts w:ascii="Times New Roman" w:eastAsia="Times New Roman" w:hAnsi="Times New Roman" w:cs="Times New Roman"/>
                <w:b/>
                <w:sz w:val="20"/>
                <w:szCs w:val="20"/>
                <w:lang w:eastAsia="ru-RU"/>
              </w:rPr>
              <w:t>Количество вопросов по разделам типового общероссийского тематического классификатора обращений граждан, организаций и общественных объединений</w:t>
            </w:r>
          </w:p>
        </w:tc>
      </w:tr>
      <w:tr w:rsidR="008058C3" w:rsidRPr="00344795" w:rsidTr="00B74D79">
        <w:trPr>
          <w:cantSplit/>
        </w:trPr>
        <w:tc>
          <w:tcPr>
            <w:tcW w:w="2244" w:type="pct"/>
            <w:hideMark/>
          </w:tcPr>
          <w:p w:rsidR="008058C3" w:rsidRPr="00344795" w:rsidRDefault="008058C3" w:rsidP="00344795">
            <w:pPr>
              <w:spacing w:after="0" w:line="240" w:lineRule="auto"/>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Государство, общество, политика</w:t>
            </w:r>
            <w:r w:rsidR="001C18A7">
              <w:rPr>
                <w:rFonts w:ascii="Times New Roman" w:eastAsia="Times New Roman" w:hAnsi="Times New Roman" w:cs="Times New Roman"/>
                <w:sz w:val="20"/>
                <w:szCs w:val="20"/>
                <w:lang w:eastAsia="ru-RU"/>
              </w:rPr>
              <w:t>, ед.</w:t>
            </w:r>
          </w:p>
        </w:tc>
        <w:tc>
          <w:tcPr>
            <w:tcW w:w="571" w:type="pct"/>
          </w:tcPr>
          <w:p w:rsidR="008058C3" w:rsidRPr="006F2C89" w:rsidRDefault="006F2C89" w:rsidP="00344795">
            <w:pPr>
              <w:spacing w:after="0" w:line="240" w:lineRule="auto"/>
              <w:jc w:val="center"/>
              <w:rPr>
                <w:rFonts w:ascii="Times New Roman" w:eastAsia="Times New Roman" w:hAnsi="Times New Roman" w:cs="Times New Roman"/>
                <w:sz w:val="20"/>
                <w:szCs w:val="20"/>
                <w:lang w:eastAsia="ru-RU"/>
              </w:rPr>
            </w:pPr>
            <w:r w:rsidRPr="006F2C89">
              <w:rPr>
                <w:rFonts w:ascii="Times New Roman" w:eastAsia="Times New Roman" w:hAnsi="Times New Roman" w:cs="Times New Roman"/>
                <w:sz w:val="20"/>
                <w:szCs w:val="20"/>
                <w:lang w:eastAsia="ru-RU"/>
              </w:rPr>
              <w:t>60</w:t>
            </w:r>
          </w:p>
        </w:tc>
        <w:tc>
          <w:tcPr>
            <w:tcW w:w="571" w:type="pct"/>
            <w:gridSpan w:val="2"/>
          </w:tcPr>
          <w:p w:rsidR="008058C3" w:rsidRPr="006F2C89" w:rsidRDefault="008058C3" w:rsidP="00344795">
            <w:pPr>
              <w:spacing w:after="0" w:line="240" w:lineRule="auto"/>
              <w:jc w:val="center"/>
              <w:rPr>
                <w:rFonts w:ascii="Times New Roman" w:eastAsia="Times New Roman" w:hAnsi="Times New Roman" w:cs="Times New Roman"/>
                <w:sz w:val="20"/>
                <w:szCs w:val="20"/>
                <w:lang w:eastAsia="ru-RU"/>
              </w:rPr>
            </w:pPr>
            <w:r w:rsidRPr="006F2C89">
              <w:rPr>
                <w:rFonts w:ascii="Times New Roman" w:eastAsia="Times New Roman" w:hAnsi="Times New Roman" w:cs="Times New Roman"/>
                <w:sz w:val="20"/>
                <w:szCs w:val="20"/>
                <w:lang w:eastAsia="ru-RU"/>
              </w:rPr>
              <w:t>63</w:t>
            </w:r>
          </w:p>
        </w:tc>
        <w:tc>
          <w:tcPr>
            <w:tcW w:w="561" w:type="pct"/>
          </w:tcPr>
          <w:p w:rsidR="008058C3" w:rsidRPr="006F2C89" w:rsidRDefault="008058C3" w:rsidP="00344795">
            <w:pPr>
              <w:spacing w:after="0" w:line="240" w:lineRule="auto"/>
              <w:jc w:val="center"/>
              <w:rPr>
                <w:rFonts w:ascii="Times New Roman" w:eastAsia="Times New Roman" w:hAnsi="Times New Roman" w:cs="Times New Roman"/>
                <w:sz w:val="20"/>
                <w:szCs w:val="20"/>
                <w:lang w:eastAsia="ru-RU"/>
              </w:rPr>
            </w:pPr>
            <w:r w:rsidRPr="006F2C89">
              <w:rPr>
                <w:rFonts w:ascii="Times New Roman" w:eastAsia="Times New Roman" w:hAnsi="Times New Roman" w:cs="Times New Roman"/>
                <w:sz w:val="20"/>
                <w:szCs w:val="20"/>
                <w:lang w:eastAsia="ru-RU"/>
              </w:rPr>
              <w:t>55</w:t>
            </w:r>
          </w:p>
        </w:tc>
        <w:tc>
          <w:tcPr>
            <w:tcW w:w="525"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66</w:t>
            </w:r>
          </w:p>
        </w:tc>
        <w:tc>
          <w:tcPr>
            <w:tcW w:w="528" w:type="pct"/>
          </w:tcPr>
          <w:p w:rsidR="008058C3" w:rsidRPr="00344795" w:rsidRDefault="00EE4260" w:rsidP="0034479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74</w:t>
            </w:r>
          </w:p>
        </w:tc>
      </w:tr>
      <w:tr w:rsidR="008058C3" w:rsidRPr="00344795" w:rsidTr="00B74D79">
        <w:trPr>
          <w:cantSplit/>
        </w:trPr>
        <w:tc>
          <w:tcPr>
            <w:tcW w:w="2244" w:type="pct"/>
            <w:hideMark/>
          </w:tcPr>
          <w:p w:rsidR="008058C3" w:rsidRPr="00344795" w:rsidRDefault="008058C3" w:rsidP="00344795">
            <w:pPr>
              <w:spacing w:after="0" w:line="240" w:lineRule="auto"/>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Социальная сфера</w:t>
            </w:r>
            <w:r w:rsidR="001C18A7">
              <w:rPr>
                <w:rFonts w:ascii="Times New Roman" w:eastAsia="Times New Roman" w:hAnsi="Times New Roman" w:cs="Times New Roman"/>
                <w:sz w:val="20"/>
                <w:szCs w:val="20"/>
                <w:lang w:eastAsia="ru-RU"/>
              </w:rPr>
              <w:t>, ед.</w:t>
            </w:r>
          </w:p>
        </w:tc>
        <w:tc>
          <w:tcPr>
            <w:tcW w:w="571" w:type="pct"/>
          </w:tcPr>
          <w:p w:rsidR="008058C3" w:rsidRPr="006F2C89" w:rsidRDefault="006F2C89" w:rsidP="00344795">
            <w:pPr>
              <w:spacing w:after="0" w:line="240" w:lineRule="auto"/>
              <w:jc w:val="center"/>
              <w:rPr>
                <w:rFonts w:ascii="Times New Roman" w:eastAsia="Times New Roman" w:hAnsi="Times New Roman" w:cs="Times New Roman"/>
                <w:sz w:val="20"/>
                <w:szCs w:val="20"/>
                <w:lang w:eastAsia="ru-RU"/>
              </w:rPr>
            </w:pPr>
            <w:r w:rsidRPr="006F2C89">
              <w:rPr>
                <w:rFonts w:ascii="Times New Roman" w:eastAsia="Times New Roman" w:hAnsi="Times New Roman" w:cs="Times New Roman"/>
                <w:sz w:val="20"/>
                <w:szCs w:val="20"/>
                <w:lang w:eastAsia="ru-RU"/>
              </w:rPr>
              <w:t>124</w:t>
            </w:r>
          </w:p>
        </w:tc>
        <w:tc>
          <w:tcPr>
            <w:tcW w:w="571" w:type="pct"/>
            <w:gridSpan w:val="2"/>
          </w:tcPr>
          <w:p w:rsidR="008058C3" w:rsidRPr="006F2C89" w:rsidRDefault="006F2C89" w:rsidP="00344795">
            <w:pPr>
              <w:spacing w:after="0" w:line="240" w:lineRule="auto"/>
              <w:jc w:val="center"/>
              <w:rPr>
                <w:rFonts w:ascii="Times New Roman" w:eastAsia="Times New Roman" w:hAnsi="Times New Roman" w:cs="Times New Roman"/>
                <w:sz w:val="20"/>
                <w:szCs w:val="20"/>
                <w:lang w:eastAsia="ru-RU"/>
              </w:rPr>
            </w:pPr>
            <w:r w:rsidRPr="006F2C89">
              <w:rPr>
                <w:rFonts w:ascii="Times New Roman" w:eastAsia="Times New Roman" w:hAnsi="Times New Roman" w:cs="Times New Roman"/>
                <w:sz w:val="20"/>
                <w:szCs w:val="20"/>
                <w:lang w:eastAsia="ru-RU"/>
              </w:rPr>
              <w:t>147</w:t>
            </w:r>
          </w:p>
        </w:tc>
        <w:tc>
          <w:tcPr>
            <w:tcW w:w="561" w:type="pct"/>
          </w:tcPr>
          <w:p w:rsidR="008058C3" w:rsidRPr="006F2C89" w:rsidRDefault="006F2C89" w:rsidP="00344795">
            <w:pPr>
              <w:spacing w:after="0" w:line="240" w:lineRule="auto"/>
              <w:jc w:val="center"/>
              <w:rPr>
                <w:rFonts w:ascii="Times New Roman" w:eastAsia="Times New Roman" w:hAnsi="Times New Roman" w:cs="Times New Roman"/>
                <w:sz w:val="20"/>
                <w:szCs w:val="20"/>
                <w:lang w:eastAsia="ru-RU"/>
              </w:rPr>
            </w:pPr>
            <w:r w:rsidRPr="006F2C89">
              <w:rPr>
                <w:rFonts w:ascii="Times New Roman" w:eastAsia="Times New Roman" w:hAnsi="Times New Roman" w:cs="Times New Roman"/>
                <w:sz w:val="20"/>
                <w:szCs w:val="20"/>
                <w:lang w:eastAsia="ru-RU"/>
              </w:rPr>
              <w:t>121</w:t>
            </w:r>
          </w:p>
        </w:tc>
        <w:tc>
          <w:tcPr>
            <w:tcW w:w="525"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87</w:t>
            </w:r>
          </w:p>
        </w:tc>
        <w:tc>
          <w:tcPr>
            <w:tcW w:w="528" w:type="pct"/>
          </w:tcPr>
          <w:p w:rsidR="008058C3" w:rsidRPr="00344795" w:rsidRDefault="00EE4260" w:rsidP="0034479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67</w:t>
            </w:r>
          </w:p>
        </w:tc>
      </w:tr>
      <w:tr w:rsidR="008058C3" w:rsidRPr="00344795" w:rsidTr="00B74D79">
        <w:trPr>
          <w:cantSplit/>
        </w:trPr>
        <w:tc>
          <w:tcPr>
            <w:tcW w:w="2244" w:type="pct"/>
            <w:hideMark/>
          </w:tcPr>
          <w:p w:rsidR="008058C3" w:rsidRPr="00344795" w:rsidRDefault="008058C3" w:rsidP="00344795">
            <w:pPr>
              <w:spacing w:after="0" w:line="240" w:lineRule="auto"/>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Экономика</w:t>
            </w:r>
            <w:r w:rsidR="001C18A7">
              <w:rPr>
                <w:rFonts w:ascii="Times New Roman" w:eastAsia="Times New Roman" w:hAnsi="Times New Roman" w:cs="Times New Roman"/>
                <w:sz w:val="20"/>
                <w:szCs w:val="20"/>
                <w:lang w:eastAsia="ru-RU"/>
              </w:rPr>
              <w:t>, ед.</w:t>
            </w:r>
          </w:p>
        </w:tc>
        <w:tc>
          <w:tcPr>
            <w:tcW w:w="571" w:type="pct"/>
          </w:tcPr>
          <w:p w:rsidR="008058C3" w:rsidRPr="006F2C89" w:rsidRDefault="006F2C89" w:rsidP="00344795">
            <w:pPr>
              <w:spacing w:after="0" w:line="240" w:lineRule="auto"/>
              <w:jc w:val="center"/>
              <w:rPr>
                <w:rFonts w:ascii="Times New Roman" w:eastAsia="Times New Roman" w:hAnsi="Times New Roman" w:cs="Times New Roman"/>
                <w:sz w:val="20"/>
                <w:szCs w:val="20"/>
                <w:lang w:eastAsia="ru-RU"/>
              </w:rPr>
            </w:pPr>
            <w:r w:rsidRPr="006F2C89">
              <w:rPr>
                <w:rFonts w:ascii="Times New Roman" w:eastAsia="Times New Roman" w:hAnsi="Times New Roman" w:cs="Times New Roman"/>
                <w:sz w:val="20"/>
                <w:szCs w:val="20"/>
                <w:lang w:eastAsia="ru-RU"/>
              </w:rPr>
              <w:t>262</w:t>
            </w:r>
          </w:p>
        </w:tc>
        <w:tc>
          <w:tcPr>
            <w:tcW w:w="571" w:type="pct"/>
            <w:gridSpan w:val="2"/>
          </w:tcPr>
          <w:p w:rsidR="008058C3" w:rsidRPr="006F2C89" w:rsidRDefault="006F2C89" w:rsidP="00344795">
            <w:pPr>
              <w:spacing w:after="0" w:line="240" w:lineRule="auto"/>
              <w:jc w:val="center"/>
              <w:rPr>
                <w:rFonts w:ascii="Times New Roman" w:eastAsia="Times New Roman" w:hAnsi="Times New Roman" w:cs="Times New Roman"/>
                <w:sz w:val="20"/>
                <w:szCs w:val="20"/>
                <w:lang w:eastAsia="ru-RU"/>
              </w:rPr>
            </w:pPr>
            <w:r w:rsidRPr="006F2C89">
              <w:rPr>
                <w:rFonts w:ascii="Times New Roman" w:eastAsia="Times New Roman" w:hAnsi="Times New Roman" w:cs="Times New Roman"/>
                <w:sz w:val="20"/>
                <w:szCs w:val="20"/>
                <w:lang w:eastAsia="ru-RU"/>
              </w:rPr>
              <w:t>245</w:t>
            </w:r>
          </w:p>
        </w:tc>
        <w:tc>
          <w:tcPr>
            <w:tcW w:w="561" w:type="pct"/>
          </w:tcPr>
          <w:p w:rsidR="008058C3" w:rsidRPr="006F2C89" w:rsidRDefault="008058C3" w:rsidP="00344795">
            <w:pPr>
              <w:spacing w:after="0" w:line="240" w:lineRule="auto"/>
              <w:jc w:val="center"/>
              <w:rPr>
                <w:rFonts w:ascii="Times New Roman" w:eastAsia="Times New Roman" w:hAnsi="Times New Roman" w:cs="Times New Roman"/>
                <w:sz w:val="20"/>
                <w:szCs w:val="20"/>
                <w:lang w:eastAsia="ru-RU"/>
              </w:rPr>
            </w:pPr>
            <w:r w:rsidRPr="006F2C89">
              <w:rPr>
                <w:rFonts w:ascii="Times New Roman" w:eastAsia="Times New Roman" w:hAnsi="Times New Roman" w:cs="Times New Roman"/>
                <w:sz w:val="20"/>
                <w:szCs w:val="20"/>
                <w:lang w:eastAsia="ru-RU"/>
              </w:rPr>
              <w:t>180</w:t>
            </w:r>
          </w:p>
        </w:tc>
        <w:tc>
          <w:tcPr>
            <w:tcW w:w="525"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255</w:t>
            </w:r>
          </w:p>
        </w:tc>
        <w:tc>
          <w:tcPr>
            <w:tcW w:w="528" w:type="pct"/>
          </w:tcPr>
          <w:p w:rsidR="008058C3" w:rsidRPr="00344795" w:rsidRDefault="00EE4260" w:rsidP="0034479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239</w:t>
            </w:r>
          </w:p>
        </w:tc>
      </w:tr>
      <w:tr w:rsidR="008058C3" w:rsidRPr="00344795" w:rsidTr="00B74D79">
        <w:trPr>
          <w:cantSplit/>
        </w:trPr>
        <w:tc>
          <w:tcPr>
            <w:tcW w:w="2244" w:type="pct"/>
            <w:hideMark/>
          </w:tcPr>
          <w:p w:rsidR="008058C3" w:rsidRPr="00344795" w:rsidRDefault="008058C3" w:rsidP="00344795">
            <w:pPr>
              <w:spacing w:after="0" w:line="240" w:lineRule="auto"/>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Оборона, безопасность, законность</w:t>
            </w:r>
            <w:r w:rsidR="001C18A7">
              <w:rPr>
                <w:rFonts w:ascii="Times New Roman" w:eastAsia="Times New Roman" w:hAnsi="Times New Roman" w:cs="Times New Roman"/>
                <w:sz w:val="20"/>
                <w:szCs w:val="20"/>
                <w:lang w:eastAsia="ru-RU"/>
              </w:rPr>
              <w:t>, ед.</w:t>
            </w:r>
          </w:p>
        </w:tc>
        <w:tc>
          <w:tcPr>
            <w:tcW w:w="571" w:type="pct"/>
          </w:tcPr>
          <w:p w:rsidR="008058C3" w:rsidRPr="006F2C89" w:rsidRDefault="008058C3" w:rsidP="00344795">
            <w:pPr>
              <w:spacing w:after="0" w:line="240" w:lineRule="auto"/>
              <w:jc w:val="center"/>
              <w:rPr>
                <w:rFonts w:ascii="Times New Roman" w:eastAsia="Times New Roman" w:hAnsi="Times New Roman" w:cs="Times New Roman"/>
                <w:sz w:val="20"/>
                <w:szCs w:val="20"/>
                <w:lang w:eastAsia="ru-RU"/>
              </w:rPr>
            </w:pPr>
            <w:r w:rsidRPr="006F2C89">
              <w:rPr>
                <w:rFonts w:ascii="Times New Roman" w:eastAsia="Times New Roman" w:hAnsi="Times New Roman" w:cs="Times New Roman"/>
                <w:sz w:val="20"/>
                <w:szCs w:val="20"/>
                <w:lang w:eastAsia="ru-RU"/>
              </w:rPr>
              <w:t>10</w:t>
            </w:r>
          </w:p>
        </w:tc>
        <w:tc>
          <w:tcPr>
            <w:tcW w:w="571" w:type="pct"/>
            <w:gridSpan w:val="2"/>
          </w:tcPr>
          <w:p w:rsidR="008058C3" w:rsidRPr="006F2C89" w:rsidRDefault="008058C3" w:rsidP="00344795">
            <w:pPr>
              <w:spacing w:after="0" w:line="240" w:lineRule="auto"/>
              <w:jc w:val="center"/>
              <w:rPr>
                <w:rFonts w:ascii="Times New Roman" w:eastAsia="Times New Roman" w:hAnsi="Times New Roman" w:cs="Times New Roman"/>
                <w:sz w:val="20"/>
                <w:szCs w:val="20"/>
                <w:lang w:eastAsia="ru-RU"/>
              </w:rPr>
            </w:pPr>
            <w:r w:rsidRPr="006F2C89">
              <w:rPr>
                <w:rFonts w:ascii="Times New Roman" w:eastAsia="Times New Roman" w:hAnsi="Times New Roman" w:cs="Times New Roman"/>
                <w:sz w:val="20"/>
                <w:szCs w:val="20"/>
                <w:lang w:eastAsia="ru-RU"/>
              </w:rPr>
              <w:t>18</w:t>
            </w:r>
          </w:p>
        </w:tc>
        <w:tc>
          <w:tcPr>
            <w:tcW w:w="561" w:type="pct"/>
          </w:tcPr>
          <w:p w:rsidR="008058C3" w:rsidRPr="006F2C89" w:rsidRDefault="008058C3" w:rsidP="00344795">
            <w:pPr>
              <w:spacing w:after="0" w:line="240" w:lineRule="auto"/>
              <w:jc w:val="center"/>
              <w:rPr>
                <w:rFonts w:ascii="Times New Roman" w:eastAsia="Times New Roman" w:hAnsi="Times New Roman" w:cs="Times New Roman"/>
                <w:sz w:val="20"/>
                <w:szCs w:val="20"/>
                <w:lang w:eastAsia="ru-RU"/>
              </w:rPr>
            </w:pPr>
            <w:r w:rsidRPr="006F2C89">
              <w:rPr>
                <w:rFonts w:ascii="Times New Roman" w:eastAsia="Times New Roman" w:hAnsi="Times New Roman" w:cs="Times New Roman"/>
                <w:sz w:val="20"/>
                <w:szCs w:val="20"/>
                <w:lang w:eastAsia="ru-RU"/>
              </w:rPr>
              <w:t>12</w:t>
            </w:r>
          </w:p>
        </w:tc>
        <w:tc>
          <w:tcPr>
            <w:tcW w:w="525"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42</w:t>
            </w:r>
          </w:p>
        </w:tc>
        <w:tc>
          <w:tcPr>
            <w:tcW w:w="528" w:type="pct"/>
          </w:tcPr>
          <w:p w:rsidR="008058C3" w:rsidRPr="00344795" w:rsidRDefault="00EE4260" w:rsidP="0034479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r>
      <w:tr w:rsidR="008058C3" w:rsidRPr="00344795" w:rsidTr="00B74D79">
        <w:trPr>
          <w:cantSplit/>
        </w:trPr>
        <w:tc>
          <w:tcPr>
            <w:tcW w:w="2244" w:type="pct"/>
            <w:hideMark/>
          </w:tcPr>
          <w:p w:rsidR="008058C3" w:rsidRPr="00344795" w:rsidRDefault="008058C3" w:rsidP="00344795">
            <w:pPr>
              <w:spacing w:after="0" w:line="240" w:lineRule="auto"/>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Жилищно-коммунальная сфера</w:t>
            </w:r>
            <w:r w:rsidR="001C18A7">
              <w:rPr>
                <w:rFonts w:ascii="Times New Roman" w:eastAsia="Times New Roman" w:hAnsi="Times New Roman" w:cs="Times New Roman"/>
                <w:sz w:val="20"/>
                <w:szCs w:val="20"/>
                <w:lang w:eastAsia="ru-RU"/>
              </w:rPr>
              <w:t>, ед.</w:t>
            </w:r>
          </w:p>
        </w:tc>
        <w:tc>
          <w:tcPr>
            <w:tcW w:w="571" w:type="pct"/>
          </w:tcPr>
          <w:p w:rsidR="008058C3" w:rsidRPr="006F2C89" w:rsidRDefault="006F2C89" w:rsidP="00344795">
            <w:pPr>
              <w:spacing w:after="0" w:line="240" w:lineRule="auto"/>
              <w:jc w:val="center"/>
              <w:rPr>
                <w:rFonts w:ascii="Times New Roman" w:eastAsia="Times New Roman" w:hAnsi="Times New Roman" w:cs="Times New Roman"/>
                <w:sz w:val="20"/>
                <w:szCs w:val="20"/>
                <w:lang w:eastAsia="ru-RU"/>
              </w:rPr>
            </w:pPr>
            <w:r w:rsidRPr="006F2C89">
              <w:rPr>
                <w:rFonts w:ascii="Times New Roman" w:eastAsia="Times New Roman" w:hAnsi="Times New Roman" w:cs="Times New Roman"/>
                <w:sz w:val="20"/>
                <w:szCs w:val="20"/>
                <w:lang w:eastAsia="ru-RU"/>
              </w:rPr>
              <w:t>591</w:t>
            </w:r>
          </w:p>
        </w:tc>
        <w:tc>
          <w:tcPr>
            <w:tcW w:w="571" w:type="pct"/>
            <w:gridSpan w:val="2"/>
          </w:tcPr>
          <w:p w:rsidR="008058C3" w:rsidRPr="006F2C89" w:rsidRDefault="006F2C89" w:rsidP="00344795">
            <w:pPr>
              <w:spacing w:after="0" w:line="240" w:lineRule="auto"/>
              <w:jc w:val="center"/>
              <w:rPr>
                <w:rFonts w:ascii="Times New Roman" w:eastAsia="Times New Roman" w:hAnsi="Times New Roman" w:cs="Times New Roman"/>
                <w:sz w:val="20"/>
                <w:szCs w:val="20"/>
                <w:lang w:eastAsia="ru-RU"/>
              </w:rPr>
            </w:pPr>
            <w:r w:rsidRPr="006F2C89">
              <w:rPr>
                <w:rFonts w:ascii="Times New Roman" w:eastAsia="Times New Roman" w:hAnsi="Times New Roman" w:cs="Times New Roman"/>
                <w:sz w:val="20"/>
                <w:szCs w:val="20"/>
                <w:lang w:eastAsia="ru-RU"/>
              </w:rPr>
              <w:t>593</w:t>
            </w:r>
          </w:p>
        </w:tc>
        <w:tc>
          <w:tcPr>
            <w:tcW w:w="561" w:type="pct"/>
          </w:tcPr>
          <w:p w:rsidR="008058C3" w:rsidRPr="006F2C89" w:rsidRDefault="006F2C89" w:rsidP="00344795">
            <w:pPr>
              <w:spacing w:after="0" w:line="240" w:lineRule="auto"/>
              <w:jc w:val="center"/>
              <w:rPr>
                <w:rFonts w:ascii="Times New Roman" w:eastAsia="Times New Roman" w:hAnsi="Times New Roman" w:cs="Times New Roman"/>
                <w:sz w:val="20"/>
                <w:szCs w:val="20"/>
                <w:lang w:eastAsia="ru-RU"/>
              </w:rPr>
            </w:pPr>
            <w:r w:rsidRPr="006F2C89">
              <w:rPr>
                <w:rFonts w:ascii="Times New Roman" w:eastAsia="Times New Roman" w:hAnsi="Times New Roman" w:cs="Times New Roman"/>
                <w:sz w:val="20"/>
                <w:szCs w:val="20"/>
                <w:lang w:eastAsia="ru-RU"/>
              </w:rPr>
              <w:t>346</w:t>
            </w:r>
          </w:p>
        </w:tc>
        <w:tc>
          <w:tcPr>
            <w:tcW w:w="525" w:type="pct"/>
          </w:tcPr>
          <w:p w:rsidR="008058C3" w:rsidRPr="00344795" w:rsidRDefault="008058C3" w:rsidP="00344795">
            <w:pPr>
              <w:spacing w:after="0" w:line="240" w:lineRule="auto"/>
              <w:jc w:val="center"/>
              <w:rPr>
                <w:rFonts w:ascii="Times New Roman" w:eastAsia="Times New Roman" w:hAnsi="Times New Roman" w:cs="Times New Roman"/>
                <w:sz w:val="20"/>
                <w:szCs w:val="20"/>
                <w:lang w:eastAsia="ru-RU"/>
              </w:rPr>
            </w:pPr>
            <w:r w:rsidRPr="00344795">
              <w:rPr>
                <w:rFonts w:ascii="Times New Roman" w:eastAsia="Times New Roman" w:hAnsi="Times New Roman" w:cs="Times New Roman"/>
                <w:sz w:val="20"/>
                <w:szCs w:val="20"/>
                <w:lang w:eastAsia="ru-RU"/>
              </w:rPr>
              <w:t>297</w:t>
            </w:r>
          </w:p>
        </w:tc>
        <w:tc>
          <w:tcPr>
            <w:tcW w:w="528" w:type="pct"/>
          </w:tcPr>
          <w:p w:rsidR="008058C3" w:rsidRPr="00344795" w:rsidRDefault="00EE4260" w:rsidP="0034479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135</w:t>
            </w:r>
          </w:p>
        </w:tc>
      </w:tr>
      <w:tr w:rsidR="00D52D46" w:rsidRPr="00344795" w:rsidTr="00B74D79">
        <w:trPr>
          <w:cantSplit/>
        </w:trPr>
        <w:tc>
          <w:tcPr>
            <w:tcW w:w="2244" w:type="pct"/>
          </w:tcPr>
          <w:p w:rsidR="00D52D46" w:rsidRPr="00832778" w:rsidRDefault="00B74D79" w:rsidP="00344795">
            <w:pPr>
              <w:spacing w:after="0" w:line="240" w:lineRule="auto"/>
              <w:rPr>
                <w:rFonts w:ascii="Times New Roman" w:eastAsia="Times New Roman" w:hAnsi="Times New Roman" w:cs="Times New Roman"/>
                <w:b/>
                <w:sz w:val="20"/>
                <w:szCs w:val="20"/>
                <w:lang w:eastAsia="ru-RU"/>
              </w:rPr>
            </w:pPr>
            <w:r w:rsidRPr="00832778">
              <w:rPr>
                <w:rFonts w:ascii="Times New Roman" w:eastAsia="Times New Roman" w:hAnsi="Times New Roman" w:cs="Times New Roman"/>
                <w:b/>
                <w:sz w:val="20"/>
                <w:szCs w:val="20"/>
                <w:lang w:eastAsia="ru-RU"/>
              </w:rPr>
              <w:t>Итого вопросов, ед.</w:t>
            </w:r>
          </w:p>
        </w:tc>
        <w:tc>
          <w:tcPr>
            <w:tcW w:w="571" w:type="pct"/>
          </w:tcPr>
          <w:p w:rsidR="00D52D46" w:rsidRPr="006F2C89" w:rsidRDefault="006F2C89" w:rsidP="00344795">
            <w:pPr>
              <w:spacing w:after="0" w:line="240" w:lineRule="auto"/>
              <w:jc w:val="center"/>
              <w:rPr>
                <w:rFonts w:ascii="Times New Roman" w:eastAsia="Times New Roman" w:hAnsi="Times New Roman" w:cs="Times New Roman"/>
                <w:b/>
                <w:sz w:val="20"/>
                <w:szCs w:val="20"/>
                <w:lang w:eastAsia="ru-RU"/>
              </w:rPr>
            </w:pPr>
            <w:r w:rsidRPr="006F2C89">
              <w:rPr>
                <w:rFonts w:ascii="Times New Roman" w:eastAsia="Times New Roman" w:hAnsi="Times New Roman" w:cs="Times New Roman"/>
                <w:b/>
                <w:sz w:val="20"/>
                <w:szCs w:val="20"/>
                <w:lang w:eastAsia="ru-RU"/>
              </w:rPr>
              <w:t>1047</w:t>
            </w:r>
          </w:p>
        </w:tc>
        <w:tc>
          <w:tcPr>
            <w:tcW w:w="571" w:type="pct"/>
            <w:gridSpan w:val="2"/>
          </w:tcPr>
          <w:p w:rsidR="00D52D46" w:rsidRPr="006F2C89" w:rsidRDefault="006F2C89" w:rsidP="00344795">
            <w:pPr>
              <w:spacing w:after="0" w:line="240" w:lineRule="auto"/>
              <w:jc w:val="center"/>
              <w:rPr>
                <w:rFonts w:ascii="Times New Roman" w:eastAsia="Times New Roman" w:hAnsi="Times New Roman" w:cs="Times New Roman"/>
                <w:b/>
                <w:sz w:val="20"/>
                <w:szCs w:val="20"/>
                <w:lang w:eastAsia="ru-RU"/>
              </w:rPr>
            </w:pPr>
            <w:r w:rsidRPr="006F2C89">
              <w:rPr>
                <w:rFonts w:ascii="Times New Roman" w:eastAsia="Times New Roman" w:hAnsi="Times New Roman" w:cs="Times New Roman"/>
                <w:b/>
                <w:sz w:val="20"/>
                <w:szCs w:val="20"/>
                <w:lang w:eastAsia="ru-RU"/>
              </w:rPr>
              <w:t>1066</w:t>
            </w:r>
          </w:p>
        </w:tc>
        <w:tc>
          <w:tcPr>
            <w:tcW w:w="561" w:type="pct"/>
          </w:tcPr>
          <w:p w:rsidR="00D52D46" w:rsidRPr="006F2C89" w:rsidRDefault="006F2C89" w:rsidP="00344795">
            <w:pPr>
              <w:spacing w:after="0" w:line="240" w:lineRule="auto"/>
              <w:jc w:val="center"/>
              <w:rPr>
                <w:rFonts w:ascii="Times New Roman" w:eastAsia="Times New Roman" w:hAnsi="Times New Roman" w:cs="Times New Roman"/>
                <w:b/>
                <w:sz w:val="20"/>
                <w:szCs w:val="20"/>
                <w:lang w:eastAsia="ru-RU"/>
              </w:rPr>
            </w:pPr>
            <w:r w:rsidRPr="006F2C89">
              <w:rPr>
                <w:rFonts w:ascii="Times New Roman" w:eastAsia="Times New Roman" w:hAnsi="Times New Roman" w:cs="Times New Roman"/>
                <w:b/>
                <w:sz w:val="20"/>
                <w:szCs w:val="20"/>
                <w:lang w:eastAsia="ru-RU"/>
              </w:rPr>
              <w:t>714</w:t>
            </w:r>
          </w:p>
        </w:tc>
        <w:tc>
          <w:tcPr>
            <w:tcW w:w="525" w:type="pct"/>
          </w:tcPr>
          <w:p w:rsidR="00D52D46" w:rsidRPr="00832778" w:rsidRDefault="00832778" w:rsidP="00344795">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747</w:t>
            </w:r>
          </w:p>
        </w:tc>
        <w:tc>
          <w:tcPr>
            <w:tcW w:w="528" w:type="pct"/>
          </w:tcPr>
          <w:p w:rsidR="00D52D46" w:rsidRPr="00832778" w:rsidRDefault="00832778" w:rsidP="00344795">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546</w:t>
            </w:r>
          </w:p>
        </w:tc>
      </w:tr>
    </w:tbl>
    <w:p w:rsidR="001A71B8" w:rsidRPr="001A71B8" w:rsidRDefault="0013612A" w:rsidP="001C18A7">
      <w:pPr>
        <w:spacing w:after="0" w:line="240" w:lineRule="auto"/>
        <w:ind w:firstLine="709"/>
        <w:jc w:val="both"/>
        <w:rPr>
          <w:rFonts w:ascii="PT Astra Serif" w:hAnsi="PT Astra Serif" w:cs="Times New Roman"/>
          <w:sz w:val="26"/>
          <w:szCs w:val="26"/>
        </w:rPr>
      </w:pPr>
      <w:r w:rsidRPr="001A71B8">
        <w:rPr>
          <w:rFonts w:ascii="PT Astra Serif" w:hAnsi="PT Astra Serif" w:cs="Times New Roman"/>
          <w:sz w:val="26"/>
          <w:szCs w:val="26"/>
        </w:rPr>
        <w:t xml:space="preserve">В разрезе тематического классификатора наибольшее количество обращений </w:t>
      </w:r>
      <w:r w:rsidR="009044B4">
        <w:rPr>
          <w:rFonts w:ascii="PT Astra Serif" w:hAnsi="PT Astra Serif" w:cs="Times New Roman"/>
          <w:sz w:val="26"/>
          <w:szCs w:val="26"/>
        </w:rPr>
        <w:t xml:space="preserve">отмечено </w:t>
      </w:r>
      <w:r w:rsidRPr="001A71B8">
        <w:rPr>
          <w:rFonts w:ascii="PT Astra Serif" w:hAnsi="PT Astra Serif" w:cs="Times New Roman"/>
          <w:sz w:val="26"/>
          <w:szCs w:val="26"/>
        </w:rPr>
        <w:t xml:space="preserve">по </w:t>
      </w:r>
      <w:r w:rsidR="001A71B8" w:rsidRPr="001A71B8">
        <w:rPr>
          <w:rFonts w:ascii="PT Astra Serif" w:hAnsi="PT Astra Serif" w:cs="Times New Roman"/>
          <w:sz w:val="26"/>
          <w:szCs w:val="26"/>
        </w:rPr>
        <w:t xml:space="preserve">следующим </w:t>
      </w:r>
      <w:r w:rsidRPr="001A71B8">
        <w:rPr>
          <w:rFonts w:ascii="PT Astra Serif" w:hAnsi="PT Astra Serif" w:cs="Times New Roman"/>
          <w:sz w:val="26"/>
          <w:szCs w:val="26"/>
        </w:rPr>
        <w:t>раздел</w:t>
      </w:r>
      <w:r w:rsidR="001A71B8" w:rsidRPr="001A71B8">
        <w:rPr>
          <w:rFonts w:ascii="PT Astra Serif" w:hAnsi="PT Astra Serif" w:cs="Times New Roman"/>
          <w:sz w:val="26"/>
          <w:szCs w:val="26"/>
        </w:rPr>
        <w:t>ам:</w:t>
      </w:r>
    </w:p>
    <w:p w:rsidR="001A71B8" w:rsidRPr="001A71B8" w:rsidRDefault="001A71B8" w:rsidP="001C18A7">
      <w:pPr>
        <w:spacing w:after="0" w:line="240" w:lineRule="auto"/>
        <w:ind w:firstLine="709"/>
        <w:jc w:val="both"/>
        <w:rPr>
          <w:rFonts w:ascii="PT Astra Serif" w:hAnsi="PT Astra Serif" w:cs="Times New Roman"/>
          <w:sz w:val="26"/>
          <w:szCs w:val="26"/>
        </w:rPr>
      </w:pPr>
      <w:r w:rsidRPr="001A71B8">
        <w:rPr>
          <w:rFonts w:ascii="PT Astra Serif" w:hAnsi="PT Astra Serif" w:cs="Times New Roman"/>
          <w:sz w:val="26"/>
          <w:szCs w:val="26"/>
        </w:rPr>
        <w:t>-</w:t>
      </w:r>
      <w:r w:rsidR="004C28B0">
        <w:rPr>
          <w:rFonts w:ascii="PT Astra Serif" w:hAnsi="PT Astra Serif" w:cs="Times New Roman"/>
          <w:sz w:val="26"/>
          <w:szCs w:val="26"/>
        </w:rPr>
        <w:t xml:space="preserve"> </w:t>
      </w:r>
      <w:r w:rsidRPr="001A71B8">
        <w:rPr>
          <w:rFonts w:ascii="PT Astra Serif" w:hAnsi="PT Astra Serif" w:cs="Times New Roman"/>
          <w:sz w:val="26"/>
          <w:szCs w:val="26"/>
        </w:rPr>
        <w:t>«Экономика» -</w:t>
      </w:r>
      <w:r w:rsidR="0013612A" w:rsidRPr="001A71B8">
        <w:rPr>
          <w:rFonts w:ascii="PT Astra Serif" w:hAnsi="PT Astra Serif" w:cs="Times New Roman"/>
          <w:sz w:val="26"/>
          <w:szCs w:val="26"/>
        </w:rPr>
        <w:t xml:space="preserve"> </w:t>
      </w:r>
      <w:r w:rsidRPr="001A71B8">
        <w:rPr>
          <w:rFonts w:ascii="PT Astra Serif" w:hAnsi="PT Astra Serif" w:cs="Times New Roman"/>
          <w:sz w:val="26"/>
          <w:szCs w:val="26"/>
        </w:rPr>
        <w:t xml:space="preserve">по </w:t>
      </w:r>
      <w:r w:rsidR="0013612A" w:rsidRPr="001A71B8">
        <w:rPr>
          <w:rFonts w:ascii="PT Astra Serif" w:hAnsi="PT Astra Serif" w:cs="Times New Roman"/>
          <w:sz w:val="26"/>
          <w:szCs w:val="26"/>
        </w:rPr>
        <w:t>вопросам градостроительства и архитектуры</w:t>
      </w:r>
      <w:r w:rsidR="00051848">
        <w:rPr>
          <w:rFonts w:ascii="PT Astra Serif" w:hAnsi="PT Astra Serif" w:cs="Times New Roman"/>
          <w:sz w:val="26"/>
          <w:szCs w:val="26"/>
        </w:rPr>
        <w:t>, природных</w:t>
      </w:r>
      <w:r w:rsidRPr="001A71B8">
        <w:rPr>
          <w:rFonts w:ascii="PT Astra Serif" w:hAnsi="PT Astra Serif" w:cs="Times New Roman"/>
          <w:sz w:val="26"/>
          <w:szCs w:val="26"/>
        </w:rPr>
        <w:t xml:space="preserve"> ресу</w:t>
      </w:r>
      <w:r w:rsidR="00051848">
        <w:rPr>
          <w:rFonts w:ascii="PT Astra Serif" w:hAnsi="PT Astra Serif" w:cs="Times New Roman"/>
          <w:sz w:val="26"/>
          <w:szCs w:val="26"/>
        </w:rPr>
        <w:t>рсов и охраны окружающей среды,</w:t>
      </w:r>
      <w:r w:rsidRPr="001A71B8">
        <w:rPr>
          <w:rFonts w:ascii="PT Astra Serif" w:hAnsi="PT Astra Serif" w:cs="Times New Roman"/>
          <w:sz w:val="26"/>
          <w:szCs w:val="26"/>
        </w:rPr>
        <w:t xml:space="preserve"> строительства;</w:t>
      </w:r>
    </w:p>
    <w:p w:rsidR="001A71B8" w:rsidRPr="009044B4" w:rsidRDefault="001A71B8" w:rsidP="001C18A7">
      <w:pPr>
        <w:spacing w:after="0" w:line="240" w:lineRule="auto"/>
        <w:ind w:firstLine="709"/>
        <w:jc w:val="both"/>
        <w:rPr>
          <w:rFonts w:ascii="PT Astra Serif" w:hAnsi="PT Astra Serif" w:cs="Times New Roman"/>
          <w:sz w:val="26"/>
          <w:szCs w:val="26"/>
        </w:rPr>
      </w:pPr>
      <w:r w:rsidRPr="009044B4">
        <w:rPr>
          <w:rFonts w:ascii="PT Astra Serif" w:hAnsi="PT Astra Serif" w:cs="Times New Roman"/>
          <w:sz w:val="26"/>
          <w:szCs w:val="26"/>
        </w:rPr>
        <w:t>-</w:t>
      </w:r>
      <w:r w:rsidR="004C28B0">
        <w:rPr>
          <w:rFonts w:ascii="PT Astra Serif" w:hAnsi="PT Astra Serif" w:cs="Times New Roman"/>
          <w:sz w:val="26"/>
          <w:szCs w:val="26"/>
        </w:rPr>
        <w:t xml:space="preserve"> </w:t>
      </w:r>
      <w:r w:rsidR="0013612A" w:rsidRPr="009044B4">
        <w:rPr>
          <w:rFonts w:ascii="PT Astra Serif" w:hAnsi="PT Astra Serif" w:cs="Times New Roman"/>
          <w:sz w:val="26"/>
          <w:szCs w:val="26"/>
        </w:rPr>
        <w:t>«Жилищно-коммунальное хозяйство»</w:t>
      </w:r>
      <w:r w:rsidRPr="009044B4">
        <w:rPr>
          <w:rFonts w:ascii="PT Astra Serif" w:hAnsi="PT Astra Serif" w:cs="Times New Roman"/>
          <w:sz w:val="26"/>
          <w:szCs w:val="26"/>
        </w:rPr>
        <w:t xml:space="preserve"> -</w:t>
      </w:r>
      <w:r w:rsidR="0013612A" w:rsidRPr="009044B4">
        <w:rPr>
          <w:rFonts w:ascii="PT Astra Serif" w:hAnsi="PT Astra Serif" w:cs="Times New Roman"/>
          <w:sz w:val="26"/>
          <w:szCs w:val="26"/>
        </w:rPr>
        <w:t xml:space="preserve"> </w:t>
      </w:r>
      <w:r w:rsidRPr="009044B4">
        <w:rPr>
          <w:rFonts w:ascii="PT Astra Serif" w:hAnsi="PT Astra Serif" w:cs="Times New Roman"/>
          <w:sz w:val="26"/>
          <w:szCs w:val="26"/>
        </w:rPr>
        <w:t xml:space="preserve">по </w:t>
      </w:r>
      <w:r w:rsidR="0013612A" w:rsidRPr="009044B4">
        <w:rPr>
          <w:rFonts w:ascii="PT Astra Serif" w:hAnsi="PT Astra Serif" w:cs="Times New Roman"/>
          <w:sz w:val="26"/>
          <w:szCs w:val="26"/>
        </w:rPr>
        <w:t>вопрос</w:t>
      </w:r>
      <w:r w:rsidRPr="009044B4">
        <w:rPr>
          <w:rFonts w:ascii="PT Astra Serif" w:hAnsi="PT Astra Serif" w:cs="Times New Roman"/>
          <w:sz w:val="26"/>
          <w:szCs w:val="26"/>
        </w:rPr>
        <w:t xml:space="preserve">ам </w:t>
      </w:r>
      <w:r w:rsidR="0013612A" w:rsidRPr="009044B4">
        <w:rPr>
          <w:rFonts w:ascii="PT Astra Serif" w:hAnsi="PT Astra Serif" w:cs="Times New Roman"/>
          <w:sz w:val="26"/>
          <w:szCs w:val="26"/>
        </w:rPr>
        <w:t>улучшени</w:t>
      </w:r>
      <w:r w:rsidRPr="009044B4">
        <w:rPr>
          <w:rFonts w:ascii="PT Astra Serif" w:hAnsi="PT Astra Serif" w:cs="Times New Roman"/>
          <w:sz w:val="26"/>
          <w:szCs w:val="26"/>
        </w:rPr>
        <w:t>я</w:t>
      </w:r>
      <w:r w:rsidR="0013612A" w:rsidRPr="009044B4">
        <w:rPr>
          <w:rFonts w:ascii="PT Astra Serif" w:hAnsi="PT Astra Serif" w:cs="Times New Roman"/>
          <w:sz w:val="26"/>
          <w:szCs w:val="26"/>
        </w:rPr>
        <w:t xml:space="preserve"> жилищных условий и переселени</w:t>
      </w:r>
      <w:r w:rsidR="004C28B0">
        <w:rPr>
          <w:rFonts w:ascii="PT Astra Serif" w:hAnsi="PT Astra Serif" w:cs="Times New Roman"/>
          <w:sz w:val="26"/>
          <w:szCs w:val="26"/>
        </w:rPr>
        <w:t>я</w:t>
      </w:r>
      <w:r w:rsidR="0013612A" w:rsidRPr="009044B4">
        <w:rPr>
          <w:rFonts w:ascii="PT Astra Serif" w:hAnsi="PT Astra Serif" w:cs="Times New Roman"/>
          <w:sz w:val="26"/>
          <w:szCs w:val="26"/>
        </w:rPr>
        <w:t xml:space="preserve"> из аварийного и ветхого жилья</w:t>
      </w:r>
      <w:r w:rsidRPr="009044B4">
        <w:rPr>
          <w:rFonts w:ascii="PT Astra Serif" w:hAnsi="PT Astra Serif" w:cs="Times New Roman"/>
          <w:sz w:val="26"/>
          <w:szCs w:val="26"/>
        </w:rPr>
        <w:t>;</w:t>
      </w:r>
    </w:p>
    <w:p w:rsidR="005874EE" w:rsidRDefault="001A71B8" w:rsidP="001C18A7">
      <w:pPr>
        <w:spacing w:after="0" w:line="240" w:lineRule="auto"/>
        <w:ind w:firstLine="709"/>
        <w:jc w:val="both"/>
        <w:rPr>
          <w:rFonts w:ascii="PT Astra Serif" w:hAnsi="PT Astra Serif" w:cs="Times New Roman"/>
          <w:sz w:val="26"/>
          <w:szCs w:val="26"/>
        </w:rPr>
      </w:pPr>
      <w:r w:rsidRPr="009044B4">
        <w:rPr>
          <w:rFonts w:ascii="PT Astra Serif" w:hAnsi="PT Astra Serif" w:cs="Times New Roman"/>
          <w:sz w:val="26"/>
          <w:szCs w:val="26"/>
        </w:rPr>
        <w:t>-</w:t>
      </w:r>
      <w:r w:rsidR="004C28B0">
        <w:rPr>
          <w:rFonts w:ascii="PT Astra Serif" w:hAnsi="PT Astra Serif" w:cs="Times New Roman"/>
          <w:sz w:val="26"/>
          <w:szCs w:val="26"/>
        </w:rPr>
        <w:t xml:space="preserve"> </w:t>
      </w:r>
      <w:r w:rsidR="0013612A" w:rsidRPr="009044B4">
        <w:rPr>
          <w:rFonts w:ascii="PT Astra Serif" w:hAnsi="PT Astra Serif" w:cs="Times New Roman"/>
          <w:sz w:val="26"/>
          <w:szCs w:val="26"/>
        </w:rPr>
        <w:t xml:space="preserve">«Социальная сфера» - </w:t>
      </w:r>
      <w:r w:rsidRPr="009044B4">
        <w:rPr>
          <w:rFonts w:ascii="PT Astra Serif" w:hAnsi="PT Astra Serif" w:cs="Times New Roman"/>
          <w:sz w:val="26"/>
          <w:szCs w:val="26"/>
        </w:rPr>
        <w:t xml:space="preserve">по </w:t>
      </w:r>
      <w:r w:rsidR="0013612A" w:rsidRPr="009044B4">
        <w:rPr>
          <w:rFonts w:ascii="PT Astra Serif" w:hAnsi="PT Astra Serif" w:cs="Times New Roman"/>
          <w:sz w:val="26"/>
          <w:szCs w:val="26"/>
        </w:rPr>
        <w:t>вопрос</w:t>
      </w:r>
      <w:r w:rsidRPr="009044B4">
        <w:rPr>
          <w:rFonts w:ascii="PT Astra Serif" w:hAnsi="PT Astra Serif" w:cs="Times New Roman"/>
          <w:sz w:val="26"/>
          <w:szCs w:val="26"/>
        </w:rPr>
        <w:t>ам</w:t>
      </w:r>
      <w:r w:rsidR="0013612A" w:rsidRPr="009044B4">
        <w:rPr>
          <w:rFonts w:ascii="PT Astra Serif" w:hAnsi="PT Astra Serif" w:cs="Times New Roman"/>
          <w:sz w:val="26"/>
          <w:szCs w:val="26"/>
        </w:rPr>
        <w:t xml:space="preserve"> сферы образования.</w:t>
      </w:r>
    </w:p>
    <w:p w:rsidR="0062401F" w:rsidRPr="009E57EE" w:rsidRDefault="00824B38" w:rsidP="001C18A7">
      <w:pPr>
        <w:spacing w:after="0" w:line="240" w:lineRule="auto"/>
        <w:ind w:firstLine="709"/>
        <w:jc w:val="both"/>
        <w:rPr>
          <w:rFonts w:ascii="PT Astra Serif" w:hAnsi="PT Astra Serif" w:cs="Times New Roman"/>
          <w:sz w:val="26"/>
          <w:szCs w:val="26"/>
        </w:rPr>
      </w:pPr>
      <w:r>
        <w:rPr>
          <w:rFonts w:ascii="PT Astra Serif" w:hAnsi="PT Astra Serif" w:cs="Times New Roman"/>
          <w:sz w:val="26"/>
          <w:szCs w:val="26"/>
        </w:rPr>
        <w:lastRenderedPageBreak/>
        <w:t>Администрацией</w:t>
      </w:r>
      <w:r w:rsidR="006F7B8C" w:rsidRPr="009E57EE">
        <w:rPr>
          <w:rFonts w:ascii="PT Astra Serif" w:hAnsi="PT Astra Serif" w:cs="Times New Roman"/>
          <w:sz w:val="26"/>
          <w:szCs w:val="26"/>
        </w:rPr>
        <w:t xml:space="preserve"> города Югорска </w:t>
      </w:r>
      <w:r w:rsidR="00BE21DA">
        <w:rPr>
          <w:rFonts w:ascii="PT Astra Serif" w:hAnsi="PT Astra Serif" w:cs="Times New Roman"/>
          <w:sz w:val="26"/>
          <w:szCs w:val="26"/>
        </w:rPr>
        <w:t xml:space="preserve">постоянно </w:t>
      </w:r>
      <w:r w:rsidR="00051848">
        <w:rPr>
          <w:rFonts w:ascii="PT Astra Serif" w:hAnsi="PT Astra Serif" w:cs="Times New Roman"/>
          <w:sz w:val="26"/>
          <w:szCs w:val="26"/>
        </w:rPr>
        <w:t>провод</w:t>
      </w:r>
      <w:r w:rsidR="00BD34FF">
        <w:rPr>
          <w:rFonts w:ascii="PT Astra Serif" w:hAnsi="PT Astra Serif" w:cs="Times New Roman"/>
          <w:sz w:val="26"/>
          <w:szCs w:val="26"/>
        </w:rPr>
        <w:t>ится</w:t>
      </w:r>
      <w:r w:rsidR="00B9191F">
        <w:rPr>
          <w:rFonts w:ascii="PT Astra Serif" w:hAnsi="PT Astra Serif" w:cs="Times New Roman"/>
          <w:sz w:val="26"/>
          <w:szCs w:val="26"/>
        </w:rPr>
        <w:t xml:space="preserve"> работа</w:t>
      </w:r>
      <w:r w:rsidR="006F7B8C" w:rsidRPr="009E57EE">
        <w:rPr>
          <w:rFonts w:ascii="PT Astra Serif" w:hAnsi="PT Astra Serif" w:cs="Times New Roman"/>
          <w:sz w:val="26"/>
          <w:szCs w:val="26"/>
        </w:rPr>
        <w:t xml:space="preserve"> по обеспечению доступности органов исполнительной власти для населения, результативности работы, формированию положительного имиджа чиновника. На официальном сайте органов местного самоуправления</w:t>
      </w:r>
      <w:r w:rsidR="00D97E7A">
        <w:rPr>
          <w:rFonts w:ascii="PT Astra Serif" w:hAnsi="PT Astra Serif" w:cs="Times New Roman"/>
          <w:sz w:val="26"/>
          <w:szCs w:val="26"/>
        </w:rPr>
        <w:t xml:space="preserve"> города Югорска</w:t>
      </w:r>
      <w:r w:rsidR="006F7B8C" w:rsidRPr="009E57EE">
        <w:rPr>
          <w:rFonts w:ascii="PT Astra Serif" w:hAnsi="PT Astra Serif" w:cs="Times New Roman"/>
          <w:sz w:val="26"/>
          <w:szCs w:val="26"/>
        </w:rPr>
        <w:t xml:space="preserve"> размещена контактная информаци</w:t>
      </w:r>
      <w:r w:rsidR="0062401F" w:rsidRPr="009E57EE">
        <w:rPr>
          <w:rFonts w:ascii="PT Astra Serif" w:hAnsi="PT Astra Serif" w:cs="Times New Roman"/>
          <w:sz w:val="26"/>
          <w:szCs w:val="26"/>
        </w:rPr>
        <w:t>я о структурных подразделениях а</w:t>
      </w:r>
      <w:r w:rsidR="006F7B8C" w:rsidRPr="009E57EE">
        <w:rPr>
          <w:rFonts w:ascii="PT Astra Serif" w:hAnsi="PT Astra Serif" w:cs="Times New Roman"/>
          <w:sz w:val="26"/>
          <w:szCs w:val="26"/>
        </w:rPr>
        <w:t>дмин</w:t>
      </w:r>
      <w:r w:rsidR="0062401F" w:rsidRPr="009E57EE">
        <w:rPr>
          <w:rFonts w:ascii="PT Astra Serif" w:hAnsi="PT Astra Serif" w:cs="Times New Roman"/>
          <w:sz w:val="26"/>
          <w:szCs w:val="26"/>
        </w:rPr>
        <w:t>истрации города, публикуются отчеты о работе администрации города</w:t>
      </w:r>
      <w:r w:rsidR="00D97E7A">
        <w:rPr>
          <w:rFonts w:ascii="PT Astra Serif" w:hAnsi="PT Astra Serif" w:cs="Times New Roman"/>
          <w:sz w:val="26"/>
          <w:szCs w:val="26"/>
        </w:rPr>
        <w:t xml:space="preserve"> Югорска</w:t>
      </w:r>
      <w:r w:rsidR="0062401F" w:rsidRPr="009E57EE">
        <w:rPr>
          <w:rFonts w:ascii="PT Astra Serif" w:hAnsi="PT Astra Serif" w:cs="Times New Roman"/>
          <w:sz w:val="26"/>
          <w:szCs w:val="26"/>
        </w:rPr>
        <w:t>, ее структурных подразделениях, графики личного приема граждан.</w:t>
      </w:r>
      <w:r w:rsidR="006F7B8C" w:rsidRPr="009E57EE">
        <w:rPr>
          <w:rFonts w:ascii="PT Astra Serif" w:hAnsi="PT Astra Serif" w:cs="Times New Roman"/>
          <w:sz w:val="26"/>
          <w:szCs w:val="26"/>
        </w:rPr>
        <w:t xml:space="preserve"> Наиболее значимые аспекты в жизни города, работа администрации города Югорска освещается в газете «Югорский вестник» и на официальном сайте. </w:t>
      </w:r>
    </w:p>
    <w:sectPr w:rsidR="0062401F" w:rsidRPr="009E57EE" w:rsidSect="00DA075C">
      <w:footerReference w:type="default" r:id="rId11"/>
      <w:pgSz w:w="11906" w:h="16838"/>
      <w:pgMar w:top="993" w:right="567" w:bottom="426" w:left="1701"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240" w:rsidRDefault="00E02240" w:rsidP="00932A89">
      <w:pPr>
        <w:spacing w:after="0" w:line="240" w:lineRule="auto"/>
      </w:pPr>
      <w:r>
        <w:separator/>
      </w:r>
    </w:p>
  </w:endnote>
  <w:endnote w:type="continuationSeparator" w:id="0">
    <w:p w:rsidR="00E02240" w:rsidRDefault="00E02240" w:rsidP="00932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 w:name="Andale Sans UI">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Andale Sans UI;Arial Unicode MS">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360942"/>
      <w:docPartObj>
        <w:docPartGallery w:val="Page Numbers (Bottom of Page)"/>
        <w:docPartUnique/>
      </w:docPartObj>
    </w:sdtPr>
    <w:sdtEndPr>
      <w:rPr>
        <w:rFonts w:ascii="PT Astra Serif" w:hAnsi="PT Astra Serif"/>
        <w:sz w:val="20"/>
        <w:szCs w:val="20"/>
      </w:rPr>
    </w:sdtEndPr>
    <w:sdtContent>
      <w:p w:rsidR="00E02240" w:rsidRPr="00AB2C2B" w:rsidRDefault="00E02240">
        <w:pPr>
          <w:pStyle w:val="af2"/>
          <w:jc w:val="right"/>
          <w:rPr>
            <w:rFonts w:ascii="PT Astra Serif" w:hAnsi="PT Astra Serif"/>
            <w:sz w:val="20"/>
            <w:szCs w:val="20"/>
          </w:rPr>
        </w:pPr>
        <w:r w:rsidRPr="00AB2C2B">
          <w:rPr>
            <w:rFonts w:ascii="PT Astra Serif" w:hAnsi="PT Astra Serif"/>
            <w:sz w:val="20"/>
            <w:szCs w:val="20"/>
          </w:rPr>
          <w:fldChar w:fldCharType="begin"/>
        </w:r>
        <w:r w:rsidRPr="00AB2C2B">
          <w:rPr>
            <w:rFonts w:ascii="PT Astra Serif" w:hAnsi="PT Astra Serif"/>
            <w:sz w:val="20"/>
            <w:szCs w:val="20"/>
          </w:rPr>
          <w:instrText>PAGE   \* MERGEFORMAT</w:instrText>
        </w:r>
        <w:r w:rsidRPr="00AB2C2B">
          <w:rPr>
            <w:rFonts w:ascii="PT Astra Serif" w:hAnsi="PT Astra Serif"/>
            <w:sz w:val="20"/>
            <w:szCs w:val="20"/>
          </w:rPr>
          <w:fldChar w:fldCharType="separate"/>
        </w:r>
        <w:r w:rsidR="000B0323">
          <w:rPr>
            <w:rFonts w:ascii="PT Astra Serif" w:hAnsi="PT Astra Serif"/>
            <w:noProof/>
            <w:sz w:val="20"/>
            <w:szCs w:val="20"/>
          </w:rPr>
          <w:t>2</w:t>
        </w:r>
        <w:r w:rsidRPr="00AB2C2B">
          <w:rPr>
            <w:rFonts w:ascii="PT Astra Serif" w:hAnsi="PT Astra Serif"/>
            <w:sz w:val="20"/>
            <w:szCs w:val="20"/>
          </w:rPr>
          <w:fldChar w:fldCharType="end"/>
        </w:r>
      </w:p>
    </w:sdtContent>
  </w:sdt>
  <w:p w:rsidR="00E02240" w:rsidRDefault="00E02240">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240" w:rsidRDefault="00E02240" w:rsidP="00932A89">
      <w:pPr>
        <w:spacing w:after="0" w:line="240" w:lineRule="auto"/>
      </w:pPr>
      <w:r>
        <w:separator/>
      </w:r>
    </w:p>
  </w:footnote>
  <w:footnote w:type="continuationSeparator" w:id="0">
    <w:p w:rsidR="00E02240" w:rsidRDefault="00E02240" w:rsidP="00932A89">
      <w:pPr>
        <w:spacing w:after="0" w:line="240" w:lineRule="auto"/>
      </w:pPr>
      <w:r>
        <w:continuationSeparator/>
      </w:r>
    </w:p>
  </w:footnote>
  <w:footnote w:id="1">
    <w:p w:rsidR="00E02240" w:rsidRDefault="00E02240" w:rsidP="00932A89">
      <w:pPr>
        <w:pStyle w:val="a5"/>
      </w:pPr>
      <w:r>
        <w:rPr>
          <w:rStyle w:val="a7"/>
        </w:rPr>
        <w:footnoteRef/>
      </w:r>
      <w:r>
        <w:t xml:space="preserve"> Здесь и далее по тексту сравнение значения показателя со значением показателя за  аналогичный период прошлого года</w:t>
      </w:r>
    </w:p>
    <w:p w:rsidR="00E02240" w:rsidRDefault="00E02240" w:rsidP="00932A89">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7C4930E"/>
    <w:lvl w:ilvl="0">
      <w:numFmt w:val="bullet"/>
      <w:lvlText w:val="*"/>
      <w:lvlJc w:val="left"/>
      <w:pPr>
        <w:ind w:left="0" w:firstLine="0"/>
      </w:p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CB1703"/>
    <w:multiLevelType w:val="hybridMultilevel"/>
    <w:tmpl w:val="2C24C5F6"/>
    <w:lvl w:ilvl="0" w:tplc="A7C4930E">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1076F38"/>
    <w:multiLevelType w:val="hybridMultilevel"/>
    <w:tmpl w:val="224AD946"/>
    <w:lvl w:ilvl="0" w:tplc="F5C4138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45658D2"/>
    <w:multiLevelType w:val="multilevel"/>
    <w:tmpl w:val="11CE8986"/>
    <w:lvl w:ilvl="0">
      <w:numFmt w:val="bullet"/>
      <w:lvlText w:val="-"/>
      <w:lvlJc w:val="left"/>
      <w:pPr>
        <w:tabs>
          <w:tab w:val="num" w:pos="0"/>
        </w:tabs>
        <w:ind w:left="0" w:firstLine="0"/>
      </w:pPr>
      <w:rPr>
        <w:rFonts w:ascii="Times New Roman" w:hAnsi="Times New Roman" w:cs="Times New Roman"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16EF0ED7"/>
    <w:multiLevelType w:val="hybridMultilevel"/>
    <w:tmpl w:val="5B040DA0"/>
    <w:lvl w:ilvl="0" w:tplc="2EFE4D56">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A8920A6"/>
    <w:multiLevelType w:val="hybridMultilevel"/>
    <w:tmpl w:val="E068B95A"/>
    <w:lvl w:ilvl="0" w:tplc="22DE01BC">
      <w:start w:val="1"/>
      <w:numFmt w:val="decimal"/>
      <w:lvlText w:val="%1."/>
      <w:lvlJc w:val="left"/>
      <w:pPr>
        <w:ind w:left="1069" w:hanging="360"/>
      </w:pPr>
      <w:rPr>
        <w:rFonts w:ascii="Calibri" w:eastAsia="Times New Roman" w:hAnsi="Calibri"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068512E"/>
    <w:multiLevelType w:val="multilevel"/>
    <w:tmpl w:val="F57ADB4C"/>
    <w:lvl w:ilvl="0">
      <w:start w:val="1"/>
      <w:numFmt w:val="decimal"/>
      <w:pStyle w:val="1"/>
      <w:lvlText w:val="%1."/>
      <w:lvlJc w:val="left"/>
      <w:pPr>
        <w:ind w:left="2062" w:hanging="360"/>
      </w:pPr>
      <w:rPr>
        <w:rFonts w:hint="default"/>
      </w:rPr>
    </w:lvl>
    <w:lvl w:ilvl="1">
      <w:start w:val="1"/>
      <w:numFmt w:val="decimal"/>
      <w:pStyle w:val="20"/>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453B1CBB"/>
    <w:multiLevelType w:val="hybridMultilevel"/>
    <w:tmpl w:val="BF3AC074"/>
    <w:lvl w:ilvl="0" w:tplc="F8906E96">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9">
    <w:nsid w:val="4A39326A"/>
    <w:multiLevelType w:val="multilevel"/>
    <w:tmpl w:val="35A458F4"/>
    <w:lvl w:ilvl="0">
      <w:start w:val="1"/>
      <w:numFmt w:val="decimal"/>
      <w:lvlText w:val="%1."/>
      <w:lvlJc w:val="left"/>
      <w:pPr>
        <w:ind w:left="433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58CC5F65"/>
    <w:multiLevelType w:val="hybridMultilevel"/>
    <w:tmpl w:val="BE263978"/>
    <w:lvl w:ilvl="0" w:tplc="A7C4930E">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B047A74"/>
    <w:multiLevelType w:val="hybridMultilevel"/>
    <w:tmpl w:val="10CA656C"/>
    <w:lvl w:ilvl="0" w:tplc="0419000D">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2">
    <w:nsid w:val="5DA41C9B"/>
    <w:multiLevelType w:val="hybridMultilevel"/>
    <w:tmpl w:val="1D022894"/>
    <w:lvl w:ilvl="0" w:tplc="F8906E96">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13">
    <w:nsid w:val="64294846"/>
    <w:multiLevelType w:val="multilevel"/>
    <w:tmpl w:val="3A2AC06C"/>
    <w:lvl w:ilvl="0">
      <w:start w:val="14"/>
      <w:numFmt w:val="decimal"/>
      <w:lvlText w:val="%1."/>
      <w:lvlJc w:val="left"/>
      <w:pPr>
        <w:ind w:left="480" w:hanging="480"/>
      </w:pPr>
      <w:rPr>
        <w:rFonts w:ascii="PT Astra Serif" w:hAnsi="PT Astra Serif" w:hint="default"/>
        <w:sz w:val="26"/>
        <w:szCs w:val="26"/>
      </w:rPr>
    </w:lvl>
    <w:lvl w:ilvl="1">
      <w:start w:val="1"/>
      <w:numFmt w:val="decimal"/>
      <w:lvlText w:val="%1.%2."/>
      <w:lvlJc w:val="left"/>
      <w:pPr>
        <w:ind w:left="4592" w:hanging="48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14">
    <w:nsid w:val="675C0B6D"/>
    <w:multiLevelType w:val="hybridMultilevel"/>
    <w:tmpl w:val="EAB47A6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ACB2A58"/>
    <w:multiLevelType w:val="multilevel"/>
    <w:tmpl w:val="35A458F4"/>
    <w:lvl w:ilvl="0">
      <w:start w:val="1"/>
      <w:numFmt w:val="decimal"/>
      <w:lvlText w:val="%1."/>
      <w:lvlJc w:val="left"/>
      <w:pPr>
        <w:ind w:left="433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6C263A42"/>
    <w:multiLevelType w:val="hybridMultilevel"/>
    <w:tmpl w:val="56F2DC76"/>
    <w:lvl w:ilvl="0" w:tplc="343418A8">
      <w:start w:val="2020"/>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nsid w:val="70D4527C"/>
    <w:multiLevelType w:val="hybridMultilevel"/>
    <w:tmpl w:val="6E66ABE6"/>
    <w:lvl w:ilvl="0" w:tplc="F8906E96">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
  </w:num>
  <w:num w:numId="5">
    <w:abstractNumId w:val="5"/>
  </w:num>
  <w:num w:numId="6">
    <w:abstractNumId w:val="15"/>
  </w:num>
  <w:num w:numId="7">
    <w:abstractNumId w:val="6"/>
  </w:num>
  <w:num w:numId="8">
    <w:abstractNumId w:val="4"/>
  </w:num>
  <w:num w:numId="9">
    <w:abstractNumId w:val="9"/>
  </w:num>
  <w:num w:numId="10">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12">
    <w:abstractNumId w:val="17"/>
  </w:num>
  <w:num w:numId="13">
    <w:abstractNumId w:val="8"/>
  </w:num>
  <w:num w:numId="14">
    <w:abstractNumId w:val="12"/>
  </w:num>
  <w:num w:numId="15">
    <w:abstractNumId w:val="11"/>
  </w:num>
  <w:num w:numId="16">
    <w:abstractNumId w:val="3"/>
  </w:num>
  <w:num w:numId="17">
    <w:abstractNumId w:val="16"/>
  </w:num>
  <w:num w:numId="18">
    <w:abstractNumId w:val="1"/>
  </w:num>
  <w:num w:numId="19">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20">
    <w:abstractNumId w:val="14"/>
  </w:num>
  <w:num w:numId="21">
    <w:abstractNumId w:val="13"/>
  </w:num>
  <w:num w:numId="22">
    <w:abstractNumId w:val="7"/>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CDD"/>
    <w:rsid w:val="000024CE"/>
    <w:rsid w:val="00003D6C"/>
    <w:rsid w:val="0000623D"/>
    <w:rsid w:val="00012261"/>
    <w:rsid w:val="00015ACB"/>
    <w:rsid w:val="00017A6D"/>
    <w:rsid w:val="00020380"/>
    <w:rsid w:val="0002226D"/>
    <w:rsid w:val="00024128"/>
    <w:rsid w:val="00024557"/>
    <w:rsid w:val="00026856"/>
    <w:rsid w:val="00026BEA"/>
    <w:rsid w:val="0003002E"/>
    <w:rsid w:val="0003178F"/>
    <w:rsid w:val="000340CB"/>
    <w:rsid w:val="00051172"/>
    <w:rsid w:val="00051848"/>
    <w:rsid w:val="00051FE3"/>
    <w:rsid w:val="00056820"/>
    <w:rsid w:val="00056B8F"/>
    <w:rsid w:val="00057CD2"/>
    <w:rsid w:val="000629F7"/>
    <w:rsid w:val="0006680D"/>
    <w:rsid w:val="0006790C"/>
    <w:rsid w:val="000706C9"/>
    <w:rsid w:val="0007169F"/>
    <w:rsid w:val="000731A9"/>
    <w:rsid w:val="0008019E"/>
    <w:rsid w:val="000838A9"/>
    <w:rsid w:val="00085DB5"/>
    <w:rsid w:val="00087432"/>
    <w:rsid w:val="00091179"/>
    <w:rsid w:val="00091C54"/>
    <w:rsid w:val="00093123"/>
    <w:rsid w:val="000B0323"/>
    <w:rsid w:val="000B72EC"/>
    <w:rsid w:val="000C0D37"/>
    <w:rsid w:val="000C7EFD"/>
    <w:rsid w:val="000D23DF"/>
    <w:rsid w:val="000F272E"/>
    <w:rsid w:val="000F3732"/>
    <w:rsid w:val="00101101"/>
    <w:rsid w:val="001057FC"/>
    <w:rsid w:val="001112A3"/>
    <w:rsid w:val="00111540"/>
    <w:rsid w:val="001121EE"/>
    <w:rsid w:val="00121731"/>
    <w:rsid w:val="00121EF6"/>
    <w:rsid w:val="00124B8D"/>
    <w:rsid w:val="001306A3"/>
    <w:rsid w:val="00132CAC"/>
    <w:rsid w:val="0013612A"/>
    <w:rsid w:val="0015200D"/>
    <w:rsid w:val="00160CEF"/>
    <w:rsid w:val="00161FB5"/>
    <w:rsid w:val="0016248D"/>
    <w:rsid w:val="00173662"/>
    <w:rsid w:val="0018162F"/>
    <w:rsid w:val="00182B6C"/>
    <w:rsid w:val="0018306F"/>
    <w:rsid w:val="001836F2"/>
    <w:rsid w:val="00187113"/>
    <w:rsid w:val="00190742"/>
    <w:rsid w:val="00191814"/>
    <w:rsid w:val="00192BE4"/>
    <w:rsid w:val="0019569C"/>
    <w:rsid w:val="001A0838"/>
    <w:rsid w:val="001A2839"/>
    <w:rsid w:val="001A3080"/>
    <w:rsid w:val="001A71B8"/>
    <w:rsid w:val="001B71CE"/>
    <w:rsid w:val="001C18A7"/>
    <w:rsid w:val="001C3389"/>
    <w:rsid w:val="001C7E95"/>
    <w:rsid w:val="001D7AB0"/>
    <w:rsid w:val="001E2ED3"/>
    <w:rsid w:val="001E4E11"/>
    <w:rsid w:val="001E588F"/>
    <w:rsid w:val="001E7FDB"/>
    <w:rsid w:val="001F28D0"/>
    <w:rsid w:val="001F525D"/>
    <w:rsid w:val="001F59AA"/>
    <w:rsid w:val="001F6613"/>
    <w:rsid w:val="001F68E2"/>
    <w:rsid w:val="001F6F72"/>
    <w:rsid w:val="002029D9"/>
    <w:rsid w:val="00203AA8"/>
    <w:rsid w:val="00206C88"/>
    <w:rsid w:val="00207E0A"/>
    <w:rsid w:val="00210B4A"/>
    <w:rsid w:val="002134A1"/>
    <w:rsid w:val="002174F3"/>
    <w:rsid w:val="00217B40"/>
    <w:rsid w:val="00222436"/>
    <w:rsid w:val="00223BEF"/>
    <w:rsid w:val="002253C1"/>
    <w:rsid w:val="00227672"/>
    <w:rsid w:val="002309A4"/>
    <w:rsid w:val="002344C9"/>
    <w:rsid w:val="00235655"/>
    <w:rsid w:val="00236D40"/>
    <w:rsid w:val="00237298"/>
    <w:rsid w:val="002411E4"/>
    <w:rsid w:val="00242E9E"/>
    <w:rsid w:val="00244360"/>
    <w:rsid w:val="00245B6B"/>
    <w:rsid w:val="00246CFA"/>
    <w:rsid w:val="00246E04"/>
    <w:rsid w:val="00256426"/>
    <w:rsid w:val="00260EDE"/>
    <w:rsid w:val="002611A6"/>
    <w:rsid w:val="00261C3B"/>
    <w:rsid w:val="0026467E"/>
    <w:rsid w:val="0026694C"/>
    <w:rsid w:val="0026696C"/>
    <w:rsid w:val="00270B63"/>
    <w:rsid w:val="00273684"/>
    <w:rsid w:val="00273AB1"/>
    <w:rsid w:val="002758AE"/>
    <w:rsid w:val="0028455B"/>
    <w:rsid w:val="002845C2"/>
    <w:rsid w:val="00286F33"/>
    <w:rsid w:val="0029073A"/>
    <w:rsid w:val="002917A5"/>
    <w:rsid w:val="0029272D"/>
    <w:rsid w:val="0029432E"/>
    <w:rsid w:val="002A05FE"/>
    <w:rsid w:val="002A3C8A"/>
    <w:rsid w:val="002A56B4"/>
    <w:rsid w:val="002A7F96"/>
    <w:rsid w:val="002C1307"/>
    <w:rsid w:val="002C5C44"/>
    <w:rsid w:val="002D3592"/>
    <w:rsid w:val="002D4278"/>
    <w:rsid w:val="002D4B6F"/>
    <w:rsid w:val="002D6D6C"/>
    <w:rsid w:val="002D7638"/>
    <w:rsid w:val="002D7D8F"/>
    <w:rsid w:val="002E56FD"/>
    <w:rsid w:val="002E6BB1"/>
    <w:rsid w:val="00300071"/>
    <w:rsid w:val="003057DE"/>
    <w:rsid w:val="00316B94"/>
    <w:rsid w:val="00321905"/>
    <w:rsid w:val="00323839"/>
    <w:rsid w:val="0033184E"/>
    <w:rsid w:val="003334B1"/>
    <w:rsid w:val="00334475"/>
    <w:rsid w:val="00334FE9"/>
    <w:rsid w:val="0033582F"/>
    <w:rsid w:val="00335B11"/>
    <w:rsid w:val="00335C06"/>
    <w:rsid w:val="00340346"/>
    <w:rsid w:val="00344795"/>
    <w:rsid w:val="003464C0"/>
    <w:rsid w:val="00346504"/>
    <w:rsid w:val="003478E0"/>
    <w:rsid w:val="00356889"/>
    <w:rsid w:val="00370F42"/>
    <w:rsid w:val="00372187"/>
    <w:rsid w:val="003739ED"/>
    <w:rsid w:val="00373BA3"/>
    <w:rsid w:val="003748F2"/>
    <w:rsid w:val="00376621"/>
    <w:rsid w:val="00384873"/>
    <w:rsid w:val="003855A1"/>
    <w:rsid w:val="00385C9C"/>
    <w:rsid w:val="00387FD8"/>
    <w:rsid w:val="00390747"/>
    <w:rsid w:val="00393D0C"/>
    <w:rsid w:val="003940FF"/>
    <w:rsid w:val="003975E4"/>
    <w:rsid w:val="0039790C"/>
    <w:rsid w:val="003A0813"/>
    <w:rsid w:val="003B2EE4"/>
    <w:rsid w:val="003C1568"/>
    <w:rsid w:val="003C55C0"/>
    <w:rsid w:val="003C6A31"/>
    <w:rsid w:val="003C6DAB"/>
    <w:rsid w:val="003D3E61"/>
    <w:rsid w:val="003E1D36"/>
    <w:rsid w:val="003E2384"/>
    <w:rsid w:val="003E379D"/>
    <w:rsid w:val="003E5516"/>
    <w:rsid w:val="003E6DD1"/>
    <w:rsid w:val="003E7C14"/>
    <w:rsid w:val="003F193B"/>
    <w:rsid w:val="003F2242"/>
    <w:rsid w:val="003F75CB"/>
    <w:rsid w:val="003F7D97"/>
    <w:rsid w:val="00401B77"/>
    <w:rsid w:val="004041AF"/>
    <w:rsid w:val="0041083F"/>
    <w:rsid w:val="00414F54"/>
    <w:rsid w:val="004160D1"/>
    <w:rsid w:val="004200D2"/>
    <w:rsid w:val="00420AF0"/>
    <w:rsid w:val="00422227"/>
    <w:rsid w:val="004238BA"/>
    <w:rsid w:val="0042402F"/>
    <w:rsid w:val="00433BDD"/>
    <w:rsid w:val="004362ED"/>
    <w:rsid w:val="00444DCC"/>
    <w:rsid w:val="0044528D"/>
    <w:rsid w:val="00447672"/>
    <w:rsid w:val="00451F0C"/>
    <w:rsid w:val="00452E75"/>
    <w:rsid w:val="0045434E"/>
    <w:rsid w:val="00456EC5"/>
    <w:rsid w:val="00460626"/>
    <w:rsid w:val="0046126F"/>
    <w:rsid w:val="00464F1C"/>
    <w:rsid w:val="00466B24"/>
    <w:rsid w:val="00471036"/>
    <w:rsid w:val="00471908"/>
    <w:rsid w:val="00474443"/>
    <w:rsid w:val="004771BB"/>
    <w:rsid w:val="00482C6D"/>
    <w:rsid w:val="004835C9"/>
    <w:rsid w:val="004847D5"/>
    <w:rsid w:val="0048654F"/>
    <w:rsid w:val="0049593E"/>
    <w:rsid w:val="004A0C5F"/>
    <w:rsid w:val="004A6E77"/>
    <w:rsid w:val="004A7007"/>
    <w:rsid w:val="004A7F6B"/>
    <w:rsid w:val="004B39D9"/>
    <w:rsid w:val="004B7DE9"/>
    <w:rsid w:val="004C21A5"/>
    <w:rsid w:val="004C28B0"/>
    <w:rsid w:val="004D095C"/>
    <w:rsid w:val="004E0D3E"/>
    <w:rsid w:val="004E22A2"/>
    <w:rsid w:val="004E4B18"/>
    <w:rsid w:val="004E6831"/>
    <w:rsid w:val="004F12C5"/>
    <w:rsid w:val="004F60EE"/>
    <w:rsid w:val="00500BCE"/>
    <w:rsid w:val="00504524"/>
    <w:rsid w:val="00506755"/>
    <w:rsid w:val="005067F4"/>
    <w:rsid w:val="00507F75"/>
    <w:rsid w:val="005112AA"/>
    <w:rsid w:val="005124E7"/>
    <w:rsid w:val="00513E6D"/>
    <w:rsid w:val="0052107B"/>
    <w:rsid w:val="00523984"/>
    <w:rsid w:val="00523FEC"/>
    <w:rsid w:val="00524226"/>
    <w:rsid w:val="00526041"/>
    <w:rsid w:val="00526F73"/>
    <w:rsid w:val="00527217"/>
    <w:rsid w:val="00530496"/>
    <w:rsid w:val="0053347D"/>
    <w:rsid w:val="00537605"/>
    <w:rsid w:val="00537AF4"/>
    <w:rsid w:val="00537CAA"/>
    <w:rsid w:val="005409AD"/>
    <w:rsid w:val="00541489"/>
    <w:rsid w:val="00547EE4"/>
    <w:rsid w:val="005500D9"/>
    <w:rsid w:val="005529F5"/>
    <w:rsid w:val="00553B3C"/>
    <w:rsid w:val="00555D0B"/>
    <w:rsid w:val="00556CB0"/>
    <w:rsid w:val="005605D4"/>
    <w:rsid w:val="00562FC2"/>
    <w:rsid w:val="00565848"/>
    <w:rsid w:val="00566687"/>
    <w:rsid w:val="00571657"/>
    <w:rsid w:val="00572FCE"/>
    <w:rsid w:val="005743B4"/>
    <w:rsid w:val="00575DA9"/>
    <w:rsid w:val="0057727E"/>
    <w:rsid w:val="0058162E"/>
    <w:rsid w:val="00582C28"/>
    <w:rsid w:val="005874EE"/>
    <w:rsid w:val="00592438"/>
    <w:rsid w:val="005925CD"/>
    <w:rsid w:val="005926ED"/>
    <w:rsid w:val="005933BA"/>
    <w:rsid w:val="005945AD"/>
    <w:rsid w:val="00596B04"/>
    <w:rsid w:val="005A12CD"/>
    <w:rsid w:val="005A1A57"/>
    <w:rsid w:val="005A46C4"/>
    <w:rsid w:val="005A4B10"/>
    <w:rsid w:val="005A4F29"/>
    <w:rsid w:val="005A5DB8"/>
    <w:rsid w:val="005B3743"/>
    <w:rsid w:val="005B55B9"/>
    <w:rsid w:val="005B6485"/>
    <w:rsid w:val="005B68A3"/>
    <w:rsid w:val="005B7DAD"/>
    <w:rsid w:val="005C6834"/>
    <w:rsid w:val="005D2ADC"/>
    <w:rsid w:val="005D3279"/>
    <w:rsid w:val="005D68F2"/>
    <w:rsid w:val="005E7C38"/>
    <w:rsid w:val="005F1502"/>
    <w:rsid w:val="005F33DC"/>
    <w:rsid w:val="005F4975"/>
    <w:rsid w:val="005F7314"/>
    <w:rsid w:val="005F7A15"/>
    <w:rsid w:val="00600641"/>
    <w:rsid w:val="0060301A"/>
    <w:rsid w:val="00605ED1"/>
    <w:rsid w:val="0061141D"/>
    <w:rsid w:val="00613811"/>
    <w:rsid w:val="0061597D"/>
    <w:rsid w:val="006229BE"/>
    <w:rsid w:val="00622E95"/>
    <w:rsid w:val="0062401F"/>
    <w:rsid w:val="00624B91"/>
    <w:rsid w:val="0062606D"/>
    <w:rsid w:val="00635C10"/>
    <w:rsid w:val="00635ECF"/>
    <w:rsid w:val="0063661D"/>
    <w:rsid w:val="00641C81"/>
    <w:rsid w:val="00651D56"/>
    <w:rsid w:val="00652735"/>
    <w:rsid w:val="00656B13"/>
    <w:rsid w:val="0066402B"/>
    <w:rsid w:val="00665065"/>
    <w:rsid w:val="00670A4F"/>
    <w:rsid w:val="0067299E"/>
    <w:rsid w:val="00673175"/>
    <w:rsid w:val="00676E63"/>
    <w:rsid w:val="00680F02"/>
    <w:rsid w:val="006827BB"/>
    <w:rsid w:val="006856B3"/>
    <w:rsid w:val="00687134"/>
    <w:rsid w:val="0068749F"/>
    <w:rsid w:val="00691B7A"/>
    <w:rsid w:val="0069504E"/>
    <w:rsid w:val="00695CA1"/>
    <w:rsid w:val="006B6128"/>
    <w:rsid w:val="006C2702"/>
    <w:rsid w:val="006C589B"/>
    <w:rsid w:val="006C7019"/>
    <w:rsid w:val="006D0B75"/>
    <w:rsid w:val="006D1715"/>
    <w:rsid w:val="006E0D32"/>
    <w:rsid w:val="006E0FC2"/>
    <w:rsid w:val="006E187E"/>
    <w:rsid w:val="006E48D7"/>
    <w:rsid w:val="006F0256"/>
    <w:rsid w:val="006F2C89"/>
    <w:rsid w:val="006F2EF5"/>
    <w:rsid w:val="006F3110"/>
    <w:rsid w:val="006F7B8C"/>
    <w:rsid w:val="00702FAD"/>
    <w:rsid w:val="00706A7D"/>
    <w:rsid w:val="007104F5"/>
    <w:rsid w:val="0071249C"/>
    <w:rsid w:val="0071443F"/>
    <w:rsid w:val="00714708"/>
    <w:rsid w:val="0071677D"/>
    <w:rsid w:val="00717C43"/>
    <w:rsid w:val="007212EA"/>
    <w:rsid w:val="00723CF0"/>
    <w:rsid w:val="007243E5"/>
    <w:rsid w:val="00735188"/>
    <w:rsid w:val="00735C2A"/>
    <w:rsid w:val="00744401"/>
    <w:rsid w:val="00746644"/>
    <w:rsid w:val="0075037B"/>
    <w:rsid w:val="007513A6"/>
    <w:rsid w:val="007575D1"/>
    <w:rsid w:val="00757EB2"/>
    <w:rsid w:val="00760877"/>
    <w:rsid w:val="0076240D"/>
    <w:rsid w:val="00766311"/>
    <w:rsid w:val="00772C00"/>
    <w:rsid w:val="0077349A"/>
    <w:rsid w:val="00773AA2"/>
    <w:rsid w:val="00776B13"/>
    <w:rsid w:val="00782575"/>
    <w:rsid w:val="00786D5F"/>
    <w:rsid w:val="00792C8F"/>
    <w:rsid w:val="0079415C"/>
    <w:rsid w:val="007941C4"/>
    <w:rsid w:val="007A7957"/>
    <w:rsid w:val="007B51A6"/>
    <w:rsid w:val="007E0DD3"/>
    <w:rsid w:val="007F3045"/>
    <w:rsid w:val="00805010"/>
    <w:rsid w:val="008058C3"/>
    <w:rsid w:val="00813F45"/>
    <w:rsid w:val="0082389A"/>
    <w:rsid w:val="00824B38"/>
    <w:rsid w:val="0082611C"/>
    <w:rsid w:val="008266FF"/>
    <w:rsid w:val="00826711"/>
    <w:rsid w:val="00826E08"/>
    <w:rsid w:val="0082722B"/>
    <w:rsid w:val="00832703"/>
    <w:rsid w:val="00832778"/>
    <w:rsid w:val="00833565"/>
    <w:rsid w:val="0083701B"/>
    <w:rsid w:val="00837B6E"/>
    <w:rsid w:val="00842008"/>
    <w:rsid w:val="00843B96"/>
    <w:rsid w:val="0084660D"/>
    <w:rsid w:val="0084722C"/>
    <w:rsid w:val="00851CDD"/>
    <w:rsid w:val="0086039C"/>
    <w:rsid w:val="0086370F"/>
    <w:rsid w:val="00864412"/>
    <w:rsid w:val="008660CA"/>
    <w:rsid w:val="0086715B"/>
    <w:rsid w:val="00871C5B"/>
    <w:rsid w:val="00874C0A"/>
    <w:rsid w:val="00875486"/>
    <w:rsid w:val="008822E5"/>
    <w:rsid w:val="008848EF"/>
    <w:rsid w:val="00891709"/>
    <w:rsid w:val="00891A6C"/>
    <w:rsid w:val="0089501E"/>
    <w:rsid w:val="00895279"/>
    <w:rsid w:val="008A40F3"/>
    <w:rsid w:val="008A60C0"/>
    <w:rsid w:val="008A7963"/>
    <w:rsid w:val="008B2ECC"/>
    <w:rsid w:val="008B43C9"/>
    <w:rsid w:val="008B49E6"/>
    <w:rsid w:val="008C21F6"/>
    <w:rsid w:val="008C7A6E"/>
    <w:rsid w:val="008D125D"/>
    <w:rsid w:val="008D126B"/>
    <w:rsid w:val="008D3093"/>
    <w:rsid w:val="008D3D8D"/>
    <w:rsid w:val="008D4625"/>
    <w:rsid w:val="008E11F5"/>
    <w:rsid w:val="008E3B0B"/>
    <w:rsid w:val="008E6BE1"/>
    <w:rsid w:val="008F094D"/>
    <w:rsid w:val="008F27DC"/>
    <w:rsid w:val="008F45AB"/>
    <w:rsid w:val="008F593E"/>
    <w:rsid w:val="008F680F"/>
    <w:rsid w:val="008F72B1"/>
    <w:rsid w:val="008F7369"/>
    <w:rsid w:val="00903777"/>
    <w:rsid w:val="009044B4"/>
    <w:rsid w:val="0090456E"/>
    <w:rsid w:val="009049FD"/>
    <w:rsid w:val="00905085"/>
    <w:rsid w:val="00905E4D"/>
    <w:rsid w:val="00915FBC"/>
    <w:rsid w:val="0092004D"/>
    <w:rsid w:val="00920FEF"/>
    <w:rsid w:val="0092348F"/>
    <w:rsid w:val="00924F78"/>
    <w:rsid w:val="00925FF9"/>
    <w:rsid w:val="0092701D"/>
    <w:rsid w:val="00927F61"/>
    <w:rsid w:val="00931B0C"/>
    <w:rsid w:val="00932A89"/>
    <w:rsid w:val="009400AC"/>
    <w:rsid w:val="0094409C"/>
    <w:rsid w:val="00946F76"/>
    <w:rsid w:val="0094762B"/>
    <w:rsid w:val="009529D0"/>
    <w:rsid w:val="00953FDA"/>
    <w:rsid w:val="0095542B"/>
    <w:rsid w:val="00955CD6"/>
    <w:rsid w:val="00957DC0"/>
    <w:rsid w:val="00957DC2"/>
    <w:rsid w:val="00961BF6"/>
    <w:rsid w:val="009625C1"/>
    <w:rsid w:val="00965284"/>
    <w:rsid w:val="00966E92"/>
    <w:rsid w:val="00976739"/>
    <w:rsid w:val="009823AB"/>
    <w:rsid w:val="009847D0"/>
    <w:rsid w:val="00987EDA"/>
    <w:rsid w:val="00991CB8"/>
    <w:rsid w:val="00992490"/>
    <w:rsid w:val="009927A7"/>
    <w:rsid w:val="00995594"/>
    <w:rsid w:val="0099560F"/>
    <w:rsid w:val="009A3853"/>
    <w:rsid w:val="009A3BD4"/>
    <w:rsid w:val="009A58AE"/>
    <w:rsid w:val="009B2DB9"/>
    <w:rsid w:val="009B68A2"/>
    <w:rsid w:val="009B7FE6"/>
    <w:rsid w:val="009C09D8"/>
    <w:rsid w:val="009C0A28"/>
    <w:rsid w:val="009C3578"/>
    <w:rsid w:val="009C7CDC"/>
    <w:rsid w:val="009D0A53"/>
    <w:rsid w:val="009E0CEB"/>
    <w:rsid w:val="009E183B"/>
    <w:rsid w:val="009E29EC"/>
    <w:rsid w:val="009E57EE"/>
    <w:rsid w:val="009F4B00"/>
    <w:rsid w:val="009F60CF"/>
    <w:rsid w:val="009F6534"/>
    <w:rsid w:val="009F6B7D"/>
    <w:rsid w:val="00A034B4"/>
    <w:rsid w:val="00A05855"/>
    <w:rsid w:val="00A10799"/>
    <w:rsid w:val="00A130B0"/>
    <w:rsid w:val="00A147BA"/>
    <w:rsid w:val="00A20579"/>
    <w:rsid w:val="00A20FE7"/>
    <w:rsid w:val="00A21D4B"/>
    <w:rsid w:val="00A34116"/>
    <w:rsid w:val="00A41534"/>
    <w:rsid w:val="00A42557"/>
    <w:rsid w:val="00A4278C"/>
    <w:rsid w:val="00A476EF"/>
    <w:rsid w:val="00A52883"/>
    <w:rsid w:val="00A55363"/>
    <w:rsid w:val="00A564FE"/>
    <w:rsid w:val="00A56C22"/>
    <w:rsid w:val="00A618D1"/>
    <w:rsid w:val="00A644A5"/>
    <w:rsid w:val="00A67884"/>
    <w:rsid w:val="00A67AB5"/>
    <w:rsid w:val="00A74A46"/>
    <w:rsid w:val="00A761D5"/>
    <w:rsid w:val="00A76559"/>
    <w:rsid w:val="00A76E55"/>
    <w:rsid w:val="00A7792D"/>
    <w:rsid w:val="00A80AB1"/>
    <w:rsid w:val="00A847CB"/>
    <w:rsid w:val="00A907C0"/>
    <w:rsid w:val="00A97CC9"/>
    <w:rsid w:val="00AA68AC"/>
    <w:rsid w:val="00AA6EE8"/>
    <w:rsid w:val="00AA714E"/>
    <w:rsid w:val="00AB196A"/>
    <w:rsid w:val="00AB2C2B"/>
    <w:rsid w:val="00AB5FFE"/>
    <w:rsid w:val="00AC33AF"/>
    <w:rsid w:val="00AC7E18"/>
    <w:rsid w:val="00AD091C"/>
    <w:rsid w:val="00AD166F"/>
    <w:rsid w:val="00AD32CB"/>
    <w:rsid w:val="00AD642B"/>
    <w:rsid w:val="00AE3261"/>
    <w:rsid w:val="00AF1DBD"/>
    <w:rsid w:val="00AF4A8B"/>
    <w:rsid w:val="00AF4E48"/>
    <w:rsid w:val="00B04A01"/>
    <w:rsid w:val="00B0749F"/>
    <w:rsid w:val="00B108B6"/>
    <w:rsid w:val="00B116F5"/>
    <w:rsid w:val="00B1383D"/>
    <w:rsid w:val="00B13A07"/>
    <w:rsid w:val="00B13A6F"/>
    <w:rsid w:val="00B14FD5"/>
    <w:rsid w:val="00B214B0"/>
    <w:rsid w:val="00B21DA4"/>
    <w:rsid w:val="00B220CB"/>
    <w:rsid w:val="00B25411"/>
    <w:rsid w:val="00B2639C"/>
    <w:rsid w:val="00B35513"/>
    <w:rsid w:val="00B3634A"/>
    <w:rsid w:val="00B36572"/>
    <w:rsid w:val="00B369B9"/>
    <w:rsid w:val="00B426D1"/>
    <w:rsid w:val="00B46378"/>
    <w:rsid w:val="00B46ACB"/>
    <w:rsid w:val="00B47710"/>
    <w:rsid w:val="00B52C08"/>
    <w:rsid w:val="00B53535"/>
    <w:rsid w:val="00B53CFE"/>
    <w:rsid w:val="00B54AA5"/>
    <w:rsid w:val="00B577C8"/>
    <w:rsid w:val="00B61DAB"/>
    <w:rsid w:val="00B70DD4"/>
    <w:rsid w:val="00B72D82"/>
    <w:rsid w:val="00B74D79"/>
    <w:rsid w:val="00B76D05"/>
    <w:rsid w:val="00B800DD"/>
    <w:rsid w:val="00B82B96"/>
    <w:rsid w:val="00B8432C"/>
    <w:rsid w:val="00B87181"/>
    <w:rsid w:val="00B90397"/>
    <w:rsid w:val="00B9191F"/>
    <w:rsid w:val="00B92A18"/>
    <w:rsid w:val="00B9376A"/>
    <w:rsid w:val="00BA0C6F"/>
    <w:rsid w:val="00BA0FC7"/>
    <w:rsid w:val="00BA15BA"/>
    <w:rsid w:val="00BA56DB"/>
    <w:rsid w:val="00BA665D"/>
    <w:rsid w:val="00BA7C0E"/>
    <w:rsid w:val="00BC2120"/>
    <w:rsid w:val="00BC2DA5"/>
    <w:rsid w:val="00BC3294"/>
    <w:rsid w:val="00BC3967"/>
    <w:rsid w:val="00BC448B"/>
    <w:rsid w:val="00BD34FF"/>
    <w:rsid w:val="00BD5BE4"/>
    <w:rsid w:val="00BD7592"/>
    <w:rsid w:val="00BE21DA"/>
    <w:rsid w:val="00BE576C"/>
    <w:rsid w:val="00BE5D56"/>
    <w:rsid w:val="00BE5F8C"/>
    <w:rsid w:val="00BF4117"/>
    <w:rsid w:val="00C012EE"/>
    <w:rsid w:val="00C058D2"/>
    <w:rsid w:val="00C12C25"/>
    <w:rsid w:val="00C13008"/>
    <w:rsid w:val="00C131A2"/>
    <w:rsid w:val="00C1456C"/>
    <w:rsid w:val="00C20BDE"/>
    <w:rsid w:val="00C234CF"/>
    <w:rsid w:val="00C25502"/>
    <w:rsid w:val="00C339B4"/>
    <w:rsid w:val="00C34799"/>
    <w:rsid w:val="00C40F86"/>
    <w:rsid w:val="00C46D42"/>
    <w:rsid w:val="00C509E5"/>
    <w:rsid w:val="00C52815"/>
    <w:rsid w:val="00C548A5"/>
    <w:rsid w:val="00C55E60"/>
    <w:rsid w:val="00C60FBA"/>
    <w:rsid w:val="00C62D03"/>
    <w:rsid w:val="00C7128F"/>
    <w:rsid w:val="00C71B78"/>
    <w:rsid w:val="00C74577"/>
    <w:rsid w:val="00C8477A"/>
    <w:rsid w:val="00C86219"/>
    <w:rsid w:val="00C87B9C"/>
    <w:rsid w:val="00C956E4"/>
    <w:rsid w:val="00C95AC1"/>
    <w:rsid w:val="00CA0850"/>
    <w:rsid w:val="00CA0885"/>
    <w:rsid w:val="00CA40F3"/>
    <w:rsid w:val="00CA47B3"/>
    <w:rsid w:val="00CB0D3A"/>
    <w:rsid w:val="00CB3267"/>
    <w:rsid w:val="00CC2618"/>
    <w:rsid w:val="00CE0841"/>
    <w:rsid w:val="00CE0A24"/>
    <w:rsid w:val="00CF1944"/>
    <w:rsid w:val="00CF1D4F"/>
    <w:rsid w:val="00CF3711"/>
    <w:rsid w:val="00CF4AE1"/>
    <w:rsid w:val="00CF6BF2"/>
    <w:rsid w:val="00CF6EE2"/>
    <w:rsid w:val="00D015AE"/>
    <w:rsid w:val="00D03777"/>
    <w:rsid w:val="00D10B0F"/>
    <w:rsid w:val="00D144BF"/>
    <w:rsid w:val="00D16AAB"/>
    <w:rsid w:val="00D20806"/>
    <w:rsid w:val="00D235F4"/>
    <w:rsid w:val="00D24C8A"/>
    <w:rsid w:val="00D31293"/>
    <w:rsid w:val="00D31797"/>
    <w:rsid w:val="00D31FC6"/>
    <w:rsid w:val="00D368D2"/>
    <w:rsid w:val="00D42EB6"/>
    <w:rsid w:val="00D4627D"/>
    <w:rsid w:val="00D47534"/>
    <w:rsid w:val="00D52D46"/>
    <w:rsid w:val="00D621EE"/>
    <w:rsid w:val="00D649C8"/>
    <w:rsid w:val="00D70D80"/>
    <w:rsid w:val="00D75FB7"/>
    <w:rsid w:val="00D77264"/>
    <w:rsid w:val="00D92E31"/>
    <w:rsid w:val="00D93C88"/>
    <w:rsid w:val="00D97E7A"/>
    <w:rsid w:val="00DA075C"/>
    <w:rsid w:val="00DA16C7"/>
    <w:rsid w:val="00DA4AD6"/>
    <w:rsid w:val="00DA4FE6"/>
    <w:rsid w:val="00DA5F67"/>
    <w:rsid w:val="00DB1A9A"/>
    <w:rsid w:val="00DB2A06"/>
    <w:rsid w:val="00DB4330"/>
    <w:rsid w:val="00DB50FB"/>
    <w:rsid w:val="00DB5329"/>
    <w:rsid w:val="00DB5522"/>
    <w:rsid w:val="00DB7C5F"/>
    <w:rsid w:val="00DC4471"/>
    <w:rsid w:val="00DD024F"/>
    <w:rsid w:val="00DD1840"/>
    <w:rsid w:val="00DE138C"/>
    <w:rsid w:val="00DE4507"/>
    <w:rsid w:val="00DE503C"/>
    <w:rsid w:val="00DE7D14"/>
    <w:rsid w:val="00E02240"/>
    <w:rsid w:val="00E14FF2"/>
    <w:rsid w:val="00E157E6"/>
    <w:rsid w:val="00E2230B"/>
    <w:rsid w:val="00E24B4C"/>
    <w:rsid w:val="00E31949"/>
    <w:rsid w:val="00E42C55"/>
    <w:rsid w:val="00E43A41"/>
    <w:rsid w:val="00E469BB"/>
    <w:rsid w:val="00E47742"/>
    <w:rsid w:val="00E5099A"/>
    <w:rsid w:val="00E67A36"/>
    <w:rsid w:val="00E67BBD"/>
    <w:rsid w:val="00E725DF"/>
    <w:rsid w:val="00E76937"/>
    <w:rsid w:val="00E776DB"/>
    <w:rsid w:val="00E8302A"/>
    <w:rsid w:val="00E83F22"/>
    <w:rsid w:val="00E856D2"/>
    <w:rsid w:val="00EA478F"/>
    <w:rsid w:val="00EB00BE"/>
    <w:rsid w:val="00EB06D9"/>
    <w:rsid w:val="00EB3D65"/>
    <w:rsid w:val="00EC1538"/>
    <w:rsid w:val="00EC45AB"/>
    <w:rsid w:val="00EC5EBB"/>
    <w:rsid w:val="00EC76A0"/>
    <w:rsid w:val="00ED4B44"/>
    <w:rsid w:val="00ED5902"/>
    <w:rsid w:val="00ED7564"/>
    <w:rsid w:val="00ED7893"/>
    <w:rsid w:val="00EE4260"/>
    <w:rsid w:val="00EE4EF7"/>
    <w:rsid w:val="00EF0A1B"/>
    <w:rsid w:val="00EF38F9"/>
    <w:rsid w:val="00EF6D2A"/>
    <w:rsid w:val="00F01E78"/>
    <w:rsid w:val="00F01F75"/>
    <w:rsid w:val="00F03242"/>
    <w:rsid w:val="00F078AA"/>
    <w:rsid w:val="00F114D3"/>
    <w:rsid w:val="00F12479"/>
    <w:rsid w:val="00F1510C"/>
    <w:rsid w:val="00F21633"/>
    <w:rsid w:val="00F243DE"/>
    <w:rsid w:val="00F33B9C"/>
    <w:rsid w:val="00F33D83"/>
    <w:rsid w:val="00F35CEB"/>
    <w:rsid w:val="00F370AE"/>
    <w:rsid w:val="00F425F2"/>
    <w:rsid w:val="00F47BA8"/>
    <w:rsid w:val="00F508F1"/>
    <w:rsid w:val="00F51406"/>
    <w:rsid w:val="00F56751"/>
    <w:rsid w:val="00F56A97"/>
    <w:rsid w:val="00F573FF"/>
    <w:rsid w:val="00F57ECF"/>
    <w:rsid w:val="00F61078"/>
    <w:rsid w:val="00F642E2"/>
    <w:rsid w:val="00F661E0"/>
    <w:rsid w:val="00F73AE5"/>
    <w:rsid w:val="00F74B8B"/>
    <w:rsid w:val="00F810BA"/>
    <w:rsid w:val="00F825A6"/>
    <w:rsid w:val="00F85F1C"/>
    <w:rsid w:val="00F902B6"/>
    <w:rsid w:val="00F90B94"/>
    <w:rsid w:val="00F92751"/>
    <w:rsid w:val="00F93304"/>
    <w:rsid w:val="00F96C88"/>
    <w:rsid w:val="00FA14CB"/>
    <w:rsid w:val="00FB59C4"/>
    <w:rsid w:val="00FB5B1B"/>
    <w:rsid w:val="00FB6E35"/>
    <w:rsid w:val="00FC09EB"/>
    <w:rsid w:val="00FC20D2"/>
    <w:rsid w:val="00FC2BBE"/>
    <w:rsid w:val="00FC6260"/>
    <w:rsid w:val="00FC6E02"/>
    <w:rsid w:val="00FC7CA5"/>
    <w:rsid w:val="00FD073F"/>
    <w:rsid w:val="00FD29C0"/>
    <w:rsid w:val="00FD3FD6"/>
    <w:rsid w:val="00FD433D"/>
    <w:rsid w:val="00FD436A"/>
    <w:rsid w:val="00FD5EB3"/>
    <w:rsid w:val="00FE4365"/>
    <w:rsid w:val="00FE5E7C"/>
    <w:rsid w:val="00FE643A"/>
    <w:rsid w:val="00FF2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0CB"/>
  </w:style>
  <w:style w:type="paragraph" w:styleId="10">
    <w:name w:val="heading 1"/>
    <w:basedOn w:val="a"/>
    <w:next w:val="a"/>
    <w:link w:val="11"/>
    <w:uiPriority w:val="9"/>
    <w:qFormat/>
    <w:rsid w:val="00ED78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1"/>
    <w:unhideWhenUsed/>
    <w:qFormat/>
    <w:rsid w:val="00932A89"/>
    <w:pPr>
      <w:keepNext/>
      <w:numPr>
        <w:ilvl w:val="1"/>
        <w:numId w:val="2"/>
      </w:numPr>
      <w:suppressAutoHyphens/>
      <w:spacing w:after="0" w:line="240" w:lineRule="auto"/>
      <w:jc w:val="center"/>
      <w:outlineLvl w:val="1"/>
    </w:pPr>
    <w:rPr>
      <w:rFonts w:ascii="Times New Roman" w:eastAsia="Times New Roman" w:hAnsi="Times New Roman" w:cs="Times New Roman"/>
      <w:b/>
      <w:sz w:val="24"/>
      <w:szCs w:val="20"/>
      <w:lang w:eastAsia="ar-SA"/>
    </w:rPr>
  </w:style>
  <w:style w:type="paragraph" w:styleId="4">
    <w:name w:val="heading 4"/>
    <w:basedOn w:val="a"/>
    <w:next w:val="a"/>
    <w:link w:val="40"/>
    <w:unhideWhenUsed/>
    <w:qFormat/>
    <w:rsid w:val="00932A89"/>
    <w:pPr>
      <w:keepNext/>
      <w:numPr>
        <w:ilvl w:val="3"/>
        <w:numId w:val="2"/>
      </w:numPr>
      <w:suppressAutoHyphens/>
      <w:spacing w:after="0" w:line="240" w:lineRule="auto"/>
      <w:jc w:val="center"/>
      <w:outlineLvl w:val="3"/>
    </w:pPr>
    <w:rPr>
      <w:rFonts w:ascii="Times New Roman" w:eastAsia="Times New Roman" w:hAnsi="Times New Roman" w:cs="Times New Roman"/>
      <w:b/>
      <w:sz w:val="24"/>
      <w:szCs w:val="20"/>
      <w:lang w:eastAsia="ar-SA"/>
    </w:rPr>
  </w:style>
  <w:style w:type="paragraph" w:styleId="6">
    <w:name w:val="heading 6"/>
    <w:basedOn w:val="a"/>
    <w:next w:val="a"/>
    <w:link w:val="60"/>
    <w:uiPriority w:val="9"/>
    <w:semiHidden/>
    <w:unhideWhenUsed/>
    <w:qFormat/>
    <w:rsid w:val="00931B0C"/>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32A89"/>
    <w:pPr>
      <w:spacing w:after="200" w:line="276" w:lineRule="auto"/>
      <w:ind w:left="720"/>
      <w:contextualSpacing/>
    </w:pPr>
    <w:rPr>
      <w:rFonts w:ascii="Calibri" w:eastAsia="Times New Roman" w:hAnsi="Calibri" w:cs="Times New Roman"/>
      <w:lang w:eastAsia="ru-RU"/>
    </w:rPr>
  </w:style>
  <w:style w:type="character" w:customStyle="1" w:styleId="a4">
    <w:name w:val="Абзац списка Знак"/>
    <w:link w:val="a3"/>
    <w:uiPriority w:val="34"/>
    <w:locked/>
    <w:rsid w:val="00932A89"/>
    <w:rPr>
      <w:rFonts w:ascii="Calibri" w:eastAsia="Times New Roman" w:hAnsi="Calibri" w:cs="Times New Roman"/>
      <w:lang w:eastAsia="ru-RU"/>
    </w:rPr>
  </w:style>
  <w:style w:type="character" w:customStyle="1" w:styleId="21">
    <w:name w:val="Заголовок 2 Знак"/>
    <w:basedOn w:val="a0"/>
    <w:link w:val="2"/>
    <w:rsid w:val="00932A89"/>
    <w:rPr>
      <w:rFonts w:ascii="Times New Roman" w:eastAsia="Times New Roman" w:hAnsi="Times New Roman" w:cs="Times New Roman"/>
      <w:b/>
      <w:sz w:val="24"/>
      <w:szCs w:val="20"/>
      <w:lang w:eastAsia="ar-SA"/>
    </w:rPr>
  </w:style>
  <w:style w:type="character" w:customStyle="1" w:styleId="40">
    <w:name w:val="Заголовок 4 Знак"/>
    <w:basedOn w:val="a0"/>
    <w:link w:val="4"/>
    <w:rsid w:val="00932A89"/>
    <w:rPr>
      <w:rFonts w:ascii="Times New Roman" w:eastAsia="Times New Roman" w:hAnsi="Times New Roman" w:cs="Times New Roman"/>
      <w:b/>
      <w:sz w:val="24"/>
      <w:szCs w:val="20"/>
      <w:lang w:eastAsia="ar-SA"/>
    </w:rPr>
  </w:style>
  <w:style w:type="paragraph" w:styleId="3">
    <w:name w:val="Body Text Indent 3"/>
    <w:basedOn w:val="a"/>
    <w:link w:val="30"/>
    <w:rsid w:val="00932A89"/>
    <w:pPr>
      <w:spacing w:after="120" w:line="240" w:lineRule="auto"/>
      <w:ind w:left="283"/>
    </w:pPr>
    <w:rPr>
      <w:rFonts w:ascii="Times New Roman" w:eastAsia="Times New Roman" w:hAnsi="Times New Roman" w:cs="Times New Roman"/>
      <w:sz w:val="16"/>
      <w:szCs w:val="16"/>
      <w:lang w:eastAsia="ar-SA"/>
    </w:rPr>
  </w:style>
  <w:style w:type="character" w:customStyle="1" w:styleId="30">
    <w:name w:val="Основной текст с отступом 3 Знак"/>
    <w:basedOn w:val="a0"/>
    <w:link w:val="3"/>
    <w:rsid w:val="00932A89"/>
    <w:rPr>
      <w:rFonts w:ascii="Times New Roman" w:eastAsia="Times New Roman" w:hAnsi="Times New Roman" w:cs="Times New Roman"/>
      <w:sz w:val="16"/>
      <w:szCs w:val="16"/>
      <w:lang w:eastAsia="ar-SA"/>
    </w:rPr>
  </w:style>
  <w:style w:type="paragraph" w:styleId="a5">
    <w:name w:val="footnote text"/>
    <w:basedOn w:val="a"/>
    <w:link w:val="a6"/>
    <w:rsid w:val="00932A89"/>
    <w:pPr>
      <w:spacing w:after="0" w:line="240" w:lineRule="auto"/>
    </w:pPr>
    <w:rPr>
      <w:rFonts w:ascii="Times New Roman" w:eastAsia="Times New Roman" w:hAnsi="Times New Roman" w:cs="Times New Roman"/>
      <w:sz w:val="20"/>
      <w:szCs w:val="20"/>
      <w:lang w:eastAsia="ar-SA"/>
    </w:rPr>
  </w:style>
  <w:style w:type="character" w:customStyle="1" w:styleId="a6">
    <w:name w:val="Текст сноски Знак"/>
    <w:basedOn w:val="a0"/>
    <w:link w:val="a5"/>
    <w:rsid w:val="00932A89"/>
    <w:rPr>
      <w:rFonts w:ascii="Times New Roman" w:eastAsia="Times New Roman" w:hAnsi="Times New Roman" w:cs="Times New Roman"/>
      <w:sz w:val="20"/>
      <w:szCs w:val="20"/>
      <w:lang w:eastAsia="ar-SA"/>
    </w:rPr>
  </w:style>
  <w:style w:type="character" w:styleId="a7">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932A89"/>
    <w:rPr>
      <w:vertAlign w:val="superscript"/>
    </w:rPr>
  </w:style>
  <w:style w:type="paragraph" w:customStyle="1" w:styleId="34">
    <w:name w:val="Основной текст с отступом 34"/>
    <w:basedOn w:val="a"/>
    <w:rsid w:val="00932A89"/>
    <w:pPr>
      <w:spacing w:after="120" w:line="240" w:lineRule="auto"/>
      <w:ind w:left="283"/>
    </w:pPr>
    <w:rPr>
      <w:rFonts w:ascii="Times New Roman" w:eastAsia="Times New Roman" w:hAnsi="Times New Roman" w:cs="Times New Roman"/>
      <w:sz w:val="16"/>
      <w:szCs w:val="16"/>
      <w:lang w:eastAsia="ar-SA"/>
    </w:rPr>
  </w:style>
  <w:style w:type="table" w:customStyle="1" w:styleId="5">
    <w:name w:val="Сетка таблицы5"/>
    <w:basedOn w:val="a1"/>
    <w:next w:val="a8"/>
    <w:uiPriority w:val="59"/>
    <w:rsid w:val="00932A89"/>
    <w:pPr>
      <w:spacing w:after="0" w:line="240" w:lineRule="auto"/>
    </w:pPr>
    <w:rPr>
      <w:rFonts w:ascii="Calibri" w:eastAsia="Times New Roman" w:hAnsi="Calibri" w:cs="Times New Roman"/>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8">
    <w:name w:val="Table Grid"/>
    <w:basedOn w:val="a1"/>
    <w:uiPriority w:val="39"/>
    <w:rsid w:val="00932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8"/>
    <w:uiPriority w:val="59"/>
    <w:rsid w:val="00932A89"/>
    <w:pPr>
      <w:spacing w:after="0" w:line="240" w:lineRule="auto"/>
    </w:pPr>
    <w:rPr>
      <w:rFonts w:ascii="Calibri" w:eastAsia="Times New Roman" w:hAnsi="Calibri" w:cs="Times New Roman"/>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0">
    <w:name w:val="Сетка таблицы11"/>
    <w:basedOn w:val="a1"/>
    <w:next w:val="a8"/>
    <w:uiPriority w:val="59"/>
    <w:rsid w:val="00932A8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8"/>
    <w:uiPriority w:val="59"/>
    <w:rsid w:val="00932A8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с отступом 21"/>
    <w:basedOn w:val="a"/>
    <w:rsid w:val="00932A89"/>
    <w:pPr>
      <w:suppressAutoHyphens/>
      <w:spacing w:after="0" w:line="240" w:lineRule="auto"/>
      <w:ind w:firstLine="426"/>
      <w:jc w:val="both"/>
    </w:pPr>
    <w:rPr>
      <w:rFonts w:ascii="Times New Roman" w:eastAsia="Times New Roman" w:hAnsi="Times New Roman" w:cs="Times New Roman"/>
      <w:sz w:val="24"/>
      <w:szCs w:val="24"/>
      <w:lang w:eastAsia="ar-SA"/>
    </w:rPr>
  </w:style>
  <w:style w:type="paragraph" w:customStyle="1" w:styleId="12">
    <w:name w:val="Обычный (веб)1"/>
    <w:basedOn w:val="a"/>
    <w:rsid w:val="0068749F"/>
    <w:pPr>
      <w:widowControl w:val="0"/>
      <w:suppressAutoHyphens/>
      <w:spacing w:after="0" w:line="240" w:lineRule="auto"/>
    </w:pPr>
    <w:rPr>
      <w:rFonts w:ascii="Times New Roman" w:eastAsia="Andale Sans UI" w:hAnsi="Times New Roman" w:cs="Times New Roman"/>
      <w:kern w:val="1"/>
      <w:sz w:val="24"/>
      <w:szCs w:val="24"/>
      <w:lang w:eastAsia="ar-SA"/>
    </w:rPr>
  </w:style>
  <w:style w:type="character" w:customStyle="1" w:styleId="FontStyle28">
    <w:name w:val="Font Style28"/>
    <w:uiPriority w:val="99"/>
    <w:rsid w:val="0068749F"/>
    <w:rPr>
      <w:rFonts w:ascii="Times New Roman" w:hAnsi="Times New Roman" w:cs="Times New Roman"/>
      <w:sz w:val="28"/>
      <w:szCs w:val="28"/>
    </w:rPr>
  </w:style>
  <w:style w:type="paragraph" w:customStyle="1" w:styleId="1">
    <w:name w:val="УРОВЕНЬ1"/>
    <w:basedOn w:val="a3"/>
    <w:link w:val="13"/>
    <w:qFormat/>
    <w:rsid w:val="00A42557"/>
    <w:pPr>
      <w:numPr>
        <w:numId w:val="1"/>
      </w:numPr>
      <w:spacing w:before="120" w:after="120" w:line="240" w:lineRule="auto"/>
      <w:jc w:val="center"/>
      <w:outlineLvl w:val="0"/>
    </w:pPr>
    <w:rPr>
      <w:rFonts w:ascii="Times New Roman" w:eastAsiaTheme="minorHAnsi" w:hAnsi="Times New Roman"/>
      <w:b/>
      <w:sz w:val="24"/>
      <w:szCs w:val="24"/>
    </w:rPr>
  </w:style>
  <w:style w:type="character" w:customStyle="1" w:styleId="11">
    <w:name w:val="Заголовок 1 Знак"/>
    <w:basedOn w:val="a0"/>
    <w:link w:val="10"/>
    <w:uiPriority w:val="9"/>
    <w:rsid w:val="00ED7893"/>
    <w:rPr>
      <w:rFonts w:asciiTheme="majorHAnsi" w:eastAsiaTheme="majorEastAsia" w:hAnsiTheme="majorHAnsi" w:cstheme="majorBidi"/>
      <w:color w:val="2E74B5" w:themeColor="accent1" w:themeShade="BF"/>
      <w:sz w:val="32"/>
      <w:szCs w:val="32"/>
    </w:rPr>
  </w:style>
  <w:style w:type="character" w:customStyle="1" w:styleId="13">
    <w:name w:val="УРОВЕНЬ1 Знак"/>
    <w:basedOn w:val="a4"/>
    <w:link w:val="1"/>
    <w:rsid w:val="00A42557"/>
    <w:rPr>
      <w:rFonts w:ascii="Times New Roman" w:eastAsia="Times New Roman" w:hAnsi="Times New Roman" w:cs="Times New Roman"/>
      <w:b/>
      <w:sz w:val="24"/>
      <w:szCs w:val="24"/>
      <w:lang w:eastAsia="ru-RU"/>
    </w:rPr>
  </w:style>
  <w:style w:type="paragraph" w:styleId="a9">
    <w:name w:val="TOC Heading"/>
    <w:basedOn w:val="10"/>
    <w:next w:val="a"/>
    <w:uiPriority w:val="39"/>
    <w:unhideWhenUsed/>
    <w:qFormat/>
    <w:rsid w:val="00ED7893"/>
    <w:pPr>
      <w:outlineLvl w:val="9"/>
    </w:pPr>
    <w:rPr>
      <w:lang w:eastAsia="ru-RU"/>
    </w:rPr>
  </w:style>
  <w:style w:type="paragraph" w:styleId="14">
    <w:name w:val="toc 1"/>
    <w:basedOn w:val="a"/>
    <w:next w:val="a"/>
    <w:autoRedefine/>
    <w:uiPriority w:val="39"/>
    <w:unhideWhenUsed/>
    <w:rsid w:val="00ED7893"/>
    <w:pPr>
      <w:spacing w:after="100"/>
    </w:pPr>
  </w:style>
  <w:style w:type="paragraph" w:styleId="22">
    <w:name w:val="toc 2"/>
    <w:basedOn w:val="a"/>
    <w:next w:val="a"/>
    <w:autoRedefine/>
    <w:uiPriority w:val="39"/>
    <w:unhideWhenUsed/>
    <w:rsid w:val="00ED7893"/>
    <w:pPr>
      <w:spacing w:after="100"/>
      <w:ind w:left="220"/>
    </w:pPr>
  </w:style>
  <w:style w:type="character" w:styleId="aa">
    <w:name w:val="Hyperlink"/>
    <w:basedOn w:val="a0"/>
    <w:uiPriority w:val="99"/>
    <w:unhideWhenUsed/>
    <w:rsid w:val="00ED7893"/>
    <w:rPr>
      <w:color w:val="0563C1" w:themeColor="hyperlink"/>
      <w:u w:val="single"/>
    </w:rPr>
  </w:style>
  <w:style w:type="paragraph" w:customStyle="1" w:styleId="20">
    <w:name w:val="УРОВЕНЬ2"/>
    <w:basedOn w:val="1"/>
    <w:link w:val="23"/>
    <w:qFormat/>
    <w:rsid w:val="00B0749F"/>
    <w:pPr>
      <w:numPr>
        <w:ilvl w:val="1"/>
      </w:numPr>
      <w:ind w:left="1077"/>
      <w:outlineLvl w:val="1"/>
    </w:pPr>
  </w:style>
  <w:style w:type="character" w:customStyle="1" w:styleId="23">
    <w:name w:val="УРОВЕНЬ2 Знак"/>
    <w:basedOn w:val="13"/>
    <w:link w:val="20"/>
    <w:rsid w:val="00B0749F"/>
    <w:rPr>
      <w:rFonts w:ascii="Times New Roman" w:eastAsia="Times New Roman" w:hAnsi="Times New Roman" w:cs="Times New Roman"/>
      <w:b/>
      <w:sz w:val="24"/>
      <w:szCs w:val="24"/>
      <w:lang w:eastAsia="ru-RU"/>
    </w:rPr>
  </w:style>
  <w:style w:type="paragraph" w:styleId="ab">
    <w:name w:val="Balloon Text"/>
    <w:basedOn w:val="a"/>
    <w:link w:val="ac"/>
    <w:uiPriority w:val="99"/>
    <w:semiHidden/>
    <w:unhideWhenUsed/>
    <w:rsid w:val="00957DC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57DC0"/>
    <w:rPr>
      <w:rFonts w:ascii="Tahoma" w:hAnsi="Tahoma" w:cs="Tahoma"/>
      <w:sz w:val="16"/>
      <w:szCs w:val="16"/>
    </w:rPr>
  </w:style>
  <w:style w:type="paragraph" w:customStyle="1" w:styleId="Default">
    <w:name w:val="Default"/>
    <w:rsid w:val="0092348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5">
    <w:name w:val="Сетка таблицы1"/>
    <w:basedOn w:val="a1"/>
    <w:next w:val="a8"/>
    <w:uiPriority w:val="59"/>
    <w:rsid w:val="0092348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uiPriority w:val="99"/>
    <w:semiHidden/>
    <w:unhideWhenUsed/>
    <w:rsid w:val="00187113"/>
    <w:pPr>
      <w:spacing w:after="120"/>
      <w:ind w:left="283"/>
    </w:pPr>
  </w:style>
  <w:style w:type="character" w:customStyle="1" w:styleId="ae">
    <w:name w:val="Основной текст с отступом Знак"/>
    <w:basedOn w:val="a0"/>
    <w:link w:val="ad"/>
    <w:uiPriority w:val="99"/>
    <w:semiHidden/>
    <w:rsid w:val="00187113"/>
  </w:style>
  <w:style w:type="paragraph" w:customStyle="1" w:styleId="16">
    <w:name w:val="Цитата1"/>
    <w:basedOn w:val="a"/>
    <w:rsid w:val="009E183B"/>
    <w:pPr>
      <w:suppressAutoHyphens/>
      <w:spacing w:after="0" w:line="240" w:lineRule="auto"/>
      <w:ind w:left="84" w:right="72" w:firstLine="636"/>
      <w:jc w:val="both"/>
    </w:pPr>
    <w:rPr>
      <w:rFonts w:ascii="Times New Roman" w:eastAsia="Times New Roman" w:hAnsi="Times New Roman" w:cs="Times New Roman"/>
      <w:sz w:val="24"/>
      <w:szCs w:val="24"/>
      <w:lang w:eastAsia="ar-SA"/>
    </w:rPr>
  </w:style>
  <w:style w:type="paragraph" w:styleId="af">
    <w:name w:val="No Spacing"/>
    <w:uiPriority w:val="1"/>
    <w:qFormat/>
    <w:rsid w:val="009E183B"/>
    <w:pPr>
      <w:spacing w:after="0" w:line="240" w:lineRule="auto"/>
    </w:pPr>
    <w:rPr>
      <w:rFonts w:ascii="Times New Roman" w:eastAsia="Times New Roman" w:hAnsi="Times New Roman" w:cs="Times New Roman"/>
      <w:sz w:val="20"/>
      <w:szCs w:val="20"/>
      <w:lang w:eastAsia="ar-SA"/>
    </w:rPr>
  </w:style>
  <w:style w:type="table" w:customStyle="1" w:styleId="24">
    <w:name w:val="Сетка таблицы2"/>
    <w:basedOn w:val="a1"/>
    <w:next w:val="a8"/>
    <w:uiPriority w:val="59"/>
    <w:rsid w:val="002134A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8"/>
    <w:uiPriority w:val="59"/>
    <w:rsid w:val="008E11F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header"/>
    <w:basedOn w:val="a"/>
    <w:link w:val="af1"/>
    <w:uiPriority w:val="99"/>
    <w:unhideWhenUsed/>
    <w:rsid w:val="0029272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29272D"/>
  </w:style>
  <w:style w:type="paragraph" w:styleId="af2">
    <w:name w:val="footer"/>
    <w:basedOn w:val="a"/>
    <w:link w:val="af3"/>
    <w:uiPriority w:val="99"/>
    <w:unhideWhenUsed/>
    <w:rsid w:val="0029272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29272D"/>
  </w:style>
  <w:style w:type="character" w:customStyle="1" w:styleId="60">
    <w:name w:val="Заголовок 6 Знак"/>
    <w:basedOn w:val="a0"/>
    <w:link w:val="6"/>
    <w:uiPriority w:val="9"/>
    <w:semiHidden/>
    <w:rsid w:val="00931B0C"/>
    <w:rPr>
      <w:rFonts w:asciiTheme="majorHAnsi" w:eastAsiaTheme="majorEastAsia" w:hAnsiTheme="majorHAnsi" w:cstheme="majorBidi"/>
      <w:i/>
      <w:iCs/>
      <w:color w:val="1F4D78" w:themeColor="accent1" w:themeShade="7F"/>
    </w:rPr>
  </w:style>
  <w:style w:type="paragraph" w:styleId="af4">
    <w:name w:val="Body Text"/>
    <w:basedOn w:val="a"/>
    <w:link w:val="af5"/>
    <w:uiPriority w:val="99"/>
    <w:semiHidden/>
    <w:unhideWhenUsed/>
    <w:rsid w:val="00931B0C"/>
    <w:pPr>
      <w:spacing w:after="120"/>
    </w:pPr>
  </w:style>
  <w:style w:type="character" w:customStyle="1" w:styleId="af5">
    <w:name w:val="Основной текст Знак"/>
    <w:basedOn w:val="a0"/>
    <w:link w:val="af4"/>
    <w:uiPriority w:val="99"/>
    <w:semiHidden/>
    <w:rsid w:val="00931B0C"/>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31B0C"/>
    <w:pPr>
      <w:spacing w:line="240" w:lineRule="exact"/>
    </w:pPr>
    <w:rPr>
      <w:rFonts w:ascii="Times New Roman" w:eastAsia="Times New Roman" w:hAnsi="Times New Roman" w:cs="Times New Roman"/>
      <w:sz w:val="28"/>
      <w:szCs w:val="20"/>
      <w:lang w:val="en-US"/>
    </w:rPr>
  </w:style>
  <w:style w:type="table" w:customStyle="1" w:styleId="7">
    <w:name w:val="Сетка таблицы7"/>
    <w:basedOn w:val="a1"/>
    <w:next w:val="a8"/>
    <w:uiPriority w:val="59"/>
    <w:rsid w:val="0002455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0CB"/>
  </w:style>
  <w:style w:type="paragraph" w:styleId="10">
    <w:name w:val="heading 1"/>
    <w:basedOn w:val="a"/>
    <w:next w:val="a"/>
    <w:link w:val="11"/>
    <w:uiPriority w:val="9"/>
    <w:qFormat/>
    <w:rsid w:val="00ED78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1"/>
    <w:unhideWhenUsed/>
    <w:qFormat/>
    <w:rsid w:val="00932A89"/>
    <w:pPr>
      <w:keepNext/>
      <w:numPr>
        <w:ilvl w:val="1"/>
        <w:numId w:val="2"/>
      </w:numPr>
      <w:suppressAutoHyphens/>
      <w:spacing w:after="0" w:line="240" w:lineRule="auto"/>
      <w:jc w:val="center"/>
      <w:outlineLvl w:val="1"/>
    </w:pPr>
    <w:rPr>
      <w:rFonts w:ascii="Times New Roman" w:eastAsia="Times New Roman" w:hAnsi="Times New Roman" w:cs="Times New Roman"/>
      <w:b/>
      <w:sz w:val="24"/>
      <w:szCs w:val="20"/>
      <w:lang w:eastAsia="ar-SA"/>
    </w:rPr>
  </w:style>
  <w:style w:type="paragraph" w:styleId="4">
    <w:name w:val="heading 4"/>
    <w:basedOn w:val="a"/>
    <w:next w:val="a"/>
    <w:link w:val="40"/>
    <w:unhideWhenUsed/>
    <w:qFormat/>
    <w:rsid w:val="00932A89"/>
    <w:pPr>
      <w:keepNext/>
      <w:numPr>
        <w:ilvl w:val="3"/>
        <w:numId w:val="2"/>
      </w:numPr>
      <w:suppressAutoHyphens/>
      <w:spacing w:after="0" w:line="240" w:lineRule="auto"/>
      <w:jc w:val="center"/>
      <w:outlineLvl w:val="3"/>
    </w:pPr>
    <w:rPr>
      <w:rFonts w:ascii="Times New Roman" w:eastAsia="Times New Roman" w:hAnsi="Times New Roman" w:cs="Times New Roman"/>
      <w:b/>
      <w:sz w:val="24"/>
      <w:szCs w:val="20"/>
      <w:lang w:eastAsia="ar-SA"/>
    </w:rPr>
  </w:style>
  <w:style w:type="paragraph" w:styleId="6">
    <w:name w:val="heading 6"/>
    <w:basedOn w:val="a"/>
    <w:next w:val="a"/>
    <w:link w:val="60"/>
    <w:uiPriority w:val="9"/>
    <w:semiHidden/>
    <w:unhideWhenUsed/>
    <w:qFormat/>
    <w:rsid w:val="00931B0C"/>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32A89"/>
    <w:pPr>
      <w:spacing w:after="200" w:line="276" w:lineRule="auto"/>
      <w:ind w:left="720"/>
      <w:contextualSpacing/>
    </w:pPr>
    <w:rPr>
      <w:rFonts w:ascii="Calibri" w:eastAsia="Times New Roman" w:hAnsi="Calibri" w:cs="Times New Roman"/>
      <w:lang w:eastAsia="ru-RU"/>
    </w:rPr>
  </w:style>
  <w:style w:type="character" w:customStyle="1" w:styleId="a4">
    <w:name w:val="Абзац списка Знак"/>
    <w:link w:val="a3"/>
    <w:uiPriority w:val="34"/>
    <w:locked/>
    <w:rsid w:val="00932A89"/>
    <w:rPr>
      <w:rFonts w:ascii="Calibri" w:eastAsia="Times New Roman" w:hAnsi="Calibri" w:cs="Times New Roman"/>
      <w:lang w:eastAsia="ru-RU"/>
    </w:rPr>
  </w:style>
  <w:style w:type="character" w:customStyle="1" w:styleId="21">
    <w:name w:val="Заголовок 2 Знак"/>
    <w:basedOn w:val="a0"/>
    <w:link w:val="2"/>
    <w:rsid w:val="00932A89"/>
    <w:rPr>
      <w:rFonts w:ascii="Times New Roman" w:eastAsia="Times New Roman" w:hAnsi="Times New Roman" w:cs="Times New Roman"/>
      <w:b/>
      <w:sz w:val="24"/>
      <w:szCs w:val="20"/>
      <w:lang w:eastAsia="ar-SA"/>
    </w:rPr>
  </w:style>
  <w:style w:type="character" w:customStyle="1" w:styleId="40">
    <w:name w:val="Заголовок 4 Знак"/>
    <w:basedOn w:val="a0"/>
    <w:link w:val="4"/>
    <w:rsid w:val="00932A89"/>
    <w:rPr>
      <w:rFonts w:ascii="Times New Roman" w:eastAsia="Times New Roman" w:hAnsi="Times New Roman" w:cs="Times New Roman"/>
      <w:b/>
      <w:sz w:val="24"/>
      <w:szCs w:val="20"/>
      <w:lang w:eastAsia="ar-SA"/>
    </w:rPr>
  </w:style>
  <w:style w:type="paragraph" w:styleId="3">
    <w:name w:val="Body Text Indent 3"/>
    <w:basedOn w:val="a"/>
    <w:link w:val="30"/>
    <w:rsid w:val="00932A89"/>
    <w:pPr>
      <w:spacing w:after="120" w:line="240" w:lineRule="auto"/>
      <w:ind w:left="283"/>
    </w:pPr>
    <w:rPr>
      <w:rFonts w:ascii="Times New Roman" w:eastAsia="Times New Roman" w:hAnsi="Times New Roman" w:cs="Times New Roman"/>
      <w:sz w:val="16"/>
      <w:szCs w:val="16"/>
      <w:lang w:eastAsia="ar-SA"/>
    </w:rPr>
  </w:style>
  <w:style w:type="character" w:customStyle="1" w:styleId="30">
    <w:name w:val="Основной текст с отступом 3 Знак"/>
    <w:basedOn w:val="a0"/>
    <w:link w:val="3"/>
    <w:rsid w:val="00932A89"/>
    <w:rPr>
      <w:rFonts w:ascii="Times New Roman" w:eastAsia="Times New Roman" w:hAnsi="Times New Roman" w:cs="Times New Roman"/>
      <w:sz w:val="16"/>
      <w:szCs w:val="16"/>
      <w:lang w:eastAsia="ar-SA"/>
    </w:rPr>
  </w:style>
  <w:style w:type="paragraph" w:styleId="a5">
    <w:name w:val="footnote text"/>
    <w:basedOn w:val="a"/>
    <w:link w:val="a6"/>
    <w:rsid w:val="00932A89"/>
    <w:pPr>
      <w:spacing w:after="0" w:line="240" w:lineRule="auto"/>
    </w:pPr>
    <w:rPr>
      <w:rFonts w:ascii="Times New Roman" w:eastAsia="Times New Roman" w:hAnsi="Times New Roman" w:cs="Times New Roman"/>
      <w:sz w:val="20"/>
      <w:szCs w:val="20"/>
      <w:lang w:eastAsia="ar-SA"/>
    </w:rPr>
  </w:style>
  <w:style w:type="character" w:customStyle="1" w:styleId="a6">
    <w:name w:val="Текст сноски Знак"/>
    <w:basedOn w:val="a0"/>
    <w:link w:val="a5"/>
    <w:rsid w:val="00932A89"/>
    <w:rPr>
      <w:rFonts w:ascii="Times New Roman" w:eastAsia="Times New Roman" w:hAnsi="Times New Roman" w:cs="Times New Roman"/>
      <w:sz w:val="20"/>
      <w:szCs w:val="20"/>
      <w:lang w:eastAsia="ar-SA"/>
    </w:rPr>
  </w:style>
  <w:style w:type="character" w:styleId="a7">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932A89"/>
    <w:rPr>
      <w:vertAlign w:val="superscript"/>
    </w:rPr>
  </w:style>
  <w:style w:type="paragraph" w:customStyle="1" w:styleId="34">
    <w:name w:val="Основной текст с отступом 34"/>
    <w:basedOn w:val="a"/>
    <w:rsid w:val="00932A89"/>
    <w:pPr>
      <w:spacing w:after="120" w:line="240" w:lineRule="auto"/>
      <w:ind w:left="283"/>
    </w:pPr>
    <w:rPr>
      <w:rFonts w:ascii="Times New Roman" w:eastAsia="Times New Roman" w:hAnsi="Times New Roman" w:cs="Times New Roman"/>
      <w:sz w:val="16"/>
      <w:szCs w:val="16"/>
      <w:lang w:eastAsia="ar-SA"/>
    </w:rPr>
  </w:style>
  <w:style w:type="table" w:customStyle="1" w:styleId="5">
    <w:name w:val="Сетка таблицы5"/>
    <w:basedOn w:val="a1"/>
    <w:next w:val="a8"/>
    <w:uiPriority w:val="59"/>
    <w:rsid w:val="00932A89"/>
    <w:pPr>
      <w:spacing w:after="0" w:line="240" w:lineRule="auto"/>
    </w:pPr>
    <w:rPr>
      <w:rFonts w:ascii="Calibri" w:eastAsia="Times New Roman" w:hAnsi="Calibri" w:cs="Times New Roman"/>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8">
    <w:name w:val="Table Grid"/>
    <w:basedOn w:val="a1"/>
    <w:uiPriority w:val="39"/>
    <w:rsid w:val="00932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8"/>
    <w:uiPriority w:val="59"/>
    <w:rsid w:val="00932A89"/>
    <w:pPr>
      <w:spacing w:after="0" w:line="240" w:lineRule="auto"/>
    </w:pPr>
    <w:rPr>
      <w:rFonts w:ascii="Calibri" w:eastAsia="Times New Roman" w:hAnsi="Calibri" w:cs="Times New Roman"/>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0">
    <w:name w:val="Сетка таблицы11"/>
    <w:basedOn w:val="a1"/>
    <w:next w:val="a8"/>
    <w:uiPriority w:val="59"/>
    <w:rsid w:val="00932A8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8"/>
    <w:uiPriority w:val="59"/>
    <w:rsid w:val="00932A8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с отступом 21"/>
    <w:basedOn w:val="a"/>
    <w:rsid w:val="00932A89"/>
    <w:pPr>
      <w:suppressAutoHyphens/>
      <w:spacing w:after="0" w:line="240" w:lineRule="auto"/>
      <w:ind w:firstLine="426"/>
      <w:jc w:val="both"/>
    </w:pPr>
    <w:rPr>
      <w:rFonts w:ascii="Times New Roman" w:eastAsia="Times New Roman" w:hAnsi="Times New Roman" w:cs="Times New Roman"/>
      <w:sz w:val="24"/>
      <w:szCs w:val="24"/>
      <w:lang w:eastAsia="ar-SA"/>
    </w:rPr>
  </w:style>
  <w:style w:type="paragraph" w:customStyle="1" w:styleId="12">
    <w:name w:val="Обычный (веб)1"/>
    <w:basedOn w:val="a"/>
    <w:rsid w:val="0068749F"/>
    <w:pPr>
      <w:widowControl w:val="0"/>
      <w:suppressAutoHyphens/>
      <w:spacing w:after="0" w:line="240" w:lineRule="auto"/>
    </w:pPr>
    <w:rPr>
      <w:rFonts w:ascii="Times New Roman" w:eastAsia="Andale Sans UI" w:hAnsi="Times New Roman" w:cs="Times New Roman"/>
      <w:kern w:val="1"/>
      <w:sz w:val="24"/>
      <w:szCs w:val="24"/>
      <w:lang w:eastAsia="ar-SA"/>
    </w:rPr>
  </w:style>
  <w:style w:type="character" w:customStyle="1" w:styleId="FontStyle28">
    <w:name w:val="Font Style28"/>
    <w:uiPriority w:val="99"/>
    <w:rsid w:val="0068749F"/>
    <w:rPr>
      <w:rFonts w:ascii="Times New Roman" w:hAnsi="Times New Roman" w:cs="Times New Roman"/>
      <w:sz w:val="28"/>
      <w:szCs w:val="28"/>
    </w:rPr>
  </w:style>
  <w:style w:type="paragraph" w:customStyle="1" w:styleId="1">
    <w:name w:val="УРОВЕНЬ1"/>
    <w:basedOn w:val="a3"/>
    <w:link w:val="13"/>
    <w:qFormat/>
    <w:rsid w:val="00A42557"/>
    <w:pPr>
      <w:numPr>
        <w:numId w:val="1"/>
      </w:numPr>
      <w:spacing w:before="120" w:after="120" w:line="240" w:lineRule="auto"/>
      <w:jc w:val="center"/>
      <w:outlineLvl w:val="0"/>
    </w:pPr>
    <w:rPr>
      <w:rFonts w:ascii="Times New Roman" w:eastAsiaTheme="minorHAnsi" w:hAnsi="Times New Roman"/>
      <w:b/>
      <w:sz w:val="24"/>
      <w:szCs w:val="24"/>
    </w:rPr>
  </w:style>
  <w:style w:type="character" w:customStyle="1" w:styleId="11">
    <w:name w:val="Заголовок 1 Знак"/>
    <w:basedOn w:val="a0"/>
    <w:link w:val="10"/>
    <w:uiPriority w:val="9"/>
    <w:rsid w:val="00ED7893"/>
    <w:rPr>
      <w:rFonts w:asciiTheme="majorHAnsi" w:eastAsiaTheme="majorEastAsia" w:hAnsiTheme="majorHAnsi" w:cstheme="majorBidi"/>
      <w:color w:val="2E74B5" w:themeColor="accent1" w:themeShade="BF"/>
      <w:sz w:val="32"/>
      <w:szCs w:val="32"/>
    </w:rPr>
  </w:style>
  <w:style w:type="character" w:customStyle="1" w:styleId="13">
    <w:name w:val="УРОВЕНЬ1 Знак"/>
    <w:basedOn w:val="a4"/>
    <w:link w:val="1"/>
    <w:rsid w:val="00A42557"/>
    <w:rPr>
      <w:rFonts w:ascii="Times New Roman" w:eastAsia="Times New Roman" w:hAnsi="Times New Roman" w:cs="Times New Roman"/>
      <w:b/>
      <w:sz w:val="24"/>
      <w:szCs w:val="24"/>
      <w:lang w:eastAsia="ru-RU"/>
    </w:rPr>
  </w:style>
  <w:style w:type="paragraph" w:styleId="a9">
    <w:name w:val="TOC Heading"/>
    <w:basedOn w:val="10"/>
    <w:next w:val="a"/>
    <w:uiPriority w:val="39"/>
    <w:unhideWhenUsed/>
    <w:qFormat/>
    <w:rsid w:val="00ED7893"/>
    <w:pPr>
      <w:outlineLvl w:val="9"/>
    </w:pPr>
    <w:rPr>
      <w:lang w:eastAsia="ru-RU"/>
    </w:rPr>
  </w:style>
  <w:style w:type="paragraph" w:styleId="14">
    <w:name w:val="toc 1"/>
    <w:basedOn w:val="a"/>
    <w:next w:val="a"/>
    <w:autoRedefine/>
    <w:uiPriority w:val="39"/>
    <w:unhideWhenUsed/>
    <w:rsid w:val="00ED7893"/>
    <w:pPr>
      <w:spacing w:after="100"/>
    </w:pPr>
  </w:style>
  <w:style w:type="paragraph" w:styleId="22">
    <w:name w:val="toc 2"/>
    <w:basedOn w:val="a"/>
    <w:next w:val="a"/>
    <w:autoRedefine/>
    <w:uiPriority w:val="39"/>
    <w:unhideWhenUsed/>
    <w:rsid w:val="00ED7893"/>
    <w:pPr>
      <w:spacing w:after="100"/>
      <w:ind w:left="220"/>
    </w:pPr>
  </w:style>
  <w:style w:type="character" w:styleId="aa">
    <w:name w:val="Hyperlink"/>
    <w:basedOn w:val="a0"/>
    <w:uiPriority w:val="99"/>
    <w:unhideWhenUsed/>
    <w:rsid w:val="00ED7893"/>
    <w:rPr>
      <w:color w:val="0563C1" w:themeColor="hyperlink"/>
      <w:u w:val="single"/>
    </w:rPr>
  </w:style>
  <w:style w:type="paragraph" w:customStyle="1" w:styleId="20">
    <w:name w:val="УРОВЕНЬ2"/>
    <w:basedOn w:val="1"/>
    <w:link w:val="23"/>
    <w:qFormat/>
    <w:rsid w:val="00B0749F"/>
    <w:pPr>
      <w:numPr>
        <w:ilvl w:val="1"/>
      </w:numPr>
      <w:ind w:left="1077"/>
      <w:outlineLvl w:val="1"/>
    </w:pPr>
  </w:style>
  <w:style w:type="character" w:customStyle="1" w:styleId="23">
    <w:name w:val="УРОВЕНЬ2 Знак"/>
    <w:basedOn w:val="13"/>
    <w:link w:val="20"/>
    <w:rsid w:val="00B0749F"/>
    <w:rPr>
      <w:rFonts w:ascii="Times New Roman" w:eastAsia="Times New Roman" w:hAnsi="Times New Roman" w:cs="Times New Roman"/>
      <w:b/>
      <w:sz w:val="24"/>
      <w:szCs w:val="24"/>
      <w:lang w:eastAsia="ru-RU"/>
    </w:rPr>
  </w:style>
  <w:style w:type="paragraph" w:styleId="ab">
    <w:name w:val="Balloon Text"/>
    <w:basedOn w:val="a"/>
    <w:link w:val="ac"/>
    <w:uiPriority w:val="99"/>
    <w:semiHidden/>
    <w:unhideWhenUsed/>
    <w:rsid w:val="00957DC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57DC0"/>
    <w:rPr>
      <w:rFonts w:ascii="Tahoma" w:hAnsi="Tahoma" w:cs="Tahoma"/>
      <w:sz w:val="16"/>
      <w:szCs w:val="16"/>
    </w:rPr>
  </w:style>
  <w:style w:type="paragraph" w:customStyle="1" w:styleId="Default">
    <w:name w:val="Default"/>
    <w:rsid w:val="0092348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5">
    <w:name w:val="Сетка таблицы1"/>
    <w:basedOn w:val="a1"/>
    <w:next w:val="a8"/>
    <w:uiPriority w:val="59"/>
    <w:rsid w:val="0092348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uiPriority w:val="99"/>
    <w:semiHidden/>
    <w:unhideWhenUsed/>
    <w:rsid w:val="00187113"/>
    <w:pPr>
      <w:spacing w:after="120"/>
      <w:ind w:left="283"/>
    </w:pPr>
  </w:style>
  <w:style w:type="character" w:customStyle="1" w:styleId="ae">
    <w:name w:val="Основной текст с отступом Знак"/>
    <w:basedOn w:val="a0"/>
    <w:link w:val="ad"/>
    <w:uiPriority w:val="99"/>
    <w:semiHidden/>
    <w:rsid w:val="00187113"/>
  </w:style>
  <w:style w:type="paragraph" w:customStyle="1" w:styleId="16">
    <w:name w:val="Цитата1"/>
    <w:basedOn w:val="a"/>
    <w:rsid w:val="009E183B"/>
    <w:pPr>
      <w:suppressAutoHyphens/>
      <w:spacing w:after="0" w:line="240" w:lineRule="auto"/>
      <w:ind w:left="84" w:right="72" w:firstLine="636"/>
      <w:jc w:val="both"/>
    </w:pPr>
    <w:rPr>
      <w:rFonts w:ascii="Times New Roman" w:eastAsia="Times New Roman" w:hAnsi="Times New Roman" w:cs="Times New Roman"/>
      <w:sz w:val="24"/>
      <w:szCs w:val="24"/>
      <w:lang w:eastAsia="ar-SA"/>
    </w:rPr>
  </w:style>
  <w:style w:type="paragraph" w:styleId="af">
    <w:name w:val="No Spacing"/>
    <w:uiPriority w:val="1"/>
    <w:qFormat/>
    <w:rsid w:val="009E183B"/>
    <w:pPr>
      <w:spacing w:after="0" w:line="240" w:lineRule="auto"/>
    </w:pPr>
    <w:rPr>
      <w:rFonts w:ascii="Times New Roman" w:eastAsia="Times New Roman" w:hAnsi="Times New Roman" w:cs="Times New Roman"/>
      <w:sz w:val="20"/>
      <w:szCs w:val="20"/>
      <w:lang w:eastAsia="ar-SA"/>
    </w:rPr>
  </w:style>
  <w:style w:type="table" w:customStyle="1" w:styleId="24">
    <w:name w:val="Сетка таблицы2"/>
    <w:basedOn w:val="a1"/>
    <w:next w:val="a8"/>
    <w:uiPriority w:val="59"/>
    <w:rsid w:val="002134A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8"/>
    <w:uiPriority w:val="59"/>
    <w:rsid w:val="008E11F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header"/>
    <w:basedOn w:val="a"/>
    <w:link w:val="af1"/>
    <w:uiPriority w:val="99"/>
    <w:unhideWhenUsed/>
    <w:rsid w:val="0029272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29272D"/>
  </w:style>
  <w:style w:type="paragraph" w:styleId="af2">
    <w:name w:val="footer"/>
    <w:basedOn w:val="a"/>
    <w:link w:val="af3"/>
    <w:uiPriority w:val="99"/>
    <w:unhideWhenUsed/>
    <w:rsid w:val="0029272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29272D"/>
  </w:style>
  <w:style w:type="character" w:customStyle="1" w:styleId="60">
    <w:name w:val="Заголовок 6 Знак"/>
    <w:basedOn w:val="a0"/>
    <w:link w:val="6"/>
    <w:uiPriority w:val="9"/>
    <w:semiHidden/>
    <w:rsid w:val="00931B0C"/>
    <w:rPr>
      <w:rFonts w:asciiTheme="majorHAnsi" w:eastAsiaTheme="majorEastAsia" w:hAnsiTheme="majorHAnsi" w:cstheme="majorBidi"/>
      <w:i/>
      <w:iCs/>
      <w:color w:val="1F4D78" w:themeColor="accent1" w:themeShade="7F"/>
    </w:rPr>
  </w:style>
  <w:style w:type="paragraph" w:styleId="af4">
    <w:name w:val="Body Text"/>
    <w:basedOn w:val="a"/>
    <w:link w:val="af5"/>
    <w:uiPriority w:val="99"/>
    <w:semiHidden/>
    <w:unhideWhenUsed/>
    <w:rsid w:val="00931B0C"/>
    <w:pPr>
      <w:spacing w:after="120"/>
    </w:pPr>
  </w:style>
  <w:style w:type="character" w:customStyle="1" w:styleId="af5">
    <w:name w:val="Основной текст Знак"/>
    <w:basedOn w:val="a0"/>
    <w:link w:val="af4"/>
    <w:uiPriority w:val="99"/>
    <w:semiHidden/>
    <w:rsid w:val="00931B0C"/>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31B0C"/>
    <w:pPr>
      <w:spacing w:line="240" w:lineRule="exact"/>
    </w:pPr>
    <w:rPr>
      <w:rFonts w:ascii="Times New Roman" w:eastAsia="Times New Roman" w:hAnsi="Times New Roman" w:cs="Times New Roman"/>
      <w:sz w:val="28"/>
      <w:szCs w:val="20"/>
      <w:lang w:val="en-US"/>
    </w:rPr>
  </w:style>
  <w:style w:type="table" w:customStyle="1" w:styleId="7">
    <w:name w:val="Сетка таблицы7"/>
    <w:basedOn w:val="a1"/>
    <w:next w:val="a8"/>
    <w:uiPriority w:val="59"/>
    <w:rsid w:val="0002455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29600">
      <w:bodyDiv w:val="1"/>
      <w:marLeft w:val="0"/>
      <w:marRight w:val="0"/>
      <w:marTop w:val="0"/>
      <w:marBottom w:val="0"/>
      <w:divBdr>
        <w:top w:val="none" w:sz="0" w:space="0" w:color="auto"/>
        <w:left w:val="none" w:sz="0" w:space="0" w:color="auto"/>
        <w:bottom w:val="none" w:sz="0" w:space="0" w:color="auto"/>
        <w:right w:val="none" w:sz="0" w:space="0" w:color="auto"/>
      </w:divBdr>
    </w:div>
    <w:div w:id="101724480">
      <w:bodyDiv w:val="1"/>
      <w:marLeft w:val="0"/>
      <w:marRight w:val="0"/>
      <w:marTop w:val="0"/>
      <w:marBottom w:val="0"/>
      <w:divBdr>
        <w:top w:val="none" w:sz="0" w:space="0" w:color="auto"/>
        <w:left w:val="none" w:sz="0" w:space="0" w:color="auto"/>
        <w:bottom w:val="none" w:sz="0" w:space="0" w:color="auto"/>
        <w:right w:val="none" w:sz="0" w:space="0" w:color="auto"/>
      </w:divBdr>
    </w:div>
    <w:div w:id="154033781">
      <w:bodyDiv w:val="1"/>
      <w:marLeft w:val="0"/>
      <w:marRight w:val="0"/>
      <w:marTop w:val="0"/>
      <w:marBottom w:val="0"/>
      <w:divBdr>
        <w:top w:val="none" w:sz="0" w:space="0" w:color="auto"/>
        <w:left w:val="none" w:sz="0" w:space="0" w:color="auto"/>
        <w:bottom w:val="none" w:sz="0" w:space="0" w:color="auto"/>
        <w:right w:val="none" w:sz="0" w:space="0" w:color="auto"/>
      </w:divBdr>
    </w:div>
    <w:div w:id="207570576">
      <w:bodyDiv w:val="1"/>
      <w:marLeft w:val="0"/>
      <w:marRight w:val="0"/>
      <w:marTop w:val="0"/>
      <w:marBottom w:val="0"/>
      <w:divBdr>
        <w:top w:val="none" w:sz="0" w:space="0" w:color="auto"/>
        <w:left w:val="none" w:sz="0" w:space="0" w:color="auto"/>
        <w:bottom w:val="none" w:sz="0" w:space="0" w:color="auto"/>
        <w:right w:val="none" w:sz="0" w:space="0" w:color="auto"/>
      </w:divBdr>
    </w:div>
    <w:div w:id="225844790">
      <w:bodyDiv w:val="1"/>
      <w:marLeft w:val="0"/>
      <w:marRight w:val="0"/>
      <w:marTop w:val="0"/>
      <w:marBottom w:val="0"/>
      <w:divBdr>
        <w:top w:val="none" w:sz="0" w:space="0" w:color="auto"/>
        <w:left w:val="none" w:sz="0" w:space="0" w:color="auto"/>
        <w:bottom w:val="none" w:sz="0" w:space="0" w:color="auto"/>
        <w:right w:val="none" w:sz="0" w:space="0" w:color="auto"/>
      </w:divBdr>
    </w:div>
    <w:div w:id="372048430">
      <w:bodyDiv w:val="1"/>
      <w:marLeft w:val="0"/>
      <w:marRight w:val="0"/>
      <w:marTop w:val="0"/>
      <w:marBottom w:val="0"/>
      <w:divBdr>
        <w:top w:val="none" w:sz="0" w:space="0" w:color="auto"/>
        <w:left w:val="none" w:sz="0" w:space="0" w:color="auto"/>
        <w:bottom w:val="none" w:sz="0" w:space="0" w:color="auto"/>
        <w:right w:val="none" w:sz="0" w:space="0" w:color="auto"/>
      </w:divBdr>
    </w:div>
    <w:div w:id="504707629">
      <w:bodyDiv w:val="1"/>
      <w:marLeft w:val="0"/>
      <w:marRight w:val="0"/>
      <w:marTop w:val="0"/>
      <w:marBottom w:val="0"/>
      <w:divBdr>
        <w:top w:val="none" w:sz="0" w:space="0" w:color="auto"/>
        <w:left w:val="none" w:sz="0" w:space="0" w:color="auto"/>
        <w:bottom w:val="none" w:sz="0" w:space="0" w:color="auto"/>
        <w:right w:val="none" w:sz="0" w:space="0" w:color="auto"/>
      </w:divBdr>
    </w:div>
    <w:div w:id="560604895">
      <w:bodyDiv w:val="1"/>
      <w:marLeft w:val="0"/>
      <w:marRight w:val="0"/>
      <w:marTop w:val="0"/>
      <w:marBottom w:val="0"/>
      <w:divBdr>
        <w:top w:val="none" w:sz="0" w:space="0" w:color="auto"/>
        <w:left w:val="none" w:sz="0" w:space="0" w:color="auto"/>
        <w:bottom w:val="none" w:sz="0" w:space="0" w:color="auto"/>
        <w:right w:val="none" w:sz="0" w:space="0" w:color="auto"/>
      </w:divBdr>
    </w:div>
    <w:div w:id="624386335">
      <w:bodyDiv w:val="1"/>
      <w:marLeft w:val="0"/>
      <w:marRight w:val="0"/>
      <w:marTop w:val="0"/>
      <w:marBottom w:val="0"/>
      <w:divBdr>
        <w:top w:val="none" w:sz="0" w:space="0" w:color="auto"/>
        <w:left w:val="none" w:sz="0" w:space="0" w:color="auto"/>
        <w:bottom w:val="none" w:sz="0" w:space="0" w:color="auto"/>
        <w:right w:val="none" w:sz="0" w:space="0" w:color="auto"/>
      </w:divBdr>
    </w:div>
    <w:div w:id="633023318">
      <w:bodyDiv w:val="1"/>
      <w:marLeft w:val="0"/>
      <w:marRight w:val="0"/>
      <w:marTop w:val="0"/>
      <w:marBottom w:val="0"/>
      <w:divBdr>
        <w:top w:val="none" w:sz="0" w:space="0" w:color="auto"/>
        <w:left w:val="none" w:sz="0" w:space="0" w:color="auto"/>
        <w:bottom w:val="none" w:sz="0" w:space="0" w:color="auto"/>
        <w:right w:val="none" w:sz="0" w:space="0" w:color="auto"/>
      </w:divBdr>
    </w:div>
    <w:div w:id="738554380">
      <w:bodyDiv w:val="1"/>
      <w:marLeft w:val="0"/>
      <w:marRight w:val="0"/>
      <w:marTop w:val="0"/>
      <w:marBottom w:val="0"/>
      <w:divBdr>
        <w:top w:val="none" w:sz="0" w:space="0" w:color="auto"/>
        <w:left w:val="none" w:sz="0" w:space="0" w:color="auto"/>
        <w:bottom w:val="none" w:sz="0" w:space="0" w:color="auto"/>
        <w:right w:val="none" w:sz="0" w:space="0" w:color="auto"/>
      </w:divBdr>
    </w:div>
    <w:div w:id="887765151">
      <w:bodyDiv w:val="1"/>
      <w:marLeft w:val="0"/>
      <w:marRight w:val="0"/>
      <w:marTop w:val="0"/>
      <w:marBottom w:val="0"/>
      <w:divBdr>
        <w:top w:val="none" w:sz="0" w:space="0" w:color="auto"/>
        <w:left w:val="none" w:sz="0" w:space="0" w:color="auto"/>
        <w:bottom w:val="none" w:sz="0" w:space="0" w:color="auto"/>
        <w:right w:val="none" w:sz="0" w:space="0" w:color="auto"/>
      </w:divBdr>
    </w:div>
    <w:div w:id="1056010280">
      <w:bodyDiv w:val="1"/>
      <w:marLeft w:val="0"/>
      <w:marRight w:val="0"/>
      <w:marTop w:val="0"/>
      <w:marBottom w:val="0"/>
      <w:divBdr>
        <w:top w:val="none" w:sz="0" w:space="0" w:color="auto"/>
        <w:left w:val="none" w:sz="0" w:space="0" w:color="auto"/>
        <w:bottom w:val="none" w:sz="0" w:space="0" w:color="auto"/>
        <w:right w:val="none" w:sz="0" w:space="0" w:color="auto"/>
      </w:divBdr>
    </w:div>
    <w:div w:id="1151092166">
      <w:bodyDiv w:val="1"/>
      <w:marLeft w:val="0"/>
      <w:marRight w:val="0"/>
      <w:marTop w:val="0"/>
      <w:marBottom w:val="0"/>
      <w:divBdr>
        <w:top w:val="none" w:sz="0" w:space="0" w:color="auto"/>
        <w:left w:val="none" w:sz="0" w:space="0" w:color="auto"/>
        <w:bottom w:val="none" w:sz="0" w:space="0" w:color="auto"/>
        <w:right w:val="none" w:sz="0" w:space="0" w:color="auto"/>
      </w:divBdr>
    </w:div>
    <w:div w:id="1151485692">
      <w:bodyDiv w:val="1"/>
      <w:marLeft w:val="0"/>
      <w:marRight w:val="0"/>
      <w:marTop w:val="0"/>
      <w:marBottom w:val="0"/>
      <w:divBdr>
        <w:top w:val="none" w:sz="0" w:space="0" w:color="auto"/>
        <w:left w:val="none" w:sz="0" w:space="0" w:color="auto"/>
        <w:bottom w:val="none" w:sz="0" w:space="0" w:color="auto"/>
        <w:right w:val="none" w:sz="0" w:space="0" w:color="auto"/>
      </w:divBdr>
    </w:div>
    <w:div w:id="1187865289">
      <w:bodyDiv w:val="1"/>
      <w:marLeft w:val="0"/>
      <w:marRight w:val="0"/>
      <w:marTop w:val="0"/>
      <w:marBottom w:val="0"/>
      <w:divBdr>
        <w:top w:val="none" w:sz="0" w:space="0" w:color="auto"/>
        <w:left w:val="none" w:sz="0" w:space="0" w:color="auto"/>
        <w:bottom w:val="none" w:sz="0" w:space="0" w:color="auto"/>
        <w:right w:val="none" w:sz="0" w:space="0" w:color="auto"/>
      </w:divBdr>
    </w:div>
    <w:div w:id="1196889318">
      <w:bodyDiv w:val="1"/>
      <w:marLeft w:val="0"/>
      <w:marRight w:val="0"/>
      <w:marTop w:val="0"/>
      <w:marBottom w:val="0"/>
      <w:divBdr>
        <w:top w:val="none" w:sz="0" w:space="0" w:color="auto"/>
        <w:left w:val="none" w:sz="0" w:space="0" w:color="auto"/>
        <w:bottom w:val="none" w:sz="0" w:space="0" w:color="auto"/>
        <w:right w:val="none" w:sz="0" w:space="0" w:color="auto"/>
      </w:divBdr>
    </w:div>
    <w:div w:id="1207791400">
      <w:bodyDiv w:val="1"/>
      <w:marLeft w:val="0"/>
      <w:marRight w:val="0"/>
      <w:marTop w:val="0"/>
      <w:marBottom w:val="0"/>
      <w:divBdr>
        <w:top w:val="none" w:sz="0" w:space="0" w:color="auto"/>
        <w:left w:val="none" w:sz="0" w:space="0" w:color="auto"/>
        <w:bottom w:val="none" w:sz="0" w:space="0" w:color="auto"/>
        <w:right w:val="none" w:sz="0" w:space="0" w:color="auto"/>
      </w:divBdr>
    </w:div>
    <w:div w:id="1213691048">
      <w:bodyDiv w:val="1"/>
      <w:marLeft w:val="0"/>
      <w:marRight w:val="0"/>
      <w:marTop w:val="0"/>
      <w:marBottom w:val="0"/>
      <w:divBdr>
        <w:top w:val="none" w:sz="0" w:space="0" w:color="auto"/>
        <w:left w:val="none" w:sz="0" w:space="0" w:color="auto"/>
        <w:bottom w:val="none" w:sz="0" w:space="0" w:color="auto"/>
        <w:right w:val="none" w:sz="0" w:space="0" w:color="auto"/>
      </w:divBdr>
    </w:div>
    <w:div w:id="1311180009">
      <w:bodyDiv w:val="1"/>
      <w:marLeft w:val="0"/>
      <w:marRight w:val="0"/>
      <w:marTop w:val="0"/>
      <w:marBottom w:val="0"/>
      <w:divBdr>
        <w:top w:val="none" w:sz="0" w:space="0" w:color="auto"/>
        <w:left w:val="none" w:sz="0" w:space="0" w:color="auto"/>
        <w:bottom w:val="none" w:sz="0" w:space="0" w:color="auto"/>
        <w:right w:val="none" w:sz="0" w:space="0" w:color="auto"/>
      </w:divBdr>
    </w:div>
    <w:div w:id="1421022263">
      <w:bodyDiv w:val="1"/>
      <w:marLeft w:val="0"/>
      <w:marRight w:val="0"/>
      <w:marTop w:val="0"/>
      <w:marBottom w:val="0"/>
      <w:divBdr>
        <w:top w:val="none" w:sz="0" w:space="0" w:color="auto"/>
        <w:left w:val="none" w:sz="0" w:space="0" w:color="auto"/>
        <w:bottom w:val="none" w:sz="0" w:space="0" w:color="auto"/>
        <w:right w:val="none" w:sz="0" w:space="0" w:color="auto"/>
      </w:divBdr>
    </w:div>
    <w:div w:id="1434518490">
      <w:bodyDiv w:val="1"/>
      <w:marLeft w:val="0"/>
      <w:marRight w:val="0"/>
      <w:marTop w:val="0"/>
      <w:marBottom w:val="0"/>
      <w:divBdr>
        <w:top w:val="none" w:sz="0" w:space="0" w:color="auto"/>
        <w:left w:val="none" w:sz="0" w:space="0" w:color="auto"/>
        <w:bottom w:val="none" w:sz="0" w:space="0" w:color="auto"/>
        <w:right w:val="none" w:sz="0" w:space="0" w:color="auto"/>
      </w:divBdr>
    </w:div>
    <w:div w:id="1442072287">
      <w:bodyDiv w:val="1"/>
      <w:marLeft w:val="0"/>
      <w:marRight w:val="0"/>
      <w:marTop w:val="0"/>
      <w:marBottom w:val="0"/>
      <w:divBdr>
        <w:top w:val="none" w:sz="0" w:space="0" w:color="auto"/>
        <w:left w:val="none" w:sz="0" w:space="0" w:color="auto"/>
        <w:bottom w:val="none" w:sz="0" w:space="0" w:color="auto"/>
        <w:right w:val="none" w:sz="0" w:space="0" w:color="auto"/>
      </w:divBdr>
    </w:div>
    <w:div w:id="1602108916">
      <w:bodyDiv w:val="1"/>
      <w:marLeft w:val="0"/>
      <w:marRight w:val="0"/>
      <w:marTop w:val="0"/>
      <w:marBottom w:val="0"/>
      <w:divBdr>
        <w:top w:val="none" w:sz="0" w:space="0" w:color="auto"/>
        <w:left w:val="none" w:sz="0" w:space="0" w:color="auto"/>
        <w:bottom w:val="none" w:sz="0" w:space="0" w:color="auto"/>
        <w:right w:val="none" w:sz="0" w:space="0" w:color="auto"/>
      </w:divBdr>
    </w:div>
    <w:div w:id="1666665780">
      <w:bodyDiv w:val="1"/>
      <w:marLeft w:val="0"/>
      <w:marRight w:val="0"/>
      <w:marTop w:val="0"/>
      <w:marBottom w:val="0"/>
      <w:divBdr>
        <w:top w:val="none" w:sz="0" w:space="0" w:color="auto"/>
        <w:left w:val="none" w:sz="0" w:space="0" w:color="auto"/>
        <w:bottom w:val="none" w:sz="0" w:space="0" w:color="auto"/>
        <w:right w:val="none" w:sz="0" w:space="0" w:color="auto"/>
      </w:divBdr>
    </w:div>
    <w:div w:id="1748377037">
      <w:bodyDiv w:val="1"/>
      <w:marLeft w:val="0"/>
      <w:marRight w:val="0"/>
      <w:marTop w:val="0"/>
      <w:marBottom w:val="0"/>
      <w:divBdr>
        <w:top w:val="none" w:sz="0" w:space="0" w:color="auto"/>
        <w:left w:val="none" w:sz="0" w:space="0" w:color="auto"/>
        <w:bottom w:val="none" w:sz="0" w:space="0" w:color="auto"/>
        <w:right w:val="none" w:sz="0" w:space="0" w:color="auto"/>
      </w:divBdr>
    </w:div>
    <w:div w:id="1833598930">
      <w:bodyDiv w:val="1"/>
      <w:marLeft w:val="0"/>
      <w:marRight w:val="0"/>
      <w:marTop w:val="0"/>
      <w:marBottom w:val="0"/>
      <w:divBdr>
        <w:top w:val="none" w:sz="0" w:space="0" w:color="auto"/>
        <w:left w:val="none" w:sz="0" w:space="0" w:color="auto"/>
        <w:bottom w:val="none" w:sz="0" w:space="0" w:color="auto"/>
        <w:right w:val="none" w:sz="0" w:space="0" w:color="auto"/>
      </w:divBdr>
    </w:div>
    <w:div w:id="2030401565">
      <w:bodyDiv w:val="1"/>
      <w:marLeft w:val="0"/>
      <w:marRight w:val="0"/>
      <w:marTop w:val="0"/>
      <w:marBottom w:val="0"/>
      <w:divBdr>
        <w:top w:val="none" w:sz="0" w:space="0" w:color="auto"/>
        <w:left w:val="none" w:sz="0" w:space="0" w:color="auto"/>
        <w:bottom w:val="none" w:sz="0" w:space="0" w:color="auto"/>
        <w:right w:val="none" w:sz="0" w:space="0" w:color="auto"/>
      </w:divBdr>
    </w:div>
    <w:div w:id="210306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ugorsk.r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36311-F504-4187-8624-DE7A3270E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2656</TotalTime>
  <Pages>51</Pages>
  <Words>21131</Words>
  <Characters>120453</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Мой компьютер</dc:creator>
  <cp:keywords/>
  <dc:description/>
  <cp:lastModifiedBy>Салейко Анастасия Станиславовна</cp:lastModifiedBy>
  <cp:revision>695</cp:revision>
  <cp:lastPrinted>2021-02-05T11:14:00Z</cp:lastPrinted>
  <dcterms:created xsi:type="dcterms:W3CDTF">2021-01-26T16:38:00Z</dcterms:created>
  <dcterms:modified xsi:type="dcterms:W3CDTF">2021-02-19T04:17:00Z</dcterms:modified>
</cp:coreProperties>
</file>