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D" w:rsidRPr="007105EB" w:rsidRDefault="00C1456D" w:rsidP="00C1456D">
      <w:pPr>
        <w:pStyle w:val="ConsPlusNormal"/>
        <w:widowControl/>
        <w:tabs>
          <w:tab w:val="left" w:pos="360"/>
        </w:tabs>
        <w:ind w:firstLine="0"/>
        <w:jc w:val="right"/>
        <w:rPr>
          <w:rFonts w:ascii="PT Astra Serif" w:hAnsi="PT Astra Serif"/>
          <w:bCs/>
          <w:sz w:val="24"/>
          <w:szCs w:val="24"/>
        </w:rPr>
      </w:pPr>
      <w:r w:rsidRPr="007105EB">
        <w:rPr>
          <w:rFonts w:ascii="PT Astra Serif" w:hAnsi="PT Astra Serif"/>
          <w:bCs/>
          <w:sz w:val="24"/>
          <w:szCs w:val="24"/>
        </w:rPr>
        <w:t>Приложение 1</w:t>
      </w:r>
    </w:p>
    <w:p w:rsidR="00C1456D" w:rsidRPr="007105EB" w:rsidRDefault="00C1456D" w:rsidP="00C1456D">
      <w:pPr>
        <w:pStyle w:val="ConsPlusNormal"/>
        <w:widowControl/>
        <w:tabs>
          <w:tab w:val="left" w:pos="360"/>
        </w:tabs>
        <w:ind w:firstLine="0"/>
        <w:jc w:val="right"/>
        <w:rPr>
          <w:rFonts w:ascii="PT Astra Serif" w:hAnsi="PT Astra Serif"/>
          <w:b/>
          <w:bCs/>
          <w:sz w:val="24"/>
          <w:szCs w:val="24"/>
        </w:rPr>
      </w:pPr>
      <w:r w:rsidRPr="007105EB">
        <w:rPr>
          <w:rFonts w:ascii="PT Astra Serif" w:hAnsi="PT Astra Serif"/>
          <w:color w:val="000000"/>
          <w:sz w:val="24"/>
          <w:szCs w:val="24"/>
        </w:rPr>
        <w:t>к извещению об осуществлении закупки</w:t>
      </w:r>
    </w:p>
    <w:p w:rsidR="00C1456D" w:rsidRPr="007105EB" w:rsidRDefault="00C1456D" w:rsidP="00C1456D">
      <w:pPr>
        <w:suppressAutoHyphens w:val="0"/>
        <w:autoSpaceDE w:val="0"/>
        <w:autoSpaceDN w:val="0"/>
        <w:adjustRightInd w:val="0"/>
        <w:spacing w:after="0"/>
        <w:jc w:val="center"/>
        <w:rPr>
          <w:rFonts w:ascii="PT Astra Serif" w:hAnsi="PT Astra Serif"/>
          <w:b/>
          <w:bCs/>
          <w:color w:val="000000"/>
        </w:rPr>
      </w:pPr>
    </w:p>
    <w:p w:rsidR="00C1456D" w:rsidRPr="007105EB" w:rsidRDefault="00442528" w:rsidP="00C1456D">
      <w:pPr>
        <w:suppressAutoHyphens w:val="0"/>
        <w:autoSpaceDE w:val="0"/>
        <w:autoSpaceDN w:val="0"/>
        <w:adjustRightInd w:val="0"/>
        <w:spacing w:after="0"/>
        <w:jc w:val="center"/>
        <w:rPr>
          <w:rFonts w:ascii="PT Astra Serif" w:hAnsi="PT Astra Serif"/>
          <w:b/>
          <w:bCs/>
          <w:color w:val="000000"/>
        </w:rPr>
      </w:pPr>
      <w:r w:rsidRPr="007105EB">
        <w:rPr>
          <w:rFonts w:ascii="PT Astra Serif" w:hAnsi="PT Astra Serif"/>
          <w:b/>
          <w:bCs/>
          <w:color w:val="000000"/>
        </w:rPr>
        <w:t>Описание объекта закупки (</w:t>
      </w:r>
      <w:r w:rsidR="00C52316" w:rsidRPr="007105EB">
        <w:rPr>
          <w:rFonts w:ascii="PT Astra Serif" w:hAnsi="PT Astra Serif"/>
          <w:b/>
          <w:bCs/>
          <w:color w:val="000000"/>
        </w:rPr>
        <w:t>Техническое задание</w:t>
      </w:r>
      <w:r w:rsidRPr="007105EB">
        <w:rPr>
          <w:rFonts w:ascii="PT Astra Serif" w:hAnsi="PT Astra Serif"/>
          <w:b/>
          <w:bCs/>
          <w:color w:val="000000"/>
        </w:rPr>
        <w:t>)</w:t>
      </w:r>
    </w:p>
    <w:p w:rsidR="009E3F67" w:rsidRDefault="00180925" w:rsidP="009E3F67">
      <w:pPr>
        <w:suppressAutoHyphens w:val="0"/>
        <w:autoSpaceDE w:val="0"/>
        <w:autoSpaceDN w:val="0"/>
        <w:adjustRightInd w:val="0"/>
        <w:spacing w:after="0"/>
        <w:ind w:left="567" w:right="-1"/>
        <w:jc w:val="center"/>
        <w:rPr>
          <w:rFonts w:ascii="PT Astra Serif" w:hAnsi="PT Astra Serif"/>
          <w:b/>
        </w:rPr>
      </w:pPr>
      <w:r w:rsidRPr="007105EB">
        <w:rPr>
          <w:rFonts w:ascii="PT Astra Serif" w:hAnsi="PT Astra Serif"/>
          <w:b/>
        </w:rPr>
        <w:t xml:space="preserve">на </w:t>
      </w:r>
      <w:r w:rsidR="009E3F67" w:rsidRPr="009E3F67">
        <w:rPr>
          <w:rFonts w:ascii="PT Astra Serif" w:hAnsi="PT Astra Serif"/>
          <w:b/>
        </w:rPr>
        <w:t>выполнение работ по обустройству автомобильной дороги светофорным объектом на перекрестке ул. Южная-</w:t>
      </w:r>
      <w:proofErr w:type="spellStart"/>
      <w:r w:rsidR="009E3F67" w:rsidRPr="009E3F67">
        <w:rPr>
          <w:rFonts w:ascii="PT Astra Serif" w:hAnsi="PT Astra Serif"/>
          <w:b/>
        </w:rPr>
        <w:t>Арантурская</w:t>
      </w:r>
      <w:proofErr w:type="spellEnd"/>
      <w:r w:rsidR="009E3F67" w:rsidRPr="009E3F67">
        <w:rPr>
          <w:rFonts w:ascii="PT Astra Serif" w:hAnsi="PT Astra Serif"/>
          <w:b/>
        </w:rPr>
        <w:t xml:space="preserve"> в городе </w:t>
      </w:r>
      <w:proofErr w:type="spellStart"/>
      <w:r w:rsidR="009E3F67" w:rsidRPr="009E3F67">
        <w:rPr>
          <w:rFonts w:ascii="PT Astra Serif" w:hAnsi="PT Astra Serif"/>
          <w:b/>
        </w:rPr>
        <w:t>Югорске</w:t>
      </w:r>
      <w:proofErr w:type="spellEnd"/>
      <w:r w:rsidR="009E3F67" w:rsidRPr="009E3F67">
        <w:rPr>
          <w:rFonts w:ascii="PT Astra Serif" w:hAnsi="PT Astra Serif"/>
          <w:b/>
        </w:rPr>
        <w:t xml:space="preserve"> </w:t>
      </w:r>
    </w:p>
    <w:p w:rsidR="009E3F67" w:rsidRDefault="009E3F67" w:rsidP="009E3F67">
      <w:pPr>
        <w:suppressAutoHyphens w:val="0"/>
        <w:autoSpaceDE w:val="0"/>
        <w:autoSpaceDN w:val="0"/>
        <w:adjustRightInd w:val="0"/>
        <w:spacing w:after="0"/>
        <w:ind w:left="567" w:right="-1"/>
        <w:jc w:val="center"/>
        <w:rPr>
          <w:rFonts w:ascii="PT Astra Serif" w:hAnsi="PT Astra Serif"/>
          <w:b/>
        </w:rPr>
      </w:pPr>
    </w:p>
    <w:p w:rsidR="009E3F67" w:rsidRDefault="00FC651F" w:rsidP="009E3F67">
      <w:pPr>
        <w:suppressAutoHyphens w:val="0"/>
        <w:autoSpaceDE w:val="0"/>
        <w:autoSpaceDN w:val="0"/>
        <w:adjustRightInd w:val="0"/>
        <w:spacing w:after="0"/>
        <w:ind w:right="-1"/>
        <w:rPr>
          <w:rFonts w:ascii="PT Astra Serif" w:hAnsi="PT Astra Serif"/>
        </w:rPr>
      </w:pPr>
      <w:r w:rsidRPr="007105EB">
        <w:rPr>
          <w:rFonts w:ascii="PT Astra Serif" w:hAnsi="PT Astra Serif"/>
          <w:b/>
          <w:bCs/>
          <w:kern w:val="2"/>
          <w:u w:val="single"/>
        </w:rPr>
        <w:t>Предмет контракта:</w:t>
      </w:r>
      <w:r w:rsidR="00C1456D" w:rsidRPr="007105EB">
        <w:rPr>
          <w:rFonts w:ascii="PT Astra Serif" w:hAnsi="PT Astra Serif"/>
          <w:b/>
        </w:rPr>
        <w:t xml:space="preserve"> </w:t>
      </w:r>
      <w:r w:rsidR="009E3F67" w:rsidRPr="009E3F67">
        <w:rPr>
          <w:rFonts w:ascii="PT Astra Serif" w:hAnsi="PT Astra Serif"/>
        </w:rPr>
        <w:t>выполнение работ по обустройству автомобильной дороги светофорным объектом на перекрестке ул. Южная-</w:t>
      </w:r>
      <w:proofErr w:type="spellStart"/>
      <w:r w:rsidR="009E3F67" w:rsidRPr="009E3F67">
        <w:rPr>
          <w:rFonts w:ascii="PT Astra Serif" w:hAnsi="PT Astra Serif"/>
        </w:rPr>
        <w:t>Арантурская</w:t>
      </w:r>
      <w:proofErr w:type="spellEnd"/>
      <w:r w:rsidR="009E3F67" w:rsidRPr="009E3F67">
        <w:rPr>
          <w:rFonts w:ascii="PT Astra Serif" w:hAnsi="PT Astra Serif"/>
        </w:rPr>
        <w:t xml:space="preserve"> в городе </w:t>
      </w:r>
      <w:proofErr w:type="spellStart"/>
      <w:r w:rsidR="009E3F67" w:rsidRPr="009E3F67">
        <w:rPr>
          <w:rFonts w:ascii="PT Astra Serif" w:hAnsi="PT Astra Serif"/>
        </w:rPr>
        <w:t>Югорске</w:t>
      </w:r>
      <w:proofErr w:type="spellEnd"/>
      <w:r w:rsidR="009E3F67">
        <w:rPr>
          <w:rFonts w:ascii="PT Astra Serif" w:hAnsi="PT Astra Serif"/>
        </w:rPr>
        <w:t>.</w:t>
      </w:r>
    </w:p>
    <w:p w:rsidR="00180925" w:rsidRPr="007105EB" w:rsidRDefault="00180925" w:rsidP="009E3F67">
      <w:pPr>
        <w:suppressAutoHyphens w:val="0"/>
        <w:autoSpaceDE w:val="0"/>
        <w:autoSpaceDN w:val="0"/>
        <w:adjustRightInd w:val="0"/>
        <w:spacing w:after="0"/>
        <w:ind w:right="-1"/>
        <w:rPr>
          <w:rFonts w:ascii="PT Astra Serif" w:hAnsi="PT Astra Serif"/>
        </w:rPr>
      </w:pPr>
      <w:bookmarkStart w:id="0" w:name="_GoBack"/>
      <w:bookmarkEnd w:id="0"/>
      <w:r w:rsidRPr="007105EB">
        <w:rPr>
          <w:rFonts w:ascii="PT Astra Serif" w:hAnsi="PT Astra Serif"/>
          <w:b/>
          <w:bCs/>
          <w:kern w:val="2"/>
          <w:u w:val="single"/>
        </w:rPr>
        <w:t>Место выполнения работ</w:t>
      </w:r>
      <w:r w:rsidRPr="007105EB">
        <w:rPr>
          <w:rFonts w:ascii="PT Astra Serif" w:hAnsi="PT Astra Serif"/>
          <w:bCs/>
          <w:kern w:val="2"/>
        </w:rPr>
        <w:t>:</w:t>
      </w:r>
      <w:r w:rsidRPr="007105EB">
        <w:rPr>
          <w:rFonts w:ascii="PT Astra Serif" w:hAnsi="PT Astra Serif"/>
          <w:kern w:val="2"/>
        </w:rPr>
        <w:t xml:space="preserve"> </w:t>
      </w:r>
      <w:r w:rsidR="00C41162" w:rsidRPr="007105EB">
        <w:rPr>
          <w:rFonts w:ascii="PT Astra Serif" w:hAnsi="PT Astra Serif"/>
        </w:rPr>
        <w:t xml:space="preserve">Ханты-Мансийский автономный округ-Югра, г. </w:t>
      </w:r>
      <w:proofErr w:type="spellStart"/>
      <w:r w:rsidR="00C41162" w:rsidRPr="007105EB">
        <w:rPr>
          <w:rFonts w:ascii="PT Astra Serif" w:hAnsi="PT Astra Serif"/>
        </w:rPr>
        <w:t>Югорск</w:t>
      </w:r>
      <w:proofErr w:type="spellEnd"/>
      <w:r w:rsidR="00C41162" w:rsidRPr="007105EB">
        <w:rPr>
          <w:rFonts w:ascii="PT Astra Serif" w:hAnsi="PT Astra Serif"/>
        </w:rPr>
        <w:t xml:space="preserve">, </w:t>
      </w:r>
      <w:r w:rsidR="001E6213" w:rsidRPr="007105EB">
        <w:rPr>
          <w:rFonts w:ascii="PT Astra Serif" w:hAnsi="PT Astra Serif"/>
        </w:rPr>
        <w:t>перекресток ул. Южная-</w:t>
      </w:r>
      <w:proofErr w:type="spellStart"/>
      <w:r w:rsidR="001E6213" w:rsidRPr="007105EB">
        <w:rPr>
          <w:rFonts w:ascii="PT Astra Serif" w:hAnsi="PT Astra Serif"/>
        </w:rPr>
        <w:t>Арантурская</w:t>
      </w:r>
      <w:proofErr w:type="spellEnd"/>
      <w:r w:rsidRPr="007105EB">
        <w:rPr>
          <w:rFonts w:ascii="PT Astra Serif" w:hAnsi="PT Astra Serif"/>
        </w:rPr>
        <w:t>.</w:t>
      </w:r>
    </w:p>
    <w:p w:rsidR="00180925" w:rsidRPr="007105EB" w:rsidRDefault="00180925" w:rsidP="00192EBA">
      <w:pPr>
        <w:suppressAutoHyphens w:val="0"/>
        <w:autoSpaceDE w:val="0"/>
        <w:autoSpaceDN w:val="0"/>
        <w:adjustRightInd w:val="0"/>
        <w:spacing w:after="0"/>
        <w:rPr>
          <w:rFonts w:ascii="PT Astra Serif" w:hAnsi="PT Astra Serif"/>
          <w:b/>
          <w:kern w:val="2"/>
          <w:u w:val="single"/>
        </w:rPr>
      </w:pPr>
      <w:r w:rsidRPr="007105EB">
        <w:rPr>
          <w:rFonts w:ascii="PT Astra Serif" w:hAnsi="PT Astra Serif"/>
          <w:b/>
          <w:kern w:val="2"/>
          <w:u w:val="single"/>
        </w:rPr>
        <w:t>Срок выполнения работ:</w:t>
      </w:r>
    </w:p>
    <w:p w:rsidR="001E6213" w:rsidRPr="007105EB" w:rsidRDefault="001E6213" w:rsidP="00192EBA">
      <w:pPr>
        <w:spacing w:after="0"/>
        <w:rPr>
          <w:rFonts w:ascii="PT Astra Serif" w:hAnsi="PT Astra Serif"/>
          <w:kern w:val="2"/>
        </w:rPr>
      </w:pPr>
      <w:r w:rsidRPr="007105EB">
        <w:rPr>
          <w:rFonts w:ascii="PT Astra Serif" w:hAnsi="PT Astra Serif"/>
          <w:kern w:val="2"/>
        </w:rPr>
        <w:t xml:space="preserve">- начало: </w:t>
      </w:r>
      <w:proofErr w:type="gramStart"/>
      <w:r w:rsidRPr="007105EB">
        <w:rPr>
          <w:rFonts w:ascii="PT Astra Serif" w:hAnsi="PT Astra Serif"/>
          <w:kern w:val="2"/>
        </w:rPr>
        <w:t>с даты заключения</w:t>
      </w:r>
      <w:proofErr w:type="gramEnd"/>
      <w:r w:rsidRPr="007105EB">
        <w:rPr>
          <w:rFonts w:ascii="PT Astra Serif" w:hAnsi="PT Astra Serif"/>
          <w:kern w:val="2"/>
        </w:rPr>
        <w:t xml:space="preserve"> муниципального контракта;</w:t>
      </w:r>
    </w:p>
    <w:p w:rsidR="001E6213" w:rsidRPr="007105EB" w:rsidRDefault="001E6213" w:rsidP="00192EBA">
      <w:pPr>
        <w:spacing w:after="0"/>
        <w:rPr>
          <w:rFonts w:ascii="PT Astra Serif" w:hAnsi="PT Astra Serif"/>
          <w:kern w:val="2"/>
        </w:rPr>
      </w:pPr>
      <w:r w:rsidRPr="007105EB">
        <w:rPr>
          <w:rFonts w:ascii="PT Astra Serif" w:hAnsi="PT Astra Serif"/>
          <w:kern w:val="2"/>
        </w:rPr>
        <w:t xml:space="preserve">- окончание: 20 июля 2023 года. </w:t>
      </w:r>
    </w:p>
    <w:p w:rsidR="00FC651F" w:rsidRPr="007105EB" w:rsidRDefault="001E6213" w:rsidP="00192EBA">
      <w:pPr>
        <w:spacing w:after="0"/>
        <w:rPr>
          <w:rFonts w:ascii="PT Astra Serif" w:hAnsi="PT Astra Serif"/>
          <w:bCs/>
        </w:rPr>
      </w:pPr>
      <w:r w:rsidRPr="007105EB">
        <w:rPr>
          <w:rFonts w:ascii="PT Astra Serif" w:hAnsi="PT Astra Serif"/>
          <w:kern w:val="2"/>
        </w:rPr>
        <w:t xml:space="preserve">Срок исполнения контракта: </w:t>
      </w:r>
      <w:proofErr w:type="gramStart"/>
      <w:r w:rsidRPr="007105EB">
        <w:rPr>
          <w:rFonts w:ascii="PT Astra Serif" w:hAnsi="PT Astra Serif"/>
          <w:kern w:val="2"/>
        </w:rPr>
        <w:t>с даты заключения</w:t>
      </w:r>
      <w:proofErr w:type="gramEnd"/>
      <w:r w:rsidRPr="007105EB">
        <w:rPr>
          <w:rFonts w:ascii="PT Astra Serif" w:hAnsi="PT Astra Serif"/>
          <w:kern w:val="2"/>
        </w:rPr>
        <w:t xml:space="preserve"> муниципального контракта по 28 августа 2023 года. </w:t>
      </w:r>
      <w:r w:rsidR="00FC651F" w:rsidRPr="007105EB">
        <w:rPr>
          <w:rFonts w:ascii="PT Astra Serif" w:hAnsi="PT Astra Serif"/>
          <w:bCs/>
        </w:rPr>
        <w:t xml:space="preserve">В цену контракта включены: </w:t>
      </w:r>
      <w:r w:rsidR="005F44E4" w:rsidRPr="007105EB">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F4DF4" w:rsidRPr="007105EB" w:rsidRDefault="004F4DF4" w:rsidP="00192EBA">
      <w:pPr>
        <w:spacing w:after="0"/>
        <w:ind w:firstLine="709"/>
        <w:rPr>
          <w:rFonts w:ascii="PT Astra Serif" w:hAnsi="PT Astra Serif"/>
          <w:bCs/>
        </w:rPr>
      </w:pPr>
      <w:r w:rsidRPr="007105EB">
        <w:rPr>
          <w:rFonts w:ascii="PT Astra Serif" w:hAnsi="PT Astra Serif"/>
          <w:bCs/>
        </w:rPr>
        <w:t xml:space="preserve">Объем выполняемых работ: Работы должны быть выполнены в соответствии с Объемом и содержанием работ, определённых </w:t>
      </w:r>
      <w:r w:rsidR="00152D5A" w:rsidRPr="007105EB">
        <w:rPr>
          <w:rFonts w:ascii="PT Astra Serif" w:hAnsi="PT Astra Serif"/>
          <w:bCs/>
        </w:rPr>
        <w:t>рабочей</w:t>
      </w:r>
      <w:r w:rsidRPr="007105EB">
        <w:rPr>
          <w:rFonts w:ascii="PT Astra Serif" w:hAnsi="PT Astra Serif"/>
          <w:bCs/>
        </w:rPr>
        <w:t xml:space="preserve"> документацией объекта (Приложение  к техническому заданию),  </w:t>
      </w:r>
      <w:r w:rsidR="00D75EB2" w:rsidRPr="007105EB">
        <w:rPr>
          <w:rFonts w:ascii="PT Astra Serif" w:hAnsi="PT Astra Serif"/>
          <w:bCs/>
        </w:rPr>
        <w:t xml:space="preserve"> </w:t>
      </w:r>
      <w:r w:rsidRPr="007105EB">
        <w:rPr>
          <w:rFonts w:ascii="PT Astra Serif" w:hAnsi="PT Astra Serif"/>
          <w:bCs/>
        </w:rPr>
        <w:t>документацией об аукционе, с соблюдением СНиП, СП, правил техники безопасности и правил пожарной безопасности, в полном объеме и в установленный муниципальным контрактом срок.</w:t>
      </w:r>
    </w:p>
    <w:p w:rsidR="00152D5A" w:rsidRPr="007105EB" w:rsidRDefault="004F4DF4" w:rsidP="00192EBA">
      <w:pPr>
        <w:spacing w:after="0"/>
        <w:ind w:firstLine="709"/>
        <w:rPr>
          <w:rFonts w:ascii="PT Astra Serif" w:hAnsi="PT Astra Serif"/>
        </w:rPr>
      </w:pPr>
      <w:r w:rsidRPr="007105EB">
        <w:rPr>
          <w:rFonts w:ascii="PT Astra Serif" w:hAnsi="PT Astra Serif"/>
          <w:bCs/>
        </w:rPr>
        <w:t xml:space="preserve">Проектно-сметная документация </w:t>
      </w:r>
      <w:proofErr w:type="gramStart"/>
      <w:r w:rsidRPr="007105EB">
        <w:rPr>
          <w:rFonts w:ascii="PT Astra Serif" w:hAnsi="PT Astra Serif"/>
          <w:bCs/>
        </w:rPr>
        <w:t>предоставляется отдельными файлами и является</w:t>
      </w:r>
      <w:proofErr w:type="gramEnd"/>
      <w:r w:rsidRPr="007105EB">
        <w:rPr>
          <w:rFonts w:ascii="PT Astra Serif" w:hAnsi="PT Astra Serif"/>
          <w:bCs/>
        </w:rPr>
        <w:t xml:space="preserve"> неотъемлемой частью </w:t>
      </w:r>
      <w:r w:rsidR="009413C8" w:rsidRPr="007105EB">
        <w:rPr>
          <w:rFonts w:ascii="PT Astra Serif" w:hAnsi="PT Astra Serif"/>
          <w:bCs/>
        </w:rPr>
        <w:t>технического задания</w:t>
      </w:r>
      <w:r w:rsidRPr="007105EB">
        <w:rPr>
          <w:rFonts w:ascii="PT Astra Serif" w:hAnsi="PT Astra Serif"/>
          <w:bCs/>
        </w:rPr>
        <w:t>.</w:t>
      </w:r>
      <w:r w:rsidRPr="007105EB">
        <w:rPr>
          <w:rFonts w:ascii="PT Astra Serif" w:hAnsi="PT Astra Serif"/>
        </w:rPr>
        <w:t xml:space="preserve"> </w:t>
      </w:r>
    </w:p>
    <w:p w:rsidR="00D75EB2" w:rsidRPr="007105EB" w:rsidRDefault="00D75EB2" w:rsidP="00192EBA">
      <w:pPr>
        <w:spacing w:after="0"/>
        <w:ind w:firstLine="709"/>
        <w:rPr>
          <w:rFonts w:ascii="PT Astra Serif" w:hAnsi="PT Astra Serif"/>
        </w:rPr>
      </w:pPr>
      <w:r w:rsidRPr="007105EB">
        <w:rPr>
          <w:rFonts w:ascii="PT Astra Serif" w:hAnsi="PT Astra Serif"/>
        </w:rPr>
        <w:t>Состав проектно-сметной документации:</w:t>
      </w:r>
    </w:p>
    <w:p w:rsidR="00D75EB2" w:rsidRPr="007105EB" w:rsidRDefault="0060424B" w:rsidP="00192EBA">
      <w:pPr>
        <w:numPr>
          <w:ilvl w:val="0"/>
          <w:numId w:val="5"/>
        </w:numPr>
        <w:spacing w:after="0"/>
        <w:ind w:left="0" w:firstLine="426"/>
        <w:rPr>
          <w:rFonts w:ascii="PT Astra Serif" w:hAnsi="PT Astra Serif"/>
        </w:rPr>
      </w:pPr>
      <w:r w:rsidRPr="007105EB">
        <w:rPr>
          <w:rFonts w:ascii="PT Astra Serif" w:hAnsi="PT Astra Serif"/>
        </w:rPr>
        <w:t>Папка «Рабочая документация</w:t>
      </w:r>
      <w:r w:rsidR="00D75EB2" w:rsidRPr="007105EB">
        <w:rPr>
          <w:rFonts w:ascii="PT Astra Serif" w:hAnsi="PT Astra Serif"/>
        </w:rPr>
        <w:t>» - 1 файл;</w:t>
      </w:r>
    </w:p>
    <w:p w:rsidR="00D75EB2" w:rsidRPr="007105EB" w:rsidRDefault="0060424B" w:rsidP="00192EBA">
      <w:pPr>
        <w:pStyle w:val="a8"/>
        <w:numPr>
          <w:ilvl w:val="0"/>
          <w:numId w:val="5"/>
        </w:numPr>
        <w:spacing w:after="0"/>
        <w:ind w:hanging="294"/>
        <w:rPr>
          <w:rFonts w:ascii="PT Astra Serif" w:hAnsi="PT Astra Serif"/>
          <w:bCs/>
        </w:rPr>
      </w:pPr>
      <w:r w:rsidRPr="007105EB">
        <w:rPr>
          <w:rFonts w:ascii="PT Astra Serif" w:hAnsi="PT Astra Serif"/>
          <w:bCs/>
        </w:rPr>
        <w:t>Папка «Сметная документация» - 3</w:t>
      </w:r>
      <w:r w:rsidR="00F01320" w:rsidRPr="007105EB">
        <w:rPr>
          <w:rFonts w:ascii="PT Astra Serif" w:hAnsi="PT Astra Serif"/>
          <w:bCs/>
        </w:rPr>
        <w:t xml:space="preserve"> файла в формате </w:t>
      </w:r>
      <w:r w:rsidR="00F01320" w:rsidRPr="007105EB">
        <w:rPr>
          <w:rFonts w:ascii="PT Astra Serif" w:hAnsi="PT Astra Serif"/>
          <w:bCs/>
          <w:lang w:val="en-US"/>
        </w:rPr>
        <w:t>Excel</w:t>
      </w:r>
      <w:r w:rsidR="00F01320" w:rsidRPr="007105EB">
        <w:rPr>
          <w:rFonts w:ascii="PT Astra Serif" w:hAnsi="PT Astra Serif"/>
          <w:bCs/>
        </w:rPr>
        <w:t>.</w:t>
      </w:r>
    </w:p>
    <w:p w:rsidR="004F4DF4" w:rsidRPr="007105EB" w:rsidRDefault="004F4DF4" w:rsidP="00192EBA">
      <w:pPr>
        <w:spacing w:after="0"/>
        <w:ind w:firstLine="709"/>
        <w:rPr>
          <w:rFonts w:ascii="PT Astra Serif" w:hAnsi="PT Astra Serif"/>
          <w:bCs/>
        </w:rPr>
      </w:pPr>
      <w:r w:rsidRPr="007105EB">
        <w:rPr>
          <w:rFonts w:ascii="PT Astra Serif" w:hAnsi="PT Astra Serif"/>
          <w:bCs/>
        </w:rPr>
        <w:t>В случае</w:t>
      </w:r>
      <w:proofErr w:type="gramStart"/>
      <w:r w:rsidRPr="007105EB">
        <w:rPr>
          <w:rFonts w:ascii="PT Astra Serif" w:hAnsi="PT Astra Serif"/>
          <w:bCs/>
        </w:rPr>
        <w:t>,</w:t>
      </w:r>
      <w:proofErr w:type="gramEnd"/>
      <w:r w:rsidRPr="007105EB">
        <w:rPr>
          <w:rFonts w:ascii="PT Astra Serif" w:hAnsi="PT Astra Serif"/>
          <w:bCs/>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491128" w:rsidRPr="007105EB" w:rsidRDefault="004F4DF4" w:rsidP="00192EBA">
      <w:pPr>
        <w:tabs>
          <w:tab w:val="left" w:pos="993"/>
        </w:tabs>
        <w:suppressAutoHyphens w:val="0"/>
        <w:spacing w:after="0"/>
        <w:ind w:firstLine="709"/>
        <w:contextualSpacing/>
        <w:rPr>
          <w:rFonts w:ascii="PT Astra Serif" w:hAnsi="PT Astra Serif"/>
          <w:kern w:val="0"/>
          <w:lang w:eastAsia="ru-RU"/>
        </w:rPr>
      </w:pPr>
      <w:r w:rsidRPr="007105EB">
        <w:rPr>
          <w:rFonts w:ascii="PT Astra Serif" w:hAnsi="PT Astra Serif"/>
          <w:kern w:val="0"/>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152D5A" w:rsidRPr="007105EB" w:rsidRDefault="006666B6" w:rsidP="00192EBA">
      <w:pPr>
        <w:widowControl w:val="0"/>
        <w:spacing w:after="0"/>
        <w:ind w:firstLine="709"/>
        <w:rPr>
          <w:rFonts w:ascii="PT Astra Serif" w:hAnsi="PT Astra Serif"/>
          <w:u w:val="single"/>
        </w:rPr>
      </w:pPr>
      <w:r w:rsidRPr="007105EB">
        <w:rPr>
          <w:rFonts w:ascii="PT Astra Serif" w:hAnsi="PT Astra Serif"/>
          <w:u w:val="single"/>
        </w:rPr>
        <w:t>Описание</w:t>
      </w:r>
    </w:p>
    <w:p w:rsidR="006666B6" w:rsidRPr="007105EB" w:rsidRDefault="006666B6" w:rsidP="00192EBA">
      <w:pPr>
        <w:suppressAutoHyphens w:val="0"/>
        <w:autoSpaceDE w:val="0"/>
        <w:autoSpaceDN w:val="0"/>
        <w:adjustRightInd w:val="0"/>
        <w:spacing w:after="0"/>
        <w:rPr>
          <w:rFonts w:ascii="PT Astra Serif" w:hAnsi="PT Astra Serif"/>
          <w:u w:val="single"/>
        </w:rPr>
      </w:pPr>
      <w:r w:rsidRPr="007105EB">
        <w:rPr>
          <w:rFonts w:ascii="PT Astra Serif" w:eastAsiaTheme="minorHAnsi" w:hAnsi="PT Astra Serif" w:cs="ISOCPEURItalic"/>
          <w:iCs/>
          <w:kern w:val="0"/>
          <w:lang w:eastAsia="en-US"/>
        </w:rPr>
        <w:t>Рабочая документация соответствует требованиям: технического регламента о безопасности зданий и сооружений, Градостроительному кодексу Российской Федерации, стандартам, сводам правил и другим документам, содержащих установленные требования.</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Количество опор светофорных ОГК-7-3(4)  - 7 шт.</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 xml:space="preserve"> Количество дорожных контроллеров "СПЕКТР" КДСФ в монтажном шкафу наземного исполнения  - 1 шт.</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 xml:space="preserve"> Количество светофоров – 16 шт.</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В том числе:</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Транспортные Т.1.II c ТООВ -199  - 8 шт.</w:t>
      </w:r>
    </w:p>
    <w:p w:rsidR="00152D5A" w:rsidRPr="007105EB" w:rsidRDefault="00152D5A" w:rsidP="00192EBA">
      <w:pPr>
        <w:tabs>
          <w:tab w:val="left" w:pos="993"/>
        </w:tabs>
        <w:suppressAutoHyphens w:val="0"/>
        <w:spacing w:after="0"/>
        <w:contextualSpacing/>
        <w:rPr>
          <w:rFonts w:ascii="PT Astra Serif" w:hAnsi="PT Astra Serif"/>
          <w:kern w:val="0"/>
          <w:lang w:eastAsia="ru-RU"/>
        </w:rPr>
      </w:pPr>
      <w:r w:rsidRPr="007105EB">
        <w:rPr>
          <w:rFonts w:ascii="PT Astra Serif" w:eastAsiaTheme="minorHAnsi" w:hAnsi="PT Astra Serif" w:cs="ISOCPEURItalic"/>
          <w:iCs/>
          <w:kern w:val="0"/>
          <w:lang w:eastAsia="en-US"/>
        </w:rPr>
        <w:t>Пешеходные П.1.I с ТООВ-99 и УЗС – 8 шт.</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 xml:space="preserve">Подключение предусматривается от опоры №8/1 ВЛ-0,4кВ линия 7 от РУ-0,4 </w:t>
      </w:r>
      <w:proofErr w:type="spellStart"/>
      <w:r w:rsidRPr="007105EB">
        <w:rPr>
          <w:rFonts w:ascii="PT Astra Serif" w:eastAsiaTheme="minorHAnsi" w:hAnsi="PT Astra Serif" w:cs="ISOCPEURItalic"/>
          <w:iCs/>
          <w:kern w:val="0"/>
          <w:lang w:eastAsia="en-US"/>
        </w:rPr>
        <w:t>кВ</w:t>
      </w:r>
      <w:proofErr w:type="spellEnd"/>
      <w:r w:rsidRPr="007105EB">
        <w:rPr>
          <w:rFonts w:ascii="PT Astra Serif" w:eastAsiaTheme="minorHAnsi" w:hAnsi="PT Astra Serif" w:cs="ISOCPEURItalic"/>
          <w:iCs/>
          <w:kern w:val="0"/>
          <w:lang w:eastAsia="en-US"/>
        </w:rPr>
        <w:t xml:space="preserve"> ТП-10/0,4 </w:t>
      </w:r>
      <w:proofErr w:type="spellStart"/>
      <w:r w:rsidRPr="007105EB">
        <w:rPr>
          <w:rFonts w:ascii="PT Astra Serif" w:eastAsiaTheme="minorHAnsi" w:hAnsi="PT Astra Serif" w:cs="ISOCPEURItalic"/>
          <w:iCs/>
          <w:kern w:val="0"/>
          <w:lang w:eastAsia="en-US"/>
        </w:rPr>
        <w:t>кВ</w:t>
      </w:r>
      <w:proofErr w:type="spellEnd"/>
      <w:r w:rsidRPr="007105EB">
        <w:rPr>
          <w:rFonts w:ascii="PT Astra Serif" w:eastAsiaTheme="minorHAnsi" w:hAnsi="PT Astra Serif" w:cs="ISOCPEURItalic"/>
          <w:iCs/>
          <w:kern w:val="0"/>
          <w:lang w:eastAsia="en-US"/>
        </w:rPr>
        <w:t xml:space="preserve"> №9-4-1, центр питания ПС 110/10 </w:t>
      </w:r>
      <w:proofErr w:type="spellStart"/>
      <w:r w:rsidRPr="007105EB">
        <w:rPr>
          <w:rFonts w:ascii="PT Astra Serif" w:eastAsiaTheme="minorHAnsi" w:hAnsi="PT Astra Serif" w:cs="ISOCPEURItalic"/>
          <w:iCs/>
          <w:kern w:val="0"/>
          <w:lang w:eastAsia="en-US"/>
        </w:rPr>
        <w:t>кВ</w:t>
      </w:r>
      <w:proofErr w:type="spellEnd"/>
      <w:r w:rsidRPr="007105EB">
        <w:rPr>
          <w:rFonts w:ascii="PT Astra Serif" w:eastAsiaTheme="minorHAnsi" w:hAnsi="PT Astra Serif" w:cs="ISOCPEURItalic"/>
          <w:iCs/>
          <w:kern w:val="0"/>
          <w:lang w:eastAsia="en-US"/>
        </w:rPr>
        <w:t xml:space="preserve"> "Хвойная".</w:t>
      </w:r>
    </w:p>
    <w:p w:rsidR="00152D5A" w:rsidRPr="007105EB" w:rsidRDefault="00152D5A" w:rsidP="00192EBA">
      <w:pPr>
        <w:suppressAutoHyphens w:val="0"/>
        <w:autoSpaceDE w:val="0"/>
        <w:autoSpaceDN w:val="0"/>
        <w:adjustRightInd w:val="0"/>
        <w:spacing w:after="0"/>
        <w:rPr>
          <w:rFonts w:ascii="PT Astra Serif" w:eastAsiaTheme="minorHAnsi" w:hAnsi="PT Astra Serif" w:cs="ISOCPEURItalic"/>
          <w:iCs/>
          <w:kern w:val="0"/>
          <w:lang w:eastAsia="en-US"/>
        </w:rPr>
      </w:pPr>
      <w:r w:rsidRPr="007105EB">
        <w:rPr>
          <w:rFonts w:ascii="PT Astra Serif" w:eastAsiaTheme="minorHAnsi" w:hAnsi="PT Astra Serif" w:cs="ISOCPEURItalic"/>
          <w:iCs/>
          <w:kern w:val="0"/>
          <w:lang w:eastAsia="en-US"/>
        </w:rPr>
        <w:t>Сечение кабеля определено с учетом длины кабеля, потребляемой мощности оборудования.</w:t>
      </w:r>
    </w:p>
    <w:p w:rsidR="0060424B" w:rsidRPr="007105EB" w:rsidRDefault="00152D5A" w:rsidP="00192EBA">
      <w:pPr>
        <w:suppressAutoHyphens w:val="0"/>
        <w:autoSpaceDE w:val="0"/>
        <w:autoSpaceDN w:val="0"/>
        <w:adjustRightInd w:val="0"/>
        <w:spacing w:after="0"/>
        <w:rPr>
          <w:rFonts w:ascii="PT Astra Serif" w:hAnsi="PT Astra Serif"/>
        </w:rPr>
      </w:pPr>
      <w:proofErr w:type="gramStart"/>
      <w:r w:rsidRPr="007105EB">
        <w:rPr>
          <w:rFonts w:ascii="PT Astra Serif" w:eastAsiaTheme="minorHAnsi" w:hAnsi="PT Astra Serif" w:cs="ISOCPEURItalic"/>
          <w:iCs/>
          <w:kern w:val="0"/>
          <w:lang w:eastAsia="en-US"/>
        </w:rPr>
        <w:t xml:space="preserve">Прокладка воздушных линий предусмотрена на металлическом оцинкованном тросе в защитном </w:t>
      </w:r>
      <w:proofErr w:type="spellStart"/>
      <w:r w:rsidRPr="007105EB">
        <w:rPr>
          <w:rFonts w:ascii="PT Astra Serif" w:eastAsiaTheme="minorHAnsi" w:hAnsi="PT Astra Serif" w:cs="ISOCPEURItalic"/>
          <w:iCs/>
          <w:kern w:val="0"/>
          <w:lang w:eastAsia="en-US"/>
        </w:rPr>
        <w:t>металлорукаве</w:t>
      </w:r>
      <w:proofErr w:type="spellEnd"/>
      <w:r w:rsidRPr="007105EB">
        <w:rPr>
          <w:rFonts w:ascii="PT Astra Serif" w:eastAsiaTheme="minorHAnsi" w:hAnsi="PT Astra Serif" w:cs="ISOCPEURItalic"/>
          <w:iCs/>
          <w:kern w:val="0"/>
          <w:lang w:eastAsia="en-US"/>
        </w:rPr>
        <w:t xml:space="preserve"> МРПИ в ПВХ изоляции различного диаметра.</w:t>
      </w:r>
      <w:proofErr w:type="gramEnd"/>
      <w:r w:rsidRPr="007105EB">
        <w:rPr>
          <w:rFonts w:ascii="PT Astra Serif" w:eastAsiaTheme="minorHAnsi" w:hAnsi="PT Astra Serif" w:cs="ISOCPEURItalic"/>
          <w:iCs/>
          <w:kern w:val="0"/>
          <w:lang w:eastAsia="en-US"/>
        </w:rPr>
        <w:t xml:space="preserve"> Внутри опор кабель прокладывается в ПВХ трубе диаметром 20 мм. Расстояние от воздушных линий до поверхности земли и проезжей части улиц должно быть не менее 5,0 метров.</w:t>
      </w:r>
      <w:r w:rsidR="0060424B" w:rsidRPr="007105EB">
        <w:rPr>
          <w:rFonts w:ascii="PT Astra Serif" w:hAnsi="PT Astra Serif"/>
        </w:rPr>
        <w:t xml:space="preserve"> </w:t>
      </w:r>
    </w:p>
    <w:p w:rsidR="00152D5A" w:rsidRPr="007105EB" w:rsidRDefault="0060424B" w:rsidP="00192EBA">
      <w:pPr>
        <w:suppressAutoHyphens w:val="0"/>
        <w:autoSpaceDE w:val="0"/>
        <w:autoSpaceDN w:val="0"/>
        <w:adjustRightInd w:val="0"/>
        <w:spacing w:after="0"/>
        <w:rPr>
          <w:rFonts w:ascii="PT Astra Serif" w:hAnsi="PT Astra Serif"/>
          <w:kern w:val="0"/>
          <w:lang w:eastAsia="ru-RU"/>
        </w:rPr>
      </w:pPr>
      <w:r w:rsidRPr="007105EB">
        <w:rPr>
          <w:rFonts w:ascii="PT Astra Serif" w:hAnsi="PT Astra Serif"/>
        </w:rPr>
        <w:t>Методы производства дорожно-строительных работ согласно рабочей документации.</w:t>
      </w:r>
    </w:p>
    <w:p w:rsidR="004F4DF4" w:rsidRPr="007105EB" w:rsidRDefault="007C19EF" w:rsidP="00192EBA">
      <w:pPr>
        <w:suppressAutoHyphens w:val="0"/>
        <w:spacing w:after="0"/>
        <w:ind w:firstLine="709"/>
        <w:contextualSpacing/>
        <w:rPr>
          <w:rFonts w:ascii="PT Astra Serif" w:eastAsia="Calibri" w:hAnsi="PT Astra Serif"/>
          <w:b/>
          <w:bCs/>
          <w:kern w:val="0"/>
          <w:lang w:eastAsia="ru-RU"/>
        </w:rPr>
      </w:pPr>
      <w:r w:rsidRPr="007105EB">
        <w:rPr>
          <w:rFonts w:ascii="PT Astra Serif" w:eastAsia="Calibri" w:hAnsi="PT Astra Serif"/>
          <w:b/>
          <w:kern w:val="0"/>
          <w:lang w:eastAsia="ru-RU"/>
        </w:rPr>
        <w:lastRenderedPageBreak/>
        <w:tab/>
      </w:r>
      <w:r w:rsidR="004F4DF4" w:rsidRPr="007105EB">
        <w:rPr>
          <w:rFonts w:ascii="PT Astra Serif" w:eastAsia="Calibri" w:hAnsi="PT Astra Serif"/>
          <w:b/>
          <w:bCs/>
          <w:kern w:val="0"/>
          <w:lang w:eastAsia="ru-RU"/>
        </w:rPr>
        <w:t>Качественные характеристики объекта закупки</w:t>
      </w:r>
    </w:p>
    <w:p w:rsidR="004F4DF4" w:rsidRPr="007105EB" w:rsidRDefault="004F4DF4" w:rsidP="00192EBA">
      <w:pPr>
        <w:tabs>
          <w:tab w:val="left" w:pos="0"/>
        </w:tabs>
        <w:suppressAutoHyphens w:val="0"/>
        <w:spacing w:after="0"/>
        <w:ind w:firstLine="709"/>
        <w:rPr>
          <w:rFonts w:ascii="PT Astra Serif" w:eastAsia="Calibri" w:hAnsi="PT Astra Serif"/>
          <w:kern w:val="0"/>
          <w:lang w:eastAsia="en-US"/>
        </w:rPr>
      </w:pPr>
      <w:proofErr w:type="gramStart"/>
      <w:r w:rsidRPr="007105EB">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7105EB">
        <w:rPr>
          <w:rFonts w:ascii="PT Astra Serif" w:eastAsia="Calibri" w:hAnsi="PT Astra Serif"/>
          <w:kern w:val="0"/>
          <w:lang w:eastAsia="en-US"/>
        </w:rPr>
        <w:t xml:space="preserve"> санитарных норм и правил (СанПиН)</w:t>
      </w:r>
      <w:r w:rsidRPr="007105EB">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 а также в соответствии с </w:t>
      </w:r>
      <w:r w:rsidR="0060424B" w:rsidRPr="007105EB">
        <w:rPr>
          <w:rFonts w:ascii="PT Astra Serif" w:eastAsia="Calibri" w:hAnsi="PT Astra Serif"/>
          <w:bCs/>
          <w:kern w:val="0"/>
          <w:lang w:eastAsia="ru-RU"/>
        </w:rPr>
        <w:t>рабочей</w:t>
      </w:r>
      <w:r w:rsidRPr="007105EB">
        <w:rPr>
          <w:rFonts w:ascii="PT Astra Serif" w:eastAsia="Calibri" w:hAnsi="PT Astra Serif"/>
          <w:bCs/>
          <w:kern w:val="0"/>
          <w:lang w:eastAsia="ru-RU"/>
        </w:rPr>
        <w:t xml:space="preserve"> документацией,</w:t>
      </w:r>
      <w:r w:rsidRPr="007105EB">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w:t>
      </w:r>
      <w:proofErr w:type="gramEnd"/>
      <w:r w:rsidRPr="007105EB">
        <w:rPr>
          <w:rFonts w:ascii="PT Astra Serif" w:eastAsia="Calibri" w:hAnsi="PT Astra Serif"/>
          <w:kern w:val="0"/>
          <w:lang w:eastAsia="en-US"/>
        </w:rPr>
        <w:t xml:space="preserve"> (</w:t>
      </w:r>
      <w:proofErr w:type="gramStart"/>
      <w:r w:rsidRPr="007105EB">
        <w:rPr>
          <w:rFonts w:ascii="PT Astra Serif" w:eastAsia="Calibri" w:hAnsi="PT Astra Serif"/>
          <w:kern w:val="0"/>
          <w:lang w:eastAsia="en-US"/>
        </w:rPr>
        <w:t>ТР</w:t>
      </w:r>
      <w:proofErr w:type="gramEnd"/>
      <w:r w:rsidRPr="007105EB">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771956" w:rsidRPr="007105EB" w:rsidRDefault="00771956" w:rsidP="00192EBA">
      <w:pPr>
        <w:spacing w:after="0"/>
        <w:ind w:firstLine="709"/>
        <w:rPr>
          <w:rFonts w:ascii="PT Astra Serif" w:hAnsi="PT Astra Serif"/>
        </w:rPr>
      </w:pPr>
      <w:r w:rsidRPr="007105EB">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w:t>
      </w:r>
      <w:r w:rsidR="00AE3562" w:rsidRPr="007105EB">
        <w:rPr>
          <w:rFonts w:ascii="PT Astra Serif" w:hAnsi="PT Astra Serif"/>
        </w:rPr>
        <w:t xml:space="preserve"> и государств - членов Евразийского экономического союза</w:t>
      </w:r>
      <w:r w:rsidRPr="007105EB">
        <w:rPr>
          <w:rFonts w:ascii="PT Astra Serif" w:hAnsi="PT Astra Serif"/>
        </w:rPr>
        <w:t xml:space="preserve">. </w:t>
      </w:r>
    </w:p>
    <w:p w:rsidR="004F4DF4" w:rsidRPr="007105EB" w:rsidRDefault="004F4DF4" w:rsidP="00192EBA">
      <w:pPr>
        <w:widowControl w:val="0"/>
        <w:suppressAutoHyphens w:val="0"/>
        <w:autoSpaceDE w:val="0"/>
        <w:autoSpaceDN w:val="0"/>
        <w:adjustRightInd w:val="0"/>
        <w:spacing w:after="0"/>
        <w:ind w:firstLine="709"/>
        <w:rPr>
          <w:rFonts w:ascii="PT Astra Serif" w:eastAsia="Calibri" w:hAnsi="PT Astra Serif"/>
          <w:bCs/>
          <w:kern w:val="0"/>
          <w:lang w:eastAsia="ru-RU"/>
        </w:rPr>
      </w:pPr>
      <w:r w:rsidRPr="007105EB">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7105EB">
        <w:rPr>
          <w:rFonts w:ascii="PT Astra Serif" w:eastAsia="Calibri" w:hAnsi="PT Astra Serif"/>
          <w:kern w:val="0"/>
          <w:lang w:eastAsia="ru-RU"/>
        </w:rPr>
        <w:t>Использование бывших в употреблении материалов запрещается.</w:t>
      </w:r>
    </w:p>
    <w:p w:rsidR="004F4DF4" w:rsidRPr="007105EB" w:rsidRDefault="004F4DF4" w:rsidP="00192EBA">
      <w:pPr>
        <w:widowControl w:val="0"/>
        <w:suppressAutoHyphens w:val="0"/>
        <w:autoSpaceDE w:val="0"/>
        <w:autoSpaceDN w:val="0"/>
        <w:adjustRightInd w:val="0"/>
        <w:spacing w:after="0"/>
        <w:ind w:firstLine="709"/>
        <w:rPr>
          <w:rFonts w:ascii="PT Astra Serif" w:eastAsia="Calibri" w:hAnsi="PT Astra Serif"/>
          <w:bCs/>
          <w:kern w:val="0"/>
          <w:lang w:eastAsia="ru-RU"/>
        </w:rPr>
      </w:pPr>
      <w:r w:rsidRPr="007105EB">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4F4262" w:rsidRPr="007105EB" w:rsidRDefault="004F4262"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E2D89" w:rsidRPr="007105EB" w:rsidRDefault="006E2D89" w:rsidP="006E2D89">
      <w:pPr>
        <w:spacing w:after="0"/>
        <w:ind w:firstLine="708"/>
        <w:rPr>
          <w:rFonts w:ascii="PT Astra Serif" w:hAnsi="PT Astra Serif"/>
          <w:iCs/>
        </w:rPr>
      </w:pPr>
      <w:r w:rsidRPr="007105EB">
        <w:rPr>
          <w:rFonts w:ascii="PT Astra Serif" w:hAnsi="PT Astra Serif"/>
          <w:iCs/>
        </w:rPr>
        <w:t>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F4DF4" w:rsidRPr="007105EB" w:rsidRDefault="004F4DF4" w:rsidP="00192EBA">
      <w:pPr>
        <w:suppressAutoHyphens w:val="0"/>
        <w:spacing w:after="0"/>
        <w:contextualSpacing/>
        <w:rPr>
          <w:rFonts w:ascii="PT Astra Serif" w:eastAsia="Calibri" w:hAnsi="PT Astra Serif"/>
          <w:b/>
          <w:kern w:val="0"/>
          <w:lang w:eastAsia="ru-RU"/>
        </w:rPr>
      </w:pPr>
      <w:r w:rsidRPr="007105EB">
        <w:rPr>
          <w:rFonts w:ascii="PT Astra Serif" w:eastAsia="Calibri" w:hAnsi="PT Astra Serif"/>
          <w:b/>
          <w:kern w:val="0"/>
          <w:lang w:eastAsia="ru-RU"/>
        </w:rPr>
        <w:tab/>
        <w:t>Требования к гарантийному сроку работы и (или) объему предоставления гарантий их качества</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xml:space="preserve"> Подрядчик гарантирует:</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выполнение всех работ в полном объеме и в сроки, определенные условиями контракта;</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качество выполнения всех работ, соответствующ</w:t>
      </w:r>
      <w:r w:rsidR="0087513B">
        <w:rPr>
          <w:rFonts w:ascii="PT Astra Serif" w:eastAsia="Calibri" w:hAnsi="PT Astra Serif"/>
          <w:kern w:val="0"/>
          <w:lang w:eastAsia="ru-RU"/>
        </w:rPr>
        <w:t>ее требованиям технического задания</w:t>
      </w:r>
      <w:r w:rsidRPr="007105EB">
        <w:rPr>
          <w:rFonts w:ascii="PT Astra Serif" w:eastAsia="Calibri" w:hAnsi="PT Astra Serif"/>
          <w:kern w:val="0"/>
          <w:lang w:eastAsia="ru-RU"/>
        </w:rPr>
        <w:t>, действующих норм и технических условий, контракта и целям эксплуатации Объекта;</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соответствие результатов выполненных работ условиям контракта о качестве в течение всего гарантийного срока;</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бесперебойное функционирование Объекта при его нормальной эксплуатации в течение всего гарантийного срока;</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 соответствие поставленных материалов и оборудования сертификатам качества изготовителя и требованиям контракта.</w:t>
      </w:r>
    </w:p>
    <w:p w:rsidR="00FB430A" w:rsidRDefault="004F4DF4" w:rsidP="00FB430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FB430A" w:rsidRPr="00FB430A" w:rsidRDefault="00FB430A" w:rsidP="00FB430A">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FE0ADA">
        <w:rPr>
          <w:rFonts w:ascii="PT Astra Serif" w:hAnsi="PT Astra Serif"/>
        </w:rPr>
        <w:t xml:space="preserve">Срок предоставления гарантии на выполненные работы устанавливается в размере </w:t>
      </w:r>
      <w:r>
        <w:rPr>
          <w:rFonts w:ascii="PT Astra Serif" w:hAnsi="PT Astra Serif"/>
        </w:rPr>
        <w:t>36 (тридцать шесть</w:t>
      </w:r>
      <w:r w:rsidRPr="00FE0ADA">
        <w:rPr>
          <w:rFonts w:ascii="PT Astra Serif" w:hAnsi="PT Astra Serif"/>
        </w:rPr>
        <w:t xml:space="preserve">) календарных месяцев </w:t>
      </w:r>
      <w:proofErr w:type="gramStart"/>
      <w:r w:rsidRPr="00FE0ADA">
        <w:rPr>
          <w:rFonts w:ascii="PT Astra Serif" w:hAnsi="PT Astra Serif"/>
        </w:rPr>
        <w:t>с даты оформления</w:t>
      </w:r>
      <w:proofErr w:type="gramEnd"/>
      <w:r w:rsidRPr="00FE0ADA">
        <w:rPr>
          <w:rFonts w:ascii="PT Astra Serif" w:hAnsi="PT Astra Serif"/>
        </w:rPr>
        <w:t xml:space="preserve"> документа о приемке (за исключением отдельного этапа исполнения  контракта). </w:t>
      </w:r>
    </w:p>
    <w:p w:rsidR="0060424B" w:rsidRPr="007105EB" w:rsidRDefault="0060424B" w:rsidP="00192EBA">
      <w:pPr>
        <w:spacing w:after="0"/>
        <w:ind w:firstLine="709"/>
        <w:rPr>
          <w:rFonts w:ascii="PT Astra Serif" w:hAnsi="PT Astra Serif"/>
        </w:rPr>
      </w:pPr>
      <w:r w:rsidRPr="007105EB">
        <w:rPr>
          <w:rFonts w:ascii="PT Astra Serif" w:hAnsi="PT Astra Serif"/>
        </w:rPr>
        <w:t xml:space="preserve">Гарантийный срок для светофоров, включая их </w:t>
      </w:r>
      <w:proofErr w:type="gramStart"/>
      <w:r w:rsidRPr="007105EB">
        <w:rPr>
          <w:rFonts w:ascii="PT Astra Serif" w:hAnsi="PT Astra Serif"/>
        </w:rPr>
        <w:t>элементы</w:t>
      </w:r>
      <w:proofErr w:type="gramEnd"/>
      <w:r w:rsidRPr="007105EB">
        <w:rPr>
          <w:rFonts w:ascii="PT Astra Serif" w:hAnsi="PT Astra Serif"/>
        </w:rPr>
        <w:t xml:space="preserve"> составляет не менее гарантийного срока, установленного производителем оборудования, узлов и компонентов </w:t>
      </w:r>
      <w:r w:rsidR="00FB430A">
        <w:rPr>
          <w:rFonts w:ascii="PT Astra Serif" w:hAnsi="PT Astra Serif"/>
        </w:rPr>
        <w:t>3 года</w:t>
      </w:r>
      <w:r w:rsidR="001461E4" w:rsidRPr="007105EB">
        <w:rPr>
          <w:rFonts w:ascii="PT Astra Serif" w:hAnsi="PT Astra Serif"/>
        </w:rPr>
        <w:t xml:space="preserve"> (36</w:t>
      </w:r>
      <w:r w:rsidR="00FB430A">
        <w:rPr>
          <w:rFonts w:ascii="PT Astra Serif" w:hAnsi="PT Astra Serif"/>
        </w:rPr>
        <w:t xml:space="preserve"> календарных</w:t>
      </w:r>
      <w:r w:rsidR="001461E4" w:rsidRPr="007105EB">
        <w:rPr>
          <w:rFonts w:ascii="PT Astra Serif" w:hAnsi="PT Astra Serif"/>
        </w:rPr>
        <w:t xml:space="preserve"> месяцев)</w:t>
      </w:r>
      <w:r w:rsidR="00BF4C03" w:rsidRPr="007105EB">
        <w:rPr>
          <w:rFonts w:ascii="PT Astra Serif" w:hAnsi="PT Astra Serif"/>
        </w:rPr>
        <w:t xml:space="preserve">, </w:t>
      </w:r>
      <w:r w:rsidR="00FB430A" w:rsidRPr="00FB430A">
        <w:rPr>
          <w:rFonts w:ascii="PT Astra Serif" w:hAnsi="PT Astra Serif"/>
        </w:rPr>
        <w:t>с даты оформления документа о приемке</w:t>
      </w:r>
      <w:r w:rsidRPr="007105EB">
        <w:rPr>
          <w:rFonts w:ascii="PT Astra Serif" w:hAnsi="PT Astra Serif"/>
        </w:rPr>
        <w:t>.</w:t>
      </w:r>
    </w:p>
    <w:p w:rsidR="00944880" w:rsidRPr="007105EB" w:rsidRDefault="00944880" w:rsidP="00192EBA">
      <w:pPr>
        <w:spacing w:after="0"/>
        <w:ind w:firstLine="709"/>
        <w:rPr>
          <w:rFonts w:ascii="PT Astra Serif" w:hAnsi="PT Astra Serif"/>
          <w:kern w:val="2"/>
        </w:rPr>
      </w:pPr>
      <w:r w:rsidRPr="007105E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4F4DF4" w:rsidRPr="007105EB" w:rsidRDefault="004F4DF4" w:rsidP="00192EBA">
      <w:pPr>
        <w:tabs>
          <w:tab w:val="num" w:pos="284"/>
        </w:tabs>
        <w:suppressAutoHyphens w:val="0"/>
        <w:autoSpaceDE w:val="0"/>
        <w:autoSpaceDN w:val="0"/>
        <w:adjustRightInd w:val="0"/>
        <w:spacing w:after="0"/>
        <w:ind w:firstLine="709"/>
        <w:rPr>
          <w:rFonts w:ascii="PT Astra Serif" w:eastAsia="Calibri" w:hAnsi="PT Astra Serif"/>
          <w:kern w:val="0"/>
          <w:lang w:eastAsia="ru-RU"/>
        </w:rPr>
      </w:pPr>
      <w:proofErr w:type="gramStart"/>
      <w:r w:rsidRPr="007105EB">
        <w:rPr>
          <w:rFonts w:ascii="PT Astra Serif" w:eastAsia="Calibri" w:hAnsi="PT Astra Serif"/>
          <w:kern w:val="0"/>
          <w:lang w:eastAsia="ru-RU"/>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4F4DF4" w:rsidRPr="007105EB" w:rsidRDefault="004F4DF4" w:rsidP="00192EBA">
      <w:pPr>
        <w:spacing w:after="0"/>
        <w:ind w:firstLine="709"/>
        <w:rPr>
          <w:rFonts w:ascii="PT Astra Serif" w:eastAsia="Calibri" w:hAnsi="PT Astra Serif"/>
          <w:kern w:val="0"/>
          <w:lang w:eastAsia="ru-RU"/>
        </w:rPr>
      </w:pPr>
      <w:proofErr w:type="gramStart"/>
      <w:r w:rsidRPr="007105EB">
        <w:rPr>
          <w:rFonts w:ascii="PT Astra Serif" w:eastAsia="Calibri" w:hAnsi="PT Astra Serif"/>
          <w:kern w:val="0"/>
          <w:lang w:eastAsia="ru-RU"/>
        </w:rPr>
        <w:lastRenderedPageBreak/>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4F4DF4" w:rsidRPr="007105EB" w:rsidRDefault="004F4DF4" w:rsidP="00192EBA">
      <w:pPr>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Устранение Муниципальным заказчиком дефектов не освобождает Подрядчика от гарантийных обязательств.</w:t>
      </w:r>
    </w:p>
    <w:p w:rsidR="004F4DF4" w:rsidRPr="007105EB" w:rsidRDefault="004F4DF4" w:rsidP="00192EBA">
      <w:pPr>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4F4DF4" w:rsidRPr="007105EB" w:rsidRDefault="004F4DF4" w:rsidP="00192EBA">
      <w:pPr>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4F4DF4" w:rsidRPr="007105EB" w:rsidRDefault="004F4DF4" w:rsidP="00192EBA">
      <w:pPr>
        <w:spacing w:after="0"/>
        <w:ind w:firstLine="709"/>
        <w:rPr>
          <w:rFonts w:ascii="PT Astra Serif" w:eastAsia="Calibri" w:hAnsi="PT Astra Serif"/>
          <w:kern w:val="0"/>
          <w:lang w:eastAsia="ru-RU"/>
        </w:rPr>
      </w:pPr>
      <w:r w:rsidRPr="007105EB">
        <w:rPr>
          <w:rFonts w:ascii="PT Astra Serif" w:eastAsia="Calibri" w:hAnsi="PT Astra Serif"/>
          <w:kern w:val="0"/>
          <w:lang w:eastAsia="ru-RU"/>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F35FAE" w:rsidRPr="007105EB" w:rsidRDefault="004F4DF4" w:rsidP="00192EBA">
      <w:pPr>
        <w:spacing w:after="0"/>
        <w:rPr>
          <w:rFonts w:ascii="PT Astra Serif" w:eastAsia="Calibri" w:hAnsi="PT Astra Serif"/>
          <w:kern w:val="0"/>
          <w:lang w:eastAsia="ru-RU"/>
        </w:rPr>
      </w:pPr>
      <w:r w:rsidRPr="007105EB">
        <w:rPr>
          <w:rFonts w:ascii="PT Astra Serif" w:hAnsi="PT Astra Serif"/>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sectPr w:rsidR="00F35FAE" w:rsidRPr="007105EB" w:rsidSect="00984337">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ISOCPEUR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 w:numId="9">
    <w:abstractNumId w:val="2"/>
  </w:num>
  <w:num w:numId="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340E9"/>
    <w:rsid w:val="00084FF5"/>
    <w:rsid w:val="000B5991"/>
    <w:rsid w:val="000C7327"/>
    <w:rsid w:val="001461E4"/>
    <w:rsid w:val="00152D5A"/>
    <w:rsid w:val="00162696"/>
    <w:rsid w:val="00180925"/>
    <w:rsid w:val="00190C58"/>
    <w:rsid w:val="00192EBA"/>
    <w:rsid w:val="00193F78"/>
    <w:rsid w:val="001D0AC8"/>
    <w:rsid w:val="001D2842"/>
    <w:rsid w:val="001E6213"/>
    <w:rsid w:val="00233434"/>
    <w:rsid w:val="00264CBA"/>
    <w:rsid w:val="002C233D"/>
    <w:rsid w:val="002D5DA1"/>
    <w:rsid w:val="0030711D"/>
    <w:rsid w:val="0032587A"/>
    <w:rsid w:val="003345DB"/>
    <w:rsid w:val="00345855"/>
    <w:rsid w:val="003B4D3A"/>
    <w:rsid w:val="003E1E8D"/>
    <w:rsid w:val="003E689C"/>
    <w:rsid w:val="0040485C"/>
    <w:rsid w:val="004372DE"/>
    <w:rsid w:val="004421E5"/>
    <w:rsid w:val="00442528"/>
    <w:rsid w:val="00457CD3"/>
    <w:rsid w:val="00491128"/>
    <w:rsid w:val="004F4262"/>
    <w:rsid w:val="004F4DF4"/>
    <w:rsid w:val="005134C8"/>
    <w:rsid w:val="00525E45"/>
    <w:rsid w:val="005463D1"/>
    <w:rsid w:val="00564949"/>
    <w:rsid w:val="00591853"/>
    <w:rsid w:val="00597E06"/>
    <w:rsid w:val="005A2198"/>
    <w:rsid w:val="005B7CDB"/>
    <w:rsid w:val="005F44E4"/>
    <w:rsid w:val="0060424B"/>
    <w:rsid w:val="0062121D"/>
    <w:rsid w:val="006538A3"/>
    <w:rsid w:val="006666B6"/>
    <w:rsid w:val="00691B76"/>
    <w:rsid w:val="006E2D89"/>
    <w:rsid w:val="006E5263"/>
    <w:rsid w:val="006F2565"/>
    <w:rsid w:val="007105EB"/>
    <w:rsid w:val="00734DA8"/>
    <w:rsid w:val="007630F1"/>
    <w:rsid w:val="00771956"/>
    <w:rsid w:val="00775B3B"/>
    <w:rsid w:val="007C19EF"/>
    <w:rsid w:val="007E2716"/>
    <w:rsid w:val="0087513B"/>
    <w:rsid w:val="008815C0"/>
    <w:rsid w:val="00884EB4"/>
    <w:rsid w:val="008B04C3"/>
    <w:rsid w:val="008B1153"/>
    <w:rsid w:val="008B72BE"/>
    <w:rsid w:val="009413C8"/>
    <w:rsid w:val="00944880"/>
    <w:rsid w:val="00957C9E"/>
    <w:rsid w:val="00984337"/>
    <w:rsid w:val="009865C6"/>
    <w:rsid w:val="009D67E7"/>
    <w:rsid w:val="009D77FA"/>
    <w:rsid w:val="009E3F67"/>
    <w:rsid w:val="00A1155E"/>
    <w:rsid w:val="00A203DF"/>
    <w:rsid w:val="00A45C45"/>
    <w:rsid w:val="00A52F9A"/>
    <w:rsid w:val="00A8572E"/>
    <w:rsid w:val="00AE3562"/>
    <w:rsid w:val="00B54A82"/>
    <w:rsid w:val="00BA0CC2"/>
    <w:rsid w:val="00BA3928"/>
    <w:rsid w:val="00BC1A9B"/>
    <w:rsid w:val="00BF4C03"/>
    <w:rsid w:val="00C012E5"/>
    <w:rsid w:val="00C1456D"/>
    <w:rsid w:val="00C41162"/>
    <w:rsid w:val="00C52316"/>
    <w:rsid w:val="00C65CF2"/>
    <w:rsid w:val="00CB684E"/>
    <w:rsid w:val="00D56007"/>
    <w:rsid w:val="00D67890"/>
    <w:rsid w:val="00D75EB2"/>
    <w:rsid w:val="00D84DB4"/>
    <w:rsid w:val="00D94D94"/>
    <w:rsid w:val="00DB18B6"/>
    <w:rsid w:val="00DC0078"/>
    <w:rsid w:val="00DC6C2B"/>
    <w:rsid w:val="00E111D0"/>
    <w:rsid w:val="00E6052C"/>
    <w:rsid w:val="00E97D78"/>
    <w:rsid w:val="00EA48B9"/>
    <w:rsid w:val="00EF7BC5"/>
    <w:rsid w:val="00F01320"/>
    <w:rsid w:val="00F0437A"/>
    <w:rsid w:val="00F2249C"/>
    <w:rsid w:val="00F3544F"/>
    <w:rsid w:val="00F35FAE"/>
    <w:rsid w:val="00F8156E"/>
    <w:rsid w:val="00FB0AF3"/>
    <w:rsid w:val="00FB430A"/>
    <w:rsid w:val="00FB6BEC"/>
    <w:rsid w:val="00FC070E"/>
    <w:rsid w:val="00FC651F"/>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FB430A"/>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FB430A"/>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157770335">
      <w:bodyDiv w:val="1"/>
      <w:marLeft w:val="0"/>
      <w:marRight w:val="0"/>
      <w:marTop w:val="0"/>
      <w:marBottom w:val="0"/>
      <w:divBdr>
        <w:top w:val="none" w:sz="0" w:space="0" w:color="auto"/>
        <w:left w:val="none" w:sz="0" w:space="0" w:color="auto"/>
        <w:bottom w:val="none" w:sz="0" w:space="0" w:color="auto"/>
        <w:right w:val="none" w:sz="0" w:space="0" w:color="auto"/>
      </w:divBdr>
    </w:div>
    <w:div w:id="411974681">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935210253">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83193374">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2ACB-E48D-4A26-AF6A-1C77E964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3</Pages>
  <Words>1361</Words>
  <Characters>7759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Скороходова Людмила Сабитовна</cp:lastModifiedBy>
  <cp:revision>64</cp:revision>
  <cp:lastPrinted>2023-04-18T04:19:00Z</cp:lastPrinted>
  <dcterms:created xsi:type="dcterms:W3CDTF">2020-03-02T11:19:00Z</dcterms:created>
  <dcterms:modified xsi:type="dcterms:W3CDTF">2023-04-18T10:21:00Z</dcterms:modified>
</cp:coreProperties>
</file>