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4E432D">
        <w:rPr>
          <w:sz w:val="24"/>
          <w:szCs w:val="24"/>
        </w:rPr>
        <w:t>31</w:t>
      </w:r>
      <w:r w:rsidR="00267DDE">
        <w:rPr>
          <w:sz w:val="24"/>
          <w:szCs w:val="24"/>
        </w:rPr>
        <w:t>3</w:t>
      </w:r>
      <w:r w:rsidR="004E432D">
        <w:rPr>
          <w:sz w:val="24"/>
          <w:szCs w:val="24"/>
        </w:rPr>
        <w:t>-3</w:t>
      </w:r>
    </w:p>
    <w:p w:rsidR="006373BB" w:rsidRDefault="006373BB" w:rsidP="006373BB">
      <w:pPr>
        <w:jc w:val="both"/>
        <w:rPr>
          <w:rFonts w:ascii="PT Astra Serif" w:hAnsi="PT Astra Serif"/>
          <w:sz w:val="24"/>
        </w:rPr>
      </w:pPr>
    </w:p>
    <w:p w:rsidR="00267DDE" w:rsidRDefault="00267DDE" w:rsidP="00267DDE">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67DDE" w:rsidRDefault="00267DDE" w:rsidP="00267DDE">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67DDE" w:rsidRDefault="00267DDE" w:rsidP="00267DDE">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67DDE" w:rsidRDefault="00267DDE" w:rsidP="00267DDE">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267DDE" w:rsidRDefault="00267DDE" w:rsidP="00267DDE">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67DDE" w:rsidRDefault="00267DDE" w:rsidP="00267DDE">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67DDE" w:rsidRDefault="00267DDE" w:rsidP="00267DDE">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67DDE" w:rsidRDefault="00267DDE" w:rsidP="00267DDE">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267DDE" w:rsidRDefault="00267DDE" w:rsidP="00267DDE">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2F1D34">
        <w:rPr>
          <w:rFonts w:ascii="PT Astra Serif" w:hAnsi="PT Astra Serif"/>
          <w:sz w:val="24"/>
          <w:szCs w:val="24"/>
        </w:rPr>
        <w:t>: Филиппова Марина Геннадьевна, главный эксперт муниципального</w:t>
      </w:r>
      <w:r>
        <w:rPr>
          <w:rFonts w:ascii="PT Astra Serif" w:hAnsi="PT Astra Serif"/>
          <w:sz w:val="24"/>
          <w:szCs w:val="24"/>
        </w:rPr>
        <w:t xml:space="preserve"> казенного учреждения «Служба обеспечения органов местного самоуправления».</w:t>
      </w:r>
    </w:p>
    <w:p w:rsidR="00267DDE" w:rsidRDefault="00267DDE" w:rsidP="00267DDE">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0187300005820000313 </w:t>
      </w:r>
      <w:r w:rsidRPr="004B4FF2">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r w:rsidR="006904DB">
        <w:rPr>
          <w:rFonts w:ascii="PT Astra Serif" w:hAnsi="PT Astra Serif"/>
          <w:sz w:val="24"/>
          <w:szCs w:val="24"/>
        </w:rPr>
        <w:t xml:space="preserve"> на </w:t>
      </w:r>
      <w:r w:rsidRPr="004B4FF2">
        <w:rPr>
          <w:rFonts w:ascii="PT Astra Serif" w:hAnsi="PT Astra Serif"/>
          <w:sz w:val="24"/>
          <w:szCs w:val="24"/>
        </w:rPr>
        <w:t>поставку расходных материалов для копировально-множительной техники.</w:t>
      </w:r>
    </w:p>
    <w:p w:rsidR="00267DDE" w:rsidRDefault="00267DDE" w:rsidP="00267DDE">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u w:val="none"/>
          </w:rPr>
          <w:t>http://zakupki.gov.ru/</w:t>
        </w:r>
      </w:hyperlink>
      <w:r>
        <w:rPr>
          <w:rFonts w:ascii="PT Astra Serif" w:hAnsi="PT Astra Serif"/>
          <w:sz w:val="24"/>
          <w:szCs w:val="24"/>
        </w:rPr>
        <w:t xml:space="preserve">, код аукциона 0187300005820000313. </w:t>
      </w:r>
    </w:p>
    <w:p w:rsidR="00267DDE" w:rsidRDefault="00267DDE" w:rsidP="00267DD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203862200236886220100101420012823244</w:t>
      </w:r>
      <w:r>
        <w:rPr>
          <w:rFonts w:ascii="PT Astra Serif" w:hAnsi="PT Astra Serif"/>
          <w:sz w:val="24"/>
          <w:szCs w:val="24"/>
        </w:rPr>
        <w:t>.</w:t>
      </w:r>
    </w:p>
    <w:p w:rsidR="00267DDE" w:rsidRDefault="00267DDE" w:rsidP="00267DDE">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267DDE" w:rsidRDefault="00267DDE" w:rsidP="00267DDE">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B93DC9"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3DC9" w:rsidRPr="00B93DC9" w:rsidRDefault="00B93DC9">
            <w:pPr>
              <w:spacing w:after="200" w:line="276" w:lineRule="auto"/>
              <w:rPr>
                <w:rFonts w:ascii="PT Astra Serif" w:hAnsi="PT Astra Serif"/>
                <w:lang w:eastAsia="en-US"/>
              </w:rPr>
            </w:pPr>
            <w:r w:rsidRPr="00B93DC9">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90</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B93DC9">
                  <w:pPr>
                    <w:rPr>
                      <w:rFonts w:ascii="PT Astra Serif" w:eastAsia="Calibri" w:hAnsi="PT Astra Serif" w:cs="Calibri"/>
                      <w:color w:val="000000"/>
                      <w:sz w:val="24"/>
                      <w:szCs w:val="24"/>
                    </w:rPr>
                  </w:pPr>
                  <w:r w:rsidRPr="00B93DC9">
                    <w:rPr>
                      <w:rFonts w:ascii="PT Astra Serif" w:eastAsia="Calibri" w:hAnsi="PT Astra Serif" w:cs="Calibri"/>
                      <w:b/>
                      <w:bCs/>
                      <w:color w:val="000000"/>
                      <w:sz w:val="24"/>
                      <w:szCs w:val="24"/>
                    </w:rPr>
                    <w:t>ОБЩЕСТВО С ОГРАНИЧЕННОЙ ОТВЕТСТВЕННОСТЬЮ "АЛОКА"</w:t>
                  </w:r>
                  <w:r w:rsidRPr="00B93DC9">
                    <w:rPr>
                      <w:rFonts w:ascii="PT Astra Serif" w:eastAsia="Calibri" w:hAnsi="PT Astra Serif" w:cs="Calibri"/>
                      <w:b/>
                      <w:bCs/>
                      <w:color w:val="000000"/>
                      <w:sz w:val="24"/>
                      <w:szCs w:val="24"/>
                    </w:rPr>
                    <w:br/>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19.02.2019</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191852.00</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7202261978</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720301001</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625000, ОБЛ ТЮМЕНСКАЯ, Г ТЮМЕНЬ, УЛ РЕСПУБЛИКИ, ДОМ 53, ОФИС 403</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625000, г. Тюмень, ул. Республики, д.53, офис 403</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73452390112</w:t>
                  </w:r>
                </w:p>
              </w:tc>
            </w:tr>
          </w:tbl>
          <w:p w:rsidR="00B93DC9" w:rsidRPr="00B93DC9" w:rsidRDefault="00B93DC9">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191852.00</w:t>
            </w:r>
          </w:p>
        </w:tc>
      </w:tr>
      <w:tr w:rsidR="00B93DC9"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3DC9" w:rsidRPr="00B93DC9" w:rsidRDefault="00B93DC9">
            <w:pPr>
              <w:spacing w:after="200" w:line="276" w:lineRule="auto"/>
              <w:rPr>
                <w:rFonts w:ascii="PT Astra Serif" w:hAnsi="PT Astra Serif"/>
                <w:lang w:eastAsia="en-US"/>
              </w:rPr>
            </w:pPr>
            <w:r w:rsidRPr="00B93DC9">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148</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B93DC9">
                  <w:pPr>
                    <w:rPr>
                      <w:rFonts w:ascii="PT Astra Serif" w:eastAsia="Calibri" w:hAnsi="PT Astra Serif" w:cs="Calibri"/>
                      <w:color w:val="000000"/>
                      <w:sz w:val="24"/>
                      <w:szCs w:val="24"/>
                    </w:rPr>
                  </w:pPr>
                  <w:r w:rsidRPr="00B93DC9">
                    <w:rPr>
                      <w:rFonts w:ascii="PT Astra Serif" w:eastAsia="Calibri" w:hAnsi="PT Astra Serif" w:cs="Calibri"/>
                      <w:b/>
                      <w:bCs/>
                      <w:color w:val="000000"/>
                      <w:sz w:val="24"/>
                      <w:szCs w:val="24"/>
                    </w:rPr>
                    <w:t>ОБЩЕСТВО С ОГРАНИЧЕННОЙ ОТВЕТСТВЕННОСТЬЮ "АЛЫЕ ПАРУСА"</w:t>
                  </w:r>
                  <w:r w:rsidRPr="00B93DC9">
                    <w:rPr>
                      <w:rFonts w:ascii="PT Astra Serif" w:eastAsia="Calibri" w:hAnsi="PT Astra Serif" w:cs="Calibri"/>
                      <w:b/>
                      <w:bCs/>
                      <w:color w:val="000000"/>
                      <w:sz w:val="24"/>
                      <w:szCs w:val="24"/>
                    </w:rPr>
                    <w:br/>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27.06.2020</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194000.00</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7720641875</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772001001</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111524, Г МОСКВА, УЛ ЭЛЕКТРОДНАЯ, ДОМ 13, ЭТАЖ 1 АНТРЕСОЛЬ; Ч. КОМ. 10</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111524, Г МОСКВА, УЛ ЭЛЕКТРОДНАЯ, ДОМ 13, ЭТАЖ 1 АНТРЕСОЛЬ; Ч. КОМ. 10</w:t>
                  </w:r>
                </w:p>
              </w:tc>
            </w:tr>
            <w:tr w:rsidR="00B93DC9" w:rsidRPr="00B93DC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79259127353</w:t>
                  </w:r>
                </w:p>
              </w:tc>
            </w:tr>
          </w:tbl>
          <w:p w:rsidR="00B93DC9" w:rsidRPr="00B93DC9" w:rsidRDefault="00B93DC9">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194000.00</w:t>
            </w:r>
          </w:p>
        </w:tc>
      </w:tr>
      <w:tr w:rsidR="00B93DC9"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3DC9" w:rsidRPr="00B93DC9" w:rsidRDefault="00B93DC9">
            <w:pPr>
              <w:spacing w:after="200" w:line="276" w:lineRule="auto"/>
              <w:rPr>
                <w:rFonts w:ascii="PT Astra Serif" w:hAnsi="PT Astra Serif"/>
                <w:lang w:eastAsia="en-US"/>
              </w:rPr>
            </w:pPr>
            <w:r w:rsidRPr="00B93DC9">
              <w:rPr>
                <w:rFonts w:ascii="PT Astra Serif" w:hAnsi="PT Astra Serif"/>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165</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1B1F07" w:rsidRDefault="00B93DC9" w:rsidP="00B93DC9">
                  <w:pPr>
                    <w:rPr>
                      <w:rFonts w:ascii="PT Astra Serif" w:eastAsia="Calibri" w:hAnsi="PT Astra Serif" w:cs="Calibri"/>
                      <w:color w:val="000000"/>
                      <w:sz w:val="24"/>
                      <w:szCs w:val="24"/>
                    </w:rPr>
                  </w:pPr>
                  <w:r w:rsidRPr="00B93DC9">
                    <w:rPr>
                      <w:rFonts w:ascii="PT Astra Serif" w:eastAsia="Calibri" w:hAnsi="PT Astra Serif" w:cs="Calibri"/>
                      <w:b/>
                      <w:bCs/>
                      <w:color w:val="000000"/>
                      <w:sz w:val="24"/>
                      <w:szCs w:val="24"/>
                    </w:rPr>
                    <w:t>ОБЩЕСТВО С ОГРАНИЧЕНН</w:t>
                  </w:r>
                  <w:r>
                    <w:rPr>
                      <w:rFonts w:ascii="PT Astra Serif" w:eastAsia="Calibri" w:hAnsi="PT Astra Serif" w:cs="Calibri"/>
                      <w:b/>
                      <w:bCs/>
                      <w:color w:val="000000"/>
                      <w:sz w:val="24"/>
                      <w:szCs w:val="24"/>
                    </w:rPr>
                    <w:t>ОЙ ОТВЕТСТВЕННОСТЬЮ "ПРОЦЕССОР"</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09.02.2019</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204145.30</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3662992257</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366401001</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394006, ОБЛ ВОРОНЕЖСКАЯ, Г ВОРОНЕЖ, УЛ РЕВОЛЮЦИИ 1905 ГОДА, ДОМ 86Д, ОФИС 107</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394030, г. Воронеж, ул. Революции 1905 года , д. 86Д, офис 107</w:t>
                  </w:r>
                </w:p>
              </w:tc>
            </w:tr>
            <w:tr w:rsidR="00B93DC9" w:rsidRPr="00B93D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3DC9" w:rsidRPr="00B93DC9" w:rsidRDefault="00B93DC9" w:rsidP="004432CD">
                  <w:pP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74732045492</w:t>
                  </w:r>
                </w:p>
              </w:tc>
            </w:tr>
          </w:tbl>
          <w:p w:rsidR="00B93DC9" w:rsidRPr="00B93DC9" w:rsidRDefault="00B93DC9">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93DC9" w:rsidRPr="00B93DC9" w:rsidRDefault="00B93DC9" w:rsidP="00B93DC9">
            <w:pPr>
              <w:jc w:val="center"/>
              <w:rPr>
                <w:rFonts w:ascii="PT Astra Serif" w:eastAsia="Calibri" w:hAnsi="PT Astra Serif" w:cs="Calibri"/>
                <w:color w:val="000000"/>
                <w:sz w:val="24"/>
                <w:szCs w:val="24"/>
              </w:rPr>
            </w:pPr>
            <w:r w:rsidRPr="00B93DC9">
              <w:rPr>
                <w:rFonts w:ascii="PT Astra Serif" w:eastAsia="Calibri" w:hAnsi="PT Astra Serif" w:cs="Calibri"/>
                <w:color w:val="000000"/>
                <w:sz w:val="24"/>
                <w:szCs w:val="24"/>
              </w:rPr>
              <w:t>204145.30</w:t>
            </w:r>
          </w:p>
        </w:tc>
      </w:tr>
    </w:tbl>
    <w:p w:rsidR="00E651AD" w:rsidRDefault="00E651AD" w:rsidP="004E432D">
      <w:pPr>
        <w:suppressAutoHyphens/>
        <w:ind w:left="-142"/>
        <w:jc w:val="both"/>
        <w:rPr>
          <w:sz w:val="24"/>
        </w:rPr>
      </w:pPr>
    </w:p>
    <w:p w:rsidR="004E432D" w:rsidRPr="001B1F07" w:rsidRDefault="004E432D" w:rsidP="004E432D">
      <w:pPr>
        <w:suppressAutoHyphens/>
        <w:jc w:val="both"/>
        <w:rPr>
          <w:rFonts w:ascii="PT Astra Serif" w:hAnsi="PT Astra Serif"/>
          <w:sz w:val="24"/>
          <w:szCs w:val="24"/>
        </w:rPr>
      </w:pPr>
      <w:r w:rsidRPr="001B1F07">
        <w:rPr>
          <w:rFonts w:ascii="PT Astra Serif" w:hAnsi="PT Astra Serif"/>
          <w:sz w:val="24"/>
        </w:rPr>
        <w:t xml:space="preserve">5. В результате рассмотрения вторых частей заявок принято решение о соответствии следующих </w:t>
      </w:r>
      <w:r w:rsidRPr="001B1F07">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1B1F07" w:rsidRDefault="00772640" w:rsidP="004E432D">
      <w:pPr>
        <w:suppressAutoHyphens/>
        <w:jc w:val="both"/>
        <w:rPr>
          <w:rFonts w:ascii="PT Astra Serif" w:hAnsi="PT Astra Serif"/>
          <w:sz w:val="24"/>
          <w:szCs w:val="24"/>
        </w:rPr>
      </w:pPr>
      <w:r w:rsidRPr="001B1F07">
        <w:rPr>
          <w:rFonts w:ascii="PT Astra Serif" w:hAnsi="PT Astra Serif"/>
          <w:sz w:val="24"/>
          <w:szCs w:val="24"/>
        </w:rPr>
        <w:t xml:space="preserve">- </w:t>
      </w:r>
      <w:r w:rsidR="001B1F07" w:rsidRPr="001B1F07">
        <w:rPr>
          <w:rFonts w:ascii="PT Astra Serif" w:eastAsia="Calibri" w:hAnsi="PT Astra Serif" w:cs="Calibri"/>
          <w:bCs/>
          <w:color w:val="000000"/>
          <w:sz w:val="24"/>
          <w:szCs w:val="24"/>
        </w:rPr>
        <w:t>ОБЩЕСТВО С ОГРАНИЧЕННОЙ ОТВЕТСТВЕННОСТЬЮ "АЛОКА</w:t>
      </w:r>
      <w:r w:rsidR="004E432D" w:rsidRPr="001B1F07">
        <w:rPr>
          <w:rFonts w:ascii="PT Astra Serif" w:hAnsi="PT Astra Serif"/>
          <w:sz w:val="24"/>
          <w:szCs w:val="24"/>
        </w:rPr>
        <w:t>;</w:t>
      </w:r>
    </w:p>
    <w:p w:rsidR="004E432D" w:rsidRPr="001B1F07" w:rsidRDefault="001B1F07" w:rsidP="001B1F07">
      <w:pPr>
        <w:suppressAutoHyphens/>
        <w:rPr>
          <w:rFonts w:ascii="PT Astra Serif" w:hAnsi="PT Astra Serif"/>
          <w:sz w:val="24"/>
          <w:szCs w:val="24"/>
        </w:rPr>
      </w:pPr>
      <w:r w:rsidRPr="001B1F07">
        <w:rPr>
          <w:rFonts w:ascii="PT Astra Serif" w:hAnsi="PT Astra Serif"/>
          <w:sz w:val="24"/>
          <w:szCs w:val="24"/>
        </w:rPr>
        <w:t>-</w:t>
      </w:r>
      <w:r w:rsidRPr="001B1F07">
        <w:rPr>
          <w:rFonts w:ascii="PT Astra Serif" w:eastAsia="Calibri" w:hAnsi="PT Astra Serif" w:cs="Calibri"/>
          <w:bCs/>
          <w:color w:val="000000"/>
          <w:sz w:val="24"/>
          <w:szCs w:val="24"/>
        </w:rPr>
        <w:t>ОБЩЕСТВО С ОГРАНИЧЕННОЙ ОТВЕТСТВЕННОСТЬЮ "АЛЫЕ ПАРУСА"</w:t>
      </w:r>
      <w:r w:rsidR="004E432D" w:rsidRPr="001B1F07">
        <w:rPr>
          <w:rFonts w:ascii="PT Astra Serif" w:hAnsi="PT Astra Serif"/>
          <w:sz w:val="24"/>
          <w:szCs w:val="24"/>
        </w:rPr>
        <w:t>;</w:t>
      </w:r>
    </w:p>
    <w:p w:rsidR="0003004D" w:rsidRPr="001B1F07" w:rsidRDefault="0003004D" w:rsidP="004E432D">
      <w:pPr>
        <w:suppressAutoHyphens/>
        <w:jc w:val="both"/>
        <w:rPr>
          <w:rFonts w:ascii="PT Astra Serif" w:eastAsia="Calibri" w:hAnsi="PT Astra Serif" w:cs="Calibri"/>
          <w:bCs/>
          <w:color w:val="000000"/>
          <w:sz w:val="24"/>
          <w:szCs w:val="24"/>
        </w:rPr>
      </w:pPr>
      <w:r w:rsidRPr="001B1F07">
        <w:rPr>
          <w:rFonts w:ascii="PT Astra Serif" w:eastAsia="Calibri" w:hAnsi="PT Astra Serif" w:cs="Calibri"/>
          <w:bCs/>
          <w:color w:val="000000"/>
          <w:sz w:val="24"/>
          <w:szCs w:val="24"/>
        </w:rPr>
        <w:t xml:space="preserve">- </w:t>
      </w:r>
      <w:r w:rsidR="001B1F07" w:rsidRPr="001B1F07">
        <w:rPr>
          <w:rFonts w:ascii="PT Astra Serif" w:eastAsia="Calibri" w:hAnsi="PT Astra Serif" w:cs="Calibri"/>
          <w:bCs/>
          <w:color w:val="000000"/>
          <w:sz w:val="24"/>
          <w:szCs w:val="24"/>
        </w:rPr>
        <w:t>ОБЩЕСТВО С ОГРАНИЧЕННОЙ ОТВЕТСТВЕННОСТЬЮ "ПРОЦЕССОР"</w:t>
      </w:r>
      <w:r w:rsidRPr="001B1F07">
        <w:rPr>
          <w:rFonts w:ascii="PT Astra Serif" w:eastAsia="Calibri" w:hAnsi="PT Astra Serif" w:cs="Calibri"/>
          <w:bCs/>
          <w:color w:val="000000"/>
          <w:sz w:val="24"/>
          <w:szCs w:val="24"/>
        </w:rPr>
        <w:t>.</w:t>
      </w:r>
    </w:p>
    <w:p w:rsidR="004E432D" w:rsidRPr="001B1F07" w:rsidRDefault="004E432D" w:rsidP="004E432D">
      <w:pPr>
        <w:suppressAutoHyphens/>
        <w:jc w:val="both"/>
        <w:rPr>
          <w:rFonts w:ascii="PT Astra Serif" w:hAnsi="PT Astra Serif"/>
          <w:sz w:val="24"/>
        </w:rPr>
      </w:pPr>
      <w:r w:rsidRPr="001B1F07">
        <w:rPr>
          <w:rFonts w:ascii="PT Astra Serif" w:hAnsi="PT Astra Serif"/>
          <w:sz w:val="24"/>
        </w:rPr>
        <w:t xml:space="preserve">6. В результате рассмотрения вторых </w:t>
      </w:r>
      <w:r w:rsidRPr="001B1F07">
        <w:rPr>
          <w:rFonts w:ascii="PT Astra Serif" w:hAnsi="PT Astra Serif"/>
          <w:sz w:val="24"/>
          <w:szCs w:val="24"/>
        </w:rPr>
        <w:t xml:space="preserve">частей заявок и на основании протокола проведения аукциона в электронной форме от </w:t>
      </w:r>
      <w:r w:rsidR="006373BB" w:rsidRPr="001B1F07">
        <w:rPr>
          <w:rFonts w:ascii="PT Astra Serif" w:hAnsi="PT Astra Serif"/>
          <w:sz w:val="24"/>
          <w:szCs w:val="24"/>
        </w:rPr>
        <w:t>02</w:t>
      </w:r>
      <w:r w:rsidRPr="001B1F07">
        <w:rPr>
          <w:rFonts w:ascii="PT Astra Serif" w:hAnsi="PT Astra Serif"/>
          <w:sz w:val="24"/>
          <w:szCs w:val="24"/>
        </w:rPr>
        <w:t>.1</w:t>
      </w:r>
      <w:r w:rsidR="006373BB" w:rsidRPr="001B1F07">
        <w:rPr>
          <w:rFonts w:ascii="PT Astra Serif" w:hAnsi="PT Astra Serif"/>
          <w:sz w:val="24"/>
          <w:szCs w:val="24"/>
        </w:rPr>
        <w:t>2</w:t>
      </w:r>
      <w:r w:rsidRPr="001B1F07">
        <w:rPr>
          <w:rFonts w:ascii="PT Astra Serif" w:hAnsi="PT Astra Serif"/>
          <w:sz w:val="24"/>
          <w:szCs w:val="24"/>
        </w:rPr>
        <w:t xml:space="preserve">.2020 победителем  аукциона в электронной форме признается </w:t>
      </w:r>
      <w:r w:rsidR="001B1F07" w:rsidRPr="001B1F07">
        <w:rPr>
          <w:rFonts w:ascii="PT Astra Serif" w:eastAsia="Calibri" w:hAnsi="PT Astra Serif" w:cs="Calibri"/>
          <w:bCs/>
          <w:color w:val="000000"/>
          <w:sz w:val="24"/>
          <w:szCs w:val="24"/>
        </w:rPr>
        <w:t>ОБЩЕСТВО С ОГРАНИЧЕННОЙ ОТВЕТСТВЕННОСТЬЮ "АЛОКА</w:t>
      </w:r>
      <w:r w:rsidRPr="001B1F07">
        <w:rPr>
          <w:rFonts w:ascii="PT Astra Serif" w:hAnsi="PT Astra Serif"/>
          <w:sz w:val="24"/>
          <w:szCs w:val="24"/>
        </w:rPr>
        <w:t>,  с цен</w:t>
      </w:r>
      <w:r w:rsidR="0003004D" w:rsidRPr="001B1F07">
        <w:rPr>
          <w:rFonts w:ascii="PT Astra Serif" w:hAnsi="PT Astra Serif"/>
          <w:sz w:val="24"/>
          <w:szCs w:val="24"/>
        </w:rPr>
        <w:t>ой муниципального контракта</w:t>
      </w:r>
      <w:r w:rsidRPr="001B1F07">
        <w:rPr>
          <w:rFonts w:ascii="PT Astra Serif" w:hAnsi="PT Astra Serif"/>
          <w:sz w:val="24"/>
          <w:szCs w:val="24"/>
        </w:rPr>
        <w:t xml:space="preserve">  </w:t>
      </w:r>
      <w:r w:rsidR="001B1F07" w:rsidRPr="001B1F07">
        <w:rPr>
          <w:rFonts w:ascii="PT Astra Serif" w:eastAsia="Calibri" w:hAnsi="PT Astra Serif" w:cs="Calibri"/>
          <w:color w:val="000000"/>
          <w:sz w:val="24"/>
          <w:szCs w:val="24"/>
        </w:rPr>
        <w:t xml:space="preserve">191852.00 </w:t>
      </w:r>
      <w:r w:rsidRPr="001B1F07">
        <w:rPr>
          <w:rFonts w:ascii="PT Astra Serif" w:hAnsi="PT Astra Serif"/>
          <w:sz w:val="24"/>
          <w:szCs w:val="24"/>
        </w:rPr>
        <w:t>рублей.</w:t>
      </w:r>
      <w:r w:rsidRPr="001B1F07">
        <w:rPr>
          <w:rFonts w:ascii="PT Astra Serif" w:hAnsi="PT Astra Serif"/>
          <w:sz w:val="24"/>
        </w:rPr>
        <w:t xml:space="preserve"> </w:t>
      </w:r>
    </w:p>
    <w:p w:rsidR="004E432D" w:rsidRDefault="004E432D" w:rsidP="004E432D">
      <w:pPr>
        <w:suppressAutoHyphens/>
        <w:jc w:val="both"/>
        <w:rPr>
          <w:sz w:val="24"/>
        </w:rPr>
      </w:pPr>
      <w:r w:rsidRPr="001B1F0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E432D" w:rsidRDefault="004E432D" w:rsidP="004E432D">
      <w:pPr>
        <w:suppressAutoHyphens/>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r w:rsidR="0003004D">
        <w:rPr>
          <w:sz w:val="24"/>
          <w:szCs w:val="24"/>
        </w:rPr>
        <w:t>М.Г. Филиппова</w:t>
      </w:r>
    </w:p>
    <w:p w:rsidR="004E432D" w:rsidRDefault="004E432D" w:rsidP="004E432D">
      <w:pPr>
        <w:widowControl/>
        <w:sectPr w:rsidR="004E432D" w:rsidSect="001B1F07">
          <w:pgSz w:w="11906" w:h="16838"/>
          <w:pgMar w:top="1134" w:right="424" w:bottom="1418" w:left="993" w:header="708" w:footer="708" w:gutter="0"/>
          <w:cols w:space="720"/>
        </w:sectPr>
      </w:pPr>
    </w:p>
    <w:p w:rsidR="004667B9" w:rsidRDefault="004667B9" w:rsidP="004667B9"/>
    <w:p w:rsidR="004667B9" w:rsidRPr="00F81B8F" w:rsidRDefault="004667B9" w:rsidP="004667B9">
      <w:pPr>
        <w:ind w:right="-66"/>
        <w:jc w:val="right"/>
      </w:pPr>
      <w:r w:rsidRPr="00F81B8F">
        <w:t>Приложение</w:t>
      </w:r>
    </w:p>
    <w:p w:rsidR="004667B9" w:rsidRDefault="004667B9" w:rsidP="004667B9">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4667B9" w:rsidRPr="00F81B8F" w:rsidRDefault="004667B9" w:rsidP="004667B9">
      <w:pPr>
        <w:tabs>
          <w:tab w:val="left" w:pos="3930"/>
          <w:tab w:val="right" w:pos="9355"/>
        </w:tabs>
        <w:ind w:right="-66"/>
        <w:jc w:val="right"/>
      </w:pPr>
      <w:r w:rsidRPr="00F81B8F">
        <w:t>от «</w:t>
      </w:r>
      <w:r>
        <w:t>03</w:t>
      </w:r>
      <w:r w:rsidRPr="00F81B8F">
        <w:t xml:space="preserve">» </w:t>
      </w:r>
      <w:r>
        <w:t>декабря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313</w:t>
      </w:r>
      <w:r w:rsidRPr="00586BE8">
        <w:rPr>
          <w:u w:val="single"/>
        </w:rPr>
        <w:t>-3</w:t>
      </w:r>
    </w:p>
    <w:p w:rsidR="004667B9" w:rsidRPr="0025253B" w:rsidRDefault="004667B9" w:rsidP="004667B9">
      <w:pPr>
        <w:tabs>
          <w:tab w:val="left" w:pos="3930"/>
          <w:tab w:val="right" w:pos="9355"/>
        </w:tabs>
        <w:ind w:right="-136"/>
        <w:jc w:val="right"/>
        <w:rPr>
          <w:highlight w:val="yellow"/>
        </w:rPr>
      </w:pPr>
    </w:p>
    <w:p w:rsidR="004667B9" w:rsidRDefault="004667B9" w:rsidP="004667B9">
      <w:pPr>
        <w:autoSpaceDE w:val="0"/>
        <w:autoSpaceDN w:val="0"/>
        <w:adjustRightInd w:val="0"/>
        <w:ind w:left="1075"/>
        <w:jc w:val="center"/>
        <w:rPr>
          <w:lang w:eastAsia="ar-SA"/>
        </w:rPr>
      </w:pPr>
      <w:r>
        <w:rPr>
          <w:lang w:eastAsia="ar-SA"/>
        </w:rPr>
        <w:t>Таблица рассмотрения заявок</w:t>
      </w:r>
    </w:p>
    <w:p w:rsidR="004667B9" w:rsidRDefault="004667B9" w:rsidP="004667B9">
      <w:pPr>
        <w:autoSpaceDE w:val="0"/>
        <w:autoSpaceDN w:val="0"/>
        <w:adjustRightInd w:val="0"/>
        <w:ind w:left="1075"/>
        <w:jc w:val="center"/>
        <w:rPr>
          <w:lang w:eastAsia="ar-SA"/>
        </w:rPr>
      </w:pPr>
      <w:r>
        <w:rPr>
          <w:lang w:eastAsia="ar-SA"/>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p>
    <w:p w:rsidR="004667B9" w:rsidRPr="00444F8B" w:rsidRDefault="004667B9" w:rsidP="004667B9">
      <w:pPr>
        <w:autoSpaceDE w:val="0"/>
        <w:autoSpaceDN w:val="0"/>
        <w:adjustRightInd w:val="0"/>
        <w:ind w:left="1075"/>
        <w:jc w:val="center"/>
      </w:pPr>
    </w:p>
    <w:p w:rsidR="004667B9" w:rsidRPr="00717FBC" w:rsidRDefault="004667B9" w:rsidP="004667B9">
      <w:pPr>
        <w:pStyle w:val="a9"/>
        <w:spacing w:after="0"/>
        <w:rPr>
          <w:sz w:val="24"/>
          <w:szCs w:val="24"/>
        </w:rPr>
      </w:pPr>
      <w:r w:rsidRPr="00355D5F">
        <w:t xml:space="preserve">  </w:t>
      </w:r>
      <w:r>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734" w:type="dxa"/>
        <w:tblInd w:w="170" w:type="dxa"/>
        <w:tblLayout w:type="fixed"/>
        <w:tblCellMar>
          <w:top w:w="28" w:type="dxa"/>
          <w:left w:w="28" w:type="dxa"/>
          <w:bottom w:w="28" w:type="dxa"/>
          <w:right w:w="28" w:type="dxa"/>
        </w:tblCellMar>
        <w:tblLook w:val="0000" w:firstRow="0" w:lastRow="0" w:firstColumn="0" w:lastColumn="0" w:noHBand="0" w:noVBand="0"/>
      </w:tblPr>
      <w:tblGrid>
        <w:gridCol w:w="6946"/>
        <w:gridCol w:w="1843"/>
        <w:gridCol w:w="2268"/>
        <w:gridCol w:w="2409"/>
        <w:gridCol w:w="2268"/>
      </w:tblGrid>
      <w:tr w:rsidR="004667B9" w:rsidRPr="00F5450C" w:rsidTr="004667B9">
        <w:trPr>
          <w:cantSplit/>
          <w:trHeight w:val="20"/>
        </w:trPr>
        <w:tc>
          <w:tcPr>
            <w:tcW w:w="8789" w:type="dxa"/>
            <w:gridSpan w:val="2"/>
            <w:tcBorders>
              <w:top w:val="single" w:sz="8" w:space="0" w:color="000000"/>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2268" w:type="dxa"/>
            <w:tcBorders>
              <w:top w:val="single" w:sz="8" w:space="0" w:color="000000"/>
              <w:left w:val="single" w:sz="8" w:space="0" w:color="000000"/>
              <w:bottom w:val="single" w:sz="8" w:space="0" w:color="000000"/>
              <w:right w:val="single" w:sz="8" w:space="0" w:color="000000"/>
            </w:tcBorders>
          </w:tcPr>
          <w:p w:rsidR="004667B9" w:rsidRDefault="004667B9" w:rsidP="004432CD">
            <w:pPr>
              <w:widowControl/>
              <w:suppressAutoHyphens/>
              <w:jc w:val="center"/>
              <w:rPr>
                <w:color w:val="000000"/>
                <w:sz w:val="16"/>
                <w:szCs w:val="16"/>
                <w:lang w:eastAsia="ar-SA"/>
              </w:rPr>
            </w:pPr>
            <w:r>
              <w:rPr>
                <w:color w:val="000000"/>
                <w:sz w:val="16"/>
                <w:szCs w:val="16"/>
                <w:lang w:eastAsia="ar-SA"/>
              </w:rPr>
              <w:t>90</w:t>
            </w:r>
          </w:p>
        </w:tc>
        <w:tc>
          <w:tcPr>
            <w:tcW w:w="2409" w:type="dxa"/>
            <w:tcBorders>
              <w:top w:val="single" w:sz="8" w:space="0" w:color="000000"/>
              <w:left w:val="single" w:sz="8" w:space="0" w:color="000000"/>
              <w:bottom w:val="single" w:sz="8" w:space="0" w:color="000000"/>
              <w:right w:val="single" w:sz="8" w:space="0" w:color="000000"/>
            </w:tcBorders>
          </w:tcPr>
          <w:p w:rsidR="004667B9" w:rsidRDefault="004667B9" w:rsidP="004432CD">
            <w:pPr>
              <w:widowControl/>
              <w:suppressAutoHyphens/>
              <w:jc w:val="center"/>
              <w:rPr>
                <w:color w:val="000000"/>
                <w:sz w:val="16"/>
                <w:szCs w:val="16"/>
                <w:lang w:eastAsia="ar-SA"/>
              </w:rPr>
            </w:pPr>
            <w:r>
              <w:rPr>
                <w:color w:val="000000"/>
                <w:sz w:val="16"/>
                <w:szCs w:val="16"/>
                <w:lang w:eastAsia="ar-SA"/>
              </w:rPr>
              <w:t>148</w:t>
            </w:r>
          </w:p>
        </w:tc>
        <w:tc>
          <w:tcPr>
            <w:tcW w:w="2268" w:type="dxa"/>
            <w:tcBorders>
              <w:top w:val="single" w:sz="8" w:space="0" w:color="000000"/>
              <w:left w:val="single" w:sz="8" w:space="0" w:color="000000"/>
              <w:bottom w:val="single" w:sz="8" w:space="0" w:color="000000"/>
              <w:right w:val="single" w:sz="8" w:space="0" w:color="000000"/>
            </w:tcBorders>
          </w:tcPr>
          <w:p w:rsidR="004667B9" w:rsidRDefault="004667B9" w:rsidP="004432CD">
            <w:pPr>
              <w:widowControl/>
              <w:suppressAutoHyphens/>
              <w:jc w:val="center"/>
              <w:rPr>
                <w:color w:val="000000"/>
                <w:sz w:val="16"/>
                <w:szCs w:val="16"/>
                <w:lang w:eastAsia="ar-SA"/>
              </w:rPr>
            </w:pPr>
            <w:r>
              <w:rPr>
                <w:color w:val="000000"/>
                <w:sz w:val="16"/>
                <w:szCs w:val="16"/>
                <w:lang w:eastAsia="ar-SA"/>
              </w:rPr>
              <w:t>165</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4667B9" w:rsidP="004432CD">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2268" w:type="dxa"/>
            <w:tcBorders>
              <w:left w:val="single" w:sz="8" w:space="0" w:color="000000"/>
              <w:bottom w:val="single" w:sz="8" w:space="0" w:color="000000"/>
              <w:right w:val="single" w:sz="4" w:space="0" w:color="auto"/>
            </w:tcBorders>
          </w:tcPr>
          <w:p w:rsidR="004667B9" w:rsidRPr="00C35702" w:rsidRDefault="004667B9" w:rsidP="004432CD">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w:t>
            </w:r>
            <w:r w:rsidRPr="00381425">
              <w:rPr>
                <w:color w:val="000000"/>
                <w:sz w:val="16"/>
                <w:szCs w:val="16"/>
                <w:lang w:eastAsia="ar-SA"/>
              </w:rPr>
              <w:t xml:space="preserve"> "АЛОКА"</w:t>
            </w:r>
            <w:r>
              <w:rPr>
                <w:color w:val="000000"/>
                <w:sz w:val="16"/>
                <w:szCs w:val="16"/>
                <w:lang w:eastAsia="ar-SA"/>
              </w:rPr>
              <w:t>, г. Тюмень</w:t>
            </w:r>
          </w:p>
        </w:tc>
        <w:tc>
          <w:tcPr>
            <w:tcW w:w="2409" w:type="dxa"/>
            <w:tcBorders>
              <w:left w:val="single" w:sz="8" w:space="0" w:color="000000"/>
              <w:bottom w:val="single" w:sz="8" w:space="0" w:color="000000"/>
              <w:right w:val="single" w:sz="4" w:space="0" w:color="auto"/>
            </w:tcBorders>
          </w:tcPr>
          <w:p w:rsidR="004667B9" w:rsidRDefault="004667B9" w:rsidP="004432CD">
            <w:pPr>
              <w:jc w:val="center"/>
              <w:rPr>
                <w:color w:val="000000"/>
                <w:sz w:val="16"/>
                <w:szCs w:val="16"/>
                <w:lang w:eastAsia="ar-SA"/>
              </w:rPr>
            </w:pPr>
            <w:r w:rsidRPr="00C977DA">
              <w:rPr>
                <w:color w:val="000000"/>
                <w:sz w:val="16"/>
                <w:szCs w:val="16"/>
                <w:lang w:eastAsia="ar-SA"/>
              </w:rPr>
              <w:t>Общество с ограниченной ответственностью</w:t>
            </w:r>
          </w:p>
          <w:p w:rsidR="004667B9" w:rsidRPr="00C35702" w:rsidRDefault="004667B9" w:rsidP="004432CD">
            <w:pPr>
              <w:jc w:val="center"/>
              <w:rPr>
                <w:color w:val="000000"/>
                <w:sz w:val="16"/>
                <w:szCs w:val="16"/>
                <w:lang w:eastAsia="ar-SA"/>
              </w:rPr>
            </w:pPr>
            <w:r w:rsidRPr="00C977DA">
              <w:rPr>
                <w:color w:val="000000"/>
                <w:sz w:val="16"/>
                <w:szCs w:val="16"/>
                <w:lang w:eastAsia="ar-SA"/>
              </w:rPr>
              <w:t>"АЛЫЕ ПАРУСА"</w:t>
            </w:r>
            <w:r>
              <w:rPr>
                <w:color w:val="000000"/>
                <w:sz w:val="16"/>
                <w:szCs w:val="16"/>
                <w:lang w:eastAsia="ar-SA"/>
              </w:rPr>
              <w:t>, г. Москва</w:t>
            </w:r>
          </w:p>
        </w:tc>
        <w:tc>
          <w:tcPr>
            <w:tcW w:w="2268" w:type="dxa"/>
            <w:tcBorders>
              <w:left w:val="single" w:sz="8" w:space="0" w:color="000000"/>
              <w:bottom w:val="single" w:sz="8" w:space="0" w:color="000000"/>
              <w:right w:val="single" w:sz="4" w:space="0" w:color="auto"/>
            </w:tcBorders>
          </w:tcPr>
          <w:p w:rsidR="004667B9" w:rsidRPr="00C977DA" w:rsidRDefault="004667B9" w:rsidP="004432CD">
            <w:pPr>
              <w:widowControl/>
              <w:suppressAutoHyphens/>
              <w:jc w:val="center"/>
              <w:rPr>
                <w:color w:val="000000"/>
                <w:sz w:val="16"/>
                <w:szCs w:val="16"/>
                <w:lang w:eastAsia="ar-SA"/>
              </w:rPr>
            </w:pPr>
            <w:r w:rsidRPr="00C977DA">
              <w:rPr>
                <w:color w:val="000000"/>
                <w:sz w:val="16"/>
                <w:szCs w:val="16"/>
                <w:lang w:eastAsia="ar-SA"/>
              </w:rPr>
              <w:t>Общество с ограниченной ответственностью</w:t>
            </w:r>
          </w:p>
          <w:p w:rsidR="004667B9" w:rsidRPr="00C35702" w:rsidRDefault="004667B9" w:rsidP="004432CD">
            <w:pPr>
              <w:widowControl/>
              <w:suppressAutoHyphens/>
              <w:jc w:val="center"/>
              <w:rPr>
                <w:color w:val="000000"/>
                <w:sz w:val="16"/>
                <w:szCs w:val="16"/>
                <w:lang w:eastAsia="ar-SA"/>
              </w:rPr>
            </w:pPr>
            <w:r w:rsidRPr="00C977DA">
              <w:rPr>
                <w:color w:val="000000"/>
                <w:sz w:val="16"/>
                <w:szCs w:val="16"/>
                <w:lang w:eastAsia="ar-SA"/>
              </w:rPr>
              <w:t>"</w:t>
            </w:r>
            <w:r>
              <w:rPr>
                <w:color w:val="000000"/>
                <w:sz w:val="16"/>
                <w:szCs w:val="16"/>
                <w:lang w:eastAsia="ar-SA"/>
              </w:rPr>
              <w:t>ПРОЦЕССОР</w:t>
            </w:r>
            <w:r w:rsidRPr="00C977DA">
              <w:rPr>
                <w:color w:val="000000"/>
                <w:sz w:val="16"/>
                <w:szCs w:val="16"/>
                <w:lang w:eastAsia="ar-SA"/>
              </w:rPr>
              <w:t xml:space="preserve">", г. </w:t>
            </w:r>
            <w:r>
              <w:rPr>
                <w:color w:val="000000"/>
                <w:sz w:val="16"/>
                <w:szCs w:val="16"/>
                <w:lang w:eastAsia="ar-SA"/>
              </w:rPr>
              <w:t>Воронеж</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4667B9" w:rsidP="004432CD">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409"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67B9" w:rsidRPr="00F5450C" w:rsidTr="004667B9">
        <w:trPr>
          <w:cantSplit/>
          <w:trHeight w:val="812"/>
        </w:trPr>
        <w:tc>
          <w:tcPr>
            <w:tcW w:w="6946" w:type="dxa"/>
            <w:tcBorders>
              <w:left w:val="single" w:sz="8" w:space="0" w:color="000000"/>
              <w:bottom w:val="single" w:sz="8" w:space="0" w:color="000000"/>
            </w:tcBorders>
            <w:vAlign w:val="center"/>
          </w:tcPr>
          <w:p w:rsidR="004667B9" w:rsidRPr="00F5450C" w:rsidRDefault="004667B9" w:rsidP="004432CD">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409"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4667B9" w:rsidP="004432CD">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409"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4667B9" w:rsidRPr="00F5450C" w:rsidTr="004667B9">
        <w:trPr>
          <w:cantSplit/>
          <w:trHeight w:val="20"/>
        </w:trPr>
        <w:tc>
          <w:tcPr>
            <w:tcW w:w="6946" w:type="dxa"/>
            <w:tcBorders>
              <w:left w:val="single" w:sz="8" w:space="0" w:color="000000"/>
              <w:bottom w:val="single" w:sz="8" w:space="0" w:color="000000"/>
              <w:right w:val="single" w:sz="4" w:space="0" w:color="auto"/>
            </w:tcBorders>
            <w:vAlign w:val="center"/>
          </w:tcPr>
          <w:p w:rsidR="004667B9" w:rsidRPr="00F5450C" w:rsidRDefault="004667B9" w:rsidP="004432CD">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409"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4667B9" w:rsidP="004432CD">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2409"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jc w:val="center"/>
              <w:rPr>
                <w:sz w:val="16"/>
                <w:szCs w:val="16"/>
                <w:lang w:eastAsia="ar-SA"/>
              </w:rPr>
            </w:pPr>
            <w:r w:rsidRPr="00C35702">
              <w:rPr>
                <w:sz w:val="16"/>
                <w:szCs w:val="16"/>
                <w:lang w:eastAsia="ar-SA"/>
              </w:rPr>
              <w:t>Информация продекларирована</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4667B9" w:rsidP="004432CD">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отсутствие</w:t>
            </w:r>
          </w:p>
        </w:tc>
        <w:tc>
          <w:tcPr>
            <w:tcW w:w="2268" w:type="dxa"/>
            <w:tcBorders>
              <w:left w:val="single" w:sz="8" w:space="0" w:color="000000"/>
              <w:bottom w:val="single" w:sz="4" w:space="0" w:color="auto"/>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2409" w:type="dxa"/>
            <w:tcBorders>
              <w:left w:val="single" w:sz="8" w:space="0" w:color="000000"/>
              <w:bottom w:val="single" w:sz="4" w:space="0" w:color="auto"/>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2268" w:type="dxa"/>
            <w:tcBorders>
              <w:left w:val="single" w:sz="8" w:space="0" w:color="000000"/>
              <w:bottom w:val="single" w:sz="4" w:space="0" w:color="auto"/>
              <w:right w:val="single" w:sz="4" w:space="0" w:color="auto"/>
            </w:tcBorders>
            <w:vAlign w:val="center"/>
          </w:tcPr>
          <w:p w:rsidR="004667B9" w:rsidRPr="00F5450C" w:rsidRDefault="004667B9"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4667B9" w:rsidRPr="00F5450C" w:rsidTr="004667B9">
        <w:trPr>
          <w:cantSplit/>
          <w:trHeight w:val="20"/>
        </w:trPr>
        <w:tc>
          <w:tcPr>
            <w:tcW w:w="6946" w:type="dxa"/>
            <w:tcBorders>
              <w:left w:val="single" w:sz="8" w:space="0" w:color="000000"/>
              <w:bottom w:val="single" w:sz="8" w:space="0" w:color="000000"/>
            </w:tcBorders>
          </w:tcPr>
          <w:p w:rsidR="004667B9" w:rsidRPr="00F5450C" w:rsidRDefault="004667B9" w:rsidP="004432CD">
            <w:pPr>
              <w:tabs>
                <w:tab w:val="left" w:pos="114"/>
              </w:tabs>
              <w:snapToGrid w:val="0"/>
              <w:ind w:right="113"/>
              <w:jc w:val="both"/>
              <w:rPr>
                <w:color w:val="000000"/>
                <w:sz w:val="16"/>
                <w:szCs w:val="16"/>
              </w:rPr>
            </w:pPr>
            <w:r>
              <w:rPr>
                <w:sz w:val="16"/>
                <w:szCs w:val="16"/>
              </w:rPr>
              <w:lastRenderedPageBreak/>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4667B9" w:rsidRPr="00F5450C" w:rsidRDefault="004667B9" w:rsidP="004432CD">
            <w:pPr>
              <w:snapToGrid w:val="0"/>
              <w:jc w:val="center"/>
              <w:rPr>
                <w:color w:val="000000"/>
                <w:sz w:val="16"/>
                <w:szCs w:val="16"/>
              </w:rPr>
            </w:pPr>
            <w:r w:rsidRPr="00F5450C">
              <w:rPr>
                <w:color w:val="000000"/>
                <w:sz w:val="16"/>
                <w:szCs w:val="16"/>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Информация продекларирована</w:t>
            </w:r>
          </w:p>
        </w:tc>
        <w:tc>
          <w:tcPr>
            <w:tcW w:w="2409"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Информация продекларирована</w:t>
            </w:r>
          </w:p>
        </w:tc>
      </w:tr>
      <w:tr w:rsidR="00B35608" w:rsidRPr="00F5450C" w:rsidTr="004D309F">
        <w:trPr>
          <w:cantSplit/>
          <w:trHeight w:val="20"/>
        </w:trPr>
        <w:tc>
          <w:tcPr>
            <w:tcW w:w="6946" w:type="dxa"/>
            <w:tcBorders>
              <w:left w:val="single" w:sz="8" w:space="0" w:color="000000"/>
              <w:bottom w:val="single" w:sz="8" w:space="0" w:color="000000"/>
            </w:tcBorders>
          </w:tcPr>
          <w:p w:rsidR="00B35608" w:rsidRPr="003E1DE8" w:rsidRDefault="00B35608" w:rsidP="006B3F43">
            <w:pPr>
              <w:snapToGrid w:val="0"/>
              <w:ind w:left="105" w:right="120"/>
              <w:jc w:val="both"/>
              <w:rPr>
                <w:rFonts w:ascii="PT Astra Serif" w:hAnsi="PT Astra Serif"/>
                <w:sz w:val="14"/>
                <w:szCs w:val="14"/>
              </w:rPr>
            </w:pPr>
            <w:r w:rsidRPr="003E1DE8">
              <w:rPr>
                <w:rFonts w:ascii="PT Astra Serif" w:hAnsi="PT Astra Serif"/>
                <w:sz w:val="14"/>
                <w:szCs w:val="14"/>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B35608" w:rsidRPr="003E1DE8" w:rsidRDefault="00B35608" w:rsidP="006B3F43">
            <w:pPr>
              <w:snapToGrid w:val="0"/>
              <w:ind w:left="105" w:right="120"/>
              <w:jc w:val="both"/>
              <w:rPr>
                <w:rFonts w:ascii="PT Astra Serif" w:hAnsi="PT Astra Serif"/>
                <w:sz w:val="14"/>
                <w:szCs w:val="14"/>
              </w:rPr>
            </w:pPr>
          </w:p>
          <w:p w:rsidR="00B35608" w:rsidRPr="003E1DE8" w:rsidRDefault="00B35608" w:rsidP="006B3F43">
            <w:pPr>
              <w:snapToGrid w:val="0"/>
              <w:ind w:right="120"/>
              <w:jc w:val="both"/>
              <w:rPr>
                <w:rFonts w:ascii="PT Astra Serif" w:hAnsi="PT Astra Serif"/>
                <w:sz w:val="14"/>
                <w:szCs w:val="14"/>
              </w:rPr>
            </w:pPr>
          </w:p>
          <w:p w:rsidR="00B35608" w:rsidRPr="003E1DE8" w:rsidRDefault="00B35608" w:rsidP="006B3F43">
            <w:pPr>
              <w:rPr>
                <w:rFonts w:ascii="PT Astra Serif" w:hAnsi="PT Astra Serif"/>
                <w:sz w:val="14"/>
                <w:szCs w:val="14"/>
              </w:rPr>
            </w:pPr>
          </w:p>
          <w:p w:rsidR="00B35608" w:rsidRPr="003E1DE8" w:rsidRDefault="00B35608" w:rsidP="006B3F43">
            <w:pPr>
              <w:rPr>
                <w:rFonts w:ascii="PT Astra Serif" w:hAnsi="PT Astra Serif"/>
                <w:sz w:val="14"/>
                <w:szCs w:val="14"/>
              </w:rPr>
            </w:pPr>
          </w:p>
          <w:p w:rsidR="00B35608" w:rsidRPr="003E1DE8" w:rsidRDefault="00B35608" w:rsidP="006B3F43">
            <w:pPr>
              <w:rPr>
                <w:rFonts w:ascii="PT Astra Serif" w:hAnsi="PT Astra Serif"/>
                <w:sz w:val="14"/>
                <w:szCs w:val="14"/>
              </w:rPr>
            </w:pPr>
          </w:p>
          <w:p w:rsidR="00B35608" w:rsidRPr="003E1DE8" w:rsidRDefault="00B35608" w:rsidP="006B3F43">
            <w:pPr>
              <w:rPr>
                <w:rFonts w:ascii="PT Astra Serif" w:hAnsi="PT Astra Serif"/>
                <w:sz w:val="14"/>
                <w:szCs w:val="14"/>
              </w:rPr>
            </w:pPr>
          </w:p>
        </w:tc>
        <w:tc>
          <w:tcPr>
            <w:tcW w:w="1843" w:type="dxa"/>
            <w:tcBorders>
              <w:left w:val="single" w:sz="8" w:space="0" w:color="000000"/>
              <w:bottom w:val="single" w:sz="8" w:space="0" w:color="000000"/>
            </w:tcBorders>
          </w:tcPr>
          <w:p w:rsidR="00B35608" w:rsidRDefault="00B35608" w:rsidP="006B3F43">
            <w:pPr>
              <w:snapToGrid w:val="0"/>
              <w:jc w:val="center"/>
              <w:rPr>
                <w:rFonts w:ascii="PT Astra Serif" w:hAnsi="PT Astra Serif"/>
                <w:color w:val="000000"/>
                <w:sz w:val="16"/>
                <w:szCs w:val="18"/>
              </w:rPr>
            </w:pPr>
          </w:p>
          <w:p w:rsidR="00B35608" w:rsidRPr="00FE0F23" w:rsidRDefault="00B35608" w:rsidP="006B3F43">
            <w:pPr>
              <w:snapToGrid w:val="0"/>
              <w:ind w:left="105" w:right="120"/>
              <w:jc w:val="both"/>
              <w:rPr>
                <w:rFonts w:ascii="PT Astra Serif" w:hAnsi="PT Astra Serif"/>
                <w:sz w:val="16"/>
                <w:szCs w:val="16"/>
              </w:rPr>
            </w:pPr>
            <w:r>
              <w:rPr>
                <w:rFonts w:ascii="PT Astra Serif" w:hAnsi="PT Astra Serif"/>
                <w:sz w:val="16"/>
                <w:szCs w:val="16"/>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Pr>
                <w:rFonts w:ascii="PT Astra Serif" w:hAnsi="PT Astra Serif"/>
                <w:color w:val="000000"/>
                <w:sz w:val="16"/>
                <w:szCs w:val="18"/>
              </w:rPr>
              <w:t>декларация наименования страны происхождения поставляемого товара</w:t>
            </w:r>
          </w:p>
        </w:tc>
        <w:tc>
          <w:tcPr>
            <w:tcW w:w="2268" w:type="dxa"/>
            <w:tcBorders>
              <w:top w:val="single" w:sz="4" w:space="0" w:color="auto"/>
              <w:left w:val="single" w:sz="8" w:space="0" w:color="000000"/>
              <w:bottom w:val="single" w:sz="8" w:space="0" w:color="000000"/>
              <w:right w:val="single" w:sz="4" w:space="0" w:color="auto"/>
            </w:tcBorders>
          </w:tcPr>
          <w:p w:rsidR="00B35608" w:rsidRDefault="00B35608" w:rsidP="006B3F43">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p w:rsidR="00B35608" w:rsidRDefault="00B35608" w:rsidP="006B3F43">
            <w:pPr>
              <w:jc w:val="center"/>
              <w:rPr>
                <w:rFonts w:ascii="PT Astra Serif" w:hAnsi="PT Astra Serif"/>
                <w:color w:val="000000"/>
                <w:sz w:val="18"/>
                <w:szCs w:val="18"/>
              </w:rPr>
            </w:pPr>
          </w:p>
          <w:p w:rsidR="00B35608" w:rsidRDefault="00B35608" w:rsidP="006B3F43">
            <w:pPr>
              <w:jc w:val="center"/>
              <w:rPr>
                <w:rFonts w:ascii="PT Astra Serif" w:hAnsi="PT Astra Serif"/>
                <w:color w:val="000000"/>
                <w:sz w:val="18"/>
                <w:szCs w:val="18"/>
              </w:rPr>
            </w:pPr>
            <w:r>
              <w:rPr>
                <w:rFonts w:ascii="PT Astra Serif" w:hAnsi="PT Astra Serif"/>
                <w:color w:val="000000"/>
                <w:sz w:val="18"/>
                <w:szCs w:val="18"/>
              </w:rPr>
              <w:t>Продекларировано наименование страны происхождения товаров:</w:t>
            </w:r>
          </w:p>
          <w:p w:rsidR="00B35608" w:rsidRDefault="00B35608" w:rsidP="00B35608">
            <w:pPr>
              <w:jc w:val="center"/>
              <w:rPr>
                <w:rFonts w:ascii="PT Astra Serif" w:hAnsi="PT Astra Serif"/>
                <w:color w:val="000000"/>
                <w:sz w:val="18"/>
                <w:szCs w:val="18"/>
              </w:rPr>
            </w:pPr>
            <w:r>
              <w:rPr>
                <w:rFonts w:ascii="PT Astra Serif" w:hAnsi="PT Astra Serif"/>
                <w:color w:val="000000"/>
                <w:sz w:val="18"/>
                <w:szCs w:val="18"/>
              </w:rPr>
              <w:t xml:space="preserve">Китай, Российская Федерация </w:t>
            </w:r>
          </w:p>
        </w:tc>
        <w:tc>
          <w:tcPr>
            <w:tcW w:w="2409" w:type="dxa"/>
            <w:tcBorders>
              <w:top w:val="single" w:sz="4" w:space="0" w:color="auto"/>
              <w:left w:val="single" w:sz="8" w:space="0" w:color="000000"/>
              <w:bottom w:val="single" w:sz="8" w:space="0" w:color="000000"/>
              <w:right w:val="single" w:sz="4" w:space="0" w:color="auto"/>
            </w:tcBorders>
          </w:tcPr>
          <w:p w:rsidR="00B35608" w:rsidRDefault="00B35608" w:rsidP="006B3F43">
            <w:pPr>
              <w:jc w:val="center"/>
              <w:rPr>
                <w:rFonts w:ascii="PT Astra Serif" w:hAnsi="PT Astra Serif"/>
                <w:sz w:val="18"/>
                <w:szCs w:val="18"/>
              </w:rPr>
            </w:pPr>
            <w:r>
              <w:rPr>
                <w:rFonts w:ascii="PT Astra Serif" w:hAnsi="PT Astra Serif"/>
                <w:color w:val="000000"/>
                <w:sz w:val="18"/>
                <w:szCs w:val="18"/>
              </w:rPr>
              <w:t xml:space="preserve">Приказ </w:t>
            </w:r>
            <w:r>
              <w:rPr>
                <w:rFonts w:ascii="PT Astra Serif" w:hAnsi="PT Astra Serif"/>
                <w:sz w:val="18"/>
                <w:szCs w:val="18"/>
              </w:rPr>
              <w:t>не применяется</w:t>
            </w:r>
          </w:p>
          <w:p w:rsidR="00B35608" w:rsidRDefault="00B35608" w:rsidP="006B3F43">
            <w:pPr>
              <w:rPr>
                <w:rFonts w:ascii="PT Astra Serif" w:hAnsi="PT Astra Serif"/>
                <w:color w:val="000000"/>
                <w:sz w:val="18"/>
                <w:szCs w:val="18"/>
              </w:rPr>
            </w:pPr>
          </w:p>
          <w:p w:rsidR="00B35608" w:rsidRDefault="00B35608" w:rsidP="006B3F43">
            <w:pPr>
              <w:jc w:val="center"/>
              <w:rPr>
                <w:rFonts w:ascii="PT Astra Serif" w:hAnsi="PT Astra Serif"/>
                <w:color w:val="000000"/>
                <w:sz w:val="18"/>
                <w:szCs w:val="18"/>
              </w:rPr>
            </w:pPr>
            <w:r>
              <w:rPr>
                <w:rFonts w:ascii="PT Astra Serif" w:hAnsi="PT Astra Serif"/>
                <w:color w:val="000000"/>
                <w:sz w:val="18"/>
                <w:szCs w:val="18"/>
              </w:rPr>
              <w:t>Продекларировано наименование страны происхождения товаров:</w:t>
            </w:r>
          </w:p>
          <w:p w:rsidR="00B35608" w:rsidRDefault="00B35608" w:rsidP="00B35608">
            <w:pPr>
              <w:jc w:val="center"/>
              <w:rPr>
                <w:rFonts w:ascii="PT Astra Serif" w:hAnsi="PT Astra Serif"/>
                <w:sz w:val="18"/>
                <w:szCs w:val="18"/>
              </w:rPr>
            </w:pPr>
            <w:r>
              <w:rPr>
                <w:rFonts w:ascii="PT Astra Serif" w:hAnsi="PT Astra Serif"/>
                <w:sz w:val="18"/>
                <w:szCs w:val="18"/>
              </w:rPr>
              <w:t>Индонезия, Китайская Народная республика</w:t>
            </w:r>
          </w:p>
        </w:tc>
        <w:tc>
          <w:tcPr>
            <w:tcW w:w="2268" w:type="dxa"/>
            <w:tcBorders>
              <w:top w:val="single" w:sz="4" w:space="0" w:color="auto"/>
              <w:left w:val="single" w:sz="8" w:space="0" w:color="000000"/>
              <w:bottom w:val="single" w:sz="8" w:space="0" w:color="000000"/>
              <w:right w:val="single" w:sz="4" w:space="0" w:color="auto"/>
            </w:tcBorders>
          </w:tcPr>
          <w:p w:rsidR="00B35608" w:rsidRPr="003E1DE8" w:rsidRDefault="00B35608" w:rsidP="006B3F43">
            <w:pPr>
              <w:rPr>
                <w:rFonts w:ascii="PT Astra Serif" w:hAnsi="PT Astra Serif"/>
                <w:sz w:val="14"/>
                <w:szCs w:val="14"/>
              </w:rPr>
            </w:pPr>
          </w:p>
          <w:p w:rsidR="00B35608" w:rsidRDefault="00B35608" w:rsidP="00B35608">
            <w:pPr>
              <w:jc w:val="center"/>
              <w:rPr>
                <w:rFonts w:ascii="PT Astra Serif" w:hAnsi="PT Astra Serif"/>
                <w:sz w:val="18"/>
                <w:szCs w:val="18"/>
              </w:rPr>
            </w:pPr>
            <w:r>
              <w:rPr>
                <w:rFonts w:ascii="PT Astra Serif" w:hAnsi="PT Astra Serif"/>
                <w:color w:val="000000"/>
                <w:sz w:val="18"/>
                <w:szCs w:val="18"/>
              </w:rPr>
              <w:t xml:space="preserve">Приказ </w:t>
            </w:r>
            <w:r>
              <w:rPr>
                <w:rFonts w:ascii="PT Astra Serif" w:hAnsi="PT Astra Serif"/>
                <w:sz w:val="18"/>
                <w:szCs w:val="18"/>
              </w:rPr>
              <w:t>не применяется</w:t>
            </w:r>
          </w:p>
          <w:p w:rsidR="00B35608" w:rsidRDefault="00B35608" w:rsidP="00B35608">
            <w:pPr>
              <w:rPr>
                <w:rFonts w:ascii="PT Astra Serif" w:hAnsi="PT Astra Serif"/>
                <w:color w:val="000000"/>
                <w:sz w:val="18"/>
                <w:szCs w:val="18"/>
              </w:rPr>
            </w:pPr>
          </w:p>
          <w:p w:rsidR="00B35608" w:rsidRDefault="00B35608" w:rsidP="00B35608">
            <w:pPr>
              <w:jc w:val="center"/>
              <w:rPr>
                <w:rFonts w:ascii="PT Astra Serif" w:hAnsi="PT Astra Serif"/>
                <w:color w:val="000000"/>
                <w:sz w:val="18"/>
                <w:szCs w:val="18"/>
              </w:rPr>
            </w:pPr>
            <w:r>
              <w:rPr>
                <w:rFonts w:ascii="PT Astra Serif" w:hAnsi="PT Astra Serif"/>
                <w:color w:val="000000"/>
                <w:sz w:val="18"/>
                <w:szCs w:val="18"/>
              </w:rPr>
              <w:t>Продекларировано наименование страны происхождения товаров:</w:t>
            </w:r>
          </w:p>
          <w:p w:rsidR="00B35608" w:rsidRPr="003E1DE8" w:rsidRDefault="00B35608" w:rsidP="00B35608">
            <w:pPr>
              <w:jc w:val="center"/>
              <w:rPr>
                <w:rFonts w:ascii="PT Astra Serif" w:hAnsi="PT Astra Serif"/>
                <w:sz w:val="14"/>
                <w:szCs w:val="14"/>
              </w:rPr>
            </w:pPr>
            <w:r>
              <w:rPr>
                <w:rFonts w:ascii="PT Astra Serif" w:hAnsi="PT Astra Serif"/>
                <w:sz w:val="18"/>
                <w:szCs w:val="18"/>
              </w:rPr>
              <w:t>Китай, Япония, Индонезия, Польша, Мексика</w:t>
            </w:r>
          </w:p>
        </w:tc>
      </w:tr>
      <w:tr w:rsidR="004667B9" w:rsidRPr="00F5450C" w:rsidTr="004667B9">
        <w:trPr>
          <w:cantSplit/>
          <w:trHeight w:val="20"/>
        </w:trPr>
        <w:tc>
          <w:tcPr>
            <w:tcW w:w="6946" w:type="dxa"/>
            <w:tcBorders>
              <w:left w:val="single" w:sz="8" w:space="0" w:color="000000"/>
              <w:bottom w:val="single" w:sz="8" w:space="0" w:color="000000"/>
            </w:tcBorders>
          </w:tcPr>
          <w:p w:rsidR="004667B9" w:rsidRPr="00F5450C" w:rsidRDefault="00B35608" w:rsidP="004432CD">
            <w:pPr>
              <w:suppressAutoHyphens/>
              <w:snapToGrid w:val="0"/>
              <w:ind w:left="105" w:right="120"/>
              <w:rPr>
                <w:color w:val="000000"/>
                <w:sz w:val="16"/>
                <w:szCs w:val="16"/>
                <w:lang w:eastAsia="ar-SA"/>
              </w:rPr>
            </w:pPr>
            <w:r>
              <w:rPr>
                <w:color w:val="000000"/>
                <w:sz w:val="16"/>
                <w:szCs w:val="16"/>
                <w:lang w:eastAsia="ar-SA"/>
              </w:rPr>
              <w:t>8</w:t>
            </w:r>
            <w:r w:rsidR="004667B9" w:rsidRPr="00F5450C">
              <w:rPr>
                <w:color w:val="000000"/>
                <w:sz w:val="16"/>
                <w:szCs w:val="16"/>
                <w:lang w:eastAsia="ar-SA"/>
              </w:rPr>
              <w:t xml:space="preserve">. </w:t>
            </w:r>
            <w:r w:rsidR="004667B9" w:rsidRPr="00F5450C">
              <w:rPr>
                <w:color w:val="000000"/>
                <w:kern w:val="2"/>
                <w:sz w:val="16"/>
                <w:szCs w:val="16"/>
              </w:rPr>
              <w:t>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4667B9" w:rsidRPr="00F5450C" w:rsidRDefault="004667B9" w:rsidP="004432CD">
            <w:pPr>
              <w:snapToGrid w:val="0"/>
              <w:ind w:left="105" w:right="120"/>
              <w:jc w:val="center"/>
              <w:rPr>
                <w:color w:val="000000"/>
                <w:sz w:val="16"/>
                <w:szCs w:val="16"/>
              </w:rPr>
            </w:pPr>
            <w:r w:rsidRPr="00F5450C">
              <w:rPr>
                <w:color w:val="000000"/>
                <w:kern w:val="2"/>
                <w:sz w:val="16"/>
                <w:szCs w:val="16"/>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не принадлежит</w:t>
            </w:r>
          </w:p>
        </w:tc>
        <w:tc>
          <w:tcPr>
            <w:tcW w:w="2409"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snapToGrid w:val="0"/>
              <w:jc w:val="center"/>
              <w:rPr>
                <w:color w:val="000000"/>
                <w:sz w:val="16"/>
                <w:szCs w:val="16"/>
              </w:rPr>
            </w:pPr>
            <w:r w:rsidRPr="00F5450C">
              <w:rPr>
                <w:color w:val="000000"/>
                <w:sz w:val="16"/>
                <w:szCs w:val="16"/>
              </w:rPr>
              <w:t>не принадлежит</w:t>
            </w:r>
          </w:p>
        </w:tc>
      </w:tr>
      <w:tr w:rsidR="004667B9" w:rsidRPr="00F5450C" w:rsidTr="004667B9">
        <w:trPr>
          <w:cantSplit/>
          <w:trHeight w:val="20"/>
        </w:trPr>
        <w:tc>
          <w:tcPr>
            <w:tcW w:w="6946" w:type="dxa"/>
            <w:tcBorders>
              <w:left w:val="single" w:sz="8" w:space="0" w:color="000000"/>
              <w:bottom w:val="single" w:sz="8" w:space="0" w:color="000000"/>
            </w:tcBorders>
            <w:vAlign w:val="center"/>
          </w:tcPr>
          <w:p w:rsidR="004667B9" w:rsidRPr="00F5450C" w:rsidRDefault="00B35608" w:rsidP="004432CD">
            <w:pPr>
              <w:widowControl/>
              <w:suppressAutoHyphens/>
              <w:snapToGrid w:val="0"/>
              <w:ind w:left="105" w:right="120"/>
              <w:rPr>
                <w:color w:val="000000"/>
                <w:sz w:val="16"/>
                <w:szCs w:val="16"/>
                <w:lang w:eastAsia="ar-SA"/>
              </w:rPr>
            </w:pPr>
            <w:r>
              <w:rPr>
                <w:color w:val="000000"/>
                <w:sz w:val="16"/>
                <w:szCs w:val="16"/>
                <w:lang w:eastAsia="ar-SA"/>
              </w:rPr>
              <w:t xml:space="preserve">9. </w:t>
            </w:r>
            <w:r w:rsidR="004667B9" w:rsidRPr="00F5450C">
              <w:rPr>
                <w:color w:val="000000"/>
                <w:sz w:val="16"/>
                <w:szCs w:val="16"/>
                <w:lang w:eastAsia="ar-SA"/>
              </w:rPr>
              <w:t>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4667B9" w:rsidRPr="00F5450C" w:rsidRDefault="004667B9" w:rsidP="004432CD">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2409"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2268" w:type="dxa"/>
            <w:tcBorders>
              <w:top w:val="single" w:sz="4" w:space="0" w:color="auto"/>
              <w:left w:val="single" w:sz="8" w:space="0" w:color="000000"/>
              <w:bottom w:val="single" w:sz="8" w:space="0" w:color="000000"/>
              <w:right w:val="single" w:sz="4" w:space="0" w:color="auto"/>
            </w:tcBorders>
            <w:vAlign w:val="center"/>
          </w:tcPr>
          <w:p w:rsidR="004667B9" w:rsidRPr="00F5450C" w:rsidRDefault="004667B9"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4667B9" w:rsidRPr="00F5450C" w:rsidTr="004667B9">
        <w:trPr>
          <w:cantSplit/>
          <w:trHeight w:val="20"/>
        </w:trPr>
        <w:tc>
          <w:tcPr>
            <w:tcW w:w="8789" w:type="dxa"/>
            <w:gridSpan w:val="2"/>
            <w:tcBorders>
              <w:left w:val="single" w:sz="8" w:space="0" w:color="000000"/>
              <w:bottom w:val="single" w:sz="8" w:space="0" w:color="000000"/>
            </w:tcBorders>
            <w:vAlign w:val="center"/>
          </w:tcPr>
          <w:p w:rsidR="004667B9" w:rsidRPr="00E64B89" w:rsidRDefault="00B35608" w:rsidP="004432CD">
            <w:pPr>
              <w:widowControl/>
              <w:suppressAutoHyphens/>
              <w:snapToGrid w:val="0"/>
              <w:ind w:left="105" w:right="120"/>
              <w:rPr>
                <w:b/>
                <w:bCs/>
                <w:sz w:val="16"/>
                <w:szCs w:val="16"/>
                <w:lang w:eastAsia="ar-SA"/>
              </w:rPr>
            </w:pPr>
            <w:r>
              <w:rPr>
                <w:sz w:val="16"/>
                <w:szCs w:val="16"/>
                <w:lang w:eastAsia="ar-SA"/>
              </w:rPr>
              <w:t>10</w:t>
            </w:r>
            <w:r w:rsidR="004667B9" w:rsidRPr="00E64B89">
              <w:rPr>
                <w:sz w:val="16"/>
                <w:szCs w:val="16"/>
                <w:lang w:eastAsia="ar-SA"/>
              </w:rPr>
              <w:t xml:space="preserve"> Начальная </w:t>
            </w:r>
            <w:r w:rsidR="004667B9">
              <w:rPr>
                <w:sz w:val="16"/>
                <w:szCs w:val="16"/>
                <w:lang w:eastAsia="ar-SA"/>
              </w:rPr>
              <w:t>(</w:t>
            </w:r>
            <w:r w:rsidR="004667B9" w:rsidRPr="00E64B89">
              <w:rPr>
                <w:sz w:val="16"/>
                <w:szCs w:val="16"/>
                <w:lang w:eastAsia="ar-SA"/>
              </w:rPr>
              <w:t>максимальная</w:t>
            </w:r>
            <w:r w:rsidR="004667B9">
              <w:rPr>
                <w:sz w:val="16"/>
                <w:szCs w:val="16"/>
                <w:lang w:eastAsia="ar-SA"/>
              </w:rPr>
              <w:t>)</w:t>
            </w:r>
            <w:r w:rsidR="004667B9" w:rsidRPr="00E64B89">
              <w:rPr>
                <w:sz w:val="16"/>
                <w:szCs w:val="16"/>
                <w:lang w:eastAsia="ar-SA"/>
              </w:rPr>
              <w:t xml:space="preserve"> цена контракта</w:t>
            </w:r>
            <w:r w:rsidR="004667B9">
              <w:rPr>
                <w:sz w:val="16"/>
                <w:szCs w:val="16"/>
                <w:lang w:eastAsia="ar-SA"/>
              </w:rPr>
              <w:t xml:space="preserve"> - </w:t>
            </w:r>
            <w:r w:rsidR="004667B9" w:rsidRPr="00E64B89">
              <w:rPr>
                <w:sz w:val="16"/>
                <w:szCs w:val="16"/>
                <w:lang w:eastAsia="ar-SA"/>
              </w:rPr>
              <w:t xml:space="preserve"> </w:t>
            </w:r>
            <w:r w:rsidR="004667B9" w:rsidRPr="00381425">
              <w:rPr>
                <w:b/>
                <w:sz w:val="16"/>
                <w:szCs w:val="16"/>
                <w:lang w:eastAsia="ar-SA"/>
              </w:rPr>
              <w:t xml:space="preserve">462 </w:t>
            </w:r>
            <w:r w:rsidR="004667B9">
              <w:rPr>
                <w:b/>
                <w:sz w:val="16"/>
                <w:szCs w:val="16"/>
                <w:lang w:eastAsia="ar-SA"/>
              </w:rPr>
              <w:t xml:space="preserve"> </w:t>
            </w:r>
            <w:r w:rsidR="004667B9" w:rsidRPr="00381425">
              <w:rPr>
                <w:b/>
                <w:sz w:val="16"/>
                <w:szCs w:val="16"/>
                <w:lang w:eastAsia="ar-SA"/>
              </w:rPr>
              <w:t xml:space="preserve">344 </w:t>
            </w:r>
            <w:r w:rsidR="004667B9" w:rsidRPr="00C801FA">
              <w:rPr>
                <w:b/>
                <w:sz w:val="16"/>
                <w:szCs w:val="16"/>
                <w:lang w:eastAsia="ar-SA"/>
              </w:rPr>
              <w:t>(</w:t>
            </w:r>
            <w:r w:rsidR="004667B9">
              <w:rPr>
                <w:b/>
                <w:sz w:val="16"/>
                <w:szCs w:val="16"/>
                <w:lang w:eastAsia="ar-SA"/>
              </w:rPr>
              <w:t xml:space="preserve">четыреста шестьдесят </w:t>
            </w:r>
            <w:r w:rsidR="004667B9" w:rsidRPr="00C801FA">
              <w:rPr>
                <w:b/>
                <w:sz w:val="16"/>
                <w:szCs w:val="16"/>
                <w:lang w:eastAsia="ar-SA"/>
              </w:rPr>
              <w:t xml:space="preserve"> тысяч</w:t>
            </w:r>
            <w:r w:rsidR="004667B9">
              <w:rPr>
                <w:b/>
                <w:sz w:val="16"/>
                <w:szCs w:val="16"/>
                <w:lang w:eastAsia="ar-SA"/>
              </w:rPr>
              <w:t xml:space="preserve"> триста сорок четыре</w:t>
            </w:r>
            <w:r w:rsidR="004667B9" w:rsidRPr="00C801FA">
              <w:rPr>
                <w:b/>
                <w:sz w:val="16"/>
                <w:szCs w:val="16"/>
                <w:lang w:eastAsia="ar-SA"/>
              </w:rPr>
              <w:t>) рубл</w:t>
            </w:r>
            <w:r w:rsidR="004667B9">
              <w:rPr>
                <w:b/>
                <w:sz w:val="16"/>
                <w:szCs w:val="16"/>
                <w:lang w:eastAsia="ar-SA"/>
              </w:rPr>
              <w:t>я 88</w:t>
            </w:r>
            <w:r w:rsidR="004667B9" w:rsidRPr="00C801FA">
              <w:rPr>
                <w:b/>
                <w:sz w:val="16"/>
                <w:szCs w:val="16"/>
                <w:lang w:eastAsia="ar-SA"/>
              </w:rPr>
              <w:t xml:space="preserve"> копе</w:t>
            </w:r>
            <w:r w:rsidR="004667B9">
              <w:rPr>
                <w:b/>
                <w:sz w:val="16"/>
                <w:szCs w:val="16"/>
                <w:lang w:eastAsia="ar-SA"/>
              </w:rPr>
              <w:t>ек</w:t>
            </w:r>
            <w:r w:rsidR="004667B9" w:rsidRPr="00C801FA">
              <w:rPr>
                <w:b/>
                <w:sz w:val="16"/>
                <w:szCs w:val="16"/>
                <w:lang w:eastAsia="ar-SA"/>
              </w:rPr>
              <w:t>.</w:t>
            </w:r>
            <w:r w:rsidR="004667B9" w:rsidRPr="00C801FA">
              <w:rPr>
                <w:sz w:val="16"/>
                <w:szCs w:val="16"/>
                <w:lang w:eastAsia="ar-SA"/>
              </w:rPr>
              <w:t xml:space="preserve"> </w:t>
            </w:r>
          </w:p>
        </w:tc>
        <w:tc>
          <w:tcPr>
            <w:tcW w:w="2268" w:type="dxa"/>
            <w:tcBorders>
              <w:left w:val="single" w:sz="8" w:space="0" w:color="000000"/>
              <w:bottom w:val="single" w:sz="8" w:space="0" w:color="000000"/>
              <w:right w:val="single" w:sz="8" w:space="0" w:color="000000"/>
            </w:tcBorders>
          </w:tcPr>
          <w:p w:rsidR="004667B9" w:rsidRPr="00042E3D" w:rsidRDefault="004667B9" w:rsidP="004432CD">
            <w:pPr>
              <w:widowControl/>
              <w:suppressAutoHyphens/>
              <w:snapToGrid w:val="0"/>
              <w:spacing w:line="100" w:lineRule="atLeast"/>
              <w:ind w:left="12" w:right="-3" w:hanging="30"/>
              <w:jc w:val="center"/>
              <w:rPr>
                <w:b/>
                <w:sz w:val="16"/>
                <w:szCs w:val="16"/>
                <w:lang w:eastAsia="ar-SA"/>
              </w:rPr>
            </w:pPr>
            <w:r w:rsidRPr="00381425">
              <w:rPr>
                <w:b/>
                <w:sz w:val="16"/>
                <w:szCs w:val="16"/>
                <w:lang w:eastAsia="ar-SA"/>
              </w:rPr>
              <w:t>191</w:t>
            </w:r>
            <w:r>
              <w:rPr>
                <w:b/>
                <w:sz w:val="16"/>
                <w:szCs w:val="16"/>
                <w:lang w:eastAsia="ar-SA"/>
              </w:rPr>
              <w:t> </w:t>
            </w:r>
            <w:r w:rsidRPr="00381425">
              <w:rPr>
                <w:b/>
                <w:sz w:val="16"/>
                <w:szCs w:val="16"/>
                <w:lang w:eastAsia="ar-SA"/>
              </w:rPr>
              <w:t>852</w:t>
            </w:r>
            <w:r>
              <w:rPr>
                <w:b/>
                <w:sz w:val="16"/>
                <w:szCs w:val="16"/>
                <w:lang w:eastAsia="ar-SA"/>
              </w:rPr>
              <w:t>,</w:t>
            </w:r>
            <w:r w:rsidRPr="00381425">
              <w:rPr>
                <w:b/>
                <w:sz w:val="16"/>
                <w:szCs w:val="16"/>
                <w:lang w:eastAsia="ar-SA"/>
              </w:rPr>
              <w:t>00</w:t>
            </w:r>
          </w:p>
        </w:tc>
        <w:tc>
          <w:tcPr>
            <w:tcW w:w="2409" w:type="dxa"/>
            <w:tcBorders>
              <w:left w:val="single" w:sz="8" w:space="0" w:color="000000"/>
              <w:bottom w:val="single" w:sz="8" w:space="0" w:color="000000"/>
              <w:right w:val="single" w:sz="8" w:space="0" w:color="000000"/>
            </w:tcBorders>
          </w:tcPr>
          <w:p w:rsidR="004667B9" w:rsidRPr="00042E3D" w:rsidRDefault="004667B9"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194 000,00</w:t>
            </w:r>
          </w:p>
        </w:tc>
        <w:tc>
          <w:tcPr>
            <w:tcW w:w="2268" w:type="dxa"/>
            <w:tcBorders>
              <w:left w:val="single" w:sz="8" w:space="0" w:color="000000"/>
              <w:bottom w:val="single" w:sz="8" w:space="0" w:color="000000"/>
              <w:right w:val="single" w:sz="8" w:space="0" w:color="000000"/>
            </w:tcBorders>
          </w:tcPr>
          <w:p w:rsidR="004667B9" w:rsidRPr="00042E3D" w:rsidRDefault="004667B9" w:rsidP="004432CD">
            <w:pPr>
              <w:widowControl/>
              <w:suppressAutoHyphens/>
              <w:snapToGrid w:val="0"/>
              <w:spacing w:line="100" w:lineRule="atLeast"/>
              <w:ind w:left="12" w:right="-3" w:hanging="30"/>
              <w:jc w:val="center"/>
              <w:rPr>
                <w:b/>
                <w:sz w:val="16"/>
                <w:szCs w:val="16"/>
                <w:lang w:eastAsia="ar-SA"/>
              </w:rPr>
            </w:pPr>
            <w:r w:rsidRPr="00C977DA">
              <w:rPr>
                <w:b/>
                <w:sz w:val="16"/>
                <w:szCs w:val="16"/>
                <w:lang w:eastAsia="ar-SA"/>
              </w:rPr>
              <w:t>204</w:t>
            </w:r>
            <w:r>
              <w:rPr>
                <w:b/>
                <w:sz w:val="16"/>
                <w:szCs w:val="16"/>
                <w:lang w:eastAsia="ar-SA"/>
              </w:rPr>
              <w:t> </w:t>
            </w:r>
            <w:r w:rsidRPr="00C977DA">
              <w:rPr>
                <w:b/>
                <w:sz w:val="16"/>
                <w:szCs w:val="16"/>
                <w:lang w:eastAsia="ar-SA"/>
              </w:rPr>
              <w:t>145</w:t>
            </w:r>
            <w:r>
              <w:rPr>
                <w:b/>
                <w:sz w:val="16"/>
                <w:szCs w:val="16"/>
                <w:lang w:eastAsia="ar-SA"/>
              </w:rPr>
              <w:t>,</w:t>
            </w:r>
            <w:r w:rsidRPr="00C977DA">
              <w:rPr>
                <w:b/>
                <w:sz w:val="16"/>
                <w:szCs w:val="16"/>
                <w:lang w:eastAsia="ar-SA"/>
              </w:rPr>
              <w:t>30</w:t>
            </w:r>
          </w:p>
        </w:tc>
      </w:tr>
      <w:tr w:rsidR="004667B9" w:rsidRPr="00F5450C" w:rsidTr="004667B9">
        <w:trPr>
          <w:cantSplit/>
          <w:trHeight w:val="20"/>
        </w:trPr>
        <w:tc>
          <w:tcPr>
            <w:tcW w:w="8789" w:type="dxa"/>
            <w:gridSpan w:val="2"/>
            <w:tcBorders>
              <w:left w:val="single" w:sz="8" w:space="0" w:color="000000"/>
              <w:bottom w:val="single" w:sz="8" w:space="0" w:color="000000"/>
            </w:tcBorders>
            <w:vAlign w:val="center"/>
          </w:tcPr>
          <w:p w:rsidR="004667B9" w:rsidRPr="00F5450C" w:rsidRDefault="00B35608" w:rsidP="004432CD">
            <w:pPr>
              <w:widowControl/>
              <w:suppressAutoHyphens/>
              <w:snapToGrid w:val="0"/>
              <w:ind w:left="105" w:right="120"/>
              <w:rPr>
                <w:sz w:val="16"/>
                <w:szCs w:val="16"/>
                <w:lang w:eastAsia="ar-SA"/>
              </w:rPr>
            </w:pPr>
            <w:r>
              <w:rPr>
                <w:sz w:val="16"/>
                <w:szCs w:val="16"/>
                <w:lang w:eastAsia="ar-SA"/>
              </w:rPr>
              <w:t xml:space="preserve">11. </w:t>
            </w:r>
            <w:bookmarkStart w:id="0" w:name="_GoBack"/>
            <w:bookmarkEnd w:id="0"/>
            <w:r w:rsidR="004667B9" w:rsidRPr="00F5450C">
              <w:rPr>
                <w:sz w:val="16"/>
                <w:szCs w:val="16"/>
                <w:lang w:eastAsia="ar-SA"/>
              </w:rPr>
              <w:t xml:space="preserve"> Номер по ранжированию после завершения аукциона</w:t>
            </w:r>
          </w:p>
        </w:tc>
        <w:tc>
          <w:tcPr>
            <w:tcW w:w="2268" w:type="dxa"/>
            <w:tcBorders>
              <w:left w:val="single" w:sz="8" w:space="0" w:color="000000"/>
              <w:bottom w:val="single" w:sz="8" w:space="0" w:color="000000"/>
              <w:right w:val="single" w:sz="8" w:space="0" w:color="000000"/>
            </w:tcBorders>
          </w:tcPr>
          <w:p w:rsidR="004667B9" w:rsidRPr="00F5450C" w:rsidRDefault="004667B9"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409" w:type="dxa"/>
            <w:tcBorders>
              <w:left w:val="single" w:sz="8" w:space="0" w:color="000000"/>
              <w:bottom w:val="single" w:sz="8" w:space="0" w:color="000000"/>
              <w:right w:val="single" w:sz="8" w:space="0" w:color="000000"/>
            </w:tcBorders>
          </w:tcPr>
          <w:p w:rsidR="004667B9" w:rsidRDefault="004667B9"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2268" w:type="dxa"/>
            <w:tcBorders>
              <w:left w:val="single" w:sz="8" w:space="0" w:color="000000"/>
              <w:bottom w:val="single" w:sz="8" w:space="0" w:color="000000"/>
              <w:right w:val="single" w:sz="8" w:space="0" w:color="000000"/>
            </w:tcBorders>
          </w:tcPr>
          <w:p w:rsidR="004667B9" w:rsidRDefault="004667B9"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815EEB" w:rsidRDefault="00815EEB"/>
    <w:sectPr w:rsidR="00815EEB"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8197A"/>
    <w:rsid w:val="001B1F07"/>
    <w:rsid w:val="00267DDE"/>
    <w:rsid w:val="004256F7"/>
    <w:rsid w:val="004667B9"/>
    <w:rsid w:val="004C5BAD"/>
    <w:rsid w:val="004E432D"/>
    <w:rsid w:val="006373BB"/>
    <w:rsid w:val="006904DB"/>
    <w:rsid w:val="00772640"/>
    <w:rsid w:val="00815EEB"/>
    <w:rsid w:val="00862BD8"/>
    <w:rsid w:val="00893957"/>
    <w:rsid w:val="00897533"/>
    <w:rsid w:val="008F7DFB"/>
    <w:rsid w:val="00956056"/>
    <w:rsid w:val="00AA36A4"/>
    <w:rsid w:val="00B232EF"/>
    <w:rsid w:val="00B35608"/>
    <w:rsid w:val="00B93DC9"/>
    <w:rsid w:val="00BB5A18"/>
    <w:rsid w:val="00C069A4"/>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2025</Words>
  <Characters>11546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2020-12-02T11:25:00Z</cp:lastPrinted>
  <dcterms:created xsi:type="dcterms:W3CDTF">2020-11-24T07:25:00Z</dcterms:created>
  <dcterms:modified xsi:type="dcterms:W3CDTF">2020-12-03T06:33:00Z</dcterms:modified>
</cp:coreProperties>
</file>