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85A53" w14:textId="77777777" w:rsidR="00863605" w:rsidRDefault="00863605" w:rsidP="007A11BE">
      <w:pPr>
        <w:tabs>
          <w:tab w:val="left" w:pos="360"/>
        </w:tabs>
        <w:autoSpaceDE w:val="0"/>
        <w:autoSpaceDN w:val="0"/>
        <w:adjustRightInd w:val="0"/>
        <w:spacing w:after="0"/>
        <w:rPr>
          <w:b/>
          <w:bCs/>
        </w:rPr>
      </w:pPr>
      <w:bookmarkStart w:id="0" w:name="_Ref248571702"/>
      <w:bookmarkStart w:id="1" w:name="_Ref248562863"/>
    </w:p>
    <w:p w14:paraId="46FE0163" w14:textId="4B90D5A8" w:rsidR="00863605" w:rsidRDefault="00863605" w:rsidP="007A11BE">
      <w:pPr>
        <w:tabs>
          <w:tab w:val="left" w:pos="360"/>
        </w:tabs>
        <w:autoSpaceDE w:val="0"/>
        <w:autoSpaceDN w:val="0"/>
        <w:adjustRightInd w:val="0"/>
        <w:spacing w:after="0"/>
        <w:rPr>
          <w:b/>
          <w:bCs/>
        </w:rPr>
      </w:pPr>
      <w:r w:rsidRPr="00863605">
        <w:rPr>
          <w:b/>
          <w:bCs/>
          <w:noProof/>
        </w:rPr>
        <w:drawing>
          <wp:inline distT="0" distB="0" distL="0" distR="0" wp14:anchorId="6262B00E" wp14:editId="42AF4A5E">
            <wp:extent cx="6480175" cy="9161086"/>
            <wp:effectExtent l="0" t="0" r="0" b="2540"/>
            <wp:docPr id="1" name="Рисунок 1" descr="\\192.168.1.10\общая никулина\АУКЦИОНЫ  2020\фрукты, овощи, ягоды  сад\титульн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общая никулина\АУКЦИОНЫ  2020\фрукты, овощи, ягоды  сад\титульный.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5CBC237D" w14:textId="77777777" w:rsidR="00863605" w:rsidRDefault="00863605" w:rsidP="007A11BE">
      <w:pPr>
        <w:tabs>
          <w:tab w:val="left" w:pos="360"/>
        </w:tabs>
        <w:autoSpaceDE w:val="0"/>
        <w:autoSpaceDN w:val="0"/>
        <w:adjustRightInd w:val="0"/>
        <w:spacing w:after="0"/>
        <w:rPr>
          <w:b/>
          <w:bCs/>
        </w:rPr>
      </w:pPr>
    </w:p>
    <w:p w14:paraId="59C4C4CD" w14:textId="77777777" w:rsidR="00863605" w:rsidRDefault="00863605" w:rsidP="00010FF8">
      <w:pPr>
        <w:tabs>
          <w:tab w:val="left" w:pos="360"/>
        </w:tabs>
        <w:autoSpaceDE w:val="0"/>
        <w:autoSpaceDN w:val="0"/>
        <w:adjustRightInd w:val="0"/>
        <w:spacing w:after="0"/>
        <w:jc w:val="center"/>
        <w:rPr>
          <w:b/>
          <w:bCs/>
          <w:lang w:val="en-US"/>
        </w:rPr>
      </w:pPr>
    </w:p>
    <w:p w14:paraId="6CBEBF57" w14:textId="77777777" w:rsidR="00863605" w:rsidRDefault="00863605" w:rsidP="00010FF8">
      <w:pPr>
        <w:tabs>
          <w:tab w:val="left" w:pos="360"/>
        </w:tabs>
        <w:autoSpaceDE w:val="0"/>
        <w:autoSpaceDN w:val="0"/>
        <w:adjustRightInd w:val="0"/>
        <w:spacing w:after="0"/>
        <w:jc w:val="center"/>
        <w:rPr>
          <w:b/>
          <w:bCs/>
          <w:lang w:val="en-US"/>
        </w:rPr>
      </w:pPr>
    </w:p>
    <w:p w14:paraId="3E7C7FF2" w14:textId="1402C949" w:rsidR="004D09A5" w:rsidRPr="00D36C38" w:rsidRDefault="001A172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AEC14BE" w14:textId="77777777" w:rsidR="00846CDE" w:rsidRPr="00846CDE" w:rsidRDefault="00846CDE" w:rsidP="00846CDE">
            <w:pPr>
              <w:keepNext/>
              <w:keepLines/>
              <w:widowControl w:val="0"/>
              <w:suppressLineNumbers/>
              <w:suppressAutoHyphens/>
              <w:spacing w:after="0"/>
              <w:rPr>
                <w:u w:val="single"/>
              </w:rPr>
            </w:pPr>
          </w:p>
          <w:p w14:paraId="45082853" w14:textId="2DE4B50F" w:rsidR="004D09A5" w:rsidRPr="00D36C38" w:rsidRDefault="00846CDE" w:rsidP="00846CDE">
            <w:pPr>
              <w:keepNext/>
              <w:keepLines/>
              <w:widowControl w:val="0"/>
              <w:suppressLineNumbers/>
              <w:suppressAutoHyphens/>
              <w:spacing w:after="0"/>
              <w:rPr>
                <w:u w:val="single"/>
              </w:rPr>
            </w:pPr>
            <w:r w:rsidRPr="00846CDE">
              <w:rPr>
                <w:u w:val="single"/>
              </w:rPr>
              <w:t>203862200262586220100100920010000244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66395FC"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3914BEB" w14:textId="77777777" w:rsidR="0082213F" w:rsidRDefault="0082213F" w:rsidP="0082213F">
            <w:pPr>
              <w:keepNext/>
              <w:keepLines/>
              <w:widowControl w:val="0"/>
              <w:suppressLineNumbers/>
              <w:suppressAutoHyphens/>
              <w:spacing w:after="0"/>
            </w:pPr>
            <w:r>
              <w:t>Контрактная служба:</w:t>
            </w:r>
          </w:p>
          <w:p w14:paraId="681A52FB" w14:textId="77777777" w:rsidR="0082213F" w:rsidRPr="00D36C38" w:rsidRDefault="0082213F" w:rsidP="0082213F">
            <w:pPr>
              <w:keepNext/>
              <w:keepLines/>
              <w:widowControl w:val="0"/>
              <w:suppressLineNumbers/>
              <w:suppressAutoHyphens/>
              <w:spacing w:after="0"/>
            </w:pPr>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54EE5481"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562CB33A" w14:textId="77777777" w:rsidR="0082213F" w:rsidRDefault="0082213F" w:rsidP="0082213F">
            <w:pPr>
              <w:keepNext/>
              <w:keepLines/>
              <w:widowControl w:val="0"/>
              <w:suppressLineNumbers/>
              <w:suppressAutoHyphens/>
              <w:spacing w:after="0"/>
            </w:pPr>
            <w:r>
              <w:t>Телефон:8(34675)</w:t>
            </w:r>
            <w:r w:rsidRPr="00D36C38">
              <w:t xml:space="preserve">2-59-68 </w:t>
            </w:r>
          </w:p>
          <w:p w14:paraId="3128E499" w14:textId="0BE49429" w:rsidR="004D09A5" w:rsidRPr="00D36C38" w:rsidRDefault="0082213F" w:rsidP="0082213F">
            <w:pPr>
              <w:keepNext/>
              <w:keepLines/>
              <w:widowControl w:val="0"/>
              <w:suppressLineNumbers/>
              <w:suppressAutoHyphens/>
              <w:spacing w:after="0"/>
            </w:pPr>
            <w:r w:rsidRPr="00D36C38">
              <w:t>Адрес электронной почты:</w:t>
            </w:r>
            <w:r w:rsidRPr="00D36C38">
              <w:rPr>
                <w:lang w:val="en-US"/>
              </w:rPr>
              <w:t>zakupki</w:t>
            </w:r>
            <w:r w:rsidRPr="00D36C38">
              <w:t>_</w:t>
            </w:r>
            <w:r w:rsidRPr="00D36C38">
              <w:rPr>
                <w:lang w:val="en-US"/>
              </w:rPr>
              <w:t>school</w:t>
            </w:r>
            <w:r w:rsidRPr="00D36C38">
              <w:t>_2@</w:t>
            </w:r>
            <w:r w:rsidRPr="00D36C38">
              <w:rPr>
                <w:lang w:val="en-US"/>
              </w:rPr>
              <w:t>mail</w:t>
            </w:r>
            <w:r w:rsidRPr="00D36C38">
              <w:t>.</w:t>
            </w:r>
            <w:r w:rsidRPr="00D36C38">
              <w:rPr>
                <w:lang w:val="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50A4FCB"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03B4E" w:rsidRPr="00503B4E">
              <w:rPr>
                <w:bCs/>
              </w:rPr>
              <w:t xml:space="preserve">овощи, </w:t>
            </w:r>
            <w:r w:rsidR="00AD5201">
              <w:rPr>
                <w:bCs/>
              </w:rPr>
              <w:t>фрукты, джем</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8ECF147" w:rsidR="004D09A5" w:rsidRPr="00577317" w:rsidRDefault="00846CDE" w:rsidP="007A11BE">
            <w:pPr>
              <w:tabs>
                <w:tab w:val="left" w:pos="709"/>
              </w:tabs>
              <w:spacing w:after="0"/>
              <w:rPr>
                <w:rFonts w:eastAsia="Calibri"/>
                <w:sz w:val="22"/>
                <w:szCs w:val="22"/>
              </w:rPr>
            </w:pPr>
            <w:r w:rsidRPr="00577317">
              <w:rPr>
                <w:rFonts w:eastAsia="Calibri"/>
                <w:sz w:val="22"/>
                <w:szCs w:val="22"/>
              </w:rPr>
              <w:t>поставка товара должна осуществляться с даты заключения гражданско-правового договора по 31.12.2020 г. по письменной заявке Заказчика три раза в неделю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916B91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940BBD7" w:rsidR="008F3873" w:rsidRPr="00D36C38" w:rsidRDefault="00F94C32" w:rsidP="006315FC">
            <w:pPr>
              <w:widowControl w:val="0"/>
              <w:tabs>
                <w:tab w:val="num" w:pos="1134"/>
                <w:tab w:val="left" w:pos="9900"/>
              </w:tabs>
              <w:spacing w:after="0"/>
              <w:rPr>
                <w:b/>
                <w:snapToGrid w:val="0"/>
              </w:rPr>
            </w:pPr>
            <w:r>
              <w:rPr>
                <w:b/>
                <w:snapToGrid w:val="0"/>
              </w:rPr>
              <w:t>353 610</w:t>
            </w:r>
            <w:r w:rsidR="00503B4E" w:rsidRPr="00503B4E">
              <w:rPr>
                <w:b/>
                <w:snapToGrid w:val="0"/>
              </w:rPr>
              <w:t xml:space="preserve"> (</w:t>
            </w:r>
            <w:r>
              <w:rPr>
                <w:b/>
                <w:snapToGrid w:val="0"/>
              </w:rPr>
              <w:t>триста пятьдесят три тысячи шестьсот десять</w:t>
            </w:r>
            <w:r w:rsidR="007A11BE">
              <w:rPr>
                <w:b/>
                <w:snapToGrid w:val="0"/>
              </w:rPr>
              <w:t>) рублей</w:t>
            </w:r>
            <w:r w:rsidR="00503B4E" w:rsidRPr="00503B4E">
              <w:rPr>
                <w:b/>
                <w:snapToGrid w:val="0"/>
              </w:rPr>
              <w:t xml:space="preserve"> 00 копеек</w:t>
            </w:r>
            <w:r w:rsidR="008F3873" w:rsidRPr="00D36C38">
              <w:rPr>
                <w:b/>
                <w:snapToGrid w:val="0"/>
              </w:rPr>
              <w:t>.</w:t>
            </w:r>
          </w:p>
          <w:p w14:paraId="65728F72" w14:textId="36599403"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11C4B">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6D689E7" w:rsidR="004D09A5" w:rsidRPr="00D36C38" w:rsidRDefault="00DA754F" w:rsidP="00EF612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ОВОЩИ, ФР</w:t>
            </w:r>
            <w:r w:rsidR="00AD5201">
              <w:rPr>
                <w:bCs/>
              </w:rPr>
              <w:t>УКТЫ, ДЖЕМ</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846BD">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590105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7C848FF" w:rsidR="00B53FB3" w:rsidRPr="00D36C38" w:rsidRDefault="00B53FB3" w:rsidP="006315FC">
            <w:pPr>
              <w:spacing w:after="0"/>
            </w:pPr>
            <w:r w:rsidRPr="00D36C38">
              <w:t>дата окончания предоставления разъяснений положений документации</w:t>
            </w:r>
            <w:r w:rsidR="00711C4B">
              <w:t xml:space="preserve"> об аукционе «</w:t>
            </w:r>
            <w:r w:rsidR="00A95844">
              <w:t>04</w:t>
            </w:r>
            <w:r w:rsidR="00711C4B">
              <w:t>» </w:t>
            </w:r>
            <w:r w:rsidR="004668FF">
              <w:t>ию</w:t>
            </w:r>
            <w:r w:rsidR="00A95844">
              <w:t>л</w:t>
            </w:r>
            <w:r w:rsidR="004668FF">
              <w:t xml:space="preserve">я </w:t>
            </w:r>
            <w:r w:rsidR="00711C4B">
              <w:t>202</w:t>
            </w:r>
            <w:r w:rsidR="004138AA">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86F859A"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668FF">
              <w:t>10</w:t>
            </w:r>
            <w:r w:rsidRPr="00D36C38">
              <w:t xml:space="preserve"> часов</w:t>
            </w:r>
            <w:r w:rsidR="00711C4B">
              <w:t xml:space="preserve"> </w:t>
            </w:r>
            <w:r w:rsidR="004668FF">
              <w:t>00</w:t>
            </w:r>
            <w:r w:rsidR="00711C4B">
              <w:t xml:space="preserve"> минут «</w:t>
            </w:r>
            <w:r w:rsidR="00A95844">
              <w:t>06</w:t>
            </w:r>
            <w:r w:rsidR="00711C4B">
              <w:t>» </w:t>
            </w:r>
            <w:r w:rsidR="004668FF">
              <w:t>ию</w:t>
            </w:r>
            <w:r w:rsidR="00A95844">
              <w:t>л</w:t>
            </w:r>
            <w:r w:rsidR="004668FF">
              <w:t xml:space="preserve">я </w:t>
            </w:r>
            <w:r w:rsidR="00711C4B">
              <w:t>202</w:t>
            </w:r>
            <w:r w:rsidR="004138AA">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6E99EA7" w:rsidR="00323747" w:rsidRPr="00D36C38" w:rsidRDefault="00711C4B" w:rsidP="00A95844">
            <w:pPr>
              <w:spacing w:after="0"/>
            </w:pPr>
            <w:r>
              <w:t>«</w:t>
            </w:r>
            <w:r w:rsidR="00A95844">
              <w:t>07</w:t>
            </w:r>
            <w:r>
              <w:t>» </w:t>
            </w:r>
            <w:r w:rsidR="00A95844">
              <w:t xml:space="preserve">июля  </w:t>
            </w:r>
            <w:r>
              <w:t>202</w:t>
            </w:r>
            <w:r w:rsidR="00A95844">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C6D067C" w:rsidR="00480DB4" w:rsidRPr="00D36C38" w:rsidRDefault="00711C4B" w:rsidP="00A95844">
            <w:pPr>
              <w:spacing w:after="0"/>
            </w:pPr>
            <w:r>
              <w:t>«</w:t>
            </w:r>
            <w:r w:rsidR="00A95844">
              <w:t>08</w:t>
            </w:r>
            <w:bookmarkStart w:id="16" w:name="_GoBack"/>
            <w:bookmarkEnd w:id="16"/>
            <w:r>
              <w:t>» </w:t>
            </w:r>
            <w:r w:rsidR="00A95844">
              <w:t xml:space="preserve">июля  </w:t>
            </w:r>
            <w:r>
              <w:t>202</w:t>
            </w:r>
            <w:r w:rsidR="00A95844">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68A451FF" w14:textId="6104DD6E"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14:paraId="02EA9B4D" w14:textId="77777777" w:rsidR="007E583B" w:rsidRPr="007E583B" w:rsidRDefault="007E583B" w:rsidP="007E583B">
            <w:r w:rsidRPr="007E583B">
              <w:t xml:space="preserve">а) наименование страны происхождения товара; </w:t>
            </w:r>
          </w:p>
          <w:p w14:paraId="7D548F84" w14:textId="77777777" w:rsidR="007E583B" w:rsidRPr="007E583B" w:rsidRDefault="007E583B" w:rsidP="007E583B">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AFBC6B0"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B10B39D" w14:textId="08022276"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7E583B" w:rsidRDefault="001E4768" w:rsidP="006315FC">
            <w:pPr>
              <w:autoSpaceDE w:val="0"/>
              <w:autoSpaceDN w:val="0"/>
              <w:adjustRightInd w:val="0"/>
              <w:spacing w:after="0"/>
              <w:ind w:firstLine="34"/>
            </w:pPr>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1F71862E" w14:textId="70F386C1"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61355745"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7E583B" w:rsidRDefault="000D76A5" w:rsidP="006315FC">
            <w:pPr>
              <w:numPr>
                <w:ilvl w:val="0"/>
                <w:numId w:val="7"/>
              </w:numPr>
              <w:suppressAutoHyphens/>
              <w:spacing w:after="0"/>
              <w:ind w:left="34"/>
            </w:pPr>
            <w:r w:rsidRPr="007E583B">
              <w:t xml:space="preserve">- непроведение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w:t>
            </w:r>
            <w:r w:rsidRPr="007E583B">
              <w:lastRenderedPageBreak/>
              <w:t xml:space="preserve">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020067A3" w14:textId="77777777" w:rsidR="000D76A5" w:rsidRPr="007E583B" w:rsidRDefault="000D76A5" w:rsidP="006315FC">
            <w:pPr>
              <w:numPr>
                <w:ilvl w:val="0"/>
                <w:numId w:val="7"/>
              </w:numPr>
              <w:suppressAutoHyphens/>
              <w:spacing w:after="0"/>
              <w:ind w:left="34"/>
            </w:pPr>
            <w:r w:rsidRPr="007E583B">
              <w:t xml:space="preserve">- неприостановление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649488C4" w14:textId="68D2D7B0" w:rsidR="000D76A5" w:rsidRPr="007E583B" w:rsidRDefault="000D76A5" w:rsidP="006315FC">
            <w:pPr>
              <w:numPr>
                <w:ilvl w:val="0"/>
                <w:numId w:val="7"/>
              </w:numPr>
              <w:suppressAutoHyphens/>
              <w:spacing w:after="0"/>
              <w:ind w:left="34"/>
            </w:pPr>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7E583B" w:rsidRDefault="000D76A5" w:rsidP="006315FC">
            <w:pPr>
              <w:numPr>
                <w:ilvl w:val="0"/>
                <w:numId w:val="7"/>
              </w:numPr>
              <w:suppressAutoHyphens/>
              <w:spacing w:after="0"/>
              <w:ind w:left="34"/>
            </w:pPr>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7E583B" w:rsidRDefault="000D76A5" w:rsidP="006315FC">
            <w:pPr>
              <w:numPr>
                <w:ilvl w:val="0"/>
                <w:numId w:val="7"/>
              </w:numPr>
              <w:suppressAutoHyphens/>
              <w:spacing w:after="0"/>
              <w:ind w:left="34"/>
            </w:pPr>
            <w:r w:rsidRPr="007E583B">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 xml:space="preserve">ов на </w:t>
            </w:r>
            <w:r w:rsidRPr="007E583B">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7E583B" w:rsidRDefault="000D76A5" w:rsidP="006315FC">
            <w:pPr>
              <w:numPr>
                <w:ilvl w:val="0"/>
                <w:numId w:val="7"/>
              </w:numPr>
              <w:suppressAutoHyphens/>
              <w:spacing w:after="0"/>
              <w:ind w:left="34"/>
            </w:pPr>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01827CCB" w14:textId="0A3A17E2" w:rsidR="005D026E" w:rsidRPr="007E583B" w:rsidRDefault="00131534" w:rsidP="006315FC">
            <w:pPr>
              <w:autoSpaceDE w:val="0"/>
              <w:autoSpaceDN w:val="0"/>
              <w:adjustRightInd w:val="0"/>
              <w:spacing w:after="0"/>
              <w:ind w:left="33"/>
            </w:pPr>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 является крупной сделкой;</w:t>
            </w:r>
          </w:p>
          <w:p w14:paraId="05FA2635" w14:textId="709B089C"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документы, подтверждающие право участника электронного 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6898640B" w14:textId="27D71BDD"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 xml:space="preserve">документы, предусмотренные нормативными правовыми </w:t>
            </w:r>
            <w:r w:rsidR="004978D5" w:rsidRPr="007E583B">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5FE6EB4B" w14:textId="70B70025" w:rsidR="00503B4E" w:rsidRPr="007E583B" w:rsidRDefault="005D026E" w:rsidP="00503B4E">
            <w:pPr>
              <w:autoSpaceDE w:val="0"/>
              <w:autoSpaceDN w:val="0"/>
              <w:adjustRightInd w:val="0"/>
              <w:rPr>
                <w:sz w:val="22"/>
                <w:szCs w:val="22"/>
              </w:rPr>
            </w:pPr>
            <w:r w:rsidRPr="007E583B">
              <w:t xml:space="preserve">- </w:t>
            </w:r>
            <w:r w:rsidR="00503B4E" w:rsidRPr="007E583B">
              <w:rPr>
                <w:b/>
                <w:sz w:val="22"/>
                <w:szCs w:val="22"/>
              </w:rPr>
              <w:t>Декларация</w:t>
            </w:r>
            <w:r w:rsidR="00503B4E" w:rsidRPr="007E583B">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B96D41">
              <w:rPr>
                <w:sz w:val="22"/>
                <w:szCs w:val="22"/>
              </w:rPr>
              <w:t xml:space="preserve"> страны происхождения поставляемого товара</w:t>
            </w:r>
            <w:r w:rsidR="00503B4E" w:rsidRPr="007E583B">
              <w:rPr>
                <w:sz w:val="22"/>
                <w:szCs w:val="22"/>
              </w:rPr>
              <w:t>.</w:t>
            </w:r>
          </w:p>
          <w:p w14:paraId="60D22711" w14:textId="38FD13A1"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C817E4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rPr>
                <w:lang w:val="x-none"/>
              </w:rPr>
              <w:lastRenderedPageBreak/>
              <w:t>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w:t>
            </w:r>
            <w:r w:rsidR="00834010">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D36C38">
              <w:lastRenderedPageBreak/>
              <w:t>«…, пропорции смеси 4,8-5,3 литра воды на не менее 25кг клея (значение неизменяемое).»</w:t>
            </w:r>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C22D3EB" w:rsidR="005D026E" w:rsidRPr="00D36C38" w:rsidRDefault="00131534" w:rsidP="00AD5201">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D5201">
              <w:t>3 536</w:t>
            </w:r>
            <w:r w:rsidR="00503B4E" w:rsidRPr="00503B4E">
              <w:t xml:space="preserve"> (</w:t>
            </w:r>
            <w:r w:rsidR="00AD5201">
              <w:t>три</w:t>
            </w:r>
            <w:r w:rsidR="0094068B">
              <w:t xml:space="preserve"> тысяч</w:t>
            </w:r>
            <w:r w:rsidR="00AD5201">
              <w:t>и</w:t>
            </w:r>
            <w:r w:rsidR="00503B4E" w:rsidRPr="00503B4E">
              <w:t xml:space="preserve"> </w:t>
            </w:r>
            <w:r w:rsidR="00AD5201">
              <w:t>пятьсот тридцать шесть) рублей</w:t>
            </w:r>
            <w:r w:rsidR="00503B4E" w:rsidRPr="00503B4E">
              <w:t xml:space="preserve"> </w:t>
            </w:r>
            <w:r w:rsidR="00AD5201">
              <w:t>10</w:t>
            </w:r>
            <w:r w:rsidR="004138AA">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8557CCE"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79D0B2E0" w:rsidR="005078C9" w:rsidRPr="00D36C38" w:rsidRDefault="0003273E" w:rsidP="006315FC">
            <w:pPr>
              <w:spacing w:after="0"/>
            </w:pPr>
            <w:r w:rsidRPr="0003273E">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66B2C5E" w14:textId="123A17B7" w:rsidR="0003273E" w:rsidRPr="00D36C38" w:rsidRDefault="0003273E" w:rsidP="006315FC">
            <w:pPr>
              <w:keepLines/>
              <w:widowControl w:val="0"/>
              <w:suppressLineNumbers/>
              <w:suppressAutoHyphens/>
              <w:spacing w:after="0"/>
            </w:pPr>
            <w:r w:rsidRPr="0003273E">
              <w:t>В случае непредоставления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lastRenderedPageBreak/>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w:t>
            </w:r>
            <w:r w:rsidRPr="00D36C38">
              <w:lastRenderedPageBreak/>
              <w:t>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w:t>
            </w:r>
            <w:r w:rsidRPr="00D36C38">
              <w:lastRenderedPageBreak/>
              <w:t xml:space="preserve">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C8F285B" w14:textId="77777777" w:rsidR="00C101D5" w:rsidRPr="00C101D5" w:rsidRDefault="00C101D5" w:rsidP="00C101D5">
            <w:pPr>
              <w:tabs>
                <w:tab w:val="num" w:pos="0"/>
              </w:tabs>
              <w:spacing w:after="0"/>
              <w:jc w:val="left"/>
              <w:rPr>
                <w:bCs/>
              </w:rPr>
            </w:pPr>
            <w:r w:rsidRPr="00C101D5">
              <w:rPr>
                <w:bCs/>
              </w:rPr>
              <w:t xml:space="preserve">УФК по Ханты-Мансийскому автономному округу - Югре (Депфин Югорска (МБОУ «Средняя общеобразовательная школа №2», л.с. 300.14.102.0) </w:t>
            </w:r>
          </w:p>
          <w:p w14:paraId="3B0BE3EE" w14:textId="77777777" w:rsidR="00C101D5" w:rsidRPr="00C101D5" w:rsidRDefault="00C101D5" w:rsidP="00C101D5">
            <w:pPr>
              <w:tabs>
                <w:tab w:val="num" w:pos="0"/>
              </w:tabs>
              <w:spacing w:after="0"/>
              <w:jc w:val="left"/>
              <w:rPr>
                <w:bCs/>
              </w:rPr>
            </w:pPr>
            <w:r w:rsidRPr="00C101D5">
              <w:rPr>
                <w:bCs/>
              </w:rPr>
              <w:t>РКЦ Ханты-Мансийск г. Ханты-Мансийск</w:t>
            </w:r>
          </w:p>
          <w:p w14:paraId="5233F621" w14:textId="77777777" w:rsidR="00C101D5" w:rsidRPr="00C101D5" w:rsidRDefault="00C101D5" w:rsidP="00C101D5">
            <w:pPr>
              <w:tabs>
                <w:tab w:val="num" w:pos="0"/>
              </w:tabs>
              <w:spacing w:after="0"/>
              <w:jc w:val="left"/>
              <w:rPr>
                <w:bCs/>
              </w:rPr>
            </w:pPr>
            <w:r w:rsidRPr="00C101D5">
              <w:rPr>
                <w:bCs/>
              </w:rPr>
              <w:t>Расчётный счёт 40701810365771500050</w:t>
            </w:r>
          </w:p>
          <w:p w14:paraId="2E763392" w14:textId="77777777" w:rsidR="00C101D5" w:rsidRPr="00C101D5" w:rsidRDefault="00C101D5" w:rsidP="00C101D5">
            <w:pPr>
              <w:tabs>
                <w:tab w:val="num" w:pos="0"/>
              </w:tabs>
              <w:spacing w:after="0"/>
              <w:jc w:val="left"/>
              <w:rPr>
                <w:bCs/>
              </w:rPr>
            </w:pPr>
            <w:r w:rsidRPr="00C101D5">
              <w:rPr>
                <w:bCs/>
              </w:rPr>
              <w:t>БИК 047162000</w:t>
            </w:r>
          </w:p>
          <w:p w14:paraId="666AAE1C" w14:textId="77777777" w:rsidR="00C101D5" w:rsidRDefault="00C101D5" w:rsidP="00C101D5">
            <w:pPr>
              <w:tabs>
                <w:tab w:val="num" w:pos="0"/>
              </w:tabs>
              <w:spacing w:after="0"/>
              <w:jc w:val="left"/>
              <w:rPr>
                <w:bCs/>
              </w:rPr>
            </w:pPr>
            <w:r w:rsidRPr="00C101D5">
              <w:rPr>
                <w:bCs/>
              </w:rPr>
              <w:t>ИНН/КПП 8622002625/862201001</w:t>
            </w:r>
          </w:p>
          <w:p w14:paraId="2BC27128" w14:textId="64618620" w:rsidR="005078C9" w:rsidRPr="00D36C38" w:rsidRDefault="005078C9" w:rsidP="00C101D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36EC5" w:rsidRPr="00036EC5">
              <w:rPr>
                <w:bCs/>
              </w:rPr>
              <w:t>овощи, фр</w:t>
            </w:r>
            <w:r w:rsidR="00AD5201">
              <w:rPr>
                <w:bCs/>
              </w:rPr>
              <w:t>укты, джем</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w:t>
            </w:r>
            <w:r w:rsidRPr="00D36C38">
              <w:lastRenderedPageBreak/>
              <w:t>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w:t>
            </w:r>
            <w:r w:rsidRPr="00D36C38">
              <w:lastRenderedPageBreak/>
              <w:t>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24F7D02" w14:textId="77777777" w:rsidR="00815303" w:rsidRDefault="00815303" w:rsidP="00815303">
            <w:pPr>
              <w:autoSpaceDE w:val="0"/>
              <w:autoSpaceDN w:val="0"/>
              <w:adjustRightInd w:val="0"/>
              <w:spacing w:after="0"/>
            </w:pPr>
            <w:r>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14:paraId="0E7B7F4F" w14:textId="77777777" w:rsidR="00815303" w:rsidRDefault="00815303" w:rsidP="00815303">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2CFBB6A" w14:textId="77777777" w:rsidR="00815303" w:rsidRDefault="00815303" w:rsidP="00815303">
            <w:pPr>
              <w:autoSpaceDE w:val="0"/>
              <w:autoSpaceDN w:val="0"/>
              <w:adjustRightInd w:val="0"/>
              <w:spacing w:after="0"/>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lastRenderedPageBreak/>
              <w:t>обеспечения государственных и муниципальных нужд»: Не установлено;</w:t>
            </w:r>
          </w:p>
          <w:p w14:paraId="66559072" w14:textId="791AE7AD" w:rsidR="00815303" w:rsidRDefault="00815303" w:rsidP="00815303">
            <w:pPr>
              <w:autoSpaceDE w:val="0"/>
              <w:autoSpaceDN w:val="0"/>
              <w:adjustRightInd w:val="0"/>
              <w:spacing w:after="0"/>
            </w:pPr>
            <w:r>
              <w:t xml:space="preserve">- В соответствии с Постановлением Правительства РФ от 30 ноября 2015 г. № 1289 «Об ограничениях и </w:t>
            </w:r>
            <w:r w:rsidR="00DC1478">
              <w:t>условиях допуска,</w:t>
            </w:r>
            <w: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B93556E" w14:textId="77777777" w:rsidR="00815303" w:rsidRDefault="00815303" w:rsidP="00815303">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0DA3B3" w14:textId="765E0699" w:rsidR="00815303" w:rsidRDefault="00815303" w:rsidP="00815303">
            <w:pPr>
              <w:autoSpaceDE w:val="0"/>
              <w:autoSpaceDN w:val="0"/>
              <w:adjustRightInd w:val="0"/>
              <w:spacing w:after="0"/>
            </w:pPr>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484DBBA1" w14:textId="622146FA" w:rsidR="00815303" w:rsidRDefault="00815303" w:rsidP="00815303">
            <w:pPr>
              <w:autoSpaceDE w:val="0"/>
              <w:autoSpaceDN w:val="0"/>
              <w:adjustRightInd w:val="0"/>
              <w:spacing w:after="0"/>
            </w:pPr>
            <w:r>
              <w:t xml:space="preserve">- В соответствии с приказом Минфина России от 4 июня 2018 г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D5201">
              <w:rPr>
                <w:b/>
              </w:rPr>
              <w:t>Установлено</w:t>
            </w:r>
            <w:r>
              <w:t>;</w:t>
            </w:r>
          </w:p>
          <w:p w14:paraId="23253CE5" w14:textId="785BF5C9" w:rsidR="00815303" w:rsidRDefault="00815303" w:rsidP="00815303">
            <w:pPr>
              <w:autoSpaceDE w:val="0"/>
              <w:autoSpaceDN w:val="0"/>
              <w:adjustRightInd w:val="0"/>
              <w:spacing w:after="0"/>
            </w:pPr>
            <w:r>
              <w:t xml:space="preserve">- </w:t>
            </w:r>
            <w:r w:rsidR="00DC1478">
              <w:t>В соответствии</w:t>
            </w:r>
            <w:r>
              <w:t xml:space="preserve">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00DC1478">
              <w:t>): Не</w:t>
            </w:r>
            <w:r>
              <w:t xml:space="preserve"> установлено;</w:t>
            </w:r>
          </w:p>
          <w:p w14:paraId="669DE20C" w14:textId="77777777" w:rsidR="00815303" w:rsidRDefault="00815303" w:rsidP="00815303">
            <w:pPr>
              <w:autoSpaceDE w:val="0"/>
              <w:autoSpaceDN w:val="0"/>
              <w:adjustRightInd w:val="0"/>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10345375" w:rsidR="0058693C" w:rsidRPr="00D36C38" w:rsidRDefault="00815303" w:rsidP="00815303">
            <w:pPr>
              <w:spacing w:after="0"/>
            </w:pPr>
            <w:r>
              <w:t xml:space="preserve">- В соответствии с Постановлением Правительства РФ от </w:t>
            </w:r>
            <w:r w:rsidR="00DC1478">
              <w:t>30.04.2020 №</w:t>
            </w:r>
            <w: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738857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bookmarkEnd w:id="1"/>
    <w:p w14:paraId="3A104D55" w14:textId="77777777" w:rsidR="006B0EE0" w:rsidRDefault="006B0EE0" w:rsidP="00FF7F5F">
      <w:pPr>
        <w:spacing w:after="0"/>
        <w:rPr>
          <w:b/>
          <w:bCs/>
          <w:sz w:val="22"/>
          <w:szCs w:val="22"/>
        </w:rPr>
      </w:pPr>
    </w:p>
    <w:sectPr w:rsidR="006B0EE0" w:rsidSect="00CA3D25">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990F" w14:textId="77777777" w:rsidR="002C66DB" w:rsidRDefault="002C66DB">
      <w:r>
        <w:separator/>
      </w:r>
    </w:p>
  </w:endnote>
  <w:endnote w:type="continuationSeparator" w:id="0">
    <w:p w14:paraId="18F4A768" w14:textId="77777777" w:rsidR="002C66DB" w:rsidRDefault="002C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0B355" w14:textId="77777777" w:rsidR="002C66DB" w:rsidRDefault="002C66DB">
      <w:r>
        <w:separator/>
      </w:r>
    </w:p>
  </w:footnote>
  <w:footnote w:type="continuationSeparator" w:id="0">
    <w:p w14:paraId="5900A679" w14:textId="77777777" w:rsidR="002C66DB" w:rsidRDefault="002C66DB">
      <w:r>
        <w:continuationSeparator/>
      </w:r>
    </w:p>
  </w:footnote>
  <w:footnote w:id="1">
    <w:p w14:paraId="6679C621" w14:textId="77777777" w:rsidR="00036EC5" w:rsidRPr="007C7271" w:rsidRDefault="00036EC5"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3A1E"/>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06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66DB"/>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732"/>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8AA"/>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55D3"/>
    <w:rsid w:val="004661C9"/>
    <w:rsid w:val="004668FF"/>
    <w:rsid w:val="00474383"/>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7317"/>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C03"/>
    <w:rsid w:val="00787F55"/>
    <w:rsid w:val="00790221"/>
    <w:rsid w:val="00793F2E"/>
    <w:rsid w:val="00795F40"/>
    <w:rsid w:val="0079713A"/>
    <w:rsid w:val="007A002B"/>
    <w:rsid w:val="007A069B"/>
    <w:rsid w:val="007A11BE"/>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3EC4"/>
    <w:rsid w:val="00815303"/>
    <w:rsid w:val="0082213F"/>
    <w:rsid w:val="00824556"/>
    <w:rsid w:val="00825B8C"/>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6CDE"/>
    <w:rsid w:val="0084716A"/>
    <w:rsid w:val="00851380"/>
    <w:rsid w:val="00851647"/>
    <w:rsid w:val="00851B09"/>
    <w:rsid w:val="00852D0F"/>
    <w:rsid w:val="008548C8"/>
    <w:rsid w:val="0085561E"/>
    <w:rsid w:val="00856E47"/>
    <w:rsid w:val="008578B5"/>
    <w:rsid w:val="00857B32"/>
    <w:rsid w:val="00863605"/>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6BD"/>
    <w:rsid w:val="00886282"/>
    <w:rsid w:val="008872A6"/>
    <w:rsid w:val="00887902"/>
    <w:rsid w:val="008919A4"/>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1EB"/>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5844"/>
    <w:rsid w:val="00A97908"/>
    <w:rsid w:val="00AA007D"/>
    <w:rsid w:val="00AA15D0"/>
    <w:rsid w:val="00AA2F1B"/>
    <w:rsid w:val="00AA42D0"/>
    <w:rsid w:val="00AA472F"/>
    <w:rsid w:val="00AA6D65"/>
    <w:rsid w:val="00AB00A1"/>
    <w:rsid w:val="00AB3C38"/>
    <w:rsid w:val="00AB7372"/>
    <w:rsid w:val="00AD07F8"/>
    <w:rsid w:val="00AD2ED0"/>
    <w:rsid w:val="00AD36DB"/>
    <w:rsid w:val="00AD5201"/>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58BC"/>
    <w:rsid w:val="00B87661"/>
    <w:rsid w:val="00B87792"/>
    <w:rsid w:val="00B90228"/>
    <w:rsid w:val="00B90EA5"/>
    <w:rsid w:val="00B92290"/>
    <w:rsid w:val="00B93654"/>
    <w:rsid w:val="00B95C21"/>
    <w:rsid w:val="00B962C7"/>
    <w:rsid w:val="00B96D41"/>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56A"/>
    <w:rsid w:val="00BD5A78"/>
    <w:rsid w:val="00BD7814"/>
    <w:rsid w:val="00BE11C4"/>
    <w:rsid w:val="00BE2A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1D5"/>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D2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97D3A"/>
    <w:rsid w:val="00DA5088"/>
    <w:rsid w:val="00DA5A28"/>
    <w:rsid w:val="00DA754F"/>
    <w:rsid w:val="00DA7F4B"/>
    <w:rsid w:val="00DB08E7"/>
    <w:rsid w:val="00DB094C"/>
    <w:rsid w:val="00DB0B9D"/>
    <w:rsid w:val="00DB0BDD"/>
    <w:rsid w:val="00DB1995"/>
    <w:rsid w:val="00DB51EB"/>
    <w:rsid w:val="00DB5EDE"/>
    <w:rsid w:val="00DC02BF"/>
    <w:rsid w:val="00DC06A4"/>
    <w:rsid w:val="00DC1478"/>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4C32"/>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C311-018E-4DD9-AF41-B856260F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8366</Words>
  <Characters>47690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cp:revision>
  <cp:lastPrinted>2020-06-22T04:14:00Z</cp:lastPrinted>
  <dcterms:created xsi:type="dcterms:W3CDTF">2020-06-22T05:41:00Z</dcterms:created>
  <dcterms:modified xsi:type="dcterms:W3CDTF">2020-06-25T05:17:00Z</dcterms:modified>
</cp:coreProperties>
</file>