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30A" w:rsidRDefault="001C130A" w:rsidP="001C130A">
      <w:pPr>
        <w:jc w:val="center"/>
        <w:rPr>
          <w:rFonts w:ascii="PT Astra Serif" w:hAnsi="PT Astra Serif"/>
          <w:b/>
          <w:sz w:val="24"/>
          <w:szCs w:val="24"/>
        </w:rPr>
      </w:pPr>
      <w:r>
        <w:rPr>
          <w:rFonts w:ascii="PT Astra Serif" w:hAnsi="PT Astra Serif"/>
          <w:b/>
          <w:sz w:val="24"/>
          <w:szCs w:val="24"/>
        </w:rPr>
        <w:t>Муниципальное образование  городской округ – город Югорск</w:t>
      </w:r>
    </w:p>
    <w:p w:rsidR="001C130A" w:rsidRDefault="001C130A" w:rsidP="001C130A">
      <w:pPr>
        <w:jc w:val="center"/>
        <w:rPr>
          <w:rFonts w:ascii="PT Astra Serif" w:hAnsi="PT Astra Serif"/>
          <w:b/>
          <w:sz w:val="24"/>
          <w:szCs w:val="24"/>
        </w:rPr>
      </w:pPr>
      <w:r>
        <w:rPr>
          <w:rFonts w:ascii="PT Astra Serif" w:hAnsi="PT Astra Serif"/>
          <w:b/>
          <w:sz w:val="24"/>
          <w:szCs w:val="24"/>
        </w:rPr>
        <w:t xml:space="preserve">Администрация города </w:t>
      </w:r>
      <w:proofErr w:type="spellStart"/>
      <w:r>
        <w:rPr>
          <w:rFonts w:ascii="PT Astra Serif" w:hAnsi="PT Astra Serif"/>
          <w:b/>
          <w:sz w:val="24"/>
          <w:szCs w:val="24"/>
        </w:rPr>
        <w:t>Югорска</w:t>
      </w:r>
      <w:proofErr w:type="spellEnd"/>
    </w:p>
    <w:p w:rsidR="001C130A" w:rsidRDefault="001C130A" w:rsidP="001C130A">
      <w:pPr>
        <w:jc w:val="center"/>
        <w:rPr>
          <w:rFonts w:ascii="PT Astra Serif" w:hAnsi="PT Astra Serif"/>
          <w:b/>
          <w:bCs/>
          <w:sz w:val="24"/>
          <w:szCs w:val="24"/>
        </w:rPr>
      </w:pPr>
      <w:r>
        <w:rPr>
          <w:rFonts w:ascii="PT Astra Serif" w:hAnsi="PT Astra Serif"/>
          <w:b/>
          <w:bCs/>
          <w:sz w:val="24"/>
          <w:szCs w:val="24"/>
        </w:rPr>
        <w:t>ПРОТОКОЛ</w:t>
      </w:r>
    </w:p>
    <w:p w:rsidR="001C130A" w:rsidRDefault="001C130A" w:rsidP="001C130A">
      <w:pPr>
        <w:jc w:val="center"/>
        <w:rPr>
          <w:rFonts w:ascii="PT Astra Serif" w:hAnsi="PT Astra Serif"/>
          <w:b/>
          <w:sz w:val="24"/>
          <w:szCs w:val="24"/>
        </w:rPr>
      </w:pPr>
      <w:r>
        <w:rPr>
          <w:rFonts w:ascii="PT Astra Serif" w:hAnsi="PT Astra Serif"/>
          <w:b/>
          <w:sz w:val="24"/>
          <w:szCs w:val="24"/>
        </w:rPr>
        <w:t>рассмотрения заявок на участие в аукционе в электронной форме</w:t>
      </w:r>
    </w:p>
    <w:p w:rsidR="001C130A" w:rsidRDefault="001C130A" w:rsidP="001C130A">
      <w:pPr>
        <w:ind w:left="-993"/>
        <w:jc w:val="both"/>
        <w:rPr>
          <w:rFonts w:ascii="PT Astra Serif" w:hAnsi="PT Astra Serif"/>
          <w:sz w:val="24"/>
        </w:rPr>
      </w:pPr>
    </w:p>
    <w:p w:rsidR="001C130A" w:rsidRDefault="001C130A" w:rsidP="001C130A">
      <w:pPr>
        <w:jc w:val="both"/>
        <w:rPr>
          <w:rFonts w:ascii="PT Astra Serif" w:hAnsi="PT Astra Serif"/>
          <w:sz w:val="24"/>
          <w:szCs w:val="24"/>
        </w:rPr>
      </w:pPr>
      <w:r>
        <w:rPr>
          <w:rFonts w:ascii="PT Astra Serif" w:hAnsi="PT Astra Serif"/>
          <w:sz w:val="24"/>
          <w:szCs w:val="24"/>
        </w:rPr>
        <w:t xml:space="preserve">«09» февраля 2021 г.                                                                                   </w:t>
      </w:r>
      <w:r w:rsidR="00203DC9">
        <w:rPr>
          <w:rFonts w:ascii="PT Astra Serif" w:hAnsi="PT Astra Serif"/>
          <w:sz w:val="24"/>
          <w:szCs w:val="24"/>
        </w:rPr>
        <w:t xml:space="preserve">      </w:t>
      </w:r>
      <w:r>
        <w:rPr>
          <w:rFonts w:ascii="PT Astra Serif" w:hAnsi="PT Astra Serif"/>
          <w:sz w:val="24"/>
          <w:szCs w:val="24"/>
        </w:rPr>
        <w:t xml:space="preserve">  № 0187300005821000027-1</w:t>
      </w:r>
    </w:p>
    <w:p w:rsidR="001C130A" w:rsidRDefault="001C130A" w:rsidP="001C130A">
      <w:pPr>
        <w:jc w:val="both"/>
        <w:rPr>
          <w:rFonts w:ascii="PT Astra Serif" w:hAnsi="PT Astra Serif"/>
          <w:sz w:val="24"/>
          <w:szCs w:val="24"/>
        </w:rPr>
      </w:pPr>
    </w:p>
    <w:p w:rsidR="001C130A" w:rsidRPr="00E50629" w:rsidRDefault="001C130A" w:rsidP="001C130A">
      <w:pPr>
        <w:tabs>
          <w:tab w:val="left" w:pos="0"/>
        </w:tabs>
        <w:jc w:val="both"/>
        <w:rPr>
          <w:rFonts w:ascii="PT Astra Serif" w:hAnsi="PT Astra Serif"/>
          <w:sz w:val="24"/>
          <w:szCs w:val="24"/>
        </w:rPr>
      </w:pPr>
      <w:r w:rsidRPr="00E50629">
        <w:rPr>
          <w:rFonts w:ascii="PT Astra Serif" w:hAnsi="PT Astra Serif"/>
          <w:sz w:val="24"/>
          <w:szCs w:val="24"/>
        </w:rPr>
        <w:t xml:space="preserve">ПРИСУТСТВОВАЛИ: </w:t>
      </w:r>
    </w:p>
    <w:p w:rsidR="001C130A" w:rsidRPr="00E50629" w:rsidRDefault="001C130A" w:rsidP="001C130A">
      <w:pPr>
        <w:tabs>
          <w:tab w:val="left" w:pos="0"/>
        </w:tabs>
        <w:ind w:right="142"/>
        <w:jc w:val="both"/>
        <w:rPr>
          <w:rFonts w:ascii="PT Astra Serif" w:hAnsi="PT Astra Serif"/>
          <w:sz w:val="24"/>
          <w:szCs w:val="24"/>
        </w:rPr>
      </w:pPr>
      <w:r w:rsidRPr="00E50629">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E50629">
        <w:rPr>
          <w:rFonts w:ascii="PT Astra Serif" w:hAnsi="PT Astra Serif"/>
          <w:sz w:val="24"/>
          <w:szCs w:val="24"/>
        </w:rPr>
        <w:t>Югорска</w:t>
      </w:r>
      <w:proofErr w:type="spellEnd"/>
      <w:r w:rsidRPr="00E50629">
        <w:rPr>
          <w:rFonts w:ascii="PT Astra Serif" w:hAnsi="PT Astra Serif"/>
          <w:sz w:val="24"/>
          <w:szCs w:val="24"/>
        </w:rPr>
        <w:t xml:space="preserve"> (далее - комиссия) в следующем  составе:</w:t>
      </w:r>
    </w:p>
    <w:p w:rsidR="001C130A" w:rsidRPr="00E50629" w:rsidRDefault="001C130A" w:rsidP="001C130A">
      <w:pPr>
        <w:numPr>
          <w:ilvl w:val="0"/>
          <w:numId w:val="1"/>
        </w:numPr>
        <w:tabs>
          <w:tab w:val="left" w:pos="0"/>
          <w:tab w:val="left" w:pos="284"/>
        </w:tabs>
        <w:ind w:left="0" w:right="142" w:firstLine="0"/>
        <w:jc w:val="both"/>
        <w:rPr>
          <w:rFonts w:ascii="PT Astra Serif" w:hAnsi="PT Astra Serif"/>
          <w:sz w:val="24"/>
          <w:szCs w:val="24"/>
        </w:rPr>
      </w:pPr>
      <w:r w:rsidRPr="00E50629">
        <w:rPr>
          <w:rFonts w:ascii="PT Astra Serif" w:hAnsi="PT Astra Serif"/>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1C130A" w:rsidRPr="00E50629" w:rsidRDefault="001C130A" w:rsidP="001C130A">
      <w:pPr>
        <w:tabs>
          <w:tab w:val="left" w:pos="0"/>
          <w:tab w:val="left" w:pos="426"/>
          <w:tab w:val="left" w:pos="851"/>
        </w:tabs>
        <w:ind w:right="-1"/>
        <w:rPr>
          <w:rFonts w:ascii="PT Astra Serif" w:hAnsi="PT Astra Serif"/>
          <w:sz w:val="24"/>
          <w:szCs w:val="24"/>
        </w:rPr>
      </w:pPr>
      <w:r w:rsidRPr="00E50629">
        <w:rPr>
          <w:rFonts w:ascii="PT Astra Serif" w:hAnsi="PT Astra Serif"/>
          <w:sz w:val="24"/>
          <w:szCs w:val="24"/>
        </w:rPr>
        <w:t>Члены комиссии:</w:t>
      </w:r>
    </w:p>
    <w:p w:rsidR="001C130A" w:rsidRPr="00E50629" w:rsidRDefault="001C130A" w:rsidP="001C130A">
      <w:pPr>
        <w:numPr>
          <w:ilvl w:val="0"/>
          <w:numId w:val="1"/>
        </w:numPr>
        <w:tabs>
          <w:tab w:val="left" w:pos="0"/>
          <w:tab w:val="left" w:pos="284"/>
        </w:tabs>
        <w:ind w:left="0" w:right="142" w:firstLine="0"/>
        <w:jc w:val="both"/>
        <w:rPr>
          <w:rFonts w:ascii="PT Astra Serif" w:hAnsi="PT Astra Serif"/>
          <w:spacing w:val="-6"/>
          <w:sz w:val="24"/>
          <w:szCs w:val="24"/>
        </w:rPr>
      </w:pPr>
      <w:r w:rsidRPr="00E50629">
        <w:rPr>
          <w:rFonts w:ascii="PT Astra Serif" w:hAnsi="PT Astra Serif"/>
          <w:spacing w:val="-6"/>
          <w:sz w:val="24"/>
          <w:szCs w:val="24"/>
        </w:rPr>
        <w:t>Н.А. Морозова – советник руководителя;</w:t>
      </w:r>
    </w:p>
    <w:p w:rsidR="001C130A" w:rsidRPr="00E50629" w:rsidRDefault="001C130A" w:rsidP="001C130A">
      <w:pPr>
        <w:numPr>
          <w:ilvl w:val="0"/>
          <w:numId w:val="1"/>
        </w:numPr>
        <w:tabs>
          <w:tab w:val="left" w:pos="0"/>
          <w:tab w:val="left" w:pos="284"/>
        </w:tabs>
        <w:ind w:left="0" w:right="142" w:firstLine="0"/>
        <w:jc w:val="both"/>
        <w:rPr>
          <w:rFonts w:ascii="PT Astra Serif" w:hAnsi="PT Astra Serif"/>
          <w:spacing w:val="-6"/>
          <w:sz w:val="24"/>
          <w:szCs w:val="24"/>
        </w:rPr>
      </w:pPr>
      <w:r w:rsidRPr="00E50629">
        <w:rPr>
          <w:rFonts w:ascii="PT Astra Serif" w:hAnsi="PT Astra Serif"/>
          <w:sz w:val="24"/>
          <w:szCs w:val="24"/>
        </w:rPr>
        <w:t xml:space="preserve">Ж.В. </w:t>
      </w:r>
      <w:proofErr w:type="spellStart"/>
      <w:r w:rsidRPr="00E50629">
        <w:rPr>
          <w:rFonts w:ascii="PT Astra Serif" w:hAnsi="PT Astra Serif"/>
          <w:sz w:val="24"/>
          <w:szCs w:val="24"/>
        </w:rPr>
        <w:t>Резинкина</w:t>
      </w:r>
      <w:proofErr w:type="spellEnd"/>
      <w:r w:rsidRPr="00E50629">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E50629">
        <w:rPr>
          <w:rFonts w:ascii="PT Astra Serif" w:hAnsi="PT Astra Serif"/>
          <w:sz w:val="24"/>
          <w:szCs w:val="24"/>
        </w:rPr>
        <w:t>Югорска</w:t>
      </w:r>
      <w:proofErr w:type="spellEnd"/>
      <w:r w:rsidRPr="00E50629">
        <w:rPr>
          <w:rFonts w:ascii="PT Astra Serif" w:hAnsi="PT Astra Serif"/>
          <w:sz w:val="24"/>
          <w:szCs w:val="24"/>
        </w:rPr>
        <w:t>;</w:t>
      </w:r>
    </w:p>
    <w:p w:rsidR="001C130A" w:rsidRPr="00E50629" w:rsidRDefault="001C130A" w:rsidP="001C130A">
      <w:pPr>
        <w:numPr>
          <w:ilvl w:val="0"/>
          <w:numId w:val="1"/>
        </w:numPr>
        <w:tabs>
          <w:tab w:val="left" w:pos="0"/>
          <w:tab w:val="left" w:pos="284"/>
        </w:tabs>
        <w:ind w:left="0" w:right="142" w:firstLine="0"/>
        <w:jc w:val="both"/>
        <w:rPr>
          <w:rFonts w:ascii="PT Astra Serif" w:hAnsi="PT Astra Serif"/>
          <w:spacing w:val="-6"/>
          <w:sz w:val="24"/>
          <w:szCs w:val="24"/>
        </w:rPr>
      </w:pPr>
      <w:r w:rsidRPr="00E50629">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E50629">
        <w:rPr>
          <w:rFonts w:ascii="PT Astra Serif" w:hAnsi="PT Astra Serif"/>
          <w:spacing w:val="-6"/>
          <w:sz w:val="24"/>
          <w:szCs w:val="24"/>
        </w:rPr>
        <w:t>Югорска</w:t>
      </w:r>
      <w:proofErr w:type="spellEnd"/>
      <w:r w:rsidRPr="00E50629">
        <w:rPr>
          <w:rFonts w:ascii="PT Astra Serif" w:hAnsi="PT Astra Serif"/>
          <w:spacing w:val="-6"/>
          <w:sz w:val="24"/>
          <w:szCs w:val="24"/>
        </w:rPr>
        <w:t>;</w:t>
      </w:r>
    </w:p>
    <w:p w:rsidR="001C130A" w:rsidRPr="00E50629" w:rsidRDefault="001C130A" w:rsidP="001C130A">
      <w:pPr>
        <w:numPr>
          <w:ilvl w:val="0"/>
          <w:numId w:val="1"/>
        </w:numPr>
        <w:tabs>
          <w:tab w:val="left" w:pos="0"/>
          <w:tab w:val="left" w:pos="284"/>
        </w:tabs>
        <w:ind w:left="0" w:right="142" w:firstLine="0"/>
        <w:jc w:val="both"/>
        <w:rPr>
          <w:rFonts w:ascii="PT Astra Serif" w:hAnsi="PT Astra Serif"/>
          <w:spacing w:val="-6"/>
          <w:sz w:val="24"/>
          <w:szCs w:val="24"/>
        </w:rPr>
      </w:pPr>
      <w:r w:rsidRPr="00E50629">
        <w:rPr>
          <w:rFonts w:ascii="PT Astra Serif" w:hAnsi="PT Astra Serif"/>
          <w:spacing w:val="-6"/>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E50629">
        <w:rPr>
          <w:rFonts w:ascii="PT Astra Serif" w:hAnsi="PT Astra Serif"/>
          <w:spacing w:val="-6"/>
          <w:sz w:val="24"/>
          <w:szCs w:val="24"/>
        </w:rPr>
        <w:t>Югорска</w:t>
      </w:r>
      <w:proofErr w:type="spellEnd"/>
      <w:r w:rsidRPr="00E50629">
        <w:rPr>
          <w:rFonts w:ascii="PT Astra Serif" w:hAnsi="PT Astra Serif"/>
          <w:spacing w:val="-6"/>
          <w:sz w:val="24"/>
          <w:szCs w:val="24"/>
        </w:rPr>
        <w:t>.</w:t>
      </w:r>
    </w:p>
    <w:p w:rsidR="001C130A" w:rsidRPr="00E50629" w:rsidRDefault="001C130A" w:rsidP="001C130A">
      <w:pPr>
        <w:jc w:val="both"/>
        <w:rPr>
          <w:rFonts w:ascii="PT Astra Serif" w:hAnsi="PT Astra Serif"/>
          <w:sz w:val="24"/>
          <w:szCs w:val="24"/>
        </w:rPr>
      </w:pPr>
      <w:r w:rsidRPr="00E50629">
        <w:rPr>
          <w:rFonts w:ascii="PT Astra Serif" w:hAnsi="PT Astra Serif"/>
          <w:sz w:val="24"/>
          <w:szCs w:val="24"/>
        </w:rPr>
        <w:t>Всего присутствовали 5 членов комиссии из 8.</w:t>
      </w:r>
    </w:p>
    <w:p w:rsidR="001C130A" w:rsidRPr="00E50629" w:rsidRDefault="001C130A" w:rsidP="001C130A">
      <w:pPr>
        <w:tabs>
          <w:tab w:val="left" w:pos="709"/>
        </w:tabs>
        <w:autoSpaceDE w:val="0"/>
        <w:autoSpaceDN w:val="0"/>
        <w:adjustRightInd w:val="0"/>
        <w:jc w:val="both"/>
        <w:rPr>
          <w:rFonts w:ascii="PT Astra Serif" w:hAnsi="PT Astra Serif"/>
          <w:sz w:val="24"/>
          <w:szCs w:val="24"/>
        </w:rPr>
      </w:pPr>
      <w:r w:rsidRPr="00E50629">
        <w:rPr>
          <w:rFonts w:ascii="PT Astra Serif" w:hAnsi="PT Astra Serif"/>
          <w:sz w:val="24"/>
          <w:szCs w:val="24"/>
        </w:rPr>
        <w:t>Представитель заказчика: Овечкин Виктор Юрьевич, заместитель директора МКУ «Служба обеспечения органов местного самоуправления».</w:t>
      </w:r>
    </w:p>
    <w:p w:rsidR="001C130A" w:rsidRPr="00E50629" w:rsidRDefault="001C130A" w:rsidP="001C130A">
      <w:pPr>
        <w:tabs>
          <w:tab w:val="left" w:pos="709"/>
        </w:tabs>
        <w:autoSpaceDE w:val="0"/>
        <w:autoSpaceDN w:val="0"/>
        <w:adjustRightInd w:val="0"/>
        <w:jc w:val="both"/>
        <w:rPr>
          <w:rFonts w:ascii="PT Astra Serif" w:hAnsi="PT Astra Serif"/>
          <w:sz w:val="24"/>
          <w:szCs w:val="24"/>
        </w:rPr>
      </w:pPr>
      <w:r w:rsidRPr="00E50629">
        <w:rPr>
          <w:rFonts w:ascii="PT Astra Serif" w:hAnsi="PT Astra Serif"/>
          <w:sz w:val="24"/>
          <w:szCs w:val="24"/>
        </w:rPr>
        <w:t>1. Наименование аукциона: аукцион в электронной форме № 0187300005821000027 на право заключения муниципального контракта на поставку хозяйственных товаров.</w:t>
      </w:r>
    </w:p>
    <w:p w:rsidR="001C130A" w:rsidRPr="00E50629" w:rsidRDefault="001C130A" w:rsidP="001C130A">
      <w:pPr>
        <w:autoSpaceDE w:val="0"/>
        <w:autoSpaceDN w:val="0"/>
        <w:adjustRightInd w:val="0"/>
        <w:jc w:val="both"/>
        <w:rPr>
          <w:rFonts w:ascii="PT Astra Serif" w:hAnsi="PT Astra Serif"/>
          <w:sz w:val="24"/>
          <w:szCs w:val="24"/>
        </w:rPr>
      </w:pPr>
      <w:r w:rsidRPr="00E50629">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6" w:history="1">
        <w:r w:rsidRPr="00E50629">
          <w:rPr>
            <w:rStyle w:val="a3"/>
            <w:color w:val="auto"/>
            <w:u w:val="none"/>
          </w:rPr>
          <w:t>http://zakupki.gov.ru/</w:t>
        </w:r>
      </w:hyperlink>
      <w:r w:rsidRPr="00E50629">
        <w:rPr>
          <w:rFonts w:ascii="PT Astra Serif" w:hAnsi="PT Astra Serif"/>
          <w:sz w:val="24"/>
          <w:szCs w:val="24"/>
        </w:rPr>
        <w:t xml:space="preserve">, код аукциона 0187300005821000027. </w:t>
      </w:r>
    </w:p>
    <w:p w:rsidR="001C130A" w:rsidRPr="00E50629" w:rsidRDefault="001C130A" w:rsidP="001C130A">
      <w:pPr>
        <w:jc w:val="both"/>
        <w:rPr>
          <w:rFonts w:ascii="PT Astra Serif" w:hAnsi="PT Astra Serif"/>
          <w:sz w:val="24"/>
          <w:szCs w:val="24"/>
        </w:rPr>
      </w:pPr>
      <w:r w:rsidRPr="00E50629">
        <w:rPr>
          <w:rFonts w:ascii="PT Astra Serif" w:hAnsi="PT Astra Serif"/>
          <w:sz w:val="24"/>
          <w:szCs w:val="24"/>
        </w:rPr>
        <w:t xml:space="preserve">Идентификационный код закупки: </w:t>
      </w:r>
      <w:r w:rsidRPr="00E50629">
        <w:rPr>
          <w:sz w:val="21"/>
          <w:szCs w:val="21"/>
        </w:rPr>
        <w:t>21386220190588622</w:t>
      </w:r>
      <w:bookmarkStart w:id="0" w:name="_GoBack"/>
      <w:bookmarkEnd w:id="0"/>
      <w:r w:rsidRPr="00E50629">
        <w:rPr>
          <w:sz w:val="21"/>
          <w:szCs w:val="21"/>
        </w:rPr>
        <w:t>0100100160011722244</w:t>
      </w:r>
      <w:r w:rsidRPr="00E50629">
        <w:rPr>
          <w:rFonts w:ascii="PT Astra Serif" w:hAnsi="PT Astra Serif"/>
          <w:sz w:val="24"/>
          <w:szCs w:val="24"/>
        </w:rPr>
        <w:t>.</w:t>
      </w:r>
    </w:p>
    <w:p w:rsidR="001C130A" w:rsidRPr="00E50629" w:rsidRDefault="001C130A" w:rsidP="001C130A">
      <w:pPr>
        <w:tabs>
          <w:tab w:val="left" w:pos="709"/>
        </w:tabs>
        <w:autoSpaceDE w:val="0"/>
        <w:autoSpaceDN w:val="0"/>
        <w:adjustRightInd w:val="0"/>
        <w:jc w:val="both"/>
        <w:rPr>
          <w:rFonts w:ascii="PT Astra Serif" w:hAnsi="PT Astra Serif"/>
          <w:sz w:val="24"/>
          <w:szCs w:val="24"/>
        </w:rPr>
      </w:pPr>
      <w:r w:rsidRPr="00E50629">
        <w:rPr>
          <w:rFonts w:ascii="PT Astra Serif" w:hAnsi="PT Astra Serif"/>
          <w:sz w:val="24"/>
          <w:szCs w:val="24"/>
        </w:rPr>
        <w:t xml:space="preserve">2. Заказчик: Муниципальное казенное учреждение «Служба обеспечения органов местного самоуправления». </w:t>
      </w:r>
      <w:proofErr w:type="gramStart"/>
      <w:r w:rsidRPr="00E50629">
        <w:rPr>
          <w:rFonts w:ascii="PT Astra Serif" w:hAnsi="PT Astra Serif"/>
          <w:sz w:val="24"/>
          <w:szCs w:val="24"/>
        </w:rPr>
        <w:t>Почтовый адрес: 628260, Ханты - Мансийский автономный округ - Югра, Тюменская обл., г. Югорск, ул. Ленина, 29.</w:t>
      </w:r>
      <w:proofErr w:type="gramEnd"/>
    </w:p>
    <w:p w:rsidR="001C130A" w:rsidRPr="00203DC9" w:rsidRDefault="001C130A" w:rsidP="001C130A">
      <w:pPr>
        <w:jc w:val="both"/>
        <w:rPr>
          <w:rFonts w:ascii="PT Astra Serif" w:hAnsi="PT Astra Serif"/>
          <w:sz w:val="24"/>
          <w:szCs w:val="24"/>
        </w:rPr>
      </w:pPr>
      <w:r w:rsidRPr="00E50629">
        <w:rPr>
          <w:rFonts w:ascii="PT Astra Serif" w:hAnsi="PT Astra Serif"/>
          <w:sz w:val="24"/>
          <w:szCs w:val="24"/>
        </w:rPr>
        <w:t>3. Процедура рассмотрения первых частей заявок на участие в аукционе была проведена комиссией в 10.00 часов 09 февраля 2021 года, по адресу: ул. 40 лет Победы, 11, г. Югорск, Ханты-Мансийский  автономный  округ-Югра, Тюменская область.</w:t>
      </w:r>
    </w:p>
    <w:p w:rsidR="001C130A" w:rsidRPr="00203DC9" w:rsidRDefault="001C130A" w:rsidP="001C130A">
      <w:pPr>
        <w:jc w:val="both"/>
        <w:rPr>
          <w:rFonts w:ascii="PT Astra Serif" w:hAnsi="PT Astra Serif"/>
          <w:noProof/>
          <w:sz w:val="24"/>
          <w:szCs w:val="24"/>
        </w:rPr>
      </w:pPr>
      <w:r w:rsidRPr="00203DC9">
        <w:rPr>
          <w:rFonts w:ascii="PT Astra Serif" w:hAnsi="PT Astra Serif"/>
          <w:noProof/>
          <w:sz w:val="24"/>
          <w:szCs w:val="24"/>
        </w:rPr>
        <w:t xml:space="preserve">4. Количество поступивших заявок на участие  в аукционе – </w:t>
      </w:r>
      <w:r w:rsidR="00CB7779" w:rsidRPr="00203DC9">
        <w:rPr>
          <w:rFonts w:ascii="PT Astra Serif" w:hAnsi="PT Astra Serif"/>
          <w:noProof/>
          <w:sz w:val="24"/>
          <w:szCs w:val="24"/>
        </w:rPr>
        <w:t>4</w:t>
      </w:r>
      <w:r w:rsidRPr="00203DC9">
        <w:rPr>
          <w:rFonts w:ascii="PT Astra Serif" w:hAnsi="PT Astra Serif"/>
          <w:noProof/>
          <w:sz w:val="24"/>
          <w:szCs w:val="24"/>
        </w:rPr>
        <w:t>.</w:t>
      </w:r>
    </w:p>
    <w:p w:rsidR="001C130A" w:rsidRPr="00203DC9" w:rsidRDefault="001C130A" w:rsidP="001C130A">
      <w:pPr>
        <w:jc w:val="both"/>
        <w:rPr>
          <w:rFonts w:ascii="PT Astra Serif" w:hAnsi="PT Astra Serif"/>
          <w:noProof/>
          <w:sz w:val="24"/>
          <w:szCs w:val="24"/>
        </w:rPr>
      </w:pPr>
      <w:r w:rsidRPr="00203DC9">
        <w:rPr>
          <w:rFonts w:ascii="PT Astra Serif" w:hAnsi="PT Astra Serif"/>
          <w:noProof/>
          <w:sz w:val="24"/>
          <w:szCs w:val="24"/>
        </w:rPr>
        <w:t xml:space="preserve">5. Комиссия рассмотрела первые части заявок и приняла следующее решение: </w:t>
      </w:r>
    </w:p>
    <w:tbl>
      <w:tblPr>
        <w:tblW w:w="5000" w:type="pct"/>
        <w:tblInd w:w="15" w:type="dxa"/>
        <w:tblLook w:val="00A0" w:firstRow="1" w:lastRow="0" w:firstColumn="1" w:lastColumn="0" w:noHBand="0" w:noVBand="0"/>
      </w:tblPr>
      <w:tblGrid>
        <w:gridCol w:w="2416"/>
        <w:gridCol w:w="2974"/>
        <w:gridCol w:w="5270"/>
      </w:tblGrid>
      <w:tr w:rsidR="001C130A" w:rsidRPr="00203DC9" w:rsidTr="001C130A">
        <w:tc>
          <w:tcPr>
            <w:tcW w:w="113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1C130A" w:rsidRPr="00203DC9" w:rsidRDefault="001C130A">
            <w:pPr>
              <w:pStyle w:val="a5"/>
              <w:spacing w:line="276" w:lineRule="auto"/>
              <w:jc w:val="center"/>
              <w:rPr>
                <w:rFonts w:ascii="Times New Roman" w:eastAsia="Times New Roman" w:hAnsi="Times New Roman"/>
                <w:sz w:val="24"/>
                <w:szCs w:val="24"/>
              </w:rPr>
            </w:pPr>
            <w:r w:rsidRPr="00203DC9">
              <w:rPr>
                <w:rFonts w:ascii="Times New Roman" w:eastAsia="Times New Roman" w:hAnsi="Times New Roman"/>
                <w:sz w:val="24"/>
                <w:szCs w:val="24"/>
              </w:rPr>
              <w:t>Идентификационный номер заявки</w:t>
            </w:r>
          </w:p>
        </w:tc>
        <w:tc>
          <w:tcPr>
            <w:tcW w:w="139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1C130A" w:rsidRPr="00203DC9" w:rsidRDefault="001C130A">
            <w:pPr>
              <w:pStyle w:val="a5"/>
              <w:spacing w:line="276" w:lineRule="auto"/>
              <w:jc w:val="center"/>
              <w:rPr>
                <w:rFonts w:ascii="Times New Roman" w:eastAsia="Times New Roman" w:hAnsi="Times New Roman"/>
                <w:sz w:val="24"/>
                <w:szCs w:val="24"/>
              </w:rPr>
            </w:pPr>
            <w:r w:rsidRPr="00203DC9">
              <w:rPr>
                <w:rFonts w:ascii="Times New Roman" w:eastAsia="Times New Roman" w:hAnsi="Times New Roman"/>
                <w:sz w:val="24"/>
                <w:szCs w:val="24"/>
              </w:rPr>
              <w:t>Решение о допуске или об отказе в допуске</w:t>
            </w:r>
          </w:p>
        </w:tc>
        <w:tc>
          <w:tcPr>
            <w:tcW w:w="2472"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1C130A" w:rsidRPr="00203DC9" w:rsidRDefault="001C130A">
            <w:pPr>
              <w:pStyle w:val="a5"/>
              <w:spacing w:line="276" w:lineRule="auto"/>
              <w:jc w:val="center"/>
              <w:rPr>
                <w:rFonts w:ascii="Times New Roman" w:eastAsia="Times New Roman" w:hAnsi="Times New Roman"/>
                <w:sz w:val="24"/>
                <w:szCs w:val="24"/>
              </w:rPr>
            </w:pPr>
            <w:r w:rsidRPr="00203DC9">
              <w:rPr>
                <w:rFonts w:ascii="Times New Roman" w:eastAsia="Times New Roman" w:hAnsi="Times New Roman"/>
                <w:sz w:val="24"/>
                <w:szCs w:val="24"/>
              </w:rPr>
              <w:t>Причина отказа в допуске</w:t>
            </w:r>
          </w:p>
        </w:tc>
      </w:tr>
      <w:tr w:rsidR="001C130A" w:rsidRPr="00203DC9" w:rsidTr="001C130A">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1C130A" w:rsidRPr="00203DC9" w:rsidRDefault="00203DC9">
            <w:pPr>
              <w:spacing w:line="276" w:lineRule="auto"/>
              <w:jc w:val="center"/>
              <w:rPr>
                <w:lang w:eastAsia="en-US"/>
              </w:rPr>
            </w:pPr>
            <w:r w:rsidRPr="00203DC9">
              <w:rPr>
                <w:lang w:eastAsia="en-US"/>
              </w:rPr>
              <w:t>29</w:t>
            </w:r>
          </w:p>
        </w:tc>
        <w:tc>
          <w:tcPr>
            <w:tcW w:w="13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1C130A" w:rsidRPr="00203DC9" w:rsidRDefault="001C130A">
            <w:pPr>
              <w:spacing w:line="276" w:lineRule="auto"/>
              <w:jc w:val="center"/>
              <w:rPr>
                <w:spacing w:val="-6"/>
                <w:sz w:val="18"/>
                <w:szCs w:val="18"/>
                <w:lang w:eastAsia="en-US"/>
              </w:rPr>
            </w:pPr>
            <w:r w:rsidRPr="00203DC9">
              <w:rPr>
                <w:spacing w:val="-6"/>
                <w:sz w:val="18"/>
                <w:szCs w:val="18"/>
                <w:lang w:eastAsia="en-US"/>
              </w:rPr>
              <w:t>допустить к участию в аукционе и признать участником аукциона</w:t>
            </w:r>
          </w:p>
        </w:tc>
        <w:tc>
          <w:tcPr>
            <w:tcW w:w="24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C130A" w:rsidRPr="00203DC9" w:rsidRDefault="001C130A">
            <w:pPr>
              <w:widowControl/>
              <w:spacing w:line="276" w:lineRule="auto"/>
              <w:rPr>
                <w:rFonts w:asciiTheme="minorHAnsi" w:eastAsiaTheme="minorHAnsi" w:hAnsiTheme="minorHAnsi"/>
                <w:sz w:val="22"/>
                <w:szCs w:val="22"/>
                <w:lang w:eastAsia="en-US"/>
              </w:rPr>
            </w:pPr>
          </w:p>
        </w:tc>
      </w:tr>
      <w:tr w:rsidR="001C130A" w:rsidRPr="00203DC9" w:rsidTr="001C130A">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1C130A" w:rsidRPr="00203DC9" w:rsidRDefault="00203DC9">
            <w:pPr>
              <w:spacing w:line="276" w:lineRule="auto"/>
              <w:jc w:val="center"/>
              <w:rPr>
                <w:lang w:eastAsia="en-US"/>
              </w:rPr>
            </w:pPr>
            <w:r w:rsidRPr="00203DC9">
              <w:rPr>
                <w:lang w:eastAsia="en-US"/>
              </w:rPr>
              <w:t>192</w:t>
            </w:r>
          </w:p>
        </w:tc>
        <w:tc>
          <w:tcPr>
            <w:tcW w:w="13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1C130A" w:rsidRPr="00203DC9" w:rsidRDefault="001C130A">
            <w:pPr>
              <w:spacing w:line="276" w:lineRule="auto"/>
              <w:jc w:val="center"/>
              <w:rPr>
                <w:spacing w:val="-6"/>
                <w:sz w:val="18"/>
                <w:szCs w:val="18"/>
                <w:lang w:eastAsia="en-US"/>
              </w:rPr>
            </w:pPr>
            <w:r w:rsidRPr="00203DC9">
              <w:rPr>
                <w:spacing w:val="-6"/>
                <w:sz w:val="18"/>
                <w:szCs w:val="18"/>
                <w:lang w:eastAsia="en-US"/>
              </w:rPr>
              <w:t>допустить к участию в аукционе и признать участником аукциона</w:t>
            </w:r>
          </w:p>
        </w:tc>
        <w:tc>
          <w:tcPr>
            <w:tcW w:w="24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C130A" w:rsidRPr="00203DC9" w:rsidRDefault="001C130A">
            <w:pPr>
              <w:widowControl/>
              <w:spacing w:line="276" w:lineRule="auto"/>
              <w:rPr>
                <w:rFonts w:ascii="Calibri" w:eastAsia="Calibri" w:hAnsi="Calibri"/>
                <w:lang w:eastAsia="en-US"/>
              </w:rPr>
            </w:pPr>
          </w:p>
        </w:tc>
      </w:tr>
      <w:tr w:rsidR="001C130A" w:rsidRPr="00203DC9" w:rsidTr="001C130A">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1C130A" w:rsidRPr="00203DC9" w:rsidRDefault="00203DC9">
            <w:pPr>
              <w:spacing w:line="276" w:lineRule="auto"/>
              <w:jc w:val="center"/>
              <w:rPr>
                <w:lang w:eastAsia="en-US"/>
              </w:rPr>
            </w:pPr>
            <w:r w:rsidRPr="00203DC9">
              <w:rPr>
                <w:lang w:eastAsia="en-US"/>
              </w:rPr>
              <w:t>138</w:t>
            </w:r>
          </w:p>
        </w:tc>
        <w:tc>
          <w:tcPr>
            <w:tcW w:w="13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1C130A" w:rsidRPr="00203DC9" w:rsidRDefault="001C130A">
            <w:pPr>
              <w:spacing w:line="276" w:lineRule="auto"/>
              <w:jc w:val="center"/>
              <w:rPr>
                <w:spacing w:val="-6"/>
                <w:sz w:val="18"/>
                <w:szCs w:val="18"/>
                <w:lang w:eastAsia="en-US"/>
              </w:rPr>
            </w:pPr>
            <w:r w:rsidRPr="00203DC9">
              <w:rPr>
                <w:spacing w:val="-6"/>
                <w:sz w:val="18"/>
                <w:szCs w:val="18"/>
                <w:lang w:eastAsia="en-US"/>
              </w:rPr>
              <w:t>допустить к участию в аукционе и признать участником аукциона</w:t>
            </w:r>
          </w:p>
        </w:tc>
        <w:tc>
          <w:tcPr>
            <w:tcW w:w="24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C130A" w:rsidRPr="00203DC9" w:rsidRDefault="001C130A">
            <w:pPr>
              <w:widowControl/>
              <w:spacing w:line="276" w:lineRule="auto"/>
              <w:rPr>
                <w:rFonts w:ascii="Calibri" w:eastAsia="Calibri" w:hAnsi="Calibri"/>
                <w:lang w:eastAsia="en-US"/>
              </w:rPr>
            </w:pPr>
          </w:p>
        </w:tc>
      </w:tr>
      <w:tr w:rsidR="001C130A" w:rsidTr="001C130A">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1C130A" w:rsidRPr="00203DC9" w:rsidRDefault="00203DC9">
            <w:pPr>
              <w:spacing w:line="276" w:lineRule="auto"/>
              <w:jc w:val="center"/>
              <w:rPr>
                <w:lang w:eastAsia="en-US"/>
              </w:rPr>
            </w:pPr>
            <w:r w:rsidRPr="00203DC9">
              <w:rPr>
                <w:lang w:eastAsia="en-US"/>
              </w:rPr>
              <w:t>218</w:t>
            </w:r>
          </w:p>
        </w:tc>
        <w:tc>
          <w:tcPr>
            <w:tcW w:w="13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1C130A" w:rsidRPr="00203DC9" w:rsidRDefault="001C130A">
            <w:pPr>
              <w:spacing w:line="276" w:lineRule="auto"/>
              <w:jc w:val="center"/>
              <w:rPr>
                <w:spacing w:val="-6"/>
                <w:sz w:val="18"/>
                <w:szCs w:val="18"/>
                <w:lang w:eastAsia="en-US"/>
              </w:rPr>
            </w:pPr>
            <w:r w:rsidRPr="00203DC9">
              <w:rPr>
                <w:spacing w:val="-6"/>
                <w:sz w:val="18"/>
                <w:szCs w:val="18"/>
                <w:lang w:eastAsia="en-US"/>
              </w:rPr>
              <w:t>допустить к участию в аукционе и признать участником аукциона</w:t>
            </w:r>
          </w:p>
        </w:tc>
        <w:tc>
          <w:tcPr>
            <w:tcW w:w="24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C130A" w:rsidRDefault="001C130A">
            <w:pPr>
              <w:widowControl/>
              <w:spacing w:line="276" w:lineRule="auto"/>
              <w:rPr>
                <w:rFonts w:ascii="Calibri" w:eastAsia="Calibri" w:hAnsi="Calibri"/>
                <w:lang w:eastAsia="en-US"/>
              </w:rPr>
            </w:pPr>
          </w:p>
        </w:tc>
      </w:tr>
    </w:tbl>
    <w:p w:rsidR="001C130A" w:rsidRDefault="001C130A" w:rsidP="001C130A">
      <w:pPr>
        <w:tabs>
          <w:tab w:val="left" w:pos="426"/>
          <w:tab w:val="left" w:pos="567"/>
        </w:tabs>
        <w:jc w:val="both"/>
        <w:rPr>
          <w:rFonts w:ascii="PT Astra Serif" w:hAnsi="PT Astra Serif"/>
          <w:sz w:val="24"/>
          <w:szCs w:val="24"/>
        </w:rPr>
      </w:pPr>
      <w:r>
        <w:rPr>
          <w:rFonts w:ascii="PT Astra Serif" w:hAnsi="PT Astra Serif"/>
          <w:sz w:val="24"/>
          <w:szCs w:val="24"/>
        </w:rPr>
        <w:t xml:space="preserve">6. Настоящий протокол подлежит размещению на сайте оператора электронной площадки </w:t>
      </w:r>
      <w:hyperlink r:id="rId7" w:history="1">
        <w:r>
          <w:rPr>
            <w:rStyle w:val="a3"/>
            <w:rFonts w:ascii="PT Astra Serif" w:hAnsi="PT Astra Serif"/>
            <w:color w:val="auto"/>
            <w:sz w:val="24"/>
            <w:szCs w:val="24"/>
          </w:rPr>
          <w:t>http://www.sberbank-ast.ru</w:t>
        </w:r>
      </w:hyperlink>
      <w:r>
        <w:rPr>
          <w:rFonts w:ascii="PT Astra Serif" w:hAnsi="PT Astra Serif"/>
          <w:sz w:val="24"/>
          <w:szCs w:val="24"/>
        </w:rPr>
        <w:t>.</w:t>
      </w:r>
    </w:p>
    <w:p w:rsidR="001C130A" w:rsidRDefault="001C130A" w:rsidP="001C130A">
      <w:pPr>
        <w:jc w:val="center"/>
        <w:rPr>
          <w:rFonts w:ascii="PT Astra Serif" w:hAnsi="PT Astra Serif"/>
          <w:noProof/>
          <w:sz w:val="24"/>
          <w:szCs w:val="24"/>
        </w:rPr>
      </w:pPr>
    </w:p>
    <w:p w:rsidR="001C130A" w:rsidRDefault="001C130A" w:rsidP="001C130A">
      <w:pPr>
        <w:jc w:val="center"/>
        <w:rPr>
          <w:rFonts w:ascii="PT Astra Serif" w:hAnsi="PT Astra Serif"/>
          <w:noProof/>
          <w:sz w:val="24"/>
          <w:szCs w:val="24"/>
        </w:rPr>
      </w:pPr>
      <w:r>
        <w:rPr>
          <w:rFonts w:ascii="PT Astra Serif" w:hAnsi="PT Astra Serif"/>
          <w:noProof/>
          <w:sz w:val="24"/>
          <w:szCs w:val="24"/>
        </w:rPr>
        <w:t>Сведения о решении</w:t>
      </w:r>
    </w:p>
    <w:p w:rsidR="001C130A" w:rsidRDefault="001C130A" w:rsidP="001C130A">
      <w:pPr>
        <w:jc w:val="center"/>
        <w:rPr>
          <w:rFonts w:ascii="PT Astra Serif" w:hAnsi="PT Astra Serif"/>
          <w:noProof/>
          <w:sz w:val="24"/>
          <w:szCs w:val="24"/>
        </w:rPr>
      </w:pPr>
      <w:r>
        <w:rPr>
          <w:rFonts w:ascii="PT Astra Serif" w:hAnsi="PT Astra Serif"/>
          <w:noProof/>
          <w:sz w:val="24"/>
          <w:szCs w:val="24"/>
        </w:rPr>
        <w:t xml:space="preserve">членов комиссии о допуске участника закупки к участию в аукционе </w:t>
      </w:r>
    </w:p>
    <w:p w:rsidR="001C130A" w:rsidRDefault="001C130A" w:rsidP="001C130A">
      <w:pPr>
        <w:jc w:val="center"/>
        <w:rPr>
          <w:rFonts w:ascii="PT Astra Serif" w:hAnsi="PT Astra Serif"/>
          <w:noProof/>
          <w:sz w:val="24"/>
          <w:szCs w:val="24"/>
        </w:rPr>
      </w:pPr>
      <w:r>
        <w:rPr>
          <w:rFonts w:ascii="PT Astra Serif" w:hAnsi="PT Astra Serif"/>
          <w:noProof/>
          <w:sz w:val="24"/>
          <w:szCs w:val="24"/>
        </w:rPr>
        <w:t>или об отказе их  в допуске к участию в аукционе</w:t>
      </w:r>
    </w:p>
    <w:p w:rsidR="001C130A" w:rsidRDefault="001C130A" w:rsidP="001C130A">
      <w:pPr>
        <w:jc w:val="center"/>
        <w:rPr>
          <w:rFonts w:ascii="PT Astra Serif" w:hAnsi="PT Astra Serif"/>
          <w:noProof/>
          <w:sz w:val="24"/>
          <w:szCs w:val="24"/>
        </w:rPr>
      </w:pPr>
    </w:p>
    <w:tbl>
      <w:tblPr>
        <w:tblW w:w="10350" w:type="dxa"/>
        <w:tblInd w:w="108" w:type="dxa"/>
        <w:tblLayout w:type="fixed"/>
        <w:tblLook w:val="01E0" w:firstRow="1" w:lastRow="1" w:firstColumn="1" w:lastColumn="1" w:noHBand="0" w:noVBand="0"/>
      </w:tblPr>
      <w:tblGrid>
        <w:gridCol w:w="5530"/>
        <w:gridCol w:w="2126"/>
        <w:gridCol w:w="2694"/>
      </w:tblGrid>
      <w:tr w:rsidR="001C130A" w:rsidTr="001C130A">
        <w:tc>
          <w:tcPr>
            <w:tcW w:w="5530" w:type="dxa"/>
            <w:tcBorders>
              <w:top w:val="single" w:sz="4" w:space="0" w:color="auto"/>
              <w:left w:val="single" w:sz="4" w:space="0" w:color="auto"/>
              <w:bottom w:val="single" w:sz="4" w:space="0" w:color="auto"/>
              <w:right w:val="single" w:sz="4" w:space="0" w:color="auto"/>
            </w:tcBorders>
            <w:vAlign w:val="center"/>
            <w:hideMark/>
          </w:tcPr>
          <w:p w:rsidR="001C130A" w:rsidRDefault="001C130A">
            <w:pPr>
              <w:spacing w:after="60" w:line="276" w:lineRule="auto"/>
              <w:jc w:val="center"/>
              <w:rPr>
                <w:noProof/>
                <w:sz w:val="22"/>
                <w:szCs w:val="22"/>
                <w:lang w:eastAsia="en-US"/>
              </w:rPr>
            </w:pPr>
            <w:r>
              <w:rPr>
                <w:noProof/>
                <w:sz w:val="22"/>
                <w:szCs w:val="22"/>
                <w:lang w:eastAsia="en-US"/>
              </w:rPr>
              <w:lastRenderedPageBreak/>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1C130A" w:rsidRDefault="001C130A">
            <w:pPr>
              <w:spacing w:after="60" w:line="276" w:lineRule="auto"/>
              <w:jc w:val="center"/>
              <w:rPr>
                <w:noProof/>
                <w:sz w:val="22"/>
                <w:szCs w:val="22"/>
                <w:lang w:eastAsia="en-US"/>
              </w:rPr>
            </w:pPr>
            <w:r>
              <w:rPr>
                <w:noProof/>
                <w:sz w:val="22"/>
                <w:szCs w:val="22"/>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1C130A" w:rsidRDefault="001C130A">
            <w:pPr>
              <w:spacing w:after="60" w:line="276" w:lineRule="auto"/>
              <w:jc w:val="center"/>
              <w:rPr>
                <w:noProof/>
                <w:sz w:val="22"/>
                <w:szCs w:val="22"/>
                <w:lang w:eastAsia="en-US"/>
              </w:rPr>
            </w:pPr>
            <w:r>
              <w:rPr>
                <w:noProof/>
                <w:sz w:val="22"/>
                <w:szCs w:val="22"/>
                <w:lang w:eastAsia="en-US"/>
              </w:rPr>
              <w:t>Состав комиссии</w:t>
            </w:r>
          </w:p>
        </w:tc>
      </w:tr>
      <w:tr w:rsidR="001C130A" w:rsidTr="001C130A">
        <w:tc>
          <w:tcPr>
            <w:tcW w:w="5530" w:type="dxa"/>
            <w:tcBorders>
              <w:top w:val="single" w:sz="4" w:space="0" w:color="auto"/>
              <w:left w:val="single" w:sz="4" w:space="0" w:color="auto"/>
              <w:bottom w:val="single" w:sz="4" w:space="0" w:color="auto"/>
              <w:right w:val="single" w:sz="4" w:space="0" w:color="auto"/>
            </w:tcBorders>
            <w:vAlign w:val="center"/>
            <w:hideMark/>
          </w:tcPr>
          <w:p w:rsidR="001C130A" w:rsidRDefault="001C130A">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1C130A" w:rsidRDefault="001C130A">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1C130A" w:rsidRDefault="001C130A">
            <w:pPr>
              <w:spacing w:after="200" w:line="276" w:lineRule="auto"/>
              <w:jc w:val="center"/>
              <w:rPr>
                <w:sz w:val="24"/>
                <w:szCs w:val="24"/>
                <w:lang w:eastAsia="en-US"/>
              </w:rPr>
            </w:pPr>
            <w:r>
              <w:rPr>
                <w:sz w:val="24"/>
                <w:lang w:eastAsia="en-US"/>
              </w:rPr>
              <w:t>С.Д. Голин</w:t>
            </w:r>
          </w:p>
        </w:tc>
      </w:tr>
      <w:tr w:rsidR="001C130A" w:rsidTr="001C130A">
        <w:tc>
          <w:tcPr>
            <w:tcW w:w="5530" w:type="dxa"/>
            <w:tcBorders>
              <w:top w:val="single" w:sz="4" w:space="0" w:color="auto"/>
              <w:left w:val="single" w:sz="4" w:space="0" w:color="auto"/>
              <w:bottom w:val="single" w:sz="4" w:space="0" w:color="auto"/>
              <w:right w:val="single" w:sz="4" w:space="0" w:color="auto"/>
            </w:tcBorders>
            <w:hideMark/>
          </w:tcPr>
          <w:p w:rsidR="001C130A" w:rsidRDefault="001C130A">
            <w:pPr>
              <w:spacing w:line="276" w:lineRule="auto"/>
              <w:jc w:val="both"/>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1C130A" w:rsidRDefault="001C130A">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1C130A" w:rsidRDefault="001C130A">
            <w:pPr>
              <w:spacing w:after="200" w:line="276" w:lineRule="auto"/>
              <w:jc w:val="center"/>
              <w:rPr>
                <w:sz w:val="24"/>
                <w:szCs w:val="24"/>
                <w:lang w:eastAsia="en-US"/>
              </w:rPr>
            </w:pPr>
            <w:r>
              <w:rPr>
                <w:sz w:val="24"/>
                <w:lang w:eastAsia="en-US"/>
              </w:rPr>
              <w:t>Н.А. Морозова</w:t>
            </w:r>
          </w:p>
        </w:tc>
      </w:tr>
      <w:tr w:rsidR="001C130A" w:rsidTr="001C130A">
        <w:tc>
          <w:tcPr>
            <w:tcW w:w="5530" w:type="dxa"/>
            <w:tcBorders>
              <w:top w:val="single" w:sz="4" w:space="0" w:color="auto"/>
              <w:left w:val="single" w:sz="4" w:space="0" w:color="auto"/>
              <w:bottom w:val="single" w:sz="4" w:space="0" w:color="auto"/>
              <w:right w:val="single" w:sz="4" w:space="0" w:color="auto"/>
            </w:tcBorders>
            <w:hideMark/>
          </w:tcPr>
          <w:p w:rsidR="001C130A" w:rsidRDefault="001C130A">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1C130A" w:rsidRDefault="001C130A">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1C130A" w:rsidRDefault="001C130A">
            <w:pPr>
              <w:spacing w:after="200" w:line="276" w:lineRule="auto"/>
              <w:jc w:val="center"/>
              <w:rPr>
                <w:sz w:val="24"/>
                <w:lang w:eastAsia="en-US"/>
              </w:rPr>
            </w:pPr>
            <w:r>
              <w:rPr>
                <w:sz w:val="24"/>
                <w:lang w:eastAsia="en-US"/>
              </w:rPr>
              <w:t xml:space="preserve">Ж.В. </w:t>
            </w:r>
            <w:proofErr w:type="spellStart"/>
            <w:r>
              <w:rPr>
                <w:sz w:val="24"/>
                <w:lang w:eastAsia="en-US"/>
              </w:rPr>
              <w:t>Резинкина</w:t>
            </w:r>
            <w:proofErr w:type="spellEnd"/>
          </w:p>
        </w:tc>
      </w:tr>
      <w:tr w:rsidR="001C130A" w:rsidTr="001C130A">
        <w:tc>
          <w:tcPr>
            <w:tcW w:w="5530" w:type="dxa"/>
            <w:tcBorders>
              <w:top w:val="single" w:sz="4" w:space="0" w:color="auto"/>
              <w:left w:val="single" w:sz="4" w:space="0" w:color="auto"/>
              <w:bottom w:val="single" w:sz="4" w:space="0" w:color="auto"/>
              <w:right w:val="single" w:sz="4" w:space="0" w:color="auto"/>
            </w:tcBorders>
            <w:hideMark/>
          </w:tcPr>
          <w:p w:rsidR="001C130A" w:rsidRDefault="001C130A">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1C130A" w:rsidRDefault="001C130A">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1C130A" w:rsidRDefault="001C130A">
            <w:pPr>
              <w:spacing w:after="200" w:line="276" w:lineRule="auto"/>
              <w:jc w:val="center"/>
              <w:rPr>
                <w:sz w:val="24"/>
                <w:szCs w:val="24"/>
                <w:lang w:eastAsia="en-US"/>
              </w:rPr>
            </w:pPr>
            <w:r>
              <w:rPr>
                <w:sz w:val="24"/>
                <w:lang w:eastAsia="en-US"/>
              </w:rPr>
              <w:t>А.Т. Абдуллаев</w:t>
            </w:r>
          </w:p>
        </w:tc>
      </w:tr>
      <w:tr w:rsidR="001C130A" w:rsidTr="001C130A">
        <w:tc>
          <w:tcPr>
            <w:tcW w:w="5530" w:type="dxa"/>
            <w:tcBorders>
              <w:top w:val="single" w:sz="4" w:space="0" w:color="auto"/>
              <w:left w:val="single" w:sz="4" w:space="0" w:color="auto"/>
              <w:bottom w:val="single" w:sz="4" w:space="0" w:color="auto"/>
              <w:right w:val="single" w:sz="4" w:space="0" w:color="auto"/>
            </w:tcBorders>
            <w:hideMark/>
          </w:tcPr>
          <w:p w:rsidR="001C130A" w:rsidRDefault="001C130A">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1C130A" w:rsidRDefault="001C130A">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1C130A" w:rsidRDefault="001C130A">
            <w:pPr>
              <w:spacing w:after="200" w:line="276" w:lineRule="auto"/>
              <w:jc w:val="center"/>
              <w:rPr>
                <w:sz w:val="24"/>
                <w:szCs w:val="24"/>
                <w:lang w:eastAsia="en-US"/>
              </w:rPr>
            </w:pPr>
            <w:r>
              <w:rPr>
                <w:sz w:val="24"/>
                <w:lang w:eastAsia="en-US"/>
              </w:rPr>
              <w:t>Н.Б. Захарова</w:t>
            </w:r>
          </w:p>
        </w:tc>
      </w:tr>
    </w:tbl>
    <w:p w:rsidR="001C130A" w:rsidRDefault="001C130A" w:rsidP="001C130A">
      <w:pPr>
        <w:jc w:val="both"/>
        <w:rPr>
          <w:b/>
          <w:color w:val="FF0000"/>
          <w:sz w:val="24"/>
          <w:szCs w:val="24"/>
        </w:rPr>
      </w:pPr>
    </w:p>
    <w:p w:rsidR="001C130A" w:rsidRDefault="001C130A" w:rsidP="001C130A">
      <w:pPr>
        <w:ind w:firstLine="284"/>
        <w:jc w:val="both"/>
        <w:rPr>
          <w:rFonts w:ascii="PT Astra Serif" w:hAnsi="PT Astra Serif"/>
          <w:b/>
          <w:sz w:val="24"/>
          <w:szCs w:val="24"/>
        </w:rPr>
      </w:pPr>
      <w:r>
        <w:rPr>
          <w:rFonts w:ascii="PT Astra Serif" w:hAnsi="PT Astra Serif"/>
          <w:b/>
          <w:sz w:val="24"/>
          <w:szCs w:val="24"/>
        </w:rPr>
        <w:t>Председатель комиссии:                                                                С.Д. Голин</w:t>
      </w:r>
    </w:p>
    <w:p w:rsidR="001C130A" w:rsidRDefault="001C130A" w:rsidP="001C130A">
      <w:pPr>
        <w:jc w:val="both"/>
        <w:rPr>
          <w:sz w:val="24"/>
        </w:rPr>
      </w:pPr>
      <w:r>
        <w:rPr>
          <w:b/>
          <w:sz w:val="32"/>
          <w:szCs w:val="24"/>
        </w:rPr>
        <w:t xml:space="preserve">    </w:t>
      </w:r>
      <w:r>
        <w:rPr>
          <w:b/>
          <w:sz w:val="24"/>
        </w:rPr>
        <w:t xml:space="preserve">Члены  комиссии                                                                                                                                                                                                </w:t>
      </w:r>
    </w:p>
    <w:p w:rsidR="001C130A" w:rsidRDefault="001C130A" w:rsidP="001C130A">
      <w:pPr>
        <w:jc w:val="right"/>
        <w:rPr>
          <w:sz w:val="24"/>
        </w:rPr>
      </w:pPr>
      <w:r>
        <w:rPr>
          <w:sz w:val="24"/>
        </w:rPr>
        <w:t xml:space="preserve">                                                               </w:t>
      </w:r>
    </w:p>
    <w:p w:rsidR="001C130A" w:rsidRDefault="001C130A" w:rsidP="001C130A">
      <w:pPr>
        <w:jc w:val="right"/>
        <w:rPr>
          <w:sz w:val="24"/>
        </w:rPr>
      </w:pPr>
      <w:r>
        <w:rPr>
          <w:sz w:val="24"/>
        </w:rPr>
        <w:t xml:space="preserve">                                                                                         _______________Н.А. Морозова</w:t>
      </w:r>
    </w:p>
    <w:p w:rsidR="001C130A" w:rsidRDefault="001C130A" w:rsidP="001C130A">
      <w:pPr>
        <w:jc w:val="right"/>
        <w:rPr>
          <w:sz w:val="24"/>
        </w:rPr>
      </w:pPr>
      <w:r>
        <w:rPr>
          <w:sz w:val="24"/>
        </w:rPr>
        <w:t xml:space="preserve">__________________Ж.В. </w:t>
      </w:r>
      <w:proofErr w:type="spellStart"/>
      <w:r>
        <w:rPr>
          <w:sz w:val="24"/>
        </w:rPr>
        <w:t>Резинкина</w:t>
      </w:r>
      <w:proofErr w:type="spellEnd"/>
    </w:p>
    <w:p w:rsidR="001C130A" w:rsidRDefault="001C130A" w:rsidP="001C130A">
      <w:pPr>
        <w:jc w:val="right"/>
        <w:rPr>
          <w:sz w:val="24"/>
        </w:rPr>
      </w:pPr>
      <w:r>
        <w:rPr>
          <w:sz w:val="24"/>
        </w:rPr>
        <w:tab/>
      </w:r>
      <w:r>
        <w:rPr>
          <w:sz w:val="24"/>
        </w:rPr>
        <w:tab/>
      </w:r>
      <w:r>
        <w:rPr>
          <w:sz w:val="24"/>
        </w:rPr>
        <w:tab/>
      </w:r>
      <w:r>
        <w:rPr>
          <w:sz w:val="24"/>
        </w:rPr>
        <w:tab/>
      </w:r>
      <w:r>
        <w:rPr>
          <w:sz w:val="24"/>
        </w:rPr>
        <w:tab/>
      </w:r>
      <w:r>
        <w:rPr>
          <w:sz w:val="24"/>
        </w:rPr>
        <w:tab/>
      </w:r>
      <w:r>
        <w:rPr>
          <w:sz w:val="24"/>
        </w:rPr>
        <w:tab/>
        <w:t xml:space="preserve">  __________________А.Т. Абдуллаев </w:t>
      </w:r>
    </w:p>
    <w:p w:rsidR="001C130A" w:rsidRDefault="001C130A" w:rsidP="001C130A">
      <w:pPr>
        <w:jc w:val="right"/>
        <w:rPr>
          <w:sz w:val="24"/>
        </w:rPr>
      </w:pPr>
      <w:r>
        <w:rPr>
          <w:sz w:val="24"/>
        </w:rPr>
        <w:t>___________________Н.Б. Захарова</w:t>
      </w:r>
    </w:p>
    <w:p w:rsidR="001C130A" w:rsidRDefault="001C130A" w:rsidP="001C130A">
      <w:pPr>
        <w:ind w:left="284"/>
        <w:jc w:val="both"/>
        <w:rPr>
          <w:sz w:val="24"/>
          <w:szCs w:val="24"/>
        </w:rPr>
      </w:pPr>
      <w:r>
        <w:rPr>
          <w:rFonts w:ascii="PT Astra Serif" w:hAnsi="PT Astra Serif"/>
          <w:sz w:val="24"/>
          <w:szCs w:val="24"/>
        </w:rPr>
        <w:t xml:space="preserve">                                                                                  </w:t>
      </w:r>
      <w:r>
        <w:rPr>
          <w:rFonts w:ascii="PT Serif" w:hAnsi="PT Serif"/>
          <w:sz w:val="24"/>
          <w:szCs w:val="24"/>
        </w:rPr>
        <w:t xml:space="preserve">                  </w:t>
      </w:r>
      <w:r>
        <w:rPr>
          <w:sz w:val="24"/>
          <w:szCs w:val="24"/>
        </w:rPr>
        <w:t xml:space="preserve">  </w:t>
      </w:r>
    </w:p>
    <w:p w:rsidR="001C130A" w:rsidRDefault="001C130A" w:rsidP="001C130A">
      <w:pPr>
        <w:jc w:val="both"/>
      </w:pPr>
      <w:r>
        <w:rPr>
          <w:sz w:val="24"/>
          <w:szCs w:val="24"/>
        </w:rPr>
        <w:t xml:space="preserve">     Представитель заказчика:                                                         ________________</w:t>
      </w:r>
      <w:r>
        <w:rPr>
          <w:rFonts w:ascii="PT Astra Serif" w:hAnsi="PT Astra Serif"/>
          <w:sz w:val="24"/>
          <w:szCs w:val="24"/>
        </w:rPr>
        <w:t xml:space="preserve"> В.Ю. Овечкин</w:t>
      </w:r>
    </w:p>
    <w:p w:rsidR="009B1904" w:rsidRDefault="009B1904"/>
    <w:p w:rsidR="00CB7779" w:rsidRDefault="00CB7779"/>
    <w:p w:rsidR="00CB7779" w:rsidRDefault="00CB7779"/>
    <w:p w:rsidR="00CB7779" w:rsidRDefault="00CB7779"/>
    <w:p w:rsidR="00CB7779" w:rsidRDefault="00CB7779"/>
    <w:p w:rsidR="00CB7779" w:rsidRDefault="00CB7779"/>
    <w:p w:rsidR="00CB7779" w:rsidRDefault="00CB7779"/>
    <w:p w:rsidR="00CB7779" w:rsidRDefault="00CB7779"/>
    <w:p w:rsidR="00CB7779" w:rsidRDefault="00CB7779"/>
    <w:p w:rsidR="00CB7779" w:rsidRDefault="00CB7779"/>
    <w:p w:rsidR="00CB7779" w:rsidRDefault="00CB7779"/>
    <w:p w:rsidR="00CB7779" w:rsidRDefault="00CB7779"/>
    <w:p w:rsidR="00CB7779" w:rsidRDefault="00CB7779"/>
    <w:p w:rsidR="00CB7779" w:rsidRDefault="00CB7779"/>
    <w:p w:rsidR="00CB7779" w:rsidRDefault="00CB7779"/>
    <w:p w:rsidR="00CB7779" w:rsidRDefault="00CB7779"/>
    <w:p w:rsidR="00CB7779" w:rsidRDefault="00CB7779"/>
    <w:p w:rsidR="00CB7779" w:rsidRDefault="00CB7779"/>
    <w:p w:rsidR="00CB7779" w:rsidRDefault="00CB7779"/>
    <w:p w:rsidR="00CB7779" w:rsidRDefault="00CB7779"/>
    <w:p w:rsidR="00CB7779" w:rsidRDefault="00CB7779"/>
    <w:p w:rsidR="00CB7779" w:rsidRDefault="00CB7779"/>
    <w:p w:rsidR="00CB7779" w:rsidRDefault="00CB7779"/>
    <w:p w:rsidR="00CB7779" w:rsidRDefault="00CB7779"/>
    <w:p w:rsidR="00CB7779" w:rsidRDefault="00CB7779"/>
    <w:p w:rsidR="00CB7779" w:rsidRDefault="00CB7779"/>
    <w:p w:rsidR="00CB7779" w:rsidRDefault="00CB7779"/>
    <w:p w:rsidR="00CB7779" w:rsidRDefault="00CB7779"/>
    <w:p w:rsidR="00CB7779" w:rsidRDefault="00CB7779"/>
    <w:p w:rsidR="00CB7779" w:rsidRDefault="00CB7779">
      <w:pPr>
        <w:sectPr w:rsidR="00CB7779" w:rsidSect="001C130A">
          <w:pgSz w:w="11906" w:h="16838"/>
          <w:pgMar w:top="426" w:right="850" w:bottom="1134" w:left="426" w:header="708" w:footer="708" w:gutter="0"/>
          <w:cols w:space="708"/>
          <w:docGrid w:linePitch="360"/>
        </w:sectPr>
      </w:pPr>
    </w:p>
    <w:p w:rsidR="00CB7779" w:rsidRDefault="00CB7779"/>
    <w:p w:rsidR="00CB7779" w:rsidRPr="0088341F" w:rsidRDefault="00CB7779" w:rsidP="00CB7779">
      <w:pPr>
        <w:jc w:val="right"/>
        <w:rPr>
          <w:bCs/>
        </w:rPr>
      </w:pPr>
      <w:r w:rsidRPr="0088341F">
        <w:rPr>
          <w:bCs/>
        </w:rPr>
        <w:t xml:space="preserve">Приложение </w:t>
      </w:r>
    </w:p>
    <w:p w:rsidR="00CB7779" w:rsidRPr="0088341F" w:rsidRDefault="00CB7779" w:rsidP="00CB7779">
      <w:pPr>
        <w:jc w:val="right"/>
        <w:rPr>
          <w:bCs/>
        </w:rPr>
      </w:pPr>
      <w:r w:rsidRPr="0088341F">
        <w:rPr>
          <w:bCs/>
        </w:rPr>
        <w:t xml:space="preserve">                                                                                                            </w:t>
      </w:r>
      <w:r>
        <w:rPr>
          <w:bCs/>
        </w:rPr>
        <w:t xml:space="preserve">                </w:t>
      </w:r>
      <w:r w:rsidRPr="0088341F">
        <w:rPr>
          <w:bCs/>
        </w:rPr>
        <w:t xml:space="preserve">   к протоколу </w:t>
      </w:r>
      <w:r>
        <w:rPr>
          <w:bCs/>
        </w:rPr>
        <w:t xml:space="preserve"> р</w:t>
      </w:r>
      <w:r w:rsidRPr="0088341F">
        <w:rPr>
          <w:bCs/>
        </w:rPr>
        <w:t>ассмотрения заявок</w:t>
      </w:r>
    </w:p>
    <w:p w:rsidR="00CB7779" w:rsidRPr="0088341F" w:rsidRDefault="00203DC9" w:rsidP="00CB7779">
      <w:pPr>
        <w:jc w:val="right"/>
        <w:rPr>
          <w:bCs/>
        </w:rPr>
      </w:pPr>
      <w:r>
        <w:rPr>
          <w:bCs/>
        </w:rPr>
        <w:t xml:space="preserve">на  участие  в аукционе </w:t>
      </w:r>
      <w:r w:rsidR="00CB7779" w:rsidRPr="0088341F">
        <w:rPr>
          <w:bCs/>
        </w:rPr>
        <w:t>в электронной форме</w:t>
      </w:r>
    </w:p>
    <w:p w:rsidR="00CB7779" w:rsidRPr="00203DC9" w:rsidRDefault="00CB7779" w:rsidP="00CB7779">
      <w:pPr>
        <w:jc w:val="right"/>
        <w:rPr>
          <w:bCs/>
        </w:rPr>
      </w:pPr>
      <w:r w:rsidRPr="0088341F">
        <w:rPr>
          <w:bCs/>
        </w:rPr>
        <w:t xml:space="preserve">от </w:t>
      </w:r>
      <w:r>
        <w:rPr>
          <w:bCs/>
        </w:rPr>
        <w:t xml:space="preserve">09 февраля </w:t>
      </w:r>
      <w:r w:rsidRPr="0088341F">
        <w:rPr>
          <w:bCs/>
        </w:rPr>
        <w:t>20</w:t>
      </w:r>
      <w:r>
        <w:rPr>
          <w:bCs/>
        </w:rPr>
        <w:t>21</w:t>
      </w:r>
      <w:r w:rsidRPr="0088341F">
        <w:rPr>
          <w:bCs/>
        </w:rPr>
        <w:t xml:space="preserve"> г. </w:t>
      </w:r>
      <w:r w:rsidRPr="00203DC9">
        <w:rPr>
          <w:bCs/>
        </w:rPr>
        <w:t>№ 0187300005821000027-1</w:t>
      </w:r>
    </w:p>
    <w:p w:rsidR="00CB7779" w:rsidRPr="0088341F" w:rsidRDefault="00CB7779" w:rsidP="00CB7779">
      <w:pPr>
        <w:jc w:val="right"/>
        <w:rPr>
          <w:b/>
          <w:bCs/>
        </w:rPr>
      </w:pPr>
    </w:p>
    <w:p w:rsidR="00CB7779" w:rsidRPr="009B7893" w:rsidRDefault="00CB7779" w:rsidP="00CB7779">
      <w:pPr>
        <w:jc w:val="center"/>
        <w:rPr>
          <w:b/>
          <w:bCs/>
          <w:sz w:val="22"/>
          <w:szCs w:val="22"/>
        </w:rPr>
      </w:pPr>
      <w:r w:rsidRPr="009B7893">
        <w:rPr>
          <w:b/>
          <w:bCs/>
          <w:sz w:val="22"/>
          <w:szCs w:val="22"/>
        </w:rPr>
        <w:t>Таблица рассмотрения заявок</w:t>
      </w:r>
      <w:r w:rsidR="00203DC9">
        <w:rPr>
          <w:b/>
          <w:bCs/>
          <w:sz w:val="22"/>
          <w:szCs w:val="22"/>
        </w:rPr>
        <w:t xml:space="preserve"> на участие в</w:t>
      </w:r>
      <w:r w:rsidRPr="009B7893">
        <w:rPr>
          <w:b/>
          <w:bCs/>
          <w:sz w:val="22"/>
          <w:szCs w:val="22"/>
        </w:rPr>
        <w:t xml:space="preserve"> аукцион</w:t>
      </w:r>
      <w:r w:rsidR="00203DC9">
        <w:rPr>
          <w:b/>
          <w:bCs/>
          <w:sz w:val="22"/>
          <w:szCs w:val="22"/>
        </w:rPr>
        <w:t>е</w:t>
      </w:r>
      <w:r w:rsidRPr="009B7893">
        <w:rPr>
          <w:b/>
          <w:bCs/>
          <w:sz w:val="22"/>
          <w:szCs w:val="22"/>
        </w:rPr>
        <w:t xml:space="preserve"> в электронной форме </w:t>
      </w:r>
    </w:p>
    <w:p w:rsidR="00CB7779" w:rsidRPr="007C14A7" w:rsidRDefault="00CB7779" w:rsidP="00CB7779">
      <w:pPr>
        <w:jc w:val="center"/>
        <w:rPr>
          <w:b/>
          <w:bCs/>
          <w:sz w:val="22"/>
          <w:szCs w:val="22"/>
        </w:rPr>
      </w:pPr>
      <w:r w:rsidRPr="009B7893">
        <w:rPr>
          <w:b/>
          <w:bCs/>
          <w:sz w:val="22"/>
          <w:szCs w:val="22"/>
        </w:rPr>
        <w:t>на право заключения муниципального контракта на поставку хозяйственных товаров.</w:t>
      </w:r>
    </w:p>
    <w:p w:rsidR="00CB7779" w:rsidRPr="007C14A7" w:rsidRDefault="00CB7779" w:rsidP="00CB7779">
      <w:pPr>
        <w:rPr>
          <w:b/>
          <w:sz w:val="22"/>
          <w:szCs w:val="22"/>
        </w:rPr>
      </w:pPr>
    </w:p>
    <w:p w:rsidR="00CB7779" w:rsidRPr="007C14A7" w:rsidRDefault="00CB7779" w:rsidP="00CB7779">
      <w:pPr>
        <w:spacing w:after="120"/>
        <w:rPr>
          <w:sz w:val="22"/>
          <w:szCs w:val="22"/>
        </w:rPr>
      </w:pPr>
      <w:r w:rsidRPr="007C14A7">
        <w:rPr>
          <w:sz w:val="22"/>
          <w:szCs w:val="22"/>
        </w:rPr>
        <w:t xml:space="preserve">Заказчик: Муниципальное казенное учреждение «Служба обеспечения органов местного </w:t>
      </w:r>
      <w:r>
        <w:rPr>
          <w:sz w:val="22"/>
          <w:szCs w:val="22"/>
        </w:rPr>
        <w:t>с</w:t>
      </w:r>
      <w:r w:rsidRPr="007C14A7">
        <w:rPr>
          <w:sz w:val="22"/>
          <w:szCs w:val="22"/>
        </w:rPr>
        <w:t>амоуправления».</w:t>
      </w:r>
    </w:p>
    <w:tbl>
      <w:tblPr>
        <w:tblW w:w="15701" w:type="dxa"/>
        <w:tblInd w:w="-60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5778"/>
        <w:gridCol w:w="993"/>
        <w:gridCol w:w="3543"/>
        <w:gridCol w:w="567"/>
        <w:gridCol w:w="709"/>
        <w:gridCol w:w="992"/>
        <w:gridCol w:w="993"/>
        <w:gridCol w:w="1134"/>
        <w:gridCol w:w="992"/>
      </w:tblGrid>
      <w:tr w:rsidR="00CB7779" w:rsidRPr="002C0527" w:rsidTr="00203DC9">
        <w:tc>
          <w:tcPr>
            <w:tcW w:w="5778" w:type="dxa"/>
            <w:vMerge w:val="restart"/>
            <w:tcBorders>
              <w:left w:val="single" w:sz="8" w:space="0" w:color="auto"/>
              <w:right w:val="single" w:sz="8" w:space="0" w:color="auto"/>
            </w:tcBorders>
            <w:vAlign w:val="center"/>
            <w:hideMark/>
          </w:tcPr>
          <w:p w:rsidR="00CB7779" w:rsidRPr="002C0527" w:rsidRDefault="00CB7779" w:rsidP="00730512">
            <w:pPr>
              <w:jc w:val="center"/>
              <w:rPr>
                <w:sz w:val="18"/>
                <w:szCs w:val="22"/>
              </w:rPr>
            </w:pPr>
            <w:r w:rsidRPr="002C0527">
              <w:rPr>
                <w:sz w:val="18"/>
                <w:szCs w:val="22"/>
              </w:rPr>
              <w:t>Обязательные требования</w:t>
            </w:r>
          </w:p>
          <w:p w:rsidR="00CB7779" w:rsidRPr="002C0527" w:rsidRDefault="00CB7779" w:rsidP="00730512">
            <w:pPr>
              <w:jc w:val="center"/>
              <w:rPr>
                <w:sz w:val="18"/>
                <w:szCs w:val="22"/>
              </w:rPr>
            </w:pPr>
            <w:r w:rsidRPr="002C0527">
              <w:rPr>
                <w:sz w:val="18"/>
                <w:szCs w:val="22"/>
              </w:rPr>
              <w:t>Первая часть заявки на участие в электронном аукционе должна содержать следующие сведения:</w:t>
            </w:r>
          </w:p>
          <w:p w:rsidR="00CB7779" w:rsidRPr="002C0527" w:rsidRDefault="00CB7779" w:rsidP="00730512">
            <w:pPr>
              <w:jc w:val="center"/>
              <w:rPr>
                <w:sz w:val="18"/>
                <w:szCs w:val="22"/>
              </w:rPr>
            </w:pPr>
            <w:r w:rsidRPr="002C0527">
              <w:rPr>
                <w:sz w:val="18"/>
                <w:szCs w:val="22"/>
              </w:rPr>
              <w:t xml:space="preserve">а) наименование страны происхождения товара;  </w:t>
            </w:r>
          </w:p>
          <w:p w:rsidR="00CB7779" w:rsidRPr="002C0527" w:rsidRDefault="00CB7779" w:rsidP="00730512">
            <w:pPr>
              <w:jc w:val="center"/>
              <w:rPr>
                <w:sz w:val="18"/>
                <w:szCs w:val="22"/>
              </w:rPr>
            </w:pPr>
            <w:proofErr w:type="gramStart"/>
            <w:r w:rsidRPr="002C0527">
              <w:rPr>
                <w:sz w:val="18"/>
                <w:szCs w:val="22"/>
              </w:rPr>
              <w:t>б)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sidRPr="002C0527">
              <w:rPr>
                <w:sz w:val="18"/>
                <w:szCs w:val="22"/>
              </w:rPr>
              <w:t xml:space="preserve"> в документации об электронном аукционе).</w:t>
            </w:r>
          </w:p>
          <w:p w:rsidR="00CB7779" w:rsidRPr="00CE355E" w:rsidRDefault="00CB7779" w:rsidP="00730512">
            <w:pPr>
              <w:jc w:val="center"/>
              <w:rPr>
                <w:sz w:val="18"/>
                <w:szCs w:val="22"/>
              </w:rPr>
            </w:pPr>
            <w:r w:rsidRPr="002C0527">
              <w:rPr>
                <w:sz w:val="18"/>
                <w:szCs w:val="22"/>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контракт.</w:t>
            </w:r>
          </w:p>
        </w:tc>
        <w:tc>
          <w:tcPr>
            <w:tcW w:w="993" w:type="dxa"/>
            <w:vMerge w:val="restart"/>
            <w:tcBorders>
              <w:top w:val="single" w:sz="8" w:space="0" w:color="auto"/>
              <w:left w:val="single" w:sz="8" w:space="0" w:color="auto"/>
              <w:right w:val="single" w:sz="8" w:space="0" w:color="auto"/>
            </w:tcBorders>
          </w:tcPr>
          <w:p w:rsidR="00CB7779" w:rsidRPr="002C0527" w:rsidRDefault="00CB7779" w:rsidP="00730512">
            <w:pPr>
              <w:ind w:left="-108" w:right="-108"/>
              <w:jc w:val="center"/>
              <w:rPr>
                <w:sz w:val="18"/>
                <w:szCs w:val="22"/>
              </w:rPr>
            </w:pPr>
            <w:r w:rsidRPr="002C0527">
              <w:rPr>
                <w:sz w:val="18"/>
                <w:szCs w:val="22"/>
              </w:rPr>
              <w:t>Наименование</w:t>
            </w:r>
          </w:p>
        </w:tc>
        <w:tc>
          <w:tcPr>
            <w:tcW w:w="3543" w:type="dxa"/>
            <w:vMerge w:val="restart"/>
            <w:tcBorders>
              <w:top w:val="single" w:sz="8" w:space="0" w:color="auto"/>
              <w:left w:val="single" w:sz="8" w:space="0" w:color="auto"/>
              <w:right w:val="single" w:sz="8" w:space="0" w:color="auto"/>
            </w:tcBorders>
            <w:vAlign w:val="center"/>
            <w:hideMark/>
          </w:tcPr>
          <w:p w:rsidR="00CB7779" w:rsidRPr="002C0527" w:rsidRDefault="00CB7779" w:rsidP="00730512">
            <w:pPr>
              <w:jc w:val="center"/>
              <w:rPr>
                <w:sz w:val="18"/>
                <w:szCs w:val="22"/>
              </w:rPr>
            </w:pPr>
            <w:r w:rsidRPr="002C0527">
              <w:rPr>
                <w:sz w:val="18"/>
                <w:szCs w:val="22"/>
              </w:rPr>
              <w:t>Характеристика</w:t>
            </w:r>
          </w:p>
        </w:tc>
        <w:tc>
          <w:tcPr>
            <w:tcW w:w="567" w:type="dxa"/>
            <w:vMerge w:val="restart"/>
            <w:tcBorders>
              <w:top w:val="single" w:sz="8" w:space="0" w:color="auto"/>
              <w:left w:val="single" w:sz="8" w:space="0" w:color="auto"/>
              <w:right w:val="single" w:sz="8" w:space="0" w:color="auto"/>
            </w:tcBorders>
            <w:vAlign w:val="center"/>
            <w:hideMark/>
          </w:tcPr>
          <w:p w:rsidR="00CB7779" w:rsidRPr="002C0527" w:rsidRDefault="00CB7779" w:rsidP="00730512">
            <w:pPr>
              <w:jc w:val="center"/>
              <w:rPr>
                <w:sz w:val="18"/>
                <w:szCs w:val="22"/>
              </w:rPr>
            </w:pPr>
            <w:r w:rsidRPr="002C0527">
              <w:rPr>
                <w:sz w:val="18"/>
                <w:szCs w:val="22"/>
              </w:rPr>
              <w:t>Ед. изм.</w:t>
            </w:r>
          </w:p>
        </w:tc>
        <w:tc>
          <w:tcPr>
            <w:tcW w:w="709" w:type="dxa"/>
            <w:vMerge w:val="restart"/>
            <w:tcBorders>
              <w:top w:val="single" w:sz="8" w:space="0" w:color="auto"/>
              <w:left w:val="single" w:sz="8" w:space="0" w:color="auto"/>
              <w:right w:val="single" w:sz="8" w:space="0" w:color="auto"/>
            </w:tcBorders>
            <w:vAlign w:val="center"/>
            <w:hideMark/>
          </w:tcPr>
          <w:p w:rsidR="00CB7779" w:rsidRPr="002C0527" w:rsidRDefault="00CB7779" w:rsidP="00730512">
            <w:pPr>
              <w:jc w:val="center"/>
              <w:rPr>
                <w:sz w:val="18"/>
                <w:szCs w:val="22"/>
              </w:rPr>
            </w:pPr>
            <w:r w:rsidRPr="002C0527">
              <w:rPr>
                <w:sz w:val="18"/>
                <w:szCs w:val="22"/>
              </w:rPr>
              <w:t>Кол-во</w:t>
            </w:r>
          </w:p>
        </w:tc>
        <w:tc>
          <w:tcPr>
            <w:tcW w:w="4111" w:type="dxa"/>
            <w:gridSpan w:val="4"/>
            <w:tcBorders>
              <w:top w:val="single" w:sz="8" w:space="0" w:color="auto"/>
              <w:left w:val="single" w:sz="8" w:space="0" w:color="auto"/>
              <w:bottom w:val="single" w:sz="8" w:space="0" w:color="auto"/>
              <w:right w:val="single" w:sz="8" w:space="0" w:color="auto"/>
            </w:tcBorders>
          </w:tcPr>
          <w:p w:rsidR="00CB7779" w:rsidRPr="002C0527" w:rsidRDefault="00CB7779" w:rsidP="00730512">
            <w:pPr>
              <w:jc w:val="center"/>
              <w:rPr>
                <w:sz w:val="18"/>
                <w:szCs w:val="22"/>
              </w:rPr>
            </w:pPr>
            <w:r w:rsidRPr="002C0527">
              <w:rPr>
                <w:sz w:val="18"/>
                <w:szCs w:val="22"/>
              </w:rPr>
              <w:t>Идентификационный номер заявки</w:t>
            </w:r>
          </w:p>
        </w:tc>
      </w:tr>
      <w:tr w:rsidR="00CB7779" w:rsidRPr="002C0527" w:rsidTr="00203DC9">
        <w:tc>
          <w:tcPr>
            <w:tcW w:w="5778" w:type="dxa"/>
            <w:vMerge/>
            <w:tcBorders>
              <w:left w:val="single" w:sz="8" w:space="0" w:color="auto"/>
              <w:right w:val="single" w:sz="8" w:space="0" w:color="auto"/>
            </w:tcBorders>
            <w:vAlign w:val="center"/>
          </w:tcPr>
          <w:p w:rsidR="00CB7779" w:rsidRPr="002C0527" w:rsidRDefault="00CB7779" w:rsidP="00730512">
            <w:pPr>
              <w:jc w:val="center"/>
              <w:rPr>
                <w:sz w:val="18"/>
                <w:szCs w:val="22"/>
              </w:rPr>
            </w:pPr>
          </w:p>
        </w:tc>
        <w:tc>
          <w:tcPr>
            <w:tcW w:w="993" w:type="dxa"/>
            <w:vMerge/>
            <w:tcBorders>
              <w:left w:val="single" w:sz="8" w:space="0" w:color="auto"/>
              <w:bottom w:val="single" w:sz="8" w:space="0" w:color="auto"/>
              <w:right w:val="single" w:sz="8" w:space="0" w:color="auto"/>
            </w:tcBorders>
          </w:tcPr>
          <w:p w:rsidR="00CB7779" w:rsidRPr="002C0527" w:rsidRDefault="00CB7779" w:rsidP="00730512">
            <w:pPr>
              <w:jc w:val="center"/>
              <w:rPr>
                <w:sz w:val="18"/>
                <w:szCs w:val="22"/>
              </w:rPr>
            </w:pPr>
          </w:p>
        </w:tc>
        <w:tc>
          <w:tcPr>
            <w:tcW w:w="3543" w:type="dxa"/>
            <w:vMerge/>
            <w:tcBorders>
              <w:left w:val="single" w:sz="8" w:space="0" w:color="auto"/>
              <w:bottom w:val="single" w:sz="8" w:space="0" w:color="auto"/>
              <w:right w:val="single" w:sz="8" w:space="0" w:color="auto"/>
            </w:tcBorders>
            <w:vAlign w:val="center"/>
          </w:tcPr>
          <w:p w:rsidR="00CB7779" w:rsidRPr="002C0527" w:rsidRDefault="00CB7779" w:rsidP="00730512">
            <w:pPr>
              <w:jc w:val="center"/>
              <w:rPr>
                <w:sz w:val="18"/>
                <w:szCs w:val="22"/>
              </w:rPr>
            </w:pPr>
          </w:p>
        </w:tc>
        <w:tc>
          <w:tcPr>
            <w:tcW w:w="567" w:type="dxa"/>
            <w:vMerge/>
            <w:tcBorders>
              <w:left w:val="single" w:sz="8" w:space="0" w:color="auto"/>
              <w:bottom w:val="single" w:sz="8" w:space="0" w:color="auto"/>
              <w:right w:val="single" w:sz="8" w:space="0" w:color="auto"/>
            </w:tcBorders>
            <w:vAlign w:val="center"/>
          </w:tcPr>
          <w:p w:rsidR="00CB7779" w:rsidRPr="002C0527" w:rsidRDefault="00CB7779" w:rsidP="00730512">
            <w:pPr>
              <w:jc w:val="center"/>
              <w:rPr>
                <w:sz w:val="18"/>
                <w:szCs w:val="22"/>
              </w:rPr>
            </w:pPr>
          </w:p>
        </w:tc>
        <w:tc>
          <w:tcPr>
            <w:tcW w:w="709" w:type="dxa"/>
            <w:vMerge/>
            <w:tcBorders>
              <w:left w:val="single" w:sz="8" w:space="0" w:color="auto"/>
              <w:bottom w:val="single" w:sz="8" w:space="0" w:color="auto"/>
              <w:right w:val="single" w:sz="8" w:space="0" w:color="auto"/>
            </w:tcBorders>
            <w:vAlign w:val="center"/>
          </w:tcPr>
          <w:p w:rsidR="00CB7779" w:rsidRPr="002C0527" w:rsidRDefault="00CB7779" w:rsidP="00730512">
            <w:pPr>
              <w:jc w:val="center"/>
              <w:rPr>
                <w:sz w:val="18"/>
                <w:szCs w:val="22"/>
              </w:rPr>
            </w:pPr>
          </w:p>
        </w:tc>
        <w:tc>
          <w:tcPr>
            <w:tcW w:w="992" w:type="dxa"/>
            <w:tcBorders>
              <w:top w:val="single" w:sz="8" w:space="0" w:color="auto"/>
              <w:left w:val="single" w:sz="8" w:space="0" w:color="auto"/>
              <w:bottom w:val="single" w:sz="8" w:space="0" w:color="auto"/>
              <w:right w:val="single" w:sz="8" w:space="0" w:color="auto"/>
            </w:tcBorders>
            <w:vAlign w:val="center"/>
          </w:tcPr>
          <w:p w:rsidR="00CB7779" w:rsidRPr="002C0527" w:rsidRDefault="00CB7779" w:rsidP="00730512">
            <w:pPr>
              <w:jc w:val="center"/>
              <w:rPr>
                <w:sz w:val="18"/>
                <w:szCs w:val="22"/>
              </w:rPr>
            </w:pPr>
            <w:r>
              <w:rPr>
                <w:sz w:val="18"/>
                <w:szCs w:val="22"/>
              </w:rPr>
              <w:t>29</w:t>
            </w:r>
          </w:p>
        </w:tc>
        <w:tc>
          <w:tcPr>
            <w:tcW w:w="993" w:type="dxa"/>
            <w:tcBorders>
              <w:top w:val="single" w:sz="8" w:space="0" w:color="auto"/>
              <w:left w:val="single" w:sz="8" w:space="0" w:color="auto"/>
              <w:bottom w:val="single" w:sz="8" w:space="0" w:color="auto"/>
              <w:right w:val="single" w:sz="8" w:space="0" w:color="auto"/>
            </w:tcBorders>
            <w:vAlign w:val="center"/>
          </w:tcPr>
          <w:p w:rsidR="00CB7779" w:rsidRPr="002C0527" w:rsidRDefault="00CB7779" w:rsidP="00730512">
            <w:pPr>
              <w:jc w:val="center"/>
              <w:rPr>
                <w:sz w:val="18"/>
                <w:szCs w:val="22"/>
              </w:rPr>
            </w:pPr>
            <w:r>
              <w:rPr>
                <w:sz w:val="18"/>
                <w:szCs w:val="22"/>
              </w:rPr>
              <w:t>192</w:t>
            </w:r>
          </w:p>
        </w:tc>
        <w:tc>
          <w:tcPr>
            <w:tcW w:w="1134" w:type="dxa"/>
            <w:tcBorders>
              <w:top w:val="single" w:sz="8" w:space="0" w:color="auto"/>
              <w:left w:val="single" w:sz="8" w:space="0" w:color="auto"/>
              <w:bottom w:val="single" w:sz="8" w:space="0" w:color="auto"/>
              <w:right w:val="single" w:sz="8" w:space="0" w:color="auto"/>
            </w:tcBorders>
            <w:vAlign w:val="center"/>
          </w:tcPr>
          <w:p w:rsidR="00CB7779" w:rsidRPr="002C0527" w:rsidRDefault="00CB7779" w:rsidP="00730512">
            <w:pPr>
              <w:jc w:val="center"/>
              <w:rPr>
                <w:sz w:val="18"/>
                <w:szCs w:val="22"/>
              </w:rPr>
            </w:pPr>
            <w:r>
              <w:rPr>
                <w:sz w:val="18"/>
                <w:szCs w:val="22"/>
              </w:rPr>
              <w:t>138</w:t>
            </w:r>
          </w:p>
        </w:tc>
        <w:tc>
          <w:tcPr>
            <w:tcW w:w="992" w:type="dxa"/>
            <w:tcBorders>
              <w:top w:val="single" w:sz="8" w:space="0" w:color="auto"/>
              <w:left w:val="single" w:sz="8" w:space="0" w:color="auto"/>
              <w:bottom w:val="single" w:sz="8" w:space="0" w:color="auto"/>
              <w:right w:val="single" w:sz="8" w:space="0" w:color="auto"/>
            </w:tcBorders>
          </w:tcPr>
          <w:p w:rsidR="00CB7779" w:rsidRDefault="00CB7779" w:rsidP="00730512">
            <w:pPr>
              <w:jc w:val="center"/>
              <w:rPr>
                <w:sz w:val="18"/>
                <w:szCs w:val="22"/>
              </w:rPr>
            </w:pPr>
            <w:r>
              <w:rPr>
                <w:sz w:val="18"/>
                <w:szCs w:val="22"/>
              </w:rPr>
              <w:t>218</w:t>
            </w:r>
          </w:p>
        </w:tc>
      </w:tr>
      <w:tr w:rsidR="00CB7779" w:rsidRPr="002C0527" w:rsidTr="00203DC9">
        <w:trPr>
          <w:trHeight w:val="1545"/>
        </w:trPr>
        <w:tc>
          <w:tcPr>
            <w:tcW w:w="5778" w:type="dxa"/>
            <w:vMerge/>
            <w:tcBorders>
              <w:left w:val="single" w:sz="8" w:space="0" w:color="auto"/>
              <w:right w:val="single" w:sz="8" w:space="0" w:color="auto"/>
            </w:tcBorders>
            <w:vAlign w:val="center"/>
            <w:hideMark/>
          </w:tcPr>
          <w:p w:rsidR="00CB7779" w:rsidRPr="002C0527" w:rsidRDefault="00CB7779" w:rsidP="00730512">
            <w:pPr>
              <w:jc w:val="center"/>
              <w:rPr>
                <w:sz w:val="18"/>
                <w:szCs w:val="22"/>
              </w:rPr>
            </w:pPr>
          </w:p>
        </w:tc>
        <w:tc>
          <w:tcPr>
            <w:tcW w:w="993" w:type="dxa"/>
            <w:vMerge w:val="restart"/>
            <w:tcBorders>
              <w:top w:val="single" w:sz="8" w:space="0" w:color="auto"/>
              <w:left w:val="single" w:sz="8" w:space="0" w:color="auto"/>
              <w:right w:val="single" w:sz="8" w:space="0" w:color="auto"/>
            </w:tcBorders>
            <w:vAlign w:val="center"/>
          </w:tcPr>
          <w:p w:rsidR="00CB7779" w:rsidRPr="002C0527" w:rsidRDefault="00CB7779" w:rsidP="00730512">
            <w:pPr>
              <w:jc w:val="center"/>
              <w:rPr>
                <w:sz w:val="18"/>
                <w:szCs w:val="22"/>
              </w:rPr>
            </w:pPr>
            <w:r w:rsidRPr="00217A51">
              <w:rPr>
                <w:sz w:val="18"/>
                <w:szCs w:val="22"/>
              </w:rPr>
              <w:t>Бумага туалетная</w:t>
            </w:r>
            <w:r w:rsidRPr="00CE355E">
              <w:rPr>
                <w:sz w:val="18"/>
                <w:szCs w:val="22"/>
              </w:rPr>
              <w:t>.</w:t>
            </w:r>
          </w:p>
        </w:tc>
        <w:tc>
          <w:tcPr>
            <w:tcW w:w="3543" w:type="dxa"/>
            <w:tcBorders>
              <w:top w:val="single" w:sz="8" w:space="0" w:color="auto"/>
              <w:left w:val="single" w:sz="8" w:space="0" w:color="auto"/>
              <w:right w:val="single" w:sz="8" w:space="0" w:color="auto"/>
            </w:tcBorders>
            <w:vAlign w:val="center"/>
          </w:tcPr>
          <w:p w:rsidR="00CB7779" w:rsidRDefault="00CB7779" w:rsidP="00730512">
            <w:pPr>
              <w:rPr>
                <w:lang w:eastAsia="en-US"/>
              </w:rPr>
            </w:pPr>
            <w:r>
              <w:rPr>
                <w:lang w:eastAsia="en-US"/>
              </w:rPr>
              <w:t>Форма выпуска: рулон</w:t>
            </w:r>
          </w:p>
          <w:p w:rsidR="00CB7779" w:rsidRDefault="00CB7779" w:rsidP="00730512">
            <w:pPr>
              <w:rPr>
                <w:lang w:eastAsia="en-US"/>
              </w:rPr>
            </w:pPr>
            <w:r w:rsidRPr="002A0872">
              <w:rPr>
                <w:lang w:eastAsia="en-US"/>
              </w:rPr>
              <w:t>Дополнительные характеристики:</w:t>
            </w:r>
          </w:p>
          <w:p w:rsidR="00CB7779" w:rsidRDefault="00CB7779" w:rsidP="00730512">
            <w:pPr>
              <w:rPr>
                <w:lang w:eastAsia="en-US"/>
              </w:rPr>
            </w:pPr>
            <w:r>
              <w:rPr>
                <w:lang w:eastAsia="en-US"/>
              </w:rPr>
              <w:t>Д</w:t>
            </w:r>
            <w:r w:rsidRPr="00893D75">
              <w:rPr>
                <w:lang w:eastAsia="en-US"/>
              </w:rPr>
              <w:t>лин</w:t>
            </w:r>
            <w:r>
              <w:rPr>
                <w:lang w:eastAsia="en-US"/>
              </w:rPr>
              <w:t>а рулона:</w:t>
            </w:r>
            <w:r w:rsidRPr="00893D75">
              <w:rPr>
                <w:lang w:eastAsia="en-US"/>
              </w:rPr>
              <w:t xml:space="preserve"> не менее 480 м.</w:t>
            </w:r>
            <w:r>
              <w:rPr>
                <w:lang w:eastAsia="en-US"/>
              </w:rPr>
              <w:t xml:space="preserve"> и не более 525 м. </w:t>
            </w:r>
          </w:p>
          <w:p w:rsidR="00CB7779" w:rsidRPr="009675C6" w:rsidRDefault="00CB7779" w:rsidP="00730512">
            <w:pPr>
              <w:rPr>
                <w:lang w:eastAsia="en-US"/>
              </w:rPr>
            </w:pPr>
            <w:r w:rsidRPr="00893D75">
              <w:rPr>
                <w:lang w:eastAsia="en-US"/>
              </w:rPr>
              <w:t>Ширина рулона</w:t>
            </w:r>
            <w:r>
              <w:rPr>
                <w:lang w:eastAsia="en-US"/>
              </w:rPr>
              <w:t xml:space="preserve">: не менее </w:t>
            </w:r>
            <w:r w:rsidRPr="00893D75">
              <w:rPr>
                <w:lang w:eastAsia="en-US"/>
              </w:rPr>
              <w:t>95</w:t>
            </w:r>
            <w:r>
              <w:rPr>
                <w:lang w:eastAsia="en-US"/>
              </w:rPr>
              <w:t xml:space="preserve"> мм</w:t>
            </w:r>
            <w:proofErr w:type="gramStart"/>
            <w:r>
              <w:rPr>
                <w:lang w:eastAsia="en-US"/>
              </w:rPr>
              <w:t>.</w:t>
            </w:r>
            <w:proofErr w:type="gramEnd"/>
            <w:r>
              <w:rPr>
                <w:lang w:eastAsia="en-US"/>
              </w:rPr>
              <w:t xml:space="preserve"> </w:t>
            </w:r>
            <w:proofErr w:type="gramStart"/>
            <w:r>
              <w:rPr>
                <w:lang w:eastAsia="en-US"/>
              </w:rPr>
              <w:t>и</w:t>
            </w:r>
            <w:proofErr w:type="gramEnd"/>
            <w:r>
              <w:rPr>
                <w:lang w:eastAsia="en-US"/>
              </w:rPr>
              <w:t xml:space="preserve"> не более 100 мм.</w:t>
            </w:r>
          </w:p>
        </w:tc>
        <w:tc>
          <w:tcPr>
            <w:tcW w:w="567" w:type="dxa"/>
            <w:vMerge w:val="restart"/>
            <w:tcBorders>
              <w:top w:val="single" w:sz="8" w:space="0" w:color="auto"/>
              <w:left w:val="single" w:sz="8" w:space="0" w:color="auto"/>
              <w:right w:val="single" w:sz="8" w:space="0" w:color="auto"/>
            </w:tcBorders>
            <w:vAlign w:val="center"/>
          </w:tcPr>
          <w:p w:rsidR="00CB7779" w:rsidRPr="002C0527" w:rsidRDefault="00CB7779" w:rsidP="00730512">
            <w:pPr>
              <w:jc w:val="center"/>
              <w:rPr>
                <w:sz w:val="18"/>
                <w:szCs w:val="22"/>
              </w:rPr>
            </w:pPr>
            <w:r w:rsidRPr="002C0527">
              <w:rPr>
                <w:sz w:val="18"/>
                <w:szCs w:val="22"/>
              </w:rPr>
              <w:t>шт.</w:t>
            </w:r>
          </w:p>
        </w:tc>
        <w:tc>
          <w:tcPr>
            <w:tcW w:w="709" w:type="dxa"/>
            <w:vMerge w:val="restart"/>
            <w:tcBorders>
              <w:top w:val="single" w:sz="8" w:space="0" w:color="auto"/>
              <w:left w:val="single" w:sz="8" w:space="0" w:color="auto"/>
              <w:right w:val="single" w:sz="8" w:space="0" w:color="auto"/>
            </w:tcBorders>
            <w:vAlign w:val="center"/>
          </w:tcPr>
          <w:p w:rsidR="00CB7779" w:rsidRPr="002C0527" w:rsidRDefault="00CB7779" w:rsidP="00730512">
            <w:pPr>
              <w:jc w:val="center"/>
              <w:rPr>
                <w:color w:val="000000"/>
                <w:sz w:val="18"/>
                <w:szCs w:val="22"/>
              </w:rPr>
            </w:pPr>
            <w:r>
              <w:rPr>
                <w:color w:val="000000"/>
                <w:sz w:val="18"/>
                <w:szCs w:val="22"/>
              </w:rPr>
              <w:t>210</w:t>
            </w:r>
          </w:p>
        </w:tc>
        <w:tc>
          <w:tcPr>
            <w:tcW w:w="992" w:type="dxa"/>
            <w:vMerge w:val="restart"/>
            <w:tcBorders>
              <w:top w:val="single" w:sz="8" w:space="0" w:color="auto"/>
              <w:left w:val="single" w:sz="8" w:space="0" w:color="auto"/>
              <w:right w:val="single" w:sz="8" w:space="0" w:color="auto"/>
            </w:tcBorders>
            <w:vAlign w:val="center"/>
          </w:tcPr>
          <w:p w:rsidR="00CB7779" w:rsidRPr="002C0527" w:rsidRDefault="00CB7779" w:rsidP="00730512">
            <w:pPr>
              <w:ind w:left="-109" w:right="-108"/>
              <w:jc w:val="center"/>
              <w:rPr>
                <w:sz w:val="18"/>
                <w:szCs w:val="22"/>
              </w:rPr>
            </w:pPr>
            <w:r w:rsidRPr="002C0527">
              <w:rPr>
                <w:sz w:val="18"/>
                <w:szCs w:val="22"/>
              </w:rPr>
              <w:t>Соответствует</w:t>
            </w:r>
          </w:p>
        </w:tc>
        <w:tc>
          <w:tcPr>
            <w:tcW w:w="993" w:type="dxa"/>
            <w:vMerge w:val="restart"/>
            <w:tcBorders>
              <w:top w:val="single" w:sz="8" w:space="0" w:color="auto"/>
              <w:left w:val="single" w:sz="8" w:space="0" w:color="auto"/>
              <w:right w:val="single" w:sz="8" w:space="0" w:color="auto"/>
            </w:tcBorders>
            <w:vAlign w:val="center"/>
          </w:tcPr>
          <w:p w:rsidR="00CB7779" w:rsidRPr="002C0527" w:rsidRDefault="00CB7779" w:rsidP="00730512">
            <w:pPr>
              <w:ind w:left="-109" w:right="-108"/>
              <w:jc w:val="center"/>
              <w:rPr>
                <w:sz w:val="18"/>
                <w:szCs w:val="22"/>
              </w:rPr>
            </w:pPr>
            <w:r w:rsidRPr="002C0527">
              <w:rPr>
                <w:sz w:val="18"/>
                <w:szCs w:val="22"/>
              </w:rPr>
              <w:t>Соответствует</w:t>
            </w:r>
          </w:p>
        </w:tc>
        <w:tc>
          <w:tcPr>
            <w:tcW w:w="1134" w:type="dxa"/>
            <w:vMerge w:val="restart"/>
            <w:tcBorders>
              <w:top w:val="single" w:sz="8" w:space="0" w:color="auto"/>
              <w:left w:val="single" w:sz="8" w:space="0" w:color="auto"/>
              <w:right w:val="single" w:sz="8" w:space="0" w:color="auto"/>
            </w:tcBorders>
            <w:vAlign w:val="center"/>
          </w:tcPr>
          <w:p w:rsidR="00CB7779" w:rsidRPr="002C0527" w:rsidRDefault="00CB7779" w:rsidP="00730512">
            <w:pPr>
              <w:ind w:left="-109" w:right="-108"/>
              <w:jc w:val="center"/>
              <w:rPr>
                <w:sz w:val="18"/>
                <w:szCs w:val="22"/>
              </w:rPr>
            </w:pPr>
            <w:r w:rsidRPr="002C0527">
              <w:rPr>
                <w:sz w:val="18"/>
                <w:szCs w:val="22"/>
              </w:rPr>
              <w:t>Соответствует</w:t>
            </w:r>
          </w:p>
        </w:tc>
        <w:tc>
          <w:tcPr>
            <w:tcW w:w="992" w:type="dxa"/>
            <w:vMerge w:val="restart"/>
            <w:tcBorders>
              <w:top w:val="single" w:sz="8" w:space="0" w:color="auto"/>
              <w:left w:val="single" w:sz="8" w:space="0" w:color="auto"/>
              <w:right w:val="single" w:sz="8" w:space="0" w:color="auto"/>
            </w:tcBorders>
            <w:vAlign w:val="center"/>
          </w:tcPr>
          <w:p w:rsidR="00CB7779" w:rsidRPr="002C0527" w:rsidRDefault="00CB7779" w:rsidP="00730512">
            <w:pPr>
              <w:ind w:left="-109" w:right="-108"/>
              <w:jc w:val="center"/>
              <w:rPr>
                <w:sz w:val="18"/>
                <w:szCs w:val="22"/>
              </w:rPr>
            </w:pPr>
            <w:r w:rsidRPr="002C0527">
              <w:rPr>
                <w:sz w:val="18"/>
                <w:szCs w:val="22"/>
              </w:rPr>
              <w:t>Соответствует</w:t>
            </w:r>
          </w:p>
        </w:tc>
      </w:tr>
      <w:tr w:rsidR="00CB7779" w:rsidRPr="002C0527" w:rsidTr="00203DC9">
        <w:trPr>
          <w:trHeight w:val="1545"/>
        </w:trPr>
        <w:tc>
          <w:tcPr>
            <w:tcW w:w="5778" w:type="dxa"/>
            <w:vMerge/>
            <w:tcBorders>
              <w:left w:val="single" w:sz="8" w:space="0" w:color="auto"/>
              <w:right w:val="single" w:sz="8" w:space="0" w:color="auto"/>
            </w:tcBorders>
            <w:vAlign w:val="center"/>
          </w:tcPr>
          <w:p w:rsidR="00CB7779" w:rsidRPr="002C0527" w:rsidRDefault="00CB7779" w:rsidP="00730512">
            <w:pPr>
              <w:jc w:val="center"/>
              <w:rPr>
                <w:sz w:val="18"/>
                <w:szCs w:val="22"/>
              </w:rPr>
            </w:pPr>
          </w:p>
        </w:tc>
        <w:tc>
          <w:tcPr>
            <w:tcW w:w="993" w:type="dxa"/>
            <w:vMerge/>
            <w:tcBorders>
              <w:left w:val="single" w:sz="8" w:space="0" w:color="auto"/>
              <w:right w:val="single" w:sz="8" w:space="0" w:color="auto"/>
            </w:tcBorders>
            <w:vAlign w:val="center"/>
          </w:tcPr>
          <w:p w:rsidR="00CB7779" w:rsidRPr="00217A51" w:rsidRDefault="00CB7779" w:rsidP="00730512">
            <w:pPr>
              <w:jc w:val="center"/>
              <w:rPr>
                <w:sz w:val="18"/>
                <w:szCs w:val="22"/>
              </w:rPr>
            </w:pPr>
          </w:p>
        </w:tc>
        <w:tc>
          <w:tcPr>
            <w:tcW w:w="3543" w:type="dxa"/>
            <w:tcBorders>
              <w:top w:val="single" w:sz="8" w:space="0" w:color="auto"/>
              <w:left w:val="single" w:sz="8" w:space="0" w:color="auto"/>
              <w:right w:val="single" w:sz="8" w:space="0" w:color="auto"/>
            </w:tcBorders>
            <w:vAlign w:val="center"/>
          </w:tcPr>
          <w:p w:rsidR="00CB7779" w:rsidRPr="00C036AB" w:rsidRDefault="00CB7779" w:rsidP="00730512">
            <w:pPr>
              <w:jc w:val="both"/>
              <w:rPr>
                <w:lang w:eastAsia="en-US"/>
              </w:rPr>
            </w:pPr>
            <w:r w:rsidRPr="00C036AB">
              <w:rPr>
                <w:lang w:eastAsia="en-US"/>
              </w:rPr>
              <w:t xml:space="preserve">Обоснование включения дополнительной информации: </w:t>
            </w:r>
          </w:p>
          <w:p w:rsidR="00CB7779" w:rsidRDefault="00CB7779" w:rsidP="00730512">
            <w:pPr>
              <w:rPr>
                <w:lang w:eastAsia="en-US"/>
              </w:rPr>
            </w:pPr>
            <w:proofErr w:type="gramStart"/>
            <w:r>
              <w:rPr>
                <w:lang w:eastAsia="en-US"/>
              </w:rPr>
              <w:t xml:space="preserve">Длина и ширина рулона обусловлены характеристиками  используемого </w:t>
            </w:r>
            <w:r w:rsidRPr="00911A20">
              <w:rPr>
                <w:lang w:eastAsia="en-US"/>
              </w:rPr>
              <w:t>диспенсер</w:t>
            </w:r>
            <w:r>
              <w:rPr>
                <w:lang w:eastAsia="en-US"/>
              </w:rPr>
              <w:t>а</w:t>
            </w:r>
            <w:r w:rsidRPr="00911A20">
              <w:rPr>
                <w:lang w:eastAsia="en-US"/>
              </w:rPr>
              <w:t xml:space="preserve"> для туалетной бумаги</w:t>
            </w:r>
            <w:r>
              <w:rPr>
                <w:lang w:eastAsia="en-US"/>
              </w:rPr>
              <w:t>.</w:t>
            </w:r>
            <w:proofErr w:type="gramEnd"/>
          </w:p>
        </w:tc>
        <w:tc>
          <w:tcPr>
            <w:tcW w:w="567" w:type="dxa"/>
            <w:vMerge/>
            <w:tcBorders>
              <w:left w:val="single" w:sz="8" w:space="0" w:color="auto"/>
              <w:right w:val="single" w:sz="8" w:space="0" w:color="auto"/>
            </w:tcBorders>
            <w:vAlign w:val="center"/>
          </w:tcPr>
          <w:p w:rsidR="00CB7779" w:rsidRPr="002C0527" w:rsidRDefault="00CB7779" w:rsidP="00730512">
            <w:pPr>
              <w:jc w:val="center"/>
              <w:rPr>
                <w:sz w:val="18"/>
                <w:szCs w:val="22"/>
              </w:rPr>
            </w:pPr>
          </w:p>
        </w:tc>
        <w:tc>
          <w:tcPr>
            <w:tcW w:w="709" w:type="dxa"/>
            <w:vMerge/>
            <w:tcBorders>
              <w:left w:val="single" w:sz="8" w:space="0" w:color="auto"/>
              <w:right w:val="single" w:sz="8" w:space="0" w:color="auto"/>
            </w:tcBorders>
            <w:vAlign w:val="center"/>
          </w:tcPr>
          <w:p w:rsidR="00CB7779" w:rsidRDefault="00CB7779" w:rsidP="00730512">
            <w:pPr>
              <w:jc w:val="center"/>
              <w:rPr>
                <w:color w:val="000000"/>
                <w:sz w:val="18"/>
                <w:szCs w:val="22"/>
              </w:rPr>
            </w:pPr>
          </w:p>
        </w:tc>
        <w:tc>
          <w:tcPr>
            <w:tcW w:w="992" w:type="dxa"/>
            <w:vMerge/>
            <w:tcBorders>
              <w:left w:val="single" w:sz="8" w:space="0" w:color="auto"/>
              <w:right w:val="single" w:sz="8" w:space="0" w:color="auto"/>
            </w:tcBorders>
            <w:vAlign w:val="center"/>
          </w:tcPr>
          <w:p w:rsidR="00CB7779" w:rsidRPr="002C0527" w:rsidRDefault="00CB7779" w:rsidP="00730512">
            <w:pPr>
              <w:ind w:left="-109" w:right="-108"/>
              <w:jc w:val="center"/>
              <w:rPr>
                <w:sz w:val="18"/>
                <w:szCs w:val="22"/>
              </w:rPr>
            </w:pPr>
          </w:p>
        </w:tc>
        <w:tc>
          <w:tcPr>
            <w:tcW w:w="993" w:type="dxa"/>
            <w:vMerge/>
            <w:tcBorders>
              <w:left w:val="single" w:sz="8" w:space="0" w:color="auto"/>
              <w:right w:val="single" w:sz="8" w:space="0" w:color="auto"/>
            </w:tcBorders>
            <w:vAlign w:val="center"/>
          </w:tcPr>
          <w:p w:rsidR="00CB7779" w:rsidRPr="002C0527" w:rsidRDefault="00CB7779" w:rsidP="00730512">
            <w:pPr>
              <w:ind w:left="-109" w:right="-108"/>
              <w:jc w:val="center"/>
              <w:rPr>
                <w:sz w:val="18"/>
                <w:szCs w:val="22"/>
              </w:rPr>
            </w:pPr>
          </w:p>
        </w:tc>
        <w:tc>
          <w:tcPr>
            <w:tcW w:w="1134" w:type="dxa"/>
            <w:vMerge/>
            <w:tcBorders>
              <w:left w:val="single" w:sz="8" w:space="0" w:color="auto"/>
              <w:right w:val="single" w:sz="8" w:space="0" w:color="auto"/>
            </w:tcBorders>
            <w:vAlign w:val="center"/>
          </w:tcPr>
          <w:p w:rsidR="00CB7779" w:rsidRPr="002C0527" w:rsidRDefault="00CB7779" w:rsidP="00730512">
            <w:pPr>
              <w:ind w:left="-109" w:right="-108"/>
              <w:jc w:val="center"/>
              <w:rPr>
                <w:sz w:val="18"/>
                <w:szCs w:val="22"/>
              </w:rPr>
            </w:pPr>
          </w:p>
        </w:tc>
        <w:tc>
          <w:tcPr>
            <w:tcW w:w="992" w:type="dxa"/>
            <w:vMerge/>
            <w:tcBorders>
              <w:left w:val="single" w:sz="8" w:space="0" w:color="auto"/>
              <w:right w:val="single" w:sz="8" w:space="0" w:color="auto"/>
            </w:tcBorders>
          </w:tcPr>
          <w:p w:rsidR="00CB7779" w:rsidRPr="002C0527" w:rsidRDefault="00CB7779" w:rsidP="00730512">
            <w:pPr>
              <w:ind w:left="-109" w:right="-108"/>
              <w:jc w:val="center"/>
              <w:rPr>
                <w:sz w:val="18"/>
                <w:szCs w:val="22"/>
              </w:rPr>
            </w:pPr>
          </w:p>
        </w:tc>
      </w:tr>
    </w:tbl>
    <w:p w:rsidR="00CB7779" w:rsidRDefault="00CB7779" w:rsidP="00CB7779">
      <w:pPr>
        <w:rPr>
          <w:rFonts w:ascii="PT Astra Serif" w:hAnsi="PT Astra Serif"/>
        </w:rPr>
      </w:pPr>
      <w:r>
        <w:rPr>
          <w:rFonts w:ascii="PT Astra Serif" w:hAnsi="PT Astra Serif"/>
        </w:rPr>
        <w:t>_</w:t>
      </w:r>
    </w:p>
    <w:p w:rsidR="00CB7779" w:rsidRDefault="00CB7779">
      <w:pPr>
        <w:sectPr w:rsidR="00CB7779" w:rsidSect="00CB7779">
          <w:pgSz w:w="16838" w:h="11906" w:orient="landscape"/>
          <w:pgMar w:top="425" w:right="425" w:bottom="851" w:left="1134" w:header="709" w:footer="709" w:gutter="0"/>
          <w:cols w:space="708"/>
          <w:docGrid w:linePitch="360"/>
        </w:sectPr>
      </w:pPr>
    </w:p>
    <w:p w:rsidR="00CB7779" w:rsidRDefault="00CB7779"/>
    <w:sectPr w:rsidR="00CB7779" w:rsidSect="001C130A">
      <w:pgSz w:w="11906" w:h="16838"/>
      <w:pgMar w:top="426" w:right="850" w:bottom="1134"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59B"/>
    <w:rsid w:val="000E659B"/>
    <w:rsid w:val="001C130A"/>
    <w:rsid w:val="00203DC9"/>
    <w:rsid w:val="009B1904"/>
    <w:rsid w:val="00CB7779"/>
    <w:rsid w:val="00D20D4D"/>
    <w:rsid w:val="00E506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130A"/>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1C130A"/>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1C130A"/>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1C130A"/>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1C130A"/>
    <w:rPr>
      <w:rFonts w:ascii="Times New Roman" w:eastAsia="Times New Roman" w:hAnsi="Times New Roman" w:cs="Times New Roman"/>
      <w:sz w:val="20"/>
      <w:szCs w:val="20"/>
      <w:lang w:eastAsia="ru-RU"/>
    </w:rPr>
  </w:style>
  <w:style w:type="paragraph" w:styleId="a6">
    <w:name w:val="Balloon Text"/>
    <w:basedOn w:val="a"/>
    <w:link w:val="a7"/>
    <w:uiPriority w:val="99"/>
    <w:semiHidden/>
    <w:unhideWhenUsed/>
    <w:rsid w:val="00E50629"/>
    <w:rPr>
      <w:rFonts w:ascii="Tahoma" w:hAnsi="Tahoma" w:cs="Tahoma"/>
      <w:sz w:val="16"/>
      <w:szCs w:val="16"/>
    </w:rPr>
  </w:style>
  <w:style w:type="character" w:customStyle="1" w:styleId="a7">
    <w:name w:val="Текст выноски Знак"/>
    <w:basedOn w:val="a0"/>
    <w:link w:val="a6"/>
    <w:uiPriority w:val="99"/>
    <w:semiHidden/>
    <w:rsid w:val="00E50629"/>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130A"/>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1C130A"/>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1C130A"/>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1C130A"/>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1C130A"/>
    <w:rPr>
      <w:rFonts w:ascii="Times New Roman" w:eastAsia="Times New Roman" w:hAnsi="Times New Roman" w:cs="Times New Roman"/>
      <w:sz w:val="20"/>
      <w:szCs w:val="20"/>
      <w:lang w:eastAsia="ru-RU"/>
    </w:rPr>
  </w:style>
  <w:style w:type="paragraph" w:styleId="a6">
    <w:name w:val="Balloon Text"/>
    <w:basedOn w:val="a"/>
    <w:link w:val="a7"/>
    <w:uiPriority w:val="99"/>
    <w:semiHidden/>
    <w:unhideWhenUsed/>
    <w:rsid w:val="00E50629"/>
    <w:rPr>
      <w:rFonts w:ascii="Tahoma" w:hAnsi="Tahoma" w:cs="Tahoma"/>
      <w:sz w:val="16"/>
      <w:szCs w:val="16"/>
    </w:rPr>
  </w:style>
  <w:style w:type="character" w:customStyle="1" w:styleId="a7">
    <w:name w:val="Текст выноски Знак"/>
    <w:basedOn w:val="a0"/>
    <w:link w:val="a6"/>
    <w:uiPriority w:val="99"/>
    <w:semiHidden/>
    <w:rsid w:val="00E50629"/>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689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4</Pages>
  <Words>1003</Words>
  <Characters>5721</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5</cp:revision>
  <cp:lastPrinted>2021-02-08T11:03:00Z</cp:lastPrinted>
  <dcterms:created xsi:type="dcterms:W3CDTF">2021-02-04T11:01:00Z</dcterms:created>
  <dcterms:modified xsi:type="dcterms:W3CDTF">2021-02-08T11:03:00Z</dcterms:modified>
</cp:coreProperties>
</file>