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17" w:rsidRDefault="00FF6017" w:rsidP="00FF601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0390" cy="72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17" w:rsidRPr="00FF6017" w:rsidRDefault="00FF6017" w:rsidP="00FF6017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F6017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FF6017" w:rsidRDefault="00FF6017" w:rsidP="00FF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017">
        <w:rPr>
          <w:rFonts w:ascii="Times New Roman" w:hAnsi="Times New Roman" w:cs="Times New Roman"/>
          <w:sz w:val="28"/>
          <w:szCs w:val="28"/>
        </w:rPr>
        <w:t>Ханты-Мансийского  автономного округа – Югры</w:t>
      </w:r>
    </w:p>
    <w:p w:rsidR="00FF6017" w:rsidRPr="00FF6017" w:rsidRDefault="00FF6017" w:rsidP="00FF6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017" w:rsidRPr="00FF6017" w:rsidRDefault="00FF6017" w:rsidP="00FF6017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36"/>
          <w:szCs w:val="36"/>
        </w:rPr>
      </w:pPr>
      <w:r w:rsidRPr="00FF6017">
        <w:rPr>
          <w:rFonts w:ascii="Times New Roman" w:hAnsi="Times New Roman" w:cs="Times New Roman"/>
          <w:i w:val="0"/>
          <w:color w:val="auto"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i w:val="0"/>
          <w:color w:val="auto"/>
          <w:sz w:val="36"/>
          <w:szCs w:val="36"/>
        </w:rPr>
        <w:t xml:space="preserve">             </w:t>
      </w:r>
      <w:r w:rsidRPr="00FF6017">
        <w:rPr>
          <w:rFonts w:ascii="Times New Roman" w:hAnsi="Times New Roman" w:cs="Times New Roman"/>
          <w:i w:val="0"/>
          <w:color w:val="auto"/>
          <w:sz w:val="36"/>
          <w:szCs w:val="36"/>
        </w:rPr>
        <w:t xml:space="preserve">                    РЕШЕНИЕ</w:t>
      </w:r>
    </w:p>
    <w:p w:rsidR="00FF6017" w:rsidRPr="00FF6017" w:rsidRDefault="00FF6017" w:rsidP="00FF6017">
      <w:pPr>
        <w:spacing w:after="0" w:line="240" w:lineRule="auto"/>
        <w:jc w:val="center"/>
        <w:rPr>
          <w:bCs/>
          <w:kern w:val="1"/>
          <w:sz w:val="24"/>
          <w:szCs w:val="24"/>
        </w:rPr>
      </w:pPr>
    </w:p>
    <w:p w:rsidR="00FF6017" w:rsidRPr="00FF6017" w:rsidRDefault="00FF6017" w:rsidP="00FF6017">
      <w:pPr>
        <w:spacing w:after="0" w:line="240" w:lineRule="auto"/>
        <w:jc w:val="center"/>
        <w:rPr>
          <w:bCs/>
          <w:kern w:val="1"/>
          <w:sz w:val="24"/>
          <w:szCs w:val="24"/>
        </w:rPr>
      </w:pPr>
    </w:p>
    <w:p w:rsidR="00FF6017" w:rsidRPr="00FF6017" w:rsidRDefault="00FF6017" w:rsidP="00FF60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01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29 сентября 2015 года</w:t>
      </w:r>
      <w:r w:rsidRPr="00F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0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60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№</w:t>
      </w:r>
      <w:r>
        <w:rPr>
          <w:rFonts w:ascii="Times New Roman" w:hAnsi="Times New Roman" w:cs="Times New Roman"/>
          <w:b/>
          <w:bCs/>
          <w:sz w:val="24"/>
          <w:szCs w:val="24"/>
        </w:rPr>
        <w:t>74</w:t>
      </w:r>
    </w:p>
    <w:p w:rsidR="00FF6017" w:rsidRDefault="00FF6017" w:rsidP="00FF6017">
      <w:pPr>
        <w:spacing w:after="0" w:line="240" w:lineRule="auto"/>
        <w:jc w:val="both"/>
        <w:rPr>
          <w:kern w:val="1"/>
        </w:rPr>
      </w:pPr>
      <w:bookmarkStart w:id="0" w:name="_GoBack"/>
    </w:p>
    <w:p w:rsidR="00FF6017" w:rsidRDefault="00FF6017" w:rsidP="00FF6017">
      <w:pPr>
        <w:spacing w:after="0" w:line="240" w:lineRule="auto"/>
        <w:jc w:val="both"/>
        <w:rPr>
          <w:kern w:val="1"/>
        </w:rPr>
      </w:pPr>
    </w:p>
    <w:bookmarkEnd w:id="0"/>
    <w:p w:rsidR="00501513" w:rsidRPr="00501513" w:rsidRDefault="00501513" w:rsidP="00FF601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</w:rPr>
      </w:pPr>
      <w:r w:rsidRPr="00501513">
        <w:rPr>
          <w:rFonts w:ascii="Times New Roman" w:eastAsia="Times New Roman" w:hAnsi="Times New Roman"/>
          <w:b/>
          <w:bCs/>
          <w:sz w:val="24"/>
        </w:rPr>
        <w:t>О готовности учреждений культуры,</w:t>
      </w:r>
    </w:p>
    <w:p w:rsidR="00501513" w:rsidRPr="00501513" w:rsidRDefault="00501513" w:rsidP="00FF601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</w:rPr>
      </w:pPr>
      <w:r w:rsidRPr="00501513">
        <w:rPr>
          <w:rFonts w:ascii="Times New Roman" w:eastAsia="Times New Roman" w:hAnsi="Times New Roman"/>
          <w:b/>
          <w:bCs/>
          <w:sz w:val="24"/>
        </w:rPr>
        <w:t xml:space="preserve">спортивных учреждений </w:t>
      </w:r>
      <w:proofErr w:type="gramStart"/>
      <w:r w:rsidRPr="00501513">
        <w:rPr>
          <w:rFonts w:ascii="Times New Roman" w:eastAsia="Times New Roman" w:hAnsi="Times New Roman"/>
          <w:b/>
          <w:bCs/>
          <w:sz w:val="24"/>
        </w:rPr>
        <w:t>к</w:t>
      </w:r>
      <w:proofErr w:type="gramEnd"/>
    </w:p>
    <w:p w:rsidR="00501513" w:rsidRPr="00501513" w:rsidRDefault="00501513" w:rsidP="00FF6017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</w:rPr>
      </w:pPr>
      <w:r w:rsidRPr="00501513">
        <w:rPr>
          <w:rFonts w:ascii="Times New Roman" w:eastAsia="Times New Roman" w:hAnsi="Times New Roman"/>
          <w:b/>
          <w:bCs/>
          <w:sz w:val="24"/>
        </w:rPr>
        <w:t>новому 2015-2016 учебному году</w:t>
      </w:r>
    </w:p>
    <w:p w:rsidR="00501513" w:rsidRDefault="00501513" w:rsidP="00501513">
      <w:pPr>
        <w:spacing w:after="100" w:afterAutospacing="1" w:line="0" w:lineRule="atLeast"/>
        <w:ind w:firstLine="870"/>
        <w:contextualSpacing/>
        <w:jc w:val="both"/>
        <w:rPr>
          <w:rFonts w:ascii="Times New Roman" w:eastAsia="Times New Roman" w:hAnsi="Times New Roman"/>
          <w:sz w:val="24"/>
        </w:rPr>
      </w:pPr>
    </w:p>
    <w:p w:rsidR="00FF6017" w:rsidRDefault="00FF6017" w:rsidP="00501513">
      <w:pPr>
        <w:spacing w:after="100" w:afterAutospacing="1" w:line="0" w:lineRule="atLeast"/>
        <w:ind w:firstLine="870"/>
        <w:contextualSpacing/>
        <w:jc w:val="both"/>
        <w:rPr>
          <w:rFonts w:ascii="Times New Roman" w:eastAsia="Times New Roman" w:hAnsi="Times New Roman"/>
          <w:sz w:val="24"/>
        </w:rPr>
      </w:pPr>
    </w:p>
    <w:p w:rsidR="00501513" w:rsidRDefault="00501513" w:rsidP="00FF60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Рассм</w:t>
      </w:r>
      <w:r w:rsidR="007A73B1">
        <w:rPr>
          <w:rFonts w:ascii="Times New Roman" w:eastAsia="Times New Roman" w:hAnsi="Times New Roman"/>
          <w:sz w:val="24"/>
        </w:rPr>
        <w:t>отрев информацию администрации города Югорска о готовности учреждений культуры, спортивных учреждений к новому 2015-2016 учебному году,</w:t>
      </w:r>
    </w:p>
    <w:p w:rsidR="00FF6017" w:rsidRDefault="00FF6017" w:rsidP="00FF60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FF6017" w:rsidRDefault="00FF6017" w:rsidP="00FF60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501513" w:rsidRDefault="00501513" w:rsidP="00FF60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ДУМА ГОРОДА ЮГОРСКА РЕШИЛА:</w:t>
      </w:r>
    </w:p>
    <w:p w:rsidR="00FF6017" w:rsidRDefault="00FF6017" w:rsidP="00FF60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FF6017" w:rsidRDefault="00FF6017" w:rsidP="00FF60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501513" w:rsidRPr="00501513" w:rsidRDefault="00501513" w:rsidP="00FF601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</w:rPr>
      </w:pPr>
      <w:r w:rsidRPr="00501513">
        <w:rPr>
          <w:rFonts w:ascii="Times New Roman" w:eastAsia="Times New Roman" w:hAnsi="Times New Roman"/>
          <w:sz w:val="24"/>
        </w:rPr>
        <w:t>Принять к сведению информацию о</w:t>
      </w:r>
      <w:r w:rsidRPr="00501513">
        <w:rPr>
          <w:rFonts w:ascii="Times New Roman" w:eastAsia="Times New Roman" w:hAnsi="Times New Roman"/>
          <w:bCs/>
          <w:sz w:val="24"/>
        </w:rPr>
        <w:t xml:space="preserve"> готовности учреждений культуры,  спортивных учреждений к  новому 2015-2016 учебному году (приложения №1,2).</w:t>
      </w:r>
    </w:p>
    <w:p w:rsidR="00501513" w:rsidRPr="00501513" w:rsidRDefault="00501513" w:rsidP="00FF601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>Настоящее решение вступает в силу после его подписания.</w:t>
      </w:r>
    </w:p>
    <w:p w:rsidR="00501513" w:rsidRDefault="00501513" w:rsidP="00FF60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FF6017" w:rsidRDefault="00FF6017" w:rsidP="00FF60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FF6017" w:rsidRDefault="00FF6017" w:rsidP="00FF60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501513" w:rsidRPr="00994A0A" w:rsidRDefault="00501513" w:rsidP="00FF60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Глава города Югорска                                                   </w:t>
      </w:r>
      <w:r w:rsidR="00FF6017">
        <w:rPr>
          <w:rFonts w:ascii="Times New Roman" w:eastAsia="Times New Roman" w:hAnsi="Times New Roman"/>
          <w:b/>
          <w:bCs/>
          <w:sz w:val="24"/>
        </w:rPr>
        <w:t xml:space="preserve">        </w:t>
      </w:r>
      <w:r>
        <w:rPr>
          <w:rFonts w:ascii="Times New Roman" w:eastAsia="Times New Roman" w:hAnsi="Times New Roman"/>
          <w:b/>
          <w:bCs/>
          <w:sz w:val="24"/>
        </w:rPr>
        <w:t xml:space="preserve">                                    Р.З. Салахов</w:t>
      </w:r>
    </w:p>
    <w:p w:rsidR="002F47B5" w:rsidRDefault="002F47B5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C74" w:rsidRDefault="00256C74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C74" w:rsidRDefault="00256C74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C74" w:rsidRDefault="00256C74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Default="00FF6017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F6017" w:rsidRPr="007A2B78" w:rsidRDefault="00FF6017" w:rsidP="00FF6017">
      <w:pPr>
        <w:tabs>
          <w:tab w:val="left" w:pos="936"/>
        </w:tabs>
        <w:spacing w:after="0" w:line="240" w:lineRule="auto"/>
        <w:jc w:val="both"/>
        <w:rPr>
          <w:rStyle w:val="FontStyle13"/>
          <w:b/>
          <w:bCs/>
        </w:rPr>
      </w:pPr>
      <w:r>
        <w:rPr>
          <w:rStyle w:val="FontStyle13"/>
          <w:b/>
          <w:bCs/>
          <w:u w:val="single"/>
        </w:rPr>
        <w:t>«29» сентября 2015 года</w:t>
      </w:r>
    </w:p>
    <w:p w:rsidR="00FF6017" w:rsidRPr="00FF0629" w:rsidRDefault="00FF6017" w:rsidP="00FF6017">
      <w:pPr>
        <w:tabs>
          <w:tab w:val="left" w:pos="936"/>
        </w:tabs>
        <w:spacing w:after="0" w:line="240" w:lineRule="auto"/>
        <w:jc w:val="both"/>
      </w:pPr>
      <w:r w:rsidRPr="009C0B6D">
        <w:rPr>
          <w:rStyle w:val="FontStyle13"/>
          <w:b/>
          <w:bCs/>
        </w:rPr>
        <w:t>(дата подписания)</w:t>
      </w:r>
    </w:p>
    <w:p w:rsidR="0056378D" w:rsidRPr="00FF6017" w:rsidRDefault="0056378D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017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A067B7" w:rsidRPr="00FF6017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256C74" w:rsidRPr="00FF6017" w:rsidRDefault="00F67EA5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017">
        <w:rPr>
          <w:rFonts w:ascii="Times New Roman" w:hAnsi="Times New Roman" w:cs="Times New Roman"/>
          <w:b/>
          <w:sz w:val="24"/>
          <w:szCs w:val="24"/>
        </w:rPr>
        <w:t xml:space="preserve"> к р</w:t>
      </w:r>
      <w:r w:rsidR="0056378D" w:rsidRPr="00FF6017">
        <w:rPr>
          <w:rFonts w:ascii="Times New Roman" w:hAnsi="Times New Roman" w:cs="Times New Roman"/>
          <w:b/>
          <w:sz w:val="24"/>
          <w:szCs w:val="24"/>
        </w:rPr>
        <w:t xml:space="preserve">ешению Думы города Югорска </w:t>
      </w:r>
    </w:p>
    <w:p w:rsidR="00841B84" w:rsidRPr="00FF6017" w:rsidRDefault="0056378D" w:rsidP="0056378D">
      <w:pPr>
        <w:spacing w:after="0" w:line="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0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F6017" w:rsidRPr="00FF6017">
        <w:rPr>
          <w:rFonts w:ascii="Times New Roman" w:hAnsi="Times New Roman" w:cs="Times New Roman"/>
          <w:b/>
          <w:sz w:val="24"/>
          <w:szCs w:val="24"/>
        </w:rPr>
        <w:t>29 сентября 2015 года № 74</w:t>
      </w:r>
    </w:p>
    <w:p w:rsidR="0056378D" w:rsidRPr="00256C74" w:rsidRDefault="0056378D" w:rsidP="00256C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F6017" w:rsidRDefault="00841B84" w:rsidP="00FF60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74">
        <w:rPr>
          <w:rFonts w:ascii="Times New Roman" w:hAnsi="Times New Roman" w:cs="Times New Roman"/>
          <w:b/>
          <w:sz w:val="24"/>
          <w:szCs w:val="24"/>
        </w:rPr>
        <w:t>Информация о готовности учреждений культуры</w:t>
      </w:r>
    </w:p>
    <w:p w:rsidR="003A1D79" w:rsidRDefault="00841B84" w:rsidP="00FF60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C74">
        <w:rPr>
          <w:rFonts w:ascii="Times New Roman" w:hAnsi="Times New Roman" w:cs="Times New Roman"/>
          <w:b/>
          <w:sz w:val="24"/>
          <w:szCs w:val="24"/>
        </w:rPr>
        <w:t>к</w:t>
      </w:r>
      <w:r w:rsidR="004C6FC5" w:rsidRPr="00256C74">
        <w:rPr>
          <w:rFonts w:ascii="Times New Roman" w:hAnsi="Times New Roman" w:cs="Times New Roman"/>
          <w:b/>
          <w:sz w:val="24"/>
          <w:szCs w:val="24"/>
        </w:rPr>
        <w:t xml:space="preserve"> новому 2015-2016 учебному году</w:t>
      </w:r>
    </w:p>
    <w:p w:rsidR="00256C74" w:rsidRPr="00256C74" w:rsidRDefault="00256C74" w:rsidP="00256C7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63D0A" w:rsidRPr="00256C74" w:rsidRDefault="00163D0A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Для реализации культурной </w:t>
      </w:r>
      <w:proofErr w:type="gramStart"/>
      <w:r w:rsidRPr="00256C74">
        <w:rPr>
          <w:rFonts w:ascii="Times New Roman" w:hAnsi="Times New Roman" w:cs="Times New Roman"/>
          <w:sz w:val="24"/>
          <w:szCs w:val="24"/>
        </w:rPr>
        <w:t>политики в ведомстве управления культуры администрации г</w:t>
      </w:r>
      <w:r w:rsidR="004C6FC5" w:rsidRPr="00256C74">
        <w:rPr>
          <w:rFonts w:ascii="Times New Roman" w:hAnsi="Times New Roman" w:cs="Times New Roman"/>
          <w:sz w:val="24"/>
          <w:szCs w:val="24"/>
        </w:rPr>
        <w:t>орода</w:t>
      </w:r>
      <w:proofErr w:type="gramEnd"/>
      <w:r w:rsidRPr="00256C74">
        <w:rPr>
          <w:rFonts w:ascii="Times New Roman" w:hAnsi="Times New Roman" w:cs="Times New Roman"/>
          <w:sz w:val="24"/>
          <w:szCs w:val="24"/>
        </w:rPr>
        <w:t xml:space="preserve"> Югорска находятся 3 муниципальных бюджетных</w:t>
      </w:r>
      <w:r w:rsidR="004C6FC5" w:rsidRPr="00256C74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810A5D" w:rsidRPr="00256C74">
        <w:rPr>
          <w:rFonts w:ascii="Times New Roman" w:hAnsi="Times New Roman" w:cs="Times New Roman"/>
          <w:sz w:val="24"/>
          <w:szCs w:val="24"/>
        </w:rPr>
        <w:t xml:space="preserve"> </w:t>
      </w:r>
      <w:r w:rsidRPr="00256C74">
        <w:rPr>
          <w:rFonts w:ascii="Times New Roman" w:hAnsi="Times New Roman" w:cs="Times New Roman"/>
          <w:sz w:val="24"/>
          <w:szCs w:val="24"/>
        </w:rPr>
        <w:t>и 1 муниципальное автономное учреждени</w:t>
      </w:r>
      <w:r w:rsidR="004C6FC5" w:rsidRPr="00256C74">
        <w:rPr>
          <w:rFonts w:ascii="Times New Roman" w:hAnsi="Times New Roman" w:cs="Times New Roman"/>
          <w:sz w:val="24"/>
          <w:szCs w:val="24"/>
        </w:rPr>
        <w:t>е</w:t>
      </w:r>
      <w:r w:rsidRPr="00256C74">
        <w:rPr>
          <w:rFonts w:ascii="Times New Roman" w:hAnsi="Times New Roman" w:cs="Times New Roman"/>
          <w:sz w:val="24"/>
          <w:szCs w:val="24"/>
        </w:rPr>
        <w:t xml:space="preserve"> культуры:</w:t>
      </w:r>
    </w:p>
    <w:p w:rsidR="00163D0A" w:rsidRPr="00256C74" w:rsidRDefault="00163D0A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муниципальное бюджетное учреждение культуры  «МиГ»</w:t>
      </w:r>
      <w:r w:rsidR="004C6FC5" w:rsidRPr="00256C74">
        <w:rPr>
          <w:rFonts w:ascii="Times New Roman" w:hAnsi="Times New Roman" w:cs="Times New Roman"/>
          <w:sz w:val="24"/>
          <w:szCs w:val="24"/>
        </w:rPr>
        <w:t xml:space="preserve"> (далее – МБУК «МиГ»)</w:t>
      </w:r>
      <w:r w:rsidRPr="00256C74">
        <w:rPr>
          <w:rFonts w:ascii="Times New Roman" w:hAnsi="Times New Roman" w:cs="Times New Roman"/>
          <w:sz w:val="24"/>
          <w:szCs w:val="24"/>
        </w:rPr>
        <w:t>;</w:t>
      </w:r>
    </w:p>
    <w:p w:rsidR="00163D0A" w:rsidRPr="00256C74" w:rsidRDefault="00163D0A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муниципальное бюджетное учреждение  «Музей истории и этнографии»</w:t>
      </w:r>
      <w:r w:rsidR="004C6FC5" w:rsidRPr="00256C74">
        <w:rPr>
          <w:rFonts w:ascii="Times New Roman" w:hAnsi="Times New Roman" w:cs="Times New Roman"/>
          <w:sz w:val="24"/>
          <w:szCs w:val="24"/>
        </w:rPr>
        <w:t xml:space="preserve"> (далее -  МБУ «Музей истории и этнографии»)</w:t>
      </w:r>
      <w:r w:rsidRPr="00256C74">
        <w:rPr>
          <w:rFonts w:ascii="Times New Roman" w:hAnsi="Times New Roman" w:cs="Times New Roman"/>
          <w:sz w:val="24"/>
          <w:szCs w:val="24"/>
        </w:rPr>
        <w:t>;</w:t>
      </w:r>
    </w:p>
    <w:p w:rsidR="00163D0A" w:rsidRPr="00256C74" w:rsidRDefault="00163D0A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муниципальное бюджетное учреждение  «Централизованная библиотечная система г. Югорска»</w:t>
      </w:r>
      <w:r w:rsidR="004C6FC5" w:rsidRPr="00256C74">
        <w:rPr>
          <w:rFonts w:ascii="Times New Roman" w:hAnsi="Times New Roman" w:cs="Times New Roman"/>
          <w:sz w:val="24"/>
          <w:szCs w:val="24"/>
        </w:rPr>
        <w:t xml:space="preserve"> (далее – МБУ «ЦБС г. Югорска»);</w:t>
      </w:r>
    </w:p>
    <w:p w:rsidR="00163D0A" w:rsidRPr="00256C74" w:rsidRDefault="00163D0A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C74">
        <w:rPr>
          <w:rFonts w:ascii="Times New Roman" w:eastAsia="Times New Roman" w:hAnsi="Times New Roman" w:cs="Times New Roman"/>
          <w:sz w:val="24"/>
          <w:szCs w:val="24"/>
        </w:rPr>
        <w:t>- муниципальное автономное  учреждение «Центр культуры «Югра-презент»</w:t>
      </w:r>
      <w:r w:rsidR="004C6FC5" w:rsidRPr="00256C74">
        <w:rPr>
          <w:rFonts w:ascii="Times New Roman" w:eastAsia="Times New Roman" w:hAnsi="Times New Roman" w:cs="Times New Roman"/>
          <w:sz w:val="24"/>
          <w:szCs w:val="24"/>
        </w:rPr>
        <w:t xml:space="preserve"> (далее – МАУ «ЦК «Югра-презент»)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AD9" w:rsidRPr="00256C74" w:rsidRDefault="00163D0A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C74">
        <w:rPr>
          <w:rFonts w:ascii="Times New Roman" w:eastAsia="Times New Roman" w:hAnsi="Times New Roman" w:cs="Times New Roman"/>
          <w:sz w:val="24"/>
          <w:szCs w:val="24"/>
        </w:rPr>
        <w:t>Подготовка учреждений культу</w:t>
      </w:r>
      <w:r w:rsidR="00924B16" w:rsidRPr="00256C74">
        <w:rPr>
          <w:rFonts w:ascii="Times New Roman" w:eastAsia="Times New Roman" w:hAnsi="Times New Roman" w:cs="Times New Roman"/>
          <w:sz w:val="24"/>
          <w:szCs w:val="24"/>
        </w:rPr>
        <w:t xml:space="preserve">ры к новому творческому сезону 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>нач</w:t>
      </w:r>
      <w:r w:rsidR="00A73AD9" w:rsidRPr="00256C74">
        <w:rPr>
          <w:rFonts w:ascii="Times New Roman" w:eastAsia="Times New Roman" w:hAnsi="Times New Roman" w:cs="Times New Roman"/>
          <w:sz w:val="24"/>
          <w:szCs w:val="24"/>
        </w:rPr>
        <w:t>алась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 xml:space="preserve"> заблаговременно, во </w:t>
      </w:r>
      <w:r w:rsidRPr="00256C7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 xml:space="preserve"> квартале текущего года. Управление культуры</w:t>
      </w:r>
      <w:r w:rsidR="00D90C20" w:rsidRPr="00256C7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Югорска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 xml:space="preserve"> ежегодно </w:t>
      </w:r>
      <w:r w:rsidR="00924B16" w:rsidRPr="00256C74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контроль, 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="0000093A" w:rsidRPr="00256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6AF" w:rsidRPr="00256C74">
        <w:rPr>
          <w:rFonts w:ascii="Times New Roman" w:eastAsia="Times New Roman" w:hAnsi="Times New Roman" w:cs="Times New Roman"/>
          <w:sz w:val="24"/>
          <w:szCs w:val="24"/>
        </w:rPr>
        <w:t>и реализует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6AF" w:rsidRPr="00256C74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направленных на обеспечение комплексной безопасности учреждений культуры, решение ка</w:t>
      </w:r>
      <w:r w:rsidR="007C46AF" w:rsidRPr="00256C7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>ровых вопросов, планировани</w:t>
      </w:r>
      <w:r w:rsidR="00AA6266" w:rsidRPr="00256C7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46AF" w:rsidRPr="00256C74">
        <w:rPr>
          <w:rFonts w:ascii="Times New Roman" w:eastAsia="Times New Roman" w:hAnsi="Times New Roman" w:cs="Times New Roman"/>
          <w:sz w:val="24"/>
          <w:szCs w:val="24"/>
        </w:rPr>
        <w:t xml:space="preserve"> стратегии развития отрасли, 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>определени</w:t>
      </w:r>
      <w:r w:rsidR="00AA6266" w:rsidRPr="00256C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 xml:space="preserve"> приоритетных задач</w:t>
      </w:r>
      <w:r w:rsidR="007C46AF" w:rsidRPr="00256C74">
        <w:rPr>
          <w:rFonts w:ascii="Times New Roman" w:eastAsia="Times New Roman" w:hAnsi="Times New Roman" w:cs="Times New Roman"/>
          <w:sz w:val="24"/>
          <w:szCs w:val="24"/>
        </w:rPr>
        <w:t xml:space="preserve"> и проблем, требующих незамедлительного решения.</w:t>
      </w:r>
    </w:p>
    <w:p w:rsidR="00D05A90" w:rsidRPr="00256C74" w:rsidRDefault="00A73AD9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56C74">
        <w:rPr>
          <w:rFonts w:ascii="Times New Roman" w:eastAsia="Times New Roman" w:hAnsi="Times New Roman" w:cs="Times New Roman"/>
          <w:sz w:val="24"/>
          <w:szCs w:val="24"/>
        </w:rPr>
        <w:t>В соответствии с п</w:t>
      </w:r>
      <w:r w:rsidR="00997F13" w:rsidRPr="00256C74">
        <w:rPr>
          <w:rFonts w:ascii="Times New Roman" w:eastAsia="Times New Roman" w:hAnsi="Times New Roman" w:cs="Times New Roman"/>
          <w:sz w:val="24"/>
          <w:szCs w:val="24"/>
        </w:rPr>
        <w:t xml:space="preserve">риказом </w:t>
      </w:r>
      <w:r w:rsidR="007A73B1" w:rsidRPr="00256C74">
        <w:rPr>
          <w:rFonts w:ascii="Times New Roman" w:eastAsia="Times New Roman" w:hAnsi="Times New Roman" w:cs="Times New Roman"/>
          <w:sz w:val="24"/>
          <w:szCs w:val="24"/>
        </w:rPr>
        <w:t xml:space="preserve">начальника </w:t>
      </w:r>
      <w:r w:rsidR="00997F13" w:rsidRPr="00256C74">
        <w:rPr>
          <w:rFonts w:ascii="Times New Roman" w:eastAsia="Times New Roman" w:hAnsi="Times New Roman" w:cs="Times New Roman"/>
          <w:sz w:val="24"/>
          <w:szCs w:val="24"/>
        </w:rPr>
        <w:t>управления культуры</w:t>
      </w:r>
      <w:r w:rsidRPr="00256C7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Югорска</w:t>
      </w:r>
      <w:r w:rsidR="00997F13" w:rsidRPr="00256C7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83342" w:rsidRPr="00256C74">
        <w:rPr>
          <w:rFonts w:ascii="Times New Roman" w:eastAsia="Times New Roman" w:hAnsi="Times New Roman" w:cs="Times New Roman"/>
          <w:sz w:val="24"/>
          <w:szCs w:val="24"/>
        </w:rPr>
        <w:t>06.04.2015 №117 «О подготовке к осенне-зимнему сезону 2015-2016», в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 xml:space="preserve"> соответствии с постановлением Правительства Российской Федерации от </w:t>
      </w:r>
      <w:r w:rsidR="00363F7A" w:rsidRPr="00256C74">
        <w:rPr>
          <w:rFonts w:ascii="Times New Roman" w:hAnsi="Times New Roman" w:cs="Times New Roman"/>
          <w:bCs/>
          <w:sz w:val="24"/>
          <w:szCs w:val="24"/>
        </w:rPr>
        <w:t>0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>8</w:t>
      </w:r>
      <w:r w:rsidR="00363F7A" w:rsidRPr="00256C74">
        <w:rPr>
          <w:rFonts w:ascii="Times New Roman" w:hAnsi="Times New Roman" w:cs="Times New Roman"/>
          <w:bCs/>
          <w:sz w:val="24"/>
          <w:szCs w:val="24"/>
        </w:rPr>
        <w:t>.08.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 xml:space="preserve">2012 </w:t>
      </w:r>
      <w:r w:rsidR="00363F7A" w:rsidRPr="00256C74">
        <w:rPr>
          <w:rFonts w:ascii="Times New Roman" w:hAnsi="Times New Roman" w:cs="Times New Roman"/>
          <w:bCs/>
          <w:sz w:val="24"/>
          <w:szCs w:val="24"/>
        </w:rPr>
        <w:t>№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>808 «Об организации теплоснабжения в Российской Федерации и о внесении изменений в некоторые акты Правительства Российской Федерации», Правилами оценки готовности к отопительному периоду, утвержденны</w:t>
      </w:r>
      <w:r w:rsidR="00810A5D" w:rsidRPr="00256C74">
        <w:rPr>
          <w:rFonts w:ascii="Times New Roman" w:hAnsi="Times New Roman" w:cs="Times New Roman"/>
          <w:bCs/>
          <w:sz w:val="24"/>
          <w:szCs w:val="24"/>
        </w:rPr>
        <w:t>ми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 xml:space="preserve"> приказом Министерства энергетики Российской Федерации от 12</w:t>
      </w:r>
      <w:r w:rsidR="00D90C20" w:rsidRPr="00256C74">
        <w:rPr>
          <w:rFonts w:ascii="Times New Roman" w:hAnsi="Times New Roman" w:cs="Times New Roman"/>
          <w:bCs/>
          <w:sz w:val="24"/>
          <w:szCs w:val="24"/>
        </w:rPr>
        <w:t>.03.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>2013 №103</w:t>
      </w:r>
      <w:proofErr w:type="gramEnd"/>
      <w:r w:rsidR="00083342" w:rsidRPr="00256C74">
        <w:rPr>
          <w:rFonts w:ascii="Times New Roman" w:hAnsi="Times New Roman" w:cs="Times New Roman"/>
          <w:bCs/>
          <w:sz w:val="24"/>
          <w:szCs w:val="24"/>
        </w:rPr>
        <w:t xml:space="preserve">, в целях своевременной подготовки муниципальных учреждений культуры к </w:t>
      </w:r>
      <w:r w:rsidR="00AA6266" w:rsidRPr="00256C74">
        <w:rPr>
          <w:rFonts w:ascii="Times New Roman" w:hAnsi="Times New Roman" w:cs="Times New Roman"/>
          <w:bCs/>
          <w:sz w:val="24"/>
          <w:szCs w:val="24"/>
        </w:rPr>
        <w:t>фун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>кционированию</w:t>
      </w:r>
      <w:r w:rsidR="00AA6266" w:rsidRPr="00256C74">
        <w:rPr>
          <w:rFonts w:ascii="Times New Roman" w:hAnsi="Times New Roman" w:cs="Times New Roman"/>
          <w:bCs/>
          <w:sz w:val="24"/>
          <w:szCs w:val="24"/>
        </w:rPr>
        <w:t xml:space="preserve"> в осенне-зимний период,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 xml:space="preserve"> руководителями муниципальных учреждений культуры </w:t>
      </w:r>
      <w:r w:rsidR="00810A5D" w:rsidRPr="00256C7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3587C" w:rsidRPr="00256C74">
        <w:rPr>
          <w:rFonts w:ascii="Times New Roman" w:hAnsi="Times New Roman" w:cs="Times New Roman"/>
          <w:bCs/>
          <w:sz w:val="24"/>
          <w:szCs w:val="24"/>
        </w:rPr>
        <w:t>летний</w:t>
      </w:r>
      <w:r w:rsidR="00810A5D" w:rsidRPr="00256C74">
        <w:rPr>
          <w:rFonts w:ascii="Times New Roman" w:hAnsi="Times New Roman" w:cs="Times New Roman"/>
          <w:bCs/>
          <w:sz w:val="24"/>
          <w:szCs w:val="24"/>
        </w:rPr>
        <w:t xml:space="preserve"> период 2015 года </w:t>
      </w:r>
      <w:r w:rsidR="00083342" w:rsidRPr="00256C74">
        <w:rPr>
          <w:rFonts w:ascii="Times New Roman" w:hAnsi="Times New Roman" w:cs="Times New Roman"/>
          <w:bCs/>
          <w:sz w:val="24"/>
          <w:szCs w:val="24"/>
        </w:rPr>
        <w:t>реализован комплекс мероприятий:</w:t>
      </w:r>
    </w:p>
    <w:p w:rsidR="00D05A90" w:rsidRPr="00256C74" w:rsidRDefault="00083342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произведена промывка оборудования и коммуникаций теплопотребляющих установок</w:t>
      </w:r>
      <w:r w:rsidR="007129FF" w:rsidRPr="00256C74">
        <w:rPr>
          <w:rFonts w:ascii="Times New Roman" w:hAnsi="Times New Roman" w:cs="Times New Roman"/>
          <w:sz w:val="24"/>
          <w:szCs w:val="24"/>
        </w:rPr>
        <w:t xml:space="preserve"> (с составлением актов установленного образца)</w:t>
      </w:r>
      <w:r w:rsidRPr="00256C74">
        <w:rPr>
          <w:rFonts w:ascii="Times New Roman" w:hAnsi="Times New Roman" w:cs="Times New Roman"/>
          <w:sz w:val="24"/>
          <w:szCs w:val="24"/>
        </w:rPr>
        <w:t>;</w:t>
      </w:r>
    </w:p>
    <w:p w:rsidR="00083342" w:rsidRPr="00256C74" w:rsidRDefault="00083342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- </w:t>
      </w:r>
      <w:r w:rsidR="0000093A" w:rsidRPr="00256C74">
        <w:rPr>
          <w:rFonts w:ascii="Times New Roman" w:hAnsi="Times New Roman" w:cs="Times New Roman"/>
          <w:sz w:val="24"/>
          <w:szCs w:val="24"/>
        </w:rPr>
        <w:t xml:space="preserve"> </w:t>
      </w:r>
      <w:r w:rsidRPr="00256C74">
        <w:rPr>
          <w:rFonts w:ascii="Times New Roman" w:hAnsi="Times New Roman" w:cs="Times New Roman"/>
          <w:sz w:val="24"/>
          <w:szCs w:val="24"/>
        </w:rPr>
        <w:t>произве</w:t>
      </w:r>
      <w:r w:rsidR="007129FF" w:rsidRPr="00256C74">
        <w:rPr>
          <w:rFonts w:ascii="Times New Roman" w:hAnsi="Times New Roman" w:cs="Times New Roman"/>
          <w:sz w:val="24"/>
          <w:szCs w:val="24"/>
        </w:rPr>
        <w:t>ден</w:t>
      </w:r>
      <w:r w:rsidRPr="00256C74">
        <w:rPr>
          <w:rFonts w:ascii="Times New Roman" w:hAnsi="Times New Roman" w:cs="Times New Roman"/>
          <w:sz w:val="24"/>
          <w:szCs w:val="24"/>
        </w:rPr>
        <w:t xml:space="preserve"> мониторинг состояния тепловых сетей, </w:t>
      </w:r>
      <w:r w:rsidR="00810A5D" w:rsidRPr="00256C74">
        <w:rPr>
          <w:rFonts w:ascii="Times New Roman" w:hAnsi="Times New Roman" w:cs="Times New Roman"/>
          <w:sz w:val="24"/>
          <w:szCs w:val="24"/>
        </w:rPr>
        <w:t>радиаторов отопления</w:t>
      </w:r>
      <w:r w:rsidRPr="00256C74">
        <w:rPr>
          <w:rFonts w:ascii="Times New Roman" w:hAnsi="Times New Roman" w:cs="Times New Roman"/>
          <w:sz w:val="24"/>
          <w:szCs w:val="24"/>
        </w:rPr>
        <w:t>;</w:t>
      </w:r>
    </w:p>
    <w:p w:rsidR="00083342" w:rsidRPr="00256C74" w:rsidRDefault="0000093A" w:rsidP="00256C74">
      <w:pPr>
        <w:pStyle w:val="ConsPlusTitle"/>
        <w:widowControl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256C74">
        <w:rPr>
          <w:rFonts w:ascii="Times New Roman" w:hAnsi="Times New Roman"/>
          <w:b w:val="0"/>
          <w:sz w:val="24"/>
          <w:szCs w:val="24"/>
        </w:rPr>
        <w:t xml:space="preserve">- </w:t>
      </w:r>
      <w:r w:rsidR="00083342" w:rsidRPr="00256C74">
        <w:rPr>
          <w:rFonts w:ascii="Times New Roman" w:hAnsi="Times New Roman"/>
          <w:b w:val="0"/>
          <w:sz w:val="24"/>
          <w:szCs w:val="24"/>
        </w:rPr>
        <w:t>пров</w:t>
      </w:r>
      <w:r w:rsidR="007129FF" w:rsidRPr="00256C74">
        <w:rPr>
          <w:rFonts w:ascii="Times New Roman" w:hAnsi="Times New Roman"/>
          <w:b w:val="0"/>
          <w:sz w:val="24"/>
          <w:szCs w:val="24"/>
        </w:rPr>
        <w:t>едён</w:t>
      </w:r>
      <w:r w:rsidR="00083342" w:rsidRPr="00256C74">
        <w:rPr>
          <w:rFonts w:ascii="Times New Roman" w:hAnsi="Times New Roman"/>
          <w:b w:val="0"/>
          <w:sz w:val="24"/>
          <w:szCs w:val="24"/>
        </w:rPr>
        <w:t xml:space="preserve"> анализ р</w:t>
      </w:r>
      <w:r w:rsidR="00810A5D" w:rsidRPr="00256C74">
        <w:rPr>
          <w:rFonts w:ascii="Times New Roman" w:hAnsi="Times New Roman"/>
          <w:b w:val="0"/>
          <w:sz w:val="24"/>
          <w:szCs w:val="24"/>
        </w:rPr>
        <w:t>аботоспособности приборов учета потребляемой воды, электро- и тепловой энергии</w:t>
      </w:r>
      <w:r w:rsidR="007129FF" w:rsidRPr="00256C74">
        <w:rPr>
          <w:rFonts w:ascii="Times New Roman" w:hAnsi="Times New Roman"/>
          <w:b w:val="0"/>
          <w:sz w:val="24"/>
          <w:szCs w:val="24"/>
        </w:rPr>
        <w:t>;</w:t>
      </w:r>
    </w:p>
    <w:p w:rsidR="007129FF" w:rsidRPr="00256C74" w:rsidRDefault="007129FF" w:rsidP="00256C74">
      <w:pPr>
        <w:pStyle w:val="ConsPlusTitle"/>
        <w:widowControl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256C74">
        <w:rPr>
          <w:rFonts w:ascii="Times New Roman" w:hAnsi="Times New Roman"/>
          <w:b w:val="0"/>
          <w:sz w:val="24"/>
          <w:szCs w:val="24"/>
        </w:rPr>
        <w:t>- проведен</w:t>
      </w:r>
      <w:r w:rsidR="00AA6266" w:rsidRPr="00256C74">
        <w:rPr>
          <w:rFonts w:ascii="Times New Roman" w:hAnsi="Times New Roman"/>
          <w:b w:val="0"/>
          <w:sz w:val="24"/>
          <w:szCs w:val="24"/>
        </w:rPr>
        <w:t>ы</w:t>
      </w:r>
      <w:r w:rsidRPr="00256C74">
        <w:rPr>
          <w:rFonts w:ascii="Times New Roman" w:hAnsi="Times New Roman"/>
          <w:b w:val="0"/>
          <w:sz w:val="24"/>
          <w:szCs w:val="24"/>
        </w:rPr>
        <w:t xml:space="preserve"> проверка работоспособности оборудования автоматическ</w:t>
      </w:r>
      <w:r w:rsidR="0000093A" w:rsidRPr="00256C74">
        <w:rPr>
          <w:rFonts w:ascii="Times New Roman" w:hAnsi="Times New Roman"/>
          <w:b w:val="0"/>
          <w:sz w:val="24"/>
          <w:szCs w:val="24"/>
        </w:rPr>
        <w:t>их</w:t>
      </w:r>
      <w:r w:rsidRPr="00256C74">
        <w:rPr>
          <w:rFonts w:ascii="Times New Roman" w:hAnsi="Times New Roman"/>
          <w:b w:val="0"/>
          <w:sz w:val="24"/>
          <w:szCs w:val="24"/>
        </w:rPr>
        <w:t xml:space="preserve"> установ</w:t>
      </w:r>
      <w:r w:rsidR="0000093A" w:rsidRPr="00256C74">
        <w:rPr>
          <w:rFonts w:ascii="Times New Roman" w:hAnsi="Times New Roman"/>
          <w:b w:val="0"/>
          <w:sz w:val="24"/>
          <w:szCs w:val="24"/>
        </w:rPr>
        <w:t>ок</w:t>
      </w:r>
      <w:r w:rsidRPr="00256C74">
        <w:rPr>
          <w:rFonts w:ascii="Times New Roman" w:hAnsi="Times New Roman"/>
          <w:b w:val="0"/>
          <w:sz w:val="24"/>
          <w:szCs w:val="24"/>
        </w:rPr>
        <w:t xml:space="preserve">  пожаротушения</w:t>
      </w:r>
      <w:r w:rsidR="0000093A" w:rsidRPr="00256C74">
        <w:rPr>
          <w:rFonts w:ascii="Times New Roman" w:hAnsi="Times New Roman"/>
          <w:b w:val="0"/>
          <w:sz w:val="24"/>
          <w:szCs w:val="24"/>
        </w:rPr>
        <w:t xml:space="preserve"> и пожарной сигнализации, обследование вентиляционных систем в здани</w:t>
      </w:r>
      <w:r w:rsidR="00810A5D" w:rsidRPr="00256C74">
        <w:rPr>
          <w:rFonts w:ascii="Times New Roman" w:hAnsi="Times New Roman"/>
          <w:b w:val="0"/>
          <w:sz w:val="24"/>
          <w:szCs w:val="24"/>
        </w:rPr>
        <w:t>ях</w:t>
      </w:r>
      <w:r w:rsidR="0000093A" w:rsidRPr="00256C74">
        <w:rPr>
          <w:rFonts w:ascii="Times New Roman" w:hAnsi="Times New Roman"/>
          <w:b w:val="0"/>
          <w:sz w:val="24"/>
          <w:szCs w:val="24"/>
        </w:rPr>
        <w:t>, составлены соответствующие акты с привлечением обслуживающих организаций;</w:t>
      </w:r>
    </w:p>
    <w:p w:rsidR="00813E35" w:rsidRPr="00256C74" w:rsidRDefault="00813E35" w:rsidP="00256C74">
      <w:pPr>
        <w:pStyle w:val="ConsPlusTitle"/>
        <w:widowControl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256C74">
        <w:rPr>
          <w:rFonts w:ascii="Times New Roman" w:hAnsi="Times New Roman"/>
          <w:b w:val="0"/>
          <w:sz w:val="24"/>
          <w:szCs w:val="24"/>
        </w:rPr>
        <w:t>- проведены работы по текущему ремонту аудиторий, в которых проводятся занятия клубных формирований;</w:t>
      </w:r>
    </w:p>
    <w:p w:rsidR="00083342" w:rsidRPr="00256C74" w:rsidRDefault="007129FF" w:rsidP="00256C74">
      <w:pPr>
        <w:pStyle w:val="ConsPlusTitle"/>
        <w:widowControl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256C74">
        <w:rPr>
          <w:rFonts w:ascii="Times New Roman" w:hAnsi="Times New Roman"/>
          <w:b w:val="0"/>
          <w:sz w:val="24"/>
          <w:szCs w:val="24"/>
        </w:rPr>
        <w:t xml:space="preserve">- приказом руководителя </w:t>
      </w:r>
      <w:r w:rsidR="00810A5D" w:rsidRPr="00256C74">
        <w:rPr>
          <w:rFonts w:ascii="Times New Roman" w:hAnsi="Times New Roman"/>
          <w:b w:val="0"/>
          <w:sz w:val="24"/>
          <w:szCs w:val="24"/>
        </w:rPr>
        <w:t xml:space="preserve">в каждом учреждении </w:t>
      </w:r>
      <w:proofErr w:type="gramStart"/>
      <w:r w:rsidR="00083342" w:rsidRPr="00256C74">
        <w:rPr>
          <w:rFonts w:ascii="Times New Roman" w:hAnsi="Times New Roman"/>
          <w:b w:val="0"/>
          <w:sz w:val="24"/>
          <w:szCs w:val="24"/>
        </w:rPr>
        <w:t>назнач</w:t>
      </w:r>
      <w:r w:rsidRPr="00256C74">
        <w:rPr>
          <w:rFonts w:ascii="Times New Roman" w:hAnsi="Times New Roman"/>
          <w:b w:val="0"/>
          <w:sz w:val="24"/>
          <w:szCs w:val="24"/>
        </w:rPr>
        <w:t>ен</w:t>
      </w:r>
      <w:proofErr w:type="gramEnd"/>
      <w:r w:rsidR="00083342" w:rsidRPr="00256C74">
        <w:rPr>
          <w:rFonts w:ascii="Times New Roman" w:hAnsi="Times New Roman"/>
          <w:b w:val="0"/>
          <w:sz w:val="24"/>
          <w:szCs w:val="24"/>
        </w:rPr>
        <w:t xml:space="preserve"> ответственны</w:t>
      </w:r>
      <w:r w:rsidRPr="00256C74">
        <w:rPr>
          <w:rFonts w:ascii="Times New Roman" w:hAnsi="Times New Roman"/>
          <w:b w:val="0"/>
          <w:sz w:val="24"/>
          <w:szCs w:val="24"/>
        </w:rPr>
        <w:t>й</w:t>
      </w:r>
      <w:r w:rsidR="00083342" w:rsidRPr="00256C74">
        <w:rPr>
          <w:rFonts w:ascii="Times New Roman" w:hAnsi="Times New Roman"/>
          <w:b w:val="0"/>
          <w:sz w:val="24"/>
          <w:szCs w:val="24"/>
        </w:rPr>
        <w:t xml:space="preserve"> за подготовку к осенне-зимнему пер</w:t>
      </w:r>
      <w:r w:rsidRPr="00256C74">
        <w:rPr>
          <w:rFonts w:ascii="Times New Roman" w:hAnsi="Times New Roman"/>
          <w:b w:val="0"/>
          <w:sz w:val="24"/>
          <w:szCs w:val="24"/>
        </w:rPr>
        <w:t>иоду.</w:t>
      </w:r>
    </w:p>
    <w:p w:rsidR="0000093A" w:rsidRPr="00256C74" w:rsidRDefault="00D05A90" w:rsidP="00256C74">
      <w:pPr>
        <w:pStyle w:val="ConsPlusTitle"/>
        <w:widowControl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256C74">
        <w:rPr>
          <w:rFonts w:ascii="Times New Roman" w:hAnsi="Times New Roman"/>
          <w:b w:val="0"/>
          <w:sz w:val="24"/>
          <w:szCs w:val="24"/>
        </w:rPr>
        <w:t>На 01.09.</w:t>
      </w:r>
      <w:r w:rsidR="0000093A" w:rsidRPr="00256C74">
        <w:rPr>
          <w:rFonts w:ascii="Times New Roman" w:hAnsi="Times New Roman"/>
          <w:b w:val="0"/>
          <w:sz w:val="24"/>
          <w:szCs w:val="24"/>
        </w:rPr>
        <w:t xml:space="preserve">2015 готовность учреждений к отопительному сезону </w:t>
      </w:r>
      <w:r w:rsidR="00924B16" w:rsidRPr="00256C74">
        <w:rPr>
          <w:rFonts w:ascii="Times New Roman" w:hAnsi="Times New Roman"/>
          <w:b w:val="0"/>
          <w:sz w:val="24"/>
          <w:szCs w:val="24"/>
        </w:rPr>
        <w:t xml:space="preserve">составляет </w:t>
      </w:r>
      <w:r w:rsidR="0000093A" w:rsidRPr="00256C74">
        <w:rPr>
          <w:rFonts w:ascii="Times New Roman" w:hAnsi="Times New Roman"/>
          <w:b w:val="0"/>
          <w:sz w:val="24"/>
          <w:szCs w:val="24"/>
        </w:rPr>
        <w:t>100%.</w:t>
      </w:r>
    </w:p>
    <w:p w:rsidR="0000093A" w:rsidRPr="00256C74" w:rsidRDefault="0000093A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Учреждения культуры укомплектованы квалифицированными кадрами согласно утвержденн</w:t>
      </w:r>
      <w:r w:rsidR="00A3587C" w:rsidRPr="00256C74">
        <w:rPr>
          <w:rFonts w:ascii="Times New Roman" w:hAnsi="Times New Roman" w:cs="Times New Roman"/>
          <w:sz w:val="24"/>
          <w:szCs w:val="24"/>
        </w:rPr>
        <w:t>ым</w:t>
      </w:r>
      <w:r w:rsidRPr="00256C74">
        <w:rPr>
          <w:rFonts w:ascii="Times New Roman" w:hAnsi="Times New Roman" w:cs="Times New Roman"/>
          <w:sz w:val="24"/>
          <w:szCs w:val="24"/>
        </w:rPr>
        <w:t xml:space="preserve"> штатны</w:t>
      </w:r>
      <w:r w:rsidR="00A3587C" w:rsidRPr="00256C74">
        <w:rPr>
          <w:rFonts w:ascii="Times New Roman" w:hAnsi="Times New Roman" w:cs="Times New Roman"/>
          <w:sz w:val="24"/>
          <w:szCs w:val="24"/>
        </w:rPr>
        <w:t>м</w:t>
      </w:r>
      <w:r w:rsidRPr="00256C74">
        <w:rPr>
          <w:rFonts w:ascii="Times New Roman" w:hAnsi="Times New Roman" w:cs="Times New Roman"/>
          <w:sz w:val="24"/>
          <w:szCs w:val="24"/>
        </w:rPr>
        <w:t xml:space="preserve"> расписани</w:t>
      </w:r>
      <w:r w:rsidR="00A3587C" w:rsidRPr="00256C74">
        <w:rPr>
          <w:rFonts w:ascii="Times New Roman" w:hAnsi="Times New Roman" w:cs="Times New Roman"/>
          <w:sz w:val="24"/>
          <w:szCs w:val="24"/>
        </w:rPr>
        <w:t>ям</w:t>
      </w:r>
      <w:r w:rsidRPr="00256C74">
        <w:rPr>
          <w:rFonts w:ascii="Times New Roman" w:hAnsi="Times New Roman" w:cs="Times New Roman"/>
          <w:sz w:val="24"/>
          <w:szCs w:val="24"/>
        </w:rPr>
        <w:t>, на 01.09.2015 существуют следующие вакансии:</w:t>
      </w:r>
    </w:p>
    <w:p w:rsidR="0056378D" w:rsidRPr="00256C74" w:rsidRDefault="00A067B7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- </w:t>
      </w:r>
      <w:r w:rsidR="0000093A" w:rsidRPr="00256C74">
        <w:rPr>
          <w:rFonts w:ascii="Times New Roman" w:hAnsi="Times New Roman" w:cs="Times New Roman"/>
          <w:sz w:val="24"/>
          <w:szCs w:val="24"/>
        </w:rPr>
        <w:t>0,5 ставки библиогра</w:t>
      </w:r>
      <w:r w:rsidR="00AB49A8" w:rsidRPr="00256C74">
        <w:rPr>
          <w:rFonts w:ascii="Times New Roman" w:hAnsi="Times New Roman" w:cs="Times New Roman"/>
          <w:sz w:val="24"/>
          <w:szCs w:val="24"/>
        </w:rPr>
        <w:t>фа</w:t>
      </w:r>
      <w:r w:rsidR="0000093A" w:rsidRPr="00256C74">
        <w:rPr>
          <w:rFonts w:ascii="Times New Roman" w:hAnsi="Times New Roman" w:cs="Times New Roman"/>
          <w:sz w:val="24"/>
          <w:szCs w:val="24"/>
        </w:rPr>
        <w:t xml:space="preserve"> в МБУ «Ц</w:t>
      </w:r>
      <w:r w:rsidR="00D05A90" w:rsidRPr="00256C74">
        <w:rPr>
          <w:rFonts w:ascii="Times New Roman" w:hAnsi="Times New Roman" w:cs="Times New Roman"/>
          <w:sz w:val="24"/>
          <w:szCs w:val="24"/>
        </w:rPr>
        <w:t>БС г. Югорска</w:t>
      </w:r>
      <w:r w:rsidR="0000093A" w:rsidRPr="00256C74">
        <w:rPr>
          <w:rFonts w:ascii="Times New Roman" w:hAnsi="Times New Roman" w:cs="Times New Roman"/>
          <w:sz w:val="24"/>
          <w:szCs w:val="24"/>
        </w:rPr>
        <w:t>»</w:t>
      </w:r>
      <w:r w:rsidR="00AB49A8" w:rsidRPr="00256C74">
        <w:rPr>
          <w:rFonts w:ascii="Times New Roman" w:hAnsi="Times New Roman" w:cs="Times New Roman"/>
          <w:sz w:val="24"/>
          <w:szCs w:val="24"/>
        </w:rPr>
        <w:t xml:space="preserve"> (будет реализована за счёт внутреннего совмещения сотрудниками библиотек);</w:t>
      </w:r>
    </w:p>
    <w:p w:rsidR="00AB49A8" w:rsidRPr="00256C74" w:rsidRDefault="00A067B7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- </w:t>
      </w:r>
      <w:r w:rsidR="00AB49A8" w:rsidRPr="00256C74">
        <w:rPr>
          <w:rFonts w:ascii="Times New Roman" w:hAnsi="Times New Roman" w:cs="Times New Roman"/>
          <w:sz w:val="24"/>
          <w:szCs w:val="24"/>
        </w:rPr>
        <w:t>1 ставка главного балетмейстера в МАУ «Ц</w:t>
      </w:r>
      <w:r w:rsidR="00D05A90" w:rsidRPr="00256C74">
        <w:rPr>
          <w:rFonts w:ascii="Times New Roman" w:hAnsi="Times New Roman" w:cs="Times New Roman"/>
          <w:sz w:val="24"/>
          <w:szCs w:val="24"/>
        </w:rPr>
        <w:t>К</w:t>
      </w:r>
      <w:r w:rsidR="00AB49A8" w:rsidRPr="00256C74">
        <w:rPr>
          <w:rFonts w:ascii="Times New Roman" w:hAnsi="Times New Roman" w:cs="Times New Roman"/>
          <w:sz w:val="24"/>
          <w:szCs w:val="24"/>
        </w:rPr>
        <w:t xml:space="preserve"> «Югра-презент»</w:t>
      </w:r>
      <w:r w:rsidR="00924B16" w:rsidRPr="00256C74">
        <w:rPr>
          <w:rFonts w:ascii="Times New Roman" w:hAnsi="Times New Roman" w:cs="Times New Roman"/>
          <w:sz w:val="24"/>
          <w:szCs w:val="24"/>
        </w:rPr>
        <w:t>:</w:t>
      </w:r>
      <w:r w:rsidR="00AB49A8" w:rsidRPr="00256C74">
        <w:rPr>
          <w:rFonts w:ascii="Times New Roman" w:hAnsi="Times New Roman" w:cs="Times New Roman"/>
          <w:sz w:val="24"/>
          <w:szCs w:val="24"/>
        </w:rPr>
        <w:t xml:space="preserve"> в связи с открытием в апреле 2015 года балетной студии требуется квалифицированный специалист по направлению «классический танец» в целях увеличения набора групп детей и качественного развития данного танцевального направления;</w:t>
      </w:r>
    </w:p>
    <w:p w:rsidR="00AB49A8" w:rsidRPr="00256C74" w:rsidRDefault="00A067B7" w:rsidP="00FF6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- </w:t>
      </w:r>
      <w:r w:rsidR="00AB49A8" w:rsidRPr="00256C74">
        <w:rPr>
          <w:rFonts w:ascii="Times New Roman" w:hAnsi="Times New Roman" w:cs="Times New Roman"/>
          <w:sz w:val="24"/>
          <w:szCs w:val="24"/>
        </w:rPr>
        <w:t>В МБУК «МиГ» вакантна ставка директора учреждения. Распоряжением администрации</w:t>
      </w:r>
      <w:r w:rsidR="007A73B1" w:rsidRPr="00256C74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AB49A8" w:rsidRPr="00256C74">
        <w:rPr>
          <w:rFonts w:ascii="Times New Roman" w:hAnsi="Times New Roman" w:cs="Times New Roman"/>
          <w:sz w:val="24"/>
          <w:szCs w:val="24"/>
        </w:rPr>
        <w:t xml:space="preserve"> от 17.08.2015  №402 «О проведении конкурса на замещение вакантной должности»</w:t>
      </w:r>
      <w:r w:rsidR="004171C9" w:rsidRPr="00256C74">
        <w:rPr>
          <w:rFonts w:ascii="Times New Roman" w:hAnsi="Times New Roman" w:cs="Times New Roman"/>
          <w:sz w:val="24"/>
          <w:szCs w:val="24"/>
        </w:rPr>
        <w:t xml:space="preserve"> </w:t>
      </w:r>
      <w:r w:rsidR="00D05A90" w:rsidRPr="00256C74">
        <w:rPr>
          <w:rFonts w:ascii="Times New Roman" w:hAnsi="Times New Roman" w:cs="Times New Roman"/>
          <w:sz w:val="24"/>
          <w:szCs w:val="24"/>
        </w:rPr>
        <w:t xml:space="preserve">назначен </w:t>
      </w:r>
      <w:r w:rsidR="004171C9" w:rsidRPr="00256C74">
        <w:rPr>
          <w:rFonts w:ascii="Times New Roman" w:hAnsi="Times New Roman" w:cs="Times New Roman"/>
          <w:sz w:val="24"/>
          <w:szCs w:val="24"/>
        </w:rPr>
        <w:t>конкурс на должность руководителя учреждения</w:t>
      </w:r>
      <w:r w:rsidR="00D05A90" w:rsidRPr="00256C74">
        <w:rPr>
          <w:rFonts w:ascii="Times New Roman" w:hAnsi="Times New Roman" w:cs="Times New Roman"/>
          <w:sz w:val="24"/>
          <w:szCs w:val="24"/>
        </w:rPr>
        <w:t>.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proofErr w:type="gramStart"/>
      <w:r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lastRenderedPageBreak/>
        <w:t>Для создания безопасных условий функционирования учреждений культуры, их защищенности от различного рода угроз, в том числе проявлений терроризма и экстремизма, управлением культуры</w:t>
      </w:r>
      <w:r w:rsidR="00044EFB"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администрации города Югорска</w:t>
      </w:r>
      <w:r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проводится контроль исполнения комплексных мероприятий,</w:t>
      </w:r>
      <w:r w:rsidR="00AA6266"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направлен</w:t>
      </w:r>
      <w:r w:rsidR="00AA6266"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</w:t>
      </w:r>
      <w:r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ы</w:t>
      </w:r>
      <w:r w:rsidR="00AA6266"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х</w:t>
      </w:r>
      <w:r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на инженерно-техническую оснащенность учреждений, подготовку персонала, участников творческих коллективов, мероприятий к адекватным действиям в чрезвычайных ситуациях, на предупреждение чрезвычайных ситуаций, профилактическую работу по предотвращению детского и производственного травматизма, воспитание</w:t>
      </w:r>
      <w:proofErr w:type="gramEnd"/>
      <w:r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у обучающихся и посетителей учреждений культуры безопасного поведения, чувства ответственности за личную и коллективную безопасность.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Комплексная безопасность учреждений культуры достигается путем реализации специально разрабатываемой системы мероприятий правового, организационного, технического, кадрового и финансового характера.</w:t>
      </w:r>
    </w:p>
    <w:p w:rsidR="00A84EBE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мероприятий, направленных на обеспечение антитеррористической защищенности учреждений культуры</w:t>
      </w:r>
      <w:r w:rsidR="00A84EBE"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 году составит 2223 тыс. рублей (согласно плановым значениям). Финансовые средства направляются на техническое обслуживание охранной сигнализации и видеонаблюдения, оповещения, </w:t>
      </w:r>
      <w:r w:rsidR="00044EFB"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услуг частных охранных организаций</w:t>
      </w:r>
      <w:r w:rsidR="00A84EBE"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приобретение медицинских аптечек, </w:t>
      </w:r>
      <w:r w:rsidR="00A84EBE" w:rsidRPr="00256C74">
        <w:rPr>
          <w:rFonts w:ascii="Times New Roman" w:eastAsia="Constantia" w:hAnsi="Times New Roman" w:cs="Times New Roman"/>
          <w:kern w:val="1"/>
          <w:sz w:val="24"/>
          <w:szCs w:val="24"/>
        </w:rPr>
        <w:t>проведение инструктажей по  антитеррористической безопасности учреждени</w:t>
      </w:r>
      <w:r w:rsidR="00044EFB" w:rsidRPr="00256C74">
        <w:rPr>
          <w:rFonts w:ascii="Times New Roman" w:eastAsia="Constantia" w:hAnsi="Times New Roman" w:cs="Times New Roman"/>
          <w:kern w:val="1"/>
          <w:sz w:val="24"/>
          <w:szCs w:val="24"/>
        </w:rPr>
        <w:t>й.</w:t>
      </w:r>
    </w:p>
    <w:p w:rsidR="00500C6C" w:rsidRPr="00256C74" w:rsidRDefault="00500C6C" w:rsidP="00256C74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proofErr w:type="gramStart"/>
      <w:r w:rsidRPr="00256C7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В ходе подготовки массовых общегородских мероприятий управлением культуры </w:t>
      </w:r>
      <w:r w:rsidR="00044EFB" w:rsidRPr="00256C7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администрации города Югорска </w:t>
      </w:r>
      <w:r w:rsidRPr="00256C7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разрабатываются проекты распоряжений, включающие вопросы обеспечения правопорядка и общественной безопасности, согласовываются вопросы взаимодействия с органами внутренних дел, добровольной дружиной, общественными организациями, по инициативе управления культуры</w:t>
      </w:r>
      <w:r w:rsidR="00044EFB" w:rsidRPr="00256C7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администрации города Югорска</w:t>
      </w:r>
      <w:r w:rsidRPr="00256C7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проводятся совещания, на которых рассматриваются вопросы консолидации усилий различных организаций и предприятий города Югорска. </w:t>
      </w:r>
      <w:proofErr w:type="gramEnd"/>
    </w:p>
    <w:p w:rsidR="00500C6C" w:rsidRPr="00256C74" w:rsidRDefault="00500C6C" w:rsidP="00256C74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Для обеспечения порядка и безопасности при проведении мероприятий в учреждениях культуры приказами по учреждениям утверждаются дополнительные меры по обеспечению правопорядка, включающие графики дежурства администраторов, назначения ответственных лиц за мероприятия, приглашаются специалисты обслуживающих организаций (электрики, слесари).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муниципальных учреждения культуры проводятся профилактические </w:t>
      </w:r>
      <w:r w:rsidR="00A3587C"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технической укреплё</w:t>
      </w:r>
      <w:r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 зданий, по итогам которых составляются акты.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массовых мероприятий прилегающие территории и здания обследуются командой кинологов на предмет обнаружения взрывчатых веществ.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учреждений до начала проведения массовых мероприятий проходят целевой инструктаж.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Система охраны учреждений культуры представлена следующими видами деятельности: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- физическая охрана и контроль для своевременного обнаружения и предотвращения опасных проявлений и ситуаций. Приказами </w:t>
      </w:r>
      <w:r w:rsidR="00EA20D9"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руководителей </w:t>
      </w: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учреждений культуры созданы комиссии по гражданской обороне и по предупреждению и ликвидации чрезвычайных ситуаций, в том числе по противодействию экстремизма и терроризма, назначены ответственные лица; 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- осуществление пожарного надзора; 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-·обеспечение контрольно - пропускного режима, исключающего несанкционированное проникновение на объект граждан и техники, защиты персонала и обучающихся от насильственных действий в учреждении и его территории;</w:t>
      </w:r>
    </w:p>
    <w:p w:rsidR="00500C6C" w:rsidRPr="00256C74" w:rsidRDefault="00500C6C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- обеспечение </w:t>
      </w:r>
      <w:proofErr w:type="gramStart"/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инженерно-технической</w:t>
      </w:r>
      <w:proofErr w:type="gramEnd"/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укрепленности и инженерно-технического оборудования; </w:t>
      </w:r>
    </w:p>
    <w:p w:rsidR="00500C6C" w:rsidRPr="00256C74" w:rsidRDefault="00044EFB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В целях обеспечения </w:t>
      </w:r>
      <w:r w:rsidR="00500C6C" w:rsidRPr="00256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безопасности и антитеррористической защищенности при проведении массовых мероприятий</w:t>
      </w:r>
      <w:r w:rsidR="00500C6C"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разработаны и проводятся в течение года следующие мероприятия:</w:t>
      </w:r>
    </w:p>
    <w:p w:rsidR="00500C6C" w:rsidRPr="00256C74" w:rsidRDefault="00500C6C" w:rsidP="00256C7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- разработан порядок действий персонала при обнаружении подозрительного предмета, взрывного устройства, а также алгоритм ежедневных действий работников по обеспечению режима безопасности</w:t>
      </w:r>
      <w:r w:rsidR="00EA20D9"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;</w:t>
      </w:r>
    </w:p>
    <w:p w:rsidR="00500C6C" w:rsidRPr="00256C74" w:rsidRDefault="00500C6C" w:rsidP="00256C74">
      <w:pPr>
        <w:widowControl w:val="0"/>
        <w:tabs>
          <w:tab w:val="left" w:pos="15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- проводятся инст</w:t>
      </w:r>
      <w:r w:rsidR="00D07FEE"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руктажи персонала по действиям в чрезвычайных ситуациях</w:t>
      </w: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;</w:t>
      </w:r>
    </w:p>
    <w:p w:rsidR="00500C6C" w:rsidRPr="00256C74" w:rsidRDefault="00500C6C" w:rsidP="00256C7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-  организовано наличие систем оповещения и связи на объекта</w:t>
      </w:r>
      <w:r w:rsidR="00EA20D9"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х;</w:t>
      </w:r>
    </w:p>
    <w:p w:rsidR="00500C6C" w:rsidRPr="00256C74" w:rsidRDefault="00500C6C" w:rsidP="00256C74">
      <w:pPr>
        <w:widowControl w:val="0"/>
        <w:tabs>
          <w:tab w:val="left" w:pos="15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lastRenderedPageBreak/>
        <w:t>- осуществляются мероприятия по подготовке и содержанию в постоянной готовности марш</w:t>
      </w:r>
      <w:r w:rsidR="00EA20D9"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рутов эвакуации людей из здания;</w:t>
      </w:r>
    </w:p>
    <w:p w:rsidR="00500C6C" w:rsidRPr="00256C74" w:rsidRDefault="00500C6C" w:rsidP="00256C7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- разработаны мероприятия по взаимодействию со службами охраны, осуществляющими охрану учреждений (ЦК «Югр</w:t>
      </w:r>
      <w:proofErr w:type="gramStart"/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а-</w:t>
      </w:r>
      <w:proofErr w:type="gramEnd"/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презент»).</w:t>
      </w:r>
    </w:p>
    <w:p w:rsidR="000328A1" w:rsidRPr="00256C74" w:rsidRDefault="00A84EBE" w:rsidP="00256C7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</w:pPr>
      <w:r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Количественный состав, направления деятельности клубных формирований и любительских объединений учреждений </w:t>
      </w:r>
      <w:r w:rsidR="00D07FEE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культурно-досугового типа в новом </w:t>
      </w:r>
      <w:r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>творческом сезоне</w:t>
      </w:r>
      <w:r w:rsidR="00D07FEE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соответствуют плановым значениям, утвержденным </w:t>
      </w:r>
      <w:r w:rsidR="00AA6266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>муниципальной программой</w:t>
      </w:r>
      <w:r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«Развитие культуры и туризма в городе Югорске на 2014 – 2020 годы».</w:t>
      </w:r>
      <w:r w:rsidR="00D04DAF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Общее количество участников клубных формирований составляет 1282 человека, из них детей</w:t>
      </w:r>
      <w:r w:rsidR="009B2910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в возрасте до 14 лет: 697;</w:t>
      </w:r>
      <w:r w:rsidR="00D07FEE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молодёжи в возрасте до 24 лет: 270 человек.</w:t>
      </w:r>
      <w:r w:rsidR="00E035ED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Всего на базе учреждений культурно-досугового типа </w:t>
      </w:r>
      <w:r w:rsidR="00AA6266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>(МАУ «Ц</w:t>
      </w:r>
      <w:r w:rsidR="00044EFB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>К</w:t>
      </w:r>
      <w:r w:rsidR="00AA6266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«Югра-презент», МБУК «МиГ») </w:t>
      </w:r>
      <w:r w:rsidR="00E035ED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>организовано 56 клубных формирований, из них для детей 27.</w:t>
      </w:r>
      <w:r w:rsidR="000328A1" w:rsidRPr="00256C7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0328A1" w:rsidRPr="00256C74" w:rsidRDefault="000328A1" w:rsidP="00256C7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C74">
        <w:rPr>
          <w:rFonts w:ascii="Times New Roman" w:hAnsi="Times New Roman" w:cs="Times New Roman"/>
          <w:bCs/>
          <w:sz w:val="24"/>
          <w:szCs w:val="24"/>
        </w:rPr>
        <w:t>Направления деятельности клубных формирований:</w:t>
      </w:r>
    </w:p>
    <w:p w:rsidR="000328A1" w:rsidRPr="00256C74" w:rsidRDefault="000328A1" w:rsidP="00256C7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C7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256C74">
        <w:rPr>
          <w:rFonts w:ascii="Times New Roman" w:hAnsi="Times New Roman" w:cs="Times New Roman"/>
          <w:bCs/>
          <w:sz w:val="24"/>
          <w:szCs w:val="24"/>
        </w:rPr>
        <w:t>театральное</w:t>
      </w:r>
      <w:proofErr w:type="gramEnd"/>
      <w:r w:rsidRPr="00256C74">
        <w:rPr>
          <w:rFonts w:ascii="Times New Roman" w:hAnsi="Times New Roman" w:cs="Times New Roman"/>
          <w:bCs/>
          <w:sz w:val="24"/>
          <w:szCs w:val="24"/>
        </w:rPr>
        <w:t xml:space="preserve"> (в том числе театр кукол); </w:t>
      </w:r>
    </w:p>
    <w:p w:rsidR="000328A1" w:rsidRPr="00256C74" w:rsidRDefault="000328A1" w:rsidP="00256C7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C74">
        <w:rPr>
          <w:rFonts w:ascii="Times New Roman" w:hAnsi="Times New Roman" w:cs="Times New Roman"/>
          <w:bCs/>
          <w:sz w:val="24"/>
          <w:szCs w:val="24"/>
        </w:rPr>
        <w:t>- цирковое;</w:t>
      </w:r>
    </w:p>
    <w:p w:rsidR="000328A1" w:rsidRPr="00256C74" w:rsidRDefault="000328A1" w:rsidP="00256C7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C7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256C74">
        <w:rPr>
          <w:rFonts w:ascii="Times New Roman" w:hAnsi="Times New Roman" w:cs="Times New Roman"/>
          <w:bCs/>
          <w:sz w:val="24"/>
          <w:szCs w:val="24"/>
        </w:rPr>
        <w:t>хореографическое</w:t>
      </w:r>
      <w:proofErr w:type="gramEnd"/>
      <w:r w:rsidRPr="00256C74">
        <w:rPr>
          <w:rFonts w:ascii="Times New Roman" w:hAnsi="Times New Roman" w:cs="Times New Roman"/>
          <w:bCs/>
          <w:sz w:val="24"/>
          <w:szCs w:val="24"/>
        </w:rPr>
        <w:t xml:space="preserve"> (классический, народный, современный, эстрадный танец); </w:t>
      </w:r>
    </w:p>
    <w:p w:rsidR="000328A1" w:rsidRPr="00256C74" w:rsidRDefault="000328A1" w:rsidP="00256C7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C7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256C74">
        <w:rPr>
          <w:rFonts w:ascii="Times New Roman" w:hAnsi="Times New Roman" w:cs="Times New Roman"/>
          <w:bCs/>
          <w:sz w:val="24"/>
          <w:szCs w:val="24"/>
        </w:rPr>
        <w:t>вокальное</w:t>
      </w:r>
      <w:proofErr w:type="gramEnd"/>
      <w:r w:rsidRPr="00256C74">
        <w:rPr>
          <w:rFonts w:ascii="Times New Roman" w:hAnsi="Times New Roman" w:cs="Times New Roman"/>
          <w:bCs/>
          <w:sz w:val="24"/>
          <w:szCs w:val="24"/>
        </w:rPr>
        <w:t xml:space="preserve"> (эстрадный, народный вокал).</w:t>
      </w:r>
    </w:p>
    <w:p w:rsidR="000328A1" w:rsidRPr="00256C74" w:rsidRDefault="000328A1" w:rsidP="00256C74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Направления деятельности </w:t>
      </w:r>
      <w:r w:rsidRPr="00256C74">
        <w:rPr>
          <w:rFonts w:ascii="Times New Roman" w:hAnsi="Times New Roman" w:cs="Times New Roman"/>
          <w:bCs/>
          <w:sz w:val="24"/>
          <w:szCs w:val="24"/>
        </w:rPr>
        <w:t>любительских объединений:</w:t>
      </w:r>
    </w:p>
    <w:p w:rsidR="000328A1" w:rsidRPr="00256C74" w:rsidRDefault="000328A1" w:rsidP="00256C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студия раннего творческого развития (</w:t>
      </w:r>
      <w:proofErr w:type="spellStart"/>
      <w:r w:rsidRPr="00256C74">
        <w:rPr>
          <w:rFonts w:ascii="Times New Roman" w:eastAsia="Calibri" w:hAnsi="Times New Roman" w:cs="Times New Roman"/>
          <w:color w:val="000000"/>
          <w:sz w:val="24"/>
          <w:szCs w:val="24"/>
        </w:rPr>
        <w:t>логоритмика</w:t>
      </w:r>
      <w:proofErr w:type="spellEnd"/>
      <w:r w:rsidRPr="00256C74">
        <w:rPr>
          <w:rFonts w:ascii="Times New Roman" w:eastAsia="Calibri" w:hAnsi="Times New Roman" w:cs="Times New Roman"/>
          <w:color w:val="000000"/>
          <w:sz w:val="24"/>
          <w:szCs w:val="24"/>
        </w:rPr>
        <w:t>, театральное искусство, хореография, прикладное творчество</w:t>
      </w:r>
      <w:r w:rsidRPr="00256C74">
        <w:rPr>
          <w:rFonts w:ascii="Times New Roman" w:hAnsi="Times New Roman" w:cs="Times New Roman"/>
          <w:color w:val="000000"/>
          <w:sz w:val="24"/>
          <w:szCs w:val="24"/>
        </w:rPr>
        <w:t>, вокал</w:t>
      </w:r>
      <w:r w:rsidRPr="00256C74">
        <w:rPr>
          <w:rFonts w:ascii="Times New Roman" w:hAnsi="Times New Roman" w:cs="Times New Roman"/>
          <w:sz w:val="24"/>
          <w:szCs w:val="24"/>
        </w:rPr>
        <w:t>);</w:t>
      </w:r>
    </w:p>
    <w:p w:rsidR="000328A1" w:rsidRPr="00256C74" w:rsidRDefault="000328A1" w:rsidP="00256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социально-досуговая деятельность</w:t>
      </w:r>
      <w:r w:rsidRPr="00256C74">
        <w:rPr>
          <w:rFonts w:ascii="Times New Roman" w:hAnsi="Times New Roman" w:cs="Times New Roman"/>
          <w:bCs/>
          <w:sz w:val="24"/>
          <w:szCs w:val="24"/>
        </w:rPr>
        <w:t>.</w:t>
      </w:r>
    </w:p>
    <w:p w:rsidR="00AA6266" w:rsidRPr="00256C74" w:rsidRDefault="00AA6266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256C74"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Pr="00256C74">
        <w:rPr>
          <w:rFonts w:ascii="Times New Roman" w:hAnsi="Times New Roman" w:cs="Times New Roman"/>
          <w:sz w:val="24"/>
          <w:szCs w:val="24"/>
        </w:rPr>
        <w:t>я</w:t>
      </w:r>
      <w:r w:rsidRPr="00256C74">
        <w:rPr>
          <w:rFonts w:ascii="Times New Roman" w:eastAsia="Calibri" w:hAnsi="Times New Roman" w:cs="Times New Roman"/>
          <w:sz w:val="24"/>
          <w:szCs w:val="24"/>
        </w:rPr>
        <w:t xml:space="preserve"> и удовлетворени</w:t>
      </w:r>
      <w:r w:rsidRPr="00256C74">
        <w:rPr>
          <w:rFonts w:ascii="Times New Roman" w:hAnsi="Times New Roman" w:cs="Times New Roman"/>
          <w:sz w:val="24"/>
          <w:szCs w:val="24"/>
        </w:rPr>
        <w:t xml:space="preserve">я </w:t>
      </w:r>
      <w:r w:rsidRPr="00256C74">
        <w:rPr>
          <w:rFonts w:ascii="Times New Roman" w:eastAsia="Calibri" w:hAnsi="Times New Roman" w:cs="Times New Roman"/>
          <w:sz w:val="24"/>
          <w:szCs w:val="24"/>
        </w:rPr>
        <w:t>потребностей детей в интеллектуальном и духовном росте, самопознан</w:t>
      </w:r>
      <w:r w:rsidRPr="00256C74">
        <w:rPr>
          <w:rFonts w:ascii="Times New Roman" w:hAnsi="Times New Roman" w:cs="Times New Roman"/>
          <w:sz w:val="24"/>
          <w:szCs w:val="24"/>
        </w:rPr>
        <w:t>ии и самообразовании; приобщения</w:t>
      </w:r>
      <w:r w:rsidRPr="00256C74">
        <w:rPr>
          <w:rFonts w:ascii="Times New Roman" w:eastAsia="Calibri" w:hAnsi="Times New Roman" w:cs="Times New Roman"/>
          <w:sz w:val="24"/>
          <w:szCs w:val="24"/>
        </w:rPr>
        <w:t xml:space="preserve"> детей к чтению, </w:t>
      </w:r>
      <w:r w:rsidRPr="00256C74">
        <w:rPr>
          <w:rFonts w:ascii="Times New Roman" w:hAnsi="Times New Roman" w:cs="Times New Roman"/>
          <w:sz w:val="24"/>
          <w:szCs w:val="24"/>
        </w:rPr>
        <w:t xml:space="preserve"> </w:t>
      </w:r>
      <w:r w:rsidRPr="00256C74">
        <w:rPr>
          <w:rFonts w:ascii="Times New Roman" w:eastAsia="Calibri" w:hAnsi="Times New Roman" w:cs="Times New Roman"/>
          <w:sz w:val="24"/>
          <w:szCs w:val="24"/>
        </w:rPr>
        <w:t>профилактик</w:t>
      </w:r>
      <w:r w:rsidRPr="00256C74">
        <w:rPr>
          <w:rFonts w:ascii="Times New Roman" w:hAnsi="Times New Roman" w:cs="Times New Roman"/>
          <w:sz w:val="24"/>
          <w:szCs w:val="24"/>
        </w:rPr>
        <w:t>и</w:t>
      </w:r>
      <w:r w:rsidRPr="00256C74">
        <w:rPr>
          <w:rFonts w:ascii="Times New Roman" w:eastAsia="Calibri" w:hAnsi="Times New Roman" w:cs="Times New Roman"/>
          <w:sz w:val="24"/>
          <w:szCs w:val="24"/>
        </w:rPr>
        <w:t xml:space="preserve"> правонарушений несовершенно</w:t>
      </w:r>
      <w:r w:rsidRPr="00256C74">
        <w:rPr>
          <w:rFonts w:ascii="Times New Roman" w:hAnsi="Times New Roman" w:cs="Times New Roman"/>
          <w:sz w:val="24"/>
          <w:szCs w:val="24"/>
        </w:rPr>
        <w:t>летних, МБУ «</w:t>
      </w:r>
      <w:r w:rsidR="00044EFB" w:rsidRPr="00256C74">
        <w:rPr>
          <w:rFonts w:ascii="Times New Roman" w:hAnsi="Times New Roman" w:cs="Times New Roman"/>
          <w:sz w:val="24"/>
          <w:szCs w:val="24"/>
        </w:rPr>
        <w:t>ЦБС</w:t>
      </w:r>
      <w:r w:rsidRPr="00256C74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256C74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256C74">
        <w:rPr>
          <w:rFonts w:ascii="Times New Roman" w:hAnsi="Times New Roman" w:cs="Times New Roman"/>
          <w:sz w:val="24"/>
          <w:szCs w:val="24"/>
        </w:rPr>
        <w:t xml:space="preserve">горска», </w:t>
      </w:r>
      <w:r w:rsidR="009B2910" w:rsidRPr="00256C74">
        <w:rPr>
          <w:rFonts w:ascii="Times New Roman" w:hAnsi="Times New Roman" w:cs="Times New Roman"/>
          <w:sz w:val="24"/>
          <w:szCs w:val="24"/>
        </w:rPr>
        <w:t>МБУ «Музей истории и этнографии», не являясь учреждениями</w:t>
      </w:r>
      <w:r w:rsidRPr="00256C74">
        <w:rPr>
          <w:rFonts w:ascii="Times New Roman" w:hAnsi="Times New Roman" w:cs="Times New Roman"/>
          <w:sz w:val="24"/>
          <w:szCs w:val="24"/>
        </w:rPr>
        <w:t xml:space="preserve"> культурно-досугового типа, также организ</w:t>
      </w:r>
      <w:r w:rsidR="009B2910" w:rsidRPr="00256C74">
        <w:rPr>
          <w:rFonts w:ascii="Times New Roman" w:hAnsi="Times New Roman" w:cs="Times New Roman"/>
          <w:sz w:val="24"/>
          <w:szCs w:val="24"/>
        </w:rPr>
        <w:t>уют</w:t>
      </w:r>
      <w:r w:rsidRPr="00256C74">
        <w:rPr>
          <w:rFonts w:ascii="Times New Roman" w:hAnsi="Times New Roman" w:cs="Times New Roman"/>
          <w:sz w:val="24"/>
          <w:szCs w:val="24"/>
        </w:rPr>
        <w:t xml:space="preserve"> работу любительских объединений для детей</w:t>
      </w:r>
      <w:r w:rsidR="009B2910" w:rsidRPr="00256C74">
        <w:rPr>
          <w:rFonts w:ascii="Times New Roman" w:hAnsi="Times New Roman" w:cs="Times New Roman"/>
          <w:sz w:val="24"/>
          <w:szCs w:val="24"/>
        </w:rPr>
        <w:t>.</w:t>
      </w:r>
    </w:p>
    <w:p w:rsidR="009B2910" w:rsidRPr="00256C74" w:rsidRDefault="00C63897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C74">
        <w:rPr>
          <w:rFonts w:ascii="Times New Roman" w:hAnsi="Times New Roman" w:cs="Times New Roman"/>
          <w:sz w:val="24"/>
          <w:szCs w:val="24"/>
        </w:rPr>
        <w:t xml:space="preserve">Детское любительское объединение «Музейная студия», организованное на базе </w:t>
      </w:r>
      <w:r w:rsidR="009B2910" w:rsidRPr="00256C74">
        <w:rPr>
          <w:rFonts w:ascii="Times New Roman" w:hAnsi="Times New Roman" w:cs="Times New Roman"/>
          <w:sz w:val="24"/>
          <w:szCs w:val="24"/>
        </w:rPr>
        <w:t>МБУ «Музей истории и этнографии»</w:t>
      </w:r>
      <w:r w:rsidR="009F436B" w:rsidRPr="00256C74">
        <w:rPr>
          <w:rFonts w:ascii="Times New Roman" w:hAnsi="Times New Roman" w:cs="Times New Roman"/>
          <w:sz w:val="24"/>
          <w:szCs w:val="24"/>
        </w:rPr>
        <w:t>,</w:t>
      </w:r>
      <w:r w:rsidR="009B2910" w:rsidRPr="00256C74">
        <w:rPr>
          <w:rFonts w:ascii="Times New Roman" w:hAnsi="Times New Roman" w:cs="Times New Roman"/>
          <w:sz w:val="24"/>
          <w:szCs w:val="24"/>
        </w:rPr>
        <w:t xml:space="preserve"> </w:t>
      </w:r>
      <w:r w:rsidRPr="00256C74">
        <w:rPr>
          <w:rFonts w:ascii="Times New Roman" w:hAnsi="Times New Roman" w:cs="Times New Roman"/>
          <w:sz w:val="24"/>
          <w:szCs w:val="24"/>
        </w:rPr>
        <w:t>реализует направление по организации музейно-экскурсионного обслуживани</w:t>
      </w:r>
      <w:r w:rsidR="00D07FEE" w:rsidRPr="00256C74">
        <w:rPr>
          <w:rFonts w:ascii="Times New Roman" w:hAnsi="Times New Roman" w:cs="Times New Roman"/>
          <w:sz w:val="24"/>
          <w:szCs w:val="24"/>
        </w:rPr>
        <w:t>я</w:t>
      </w:r>
      <w:r w:rsidRPr="00256C74">
        <w:rPr>
          <w:rFonts w:ascii="Times New Roman" w:hAnsi="Times New Roman" w:cs="Times New Roman"/>
          <w:sz w:val="24"/>
          <w:szCs w:val="24"/>
        </w:rPr>
        <w:t xml:space="preserve"> посетителей городского музея, количественный состав студии – 14 детей в возрасте от 10 до 15 лет</w:t>
      </w:r>
      <w:r w:rsidR="009B2910" w:rsidRPr="00256C74">
        <w:rPr>
          <w:rFonts w:ascii="Times New Roman" w:hAnsi="Times New Roman" w:cs="Times New Roman"/>
          <w:sz w:val="24"/>
          <w:szCs w:val="24"/>
        </w:rPr>
        <w:t>;</w:t>
      </w:r>
      <w:r w:rsidRPr="00256C74">
        <w:rPr>
          <w:rFonts w:ascii="Times New Roman" w:hAnsi="Times New Roman" w:cs="Times New Roman"/>
          <w:sz w:val="24"/>
          <w:szCs w:val="24"/>
        </w:rPr>
        <w:t xml:space="preserve"> </w:t>
      </w:r>
      <w:r w:rsidR="009B2910" w:rsidRPr="00256C74">
        <w:rPr>
          <w:rFonts w:ascii="Times New Roman" w:hAnsi="Times New Roman" w:cs="Times New Roman"/>
          <w:sz w:val="24"/>
          <w:szCs w:val="24"/>
        </w:rPr>
        <w:t>на базе Централизованной библиотечной системы действуют 6 любительских объединений литературной направленности для детей в возрасте от 7 до 17 лет.</w:t>
      </w:r>
      <w:proofErr w:type="gramEnd"/>
    </w:p>
    <w:p w:rsidR="00DC6837" w:rsidRPr="00256C74" w:rsidRDefault="004E6C3B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На 31</w:t>
      </w:r>
      <w:r w:rsidR="00363F7A" w:rsidRPr="00256C74">
        <w:rPr>
          <w:rFonts w:ascii="Times New Roman" w:hAnsi="Times New Roman" w:cs="Times New Roman"/>
          <w:sz w:val="24"/>
          <w:szCs w:val="24"/>
        </w:rPr>
        <w:t>.05.</w:t>
      </w:r>
      <w:r w:rsidRPr="00256C74">
        <w:rPr>
          <w:rFonts w:ascii="Times New Roman" w:hAnsi="Times New Roman" w:cs="Times New Roman"/>
          <w:sz w:val="24"/>
          <w:szCs w:val="24"/>
        </w:rPr>
        <w:t>2015 в любительских объединениях учреждений культуры состояли: 2 подростка, состоящих на проф</w:t>
      </w:r>
      <w:r w:rsidR="00097F3C" w:rsidRPr="00256C74">
        <w:rPr>
          <w:rFonts w:ascii="Times New Roman" w:hAnsi="Times New Roman" w:cs="Times New Roman"/>
          <w:sz w:val="24"/>
          <w:szCs w:val="24"/>
        </w:rPr>
        <w:t xml:space="preserve">илактическом </w:t>
      </w:r>
      <w:r w:rsidRPr="00256C74">
        <w:rPr>
          <w:rFonts w:ascii="Times New Roman" w:hAnsi="Times New Roman" w:cs="Times New Roman"/>
          <w:sz w:val="24"/>
          <w:szCs w:val="24"/>
        </w:rPr>
        <w:t xml:space="preserve">учёте, 7 детей, имеющих инвалидность; являлись читателями Детской городской библиотеки 12 подростков, состоящих на профилактическом учёте в Комиссии по делам несовершеннолетних и защите их прав,  и 11 детей – инвалидов. </w:t>
      </w:r>
      <w:r w:rsidR="008857CB" w:rsidRPr="00256C74">
        <w:rPr>
          <w:rFonts w:ascii="Times New Roman" w:hAnsi="Times New Roman" w:cs="Times New Roman"/>
          <w:sz w:val="24"/>
          <w:szCs w:val="24"/>
        </w:rPr>
        <w:t>При планировании работы на 2015-2016 учебный год (творческий сезон) управление культуры</w:t>
      </w:r>
      <w:r w:rsidR="009F436B" w:rsidRPr="00256C74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8857CB" w:rsidRPr="00256C74">
        <w:rPr>
          <w:rFonts w:ascii="Times New Roman" w:hAnsi="Times New Roman" w:cs="Times New Roman"/>
          <w:sz w:val="24"/>
          <w:szCs w:val="24"/>
        </w:rPr>
        <w:t xml:space="preserve"> ставит перед подведомственными учреждениями </w:t>
      </w:r>
      <w:r w:rsidR="003C7540" w:rsidRPr="00256C74">
        <w:rPr>
          <w:rFonts w:ascii="Times New Roman" w:hAnsi="Times New Roman" w:cs="Times New Roman"/>
          <w:sz w:val="24"/>
          <w:szCs w:val="24"/>
        </w:rPr>
        <w:t xml:space="preserve">задачу: </w:t>
      </w:r>
      <w:r w:rsidR="00DC6837" w:rsidRPr="00256C74">
        <w:rPr>
          <w:rFonts w:ascii="Times New Roman" w:hAnsi="Times New Roman" w:cs="Times New Roman"/>
          <w:sz w:val="24"/>
          <w:szCs w:val="24"/>
        </w:rPr>
        <w:t>организация</w:t>
      </w:r>
      <w:r w:rsidR="003C7540" w:rsidRPr="00256C74">
        <w:rPr>
          <w:rFonts w:ascii="Times New Roman" w:hAnsi="Times New Roman" w:cs="Times New Roman"/>
          <w:sz w:val="24"/>
          <w:szCs w:val="24"/>
        </w:rPr>
        <w:t xml:space="preserve"> досуга детей особых категорий, </w:t>
      </w:r>
      <w:r w:rsidR="00DC6837" w:rsidRPr="00256C74">
        <w:rPr>
          <w:rFonts w:ascii="Times New Roman" w:hAnsi="Times New Roman" w:cs="Times New Roman"/>
          <w:sz w:val="24"/>
          <w:szCs w:val="24"/>
        </w:rPr>
        <w:t xml:space="preserve">состоящих на профилактических учётах, имеющих </w:t>
      </w:r>
      <w:r w:rsidR="00495E78" w:rsidRPr="00256C74">
        <w:rPr>
          <w:rFonts w:ascii="Times New Roman" w:hAnsi="Times New Roman" w:cs="Times New Roman"/>
          <w:sz w:val="24"/>
          <w:szCs w:val="24"/>
        </w:rPr>
        <w:t>ограничения по состоянию здоровья</w:t>
      </w:r>
      <w:r w:rsidR="00DC6837" w:rsidRPr="00256C74">
        <w:rPr>
          <w:rFonts w:ascii="Times New Roman" w:hAnsi="Times New Roman" w:cs="Times New Roman"/>
          <w:sz w:val="24"/>
          <w:szCs w:val="24"/>
        </w:rPr>
        <w:t xml:space="preserve">, инвалидность. </w:t>
      </w:r>
    </w:p>
    <w:p w:rsidR="0074264E" w:rsidRPr="00256C74" w:rsidRDefault="00DC6837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Организация досуга особых категорий детей строится на принципах инклюзивности, включенности детей особых категорий в работу клубных формирований и любительских объединений наряду с детьми, у которых о</w:t>
      </w:r>
      <w:r w:rsidR="008857CB" w:rsidRPr="00256C74">
        <w:rPr>
          <w:rFonts w:ascii="Times New Roman" w:hAnsi="Times New Roman" w:cs="Times New Roman"/>
          <w:sz w:val="24"/>
          <w:szCs w:val="24"/>
        </w:rPr>
        <w:t>тсутствуют проблемы с социализацией и ограничени</w:t>
      </w:r>
      <w:r w:rsidR="004E6C3B" w:rsidRPr="00256C74">
        <w:rPr>
          <w:rFonts w:ascii="Times New Roman" w:hAnsi="Times New Roman" w:cs="Times New Roman"/>
          <w:sz w:val="24"/>
          <w:szCs w:val="24"/>
        </w:rPr>
        <w:t>я</w:t>
      </w:r>
      <w:r w:rsidR="008857CB" w:rsidRPr="00256C74">
        <w:rPr>
          <w:rFonts w:ascii="Times New Roman" w:hAnsi="Times New Roman" w:cs="Times New Roman"/>
          <w:sz w:val="24"/>
          <w:szCs w:val="24"/>
        </w:rPr>
        <w:t xml:space="preserve"> по состоянию здоровья. </w:t>
      </w:r>
    </w:p>
    <w:p w:rsidR="004E6C3B" w:rsidRPr="00256C74" w:rsidRDefault="0074264E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C74">
        <w:rPr>
          <w:rFonts w:ascii="Times New Roman" w:hAnsi="Times New Roman" w:cs="Times New Roman"/>
          <w:sz w:val="24"/>
          <w:szCs w:val="24"/>
        </w:rPr>
        <w:t>В июне 2015 года в учреждениях культуры</w:t>
      </w:r>
      <w:r w:rsidR="005C240F" w:rsidRPr="00256C74">
        <w:rPr>
          <w:rFonts w:ascii="Times New Roman" w:hAnsi="Times New Roman" w:cs="Times New Roman"/>
          <w:sz w:val="24"/>
          <w:szCs w:val="24"/>
        </w:rPr>
        <w:t>, совместно с Территориальной комиссией по  делам несовершеннолетних и защите из прав при администрации города Югорска,</w:t>
      </w:r>
      <w:r w:rsidRPr="00256C74">
        <w:rPr>
          <w:rFonts w:ascii="Times New Roman" w:hAnsi="Times New Roman" w:cs="Times New Roman"/>
          <w:sz w:val="24"/>
          <w:szCs w:val="24"/>
        </w:rPr>
        <w:t xml:space="preserve"> разработан и утвержден алгоритм</w:t>
      </w:r>
      <w:r w:rsidR="005C240F" w:rsidRPr="00256C74">
        <w:rPr>
          <w:rFonts w:ascii="Times New Roman" w:hAnsi="Times New Roman" w:cs="Times New Roman"/>
          <w:sz w:val="24"/>
          <w:szCs w:val="24"/>
        </w:rPr>
        <w:t xml:space="preserve"> (порядок) действий по привлечению</w:t>
      </w:r>
      <w:r w:rsidR="00FE1E32" w:rsidRPr="00256C74">
        <w:rPr>
          <w:rFonts w:ascii="Times New Roman" w:hAnsi="Times New Roman" w:cs="Times New Roman"/>
          <w:sz w:val="24"/>
          <w:szCs w:val="24"/>
        </w:rPr>
        <w:t xml:space="preserve"> </w:t>
      </w:r>
      <w:r w:rsidR="005C240F" w:rsidRPr="00256C74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FE1E32" w:rsidRPr="00256C74">
        <w:rPr>
          <w:rFonts w:ascii="Times New Roman" w:hAnsi="Times New Roman" w:cs="Times New Roman"/>
          <w:sz w:val="24"/>
          <w:szCs w:val="24"/>
        </w:rPr>
        <w:t>,</w:t>
      </w:r>
      <w:r w:rsidR="005C240F" w:rsidRPr="00256C74">
        <w:rPr>
          <w:rFonts w:ascii="Times New Roman" w:hAnsi="Times New Roman" w:cs="Times New Roman"/>
          <w:sz w:val="24"/>
          <w:szCs w:val="24"/>
        </w:rPr>
        <w:t xml:space="preserve"> находящихся в социально опасном положении в организованную </w:t>
      </w:r>
      <w:r w:rsidR="00FE1E32" w:rsidRPr="00256C74">
        <w:rPr>
          <w:rFonts w:ascii="Times New Roman" w:hAnsi="Times New Roman" w:cs="Times New Roman"/>
          <w:sz w:val="24"/>
          <w:szCs w:val="24"/>
        </w:rPr>
        <w:t>учреждениями культуры занятость</w:t>
      </w:r>
      <w:r w:rsidR="004E6C3B" w:rsidRPr="00256C74">
        <w:rPr>
          <w:rFonts w:ascii="Times New Roman" w:hAnsi="Times New Roman" w:cs="Times New Roman"/>
          <w:sz w:val="24"/>
          <w:szCs w:val="24"/>
        </w:rPr>
        <w:t>, внесены соответствующие корректировки в программы любительских объединений с учётом особенностей восприятия и физических возможностей детей особых категорий, итоги набора</w:t>
      </w:r>
      <w:proofErr w:type="gramEnd"/>
      <w:r w:rsidR="004E6C3B" w:rsidRPr="00256C74">
        <w:rPr>
          <w:rFonts w:ascii="Times New Roman" w:hAnsi="Times New Roman" w:cs="Times New Roman"/>
          <w:sz w:val="24"/>
          <w:szCs w:val="24"/>
        </w:rPr>
        <w:t xml:space="preserve"> в любительские объединения учреждения культуры  ежегодно направляют в управление культуры </w:t>
      </w:r>
      <w:r w:rsidR="009F436B" w:rsidRPr="00256C74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4E6C3B" w:rsidRPr="00256C74">
        <w:rPr>
          <w:rFonts w:ascii="Times New Roman" w:hAnsi="Times New Roman" w:cs="Times New Roman"/>
          <w:sz w:val="24"/>
          <w:szCs w:val="24"/>
        </w:rPr>
        <w:t>до 10</w:t>
      </w:r>
      <w:r w:rsidR="00123B14" w:rsidRPr="00256C74">
        <w:rPr>
          <w:rFonts w:ascii="Times New Roman" w:hAnsi="Times New Roman" w:cs="Times New Roman"/>
          <w:sz w:val="24"/>
          <w:szCs w:val="24"/>
        </w:rPr>
        <w:t>.10.2015</w:t>
      </w:r>
      <w:r w:rsidR="004E6C3B" w:rsidRPr="00256C74">
        <w:rPr>
          <w:rFonts w:ascii="Times New Roman" w:hAnsi="Times New Roman" w:cs="Times New Roman"/>
          <w:sz w:val="24"/>
          <w:szCs w:val="24"/>
        </w:rPr>
        <w:t>.</w:t>
      </w:r>
    </w:p>
    <w:p w:rsidR="008A56DD" w:rsidRPr="00256C74" w:rsidRDefault="004E6C3B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6C74">
        <w:rPr>
          <w:rFonts w:ascii="Times New Roman" w:hAnsi="Times New Roman" w:cs="Times New Roman"/>
          <w:sz w:val="24"/>
          <w:szCs w:val="24"/>
        </w:rPr>
        <w:t>С целью орга</w:t>
      </w:r>
      <w:r w:rsidR="009F436B" w:rsidRPr="00256C74">
        <w:rPr>
          <w:rFonts w:ascii="Times New Roman" w:hAnsi="Times New Roman" w:cs="Times New Roman"/>
          <w:sz w:val="24"/>
          <w:szCs w:val="24"/>
        </w:rPr>
        <w:t>низации досуга детей и молодёжи,</w:t>
      </w:r>
      <w:r w:rsidRPr="00256C74">
        <w:rPr>
          <w:rFonts w:ascii="Times New Roman" w:hAnsi="Times New Roman" w:cs="Times New Roman"/>
          <w:sz w:val="24"/>
          <w:szCs w:val="24"/>
        </w:rPr>
        <w:t xml:space="preserve"> не посещающих клубные формирования и любительские объединения, организованные на базе учреждений социальной сферы города</w:t>
      </w:r>
      <w:r w:rsidR="00E035ED" w:rsidRPr="00256C74">
        <w:rPr>
          <w:rFonts w:ascii="Times New Roman" w:hAnsi="Times New Roman" w:cs="Times New Roman"/>
          <w:sz w:val="24"/>
          <w:szCs w:val="24"/>
        </w:rPr>
        <w:t>, управление культуры</w:t>
      </w:r>
      <w:r w:rsidR="009F436B" w:rsidRPr="00256C74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E035ED" w:rsidRPr="00256C74">
        <w:rPr>
          <w:rFonts w:ascii="Times New Roman" w:hAnsi="Times New Roman" w:cs="Times New Roman"/>
          <w:sz w:val="24"/>
          <w:szCs w:val="24"/>
        </w:rPr>
        <w:t xml:space="preserve"> ежегодно разрабатывает и утверждает приказом Реестр социально-значимых мероприятий в сфере культуры, реализуемых </w:t>
      </w:r>
      <w:r w:rsidR="00FE1E32" w:rsidRPr="00256C74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="00FE1E32" w:rsidRPr="00256C74">
        <w:rPr>
          <w:rFonts w:ascii="Times New Roman" w:hAnsi="Times New Roman" w:cs="Times New Roman"/>
          <w:sz w:val="24"/>
          <w:szCs w:val="24"/>
        </w:rPr>
        <w:lastRenderedPageBreak/>
        <w:t xml:space="preserve">с социальными партнерами – учреждениями социальной сферы города </w:t>
      </w:r>
      <w:r w:rsidR="00E035ED" w:rsidRPr="00256C74">
        <w:rPr>
          <w:rFonts w:ascii="Times New Roman" w:hAnsi="Times New Roman" w:cs="Times New Roman"/>
          <w:sz w:val="24"/>
          <w:szCs w:val="24"/>
        </w:rPr>
        <w:t>для удовлетворения потребности в духовно-нравственном развитии горожан различного возраста с учётом их индивидуальных и</w:t>
      </w:r>
      <w:proofErr w:type="gramEnd"/>
      <w:r w:rsidR="00E035ED" w:rsidRPr="00256C74">
        <w:rPr>
          <w:rFonts w:ascii="Times New Roman" w:hAnsi="Times New Roman" w:cs="Times New Roman"/>
          <w:sz w:val="24"/>
          <w:szCs w:val="24"/>
        </w:rPr>
        <w:t xml:space="preserve"> групповых интересов. Проект реестра социально-значимых мероприятий на 2016 год</w:t>
      </w:r>
      <w:r w:rsidR="008A56DD" w:rsidRPr="00256C74">
        <w:rPr>
          <w:rFonts w:ascii="Times New Roman" w:hAnsi="Times New Roman" w:cs="Times New Roman"/>
          <w:sz w:val="24"/>
          <w:szCs w:val="24"/>
        </w:rPr>
        <w:t xml:space="preserve"> рассмотрен на совещании с трудовыми коллективами муниципальных учреждений культуры под председательством </w:t>
      </w:r>
      <w:proofErr w:type="gramStart"/>
      <w:r w:rsidR="008A56DD" w:rsidRPr="00256C74">
        <w:rPr>
          <w:rFonts w:ascii="Times New Roman" w:hAnsi="Times New Roman" w:cs="Times New Roman"/>
          <w:sz w:val="24"/>
          <w:szCs w:val="24"/>
        </w:rPr>
        <w:t>начальника управления</w:t>
      </w:r>
      <w:r w:rsidR="009F436B" w:rsidRPr="00256C74">
        <w:rPr>
          <w:rFonts w:ascii="Times New Roman" w:hAnsi="Times New Roman" w:cs="Times New Roman"/>
          <w:sz w:val="24"/>
          <w:szCs w:val="24"/>
        </w:rPr>
        <w:t xml:space="preserve"> культуры администрации города</w:t>
      </w:r>
      <w:proofErr w:type="gramEnd"/>
      <w:r w:rsidR="009F436B" w:rsidRPr="00256C74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8A56DD" w:rsidRPr="00256C74">
        <w:rPr>
          <w:rFonts w:ascii="Times New Roman" w:hAnsi="Times New Roman" w:cs="Times New Roman"/>
          <w:sz w:val="24"/>
          <w:szCs w:val="24"/>
        </w:rPr>
        <w:t xml:space="preserve"> Н.Н. Нестеровой 08</w:t>
      </w:r>
      <w:r w:rsidR="009F436B" w:rsidRPr="00256C74">
        <w:rPr>
          <w:rFonts w:ascii="Times New Roman" w:hAnsi="Times New Roman" w:cs="Times New Roman"/>
          <w:sz w:val="24"/>
          <w:szCs w:val="24"/>
        </w:rPr>
        <w:t>.09.2015</w:t>
      </w:r>
      <w:r w:rsidR="008A56DD" w:rsidRPr="00256C74">
        <w:rPr>
          <w:rFonts w:ascii="Times New Roman" w:hAnsi="Times New Roman" w:cs="Times New Roman"/>
          <w:sz w:val="24"/>
          <w:szCs w:val="24"/>
        </w:rPr>
        <w:t>, в него вошли следующие разделы: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 - выставки;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 -фестивали и конкурсы;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 - акции, праздники в сфере культуры;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праздники Российской Федерации, Ханты-Мансийского автономного округа-Югры, города Югорска;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национальные праздники;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>- народные гуляния;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 w:bidi="ru-RU"/>
        </w:rPr>
      </w:pPr>
      <w:r w:rsidRPr="00256C74">
        <w:rPr>
          <w:rFonts w:ascii="Times New Roman" w:hAnsi="Times New Roman" w:cs="Times New Roman"/>
          <w:sz w:val="24"/>
          <w:szCs w:val="24"/>
        </w:rPr>
        <w:t>- о</w:t>
      </w: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lang w:eastAsia="ru-RU" w:bidi="ru-RU"/>
        </w:rPr>
        <w:t>тчетные мероприятия клубных формирований самодеятельного народного творчества, любительских объединений.  Премьеры;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 w:bidi="ru-RU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lang w:eastAsia="ru-RU" w:bidi="ru-RU"/>
        </w:rPr>
        <w:t>- гастроли;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</w:pPr>
      <w:r w:rsidRPr="00256C74">
        <w:rPr>
          <w:rFonts w:ascii="Times New Roman" w:eastAsia="Arial Unicode MS" w:hAnsi="Times New Roman" w:cs="Times New Roman"/>
          <w:kern w:val="2"/>
          <w:sz w:val="24"/>
          <w:szCs w:val="24"/>
          <w:lang w:eastAsia="ru-RU" w:bidi="ru-RU"/>
        </w:rPr>
        <w:t>- к</w:t>
      </w:r>
      <w:r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>онференции, семинары, мастер-классы;</w:t>
      </w:r>
    </w:p>
    <w:p w:rsidR="008A56DD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</w:pPr>
      <w:r w:rsidRPr="00256C74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ja-JP" w:bidi="ru-RU"/>
        </w:rPr>
        <w:t xml:space="preserve">- </w:t>
      </w:r>
      <w:r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>социальное кино.</w:t>
      </w:r>
    </w:p>
    <w:p w:rsidR="00EC5548" w:rsidRPr="00256C74" w:rsidRDefault="008A56DD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>С 1</w:t>
      </w:r>
      <w:r w:rsidR="005719CC"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>0</w:t>
      </w:r>
      <w:r w:rsidR="002F2C40"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>.09.</w:t>
      </w:r>
      <w:r w:rsidR="005719CC"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>2015 специалисты</w:t>
      </w:r>
      <w:r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 xml:space="preserve"> управления культуры </w:t>
      </w:r>
      <w:r w:rsidR="009F436B"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 xml:space="preserve">администрации города Югорска </w:t>
      </w:r>
      <w:r w:rsidRPr="00256C74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ja-JP" w:bidi="ru-RU"/>
        </w:rPr>
        <w:t>приступили к процедуре согласования</w:t>
      </w:r>
      <w:r w:rsidRPr="00256C74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ja-JP" w:bidi="ru-RU"/>
        </w:rPr>
        <w:t xml:space="preserve"> </w:t>
      </w:r>
      <w:r w:rsidRPr="00256C74">
        <w:rPr>
          <w:rFonts w:ascii="Times New Roman" w:hAnsi="Times New Roman" w:cs="Times New Roman"/>
          <w:sz w:val="24"/>
          <w:szCs w:val="24"/>
        </w:rPr>
        <w:t xml:space="preserve">проекта Реестра с социальными партнёрами – соисполнителями </w:t>
      </w:r>
      <w:r w:rsidR="005719CC" w:rsidRPr="00256C74">
        <w:rPr>
          <w:rFonts w:ascii="Times New Roman" w:hAnsi="Times New Roman" w:cs="Times New Roman"/>
          <w:sz w:val="24"/>
          <w:szCs w:val="24"/>
        </w:rPr>
        <w:t xml:space="preserve">общегородских </w:t>
      </w:r>
      <w:r w:rsidRPr="00256C74">
        <w:rPr>
          <w:rFonts w:ascii="Times New Roman" w:hAnsi="Times New Roman" w:cs="Times New Roman"/>
          <w:sz w:val="24"/>
          <w:szCs w:val="24"/>
        </w:rPr>
        <w:t>мероприятий</w:t>
      </w:r>
      <w:r w:rsidR="005719CC" w:rsidRPr="00256C74">
        <w:rPr>
          <w:rFonts w:ascii="Times New Roman" w:hAnsi="Times New Roman" w:cs="Times New Roman"/>
          <w:sz w:val="24"/>
          <w:szCs w:val="24"/>
        </w:rPr>
        <w:t>.</w:t>
      </w:r>
      <w:r w:rsidR="00E035ED" w:rsidRPr="00256C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E6C3B" w:rsidRPr="00256C74" w:rsidRDefault="00097F3C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4">
        <w:rPr>
          <w:rFonts w:ascii="Times New Roman" w:hAnsi="Times New Roman" w:cs="Times New Roman"/>
          <w:sz w:val="24"/>
          <w:szCs w:val="24"/>
        </w:rPr>
        <w:t xml:space="preserve">Статистика </w:t>
      </w:r>
      <w:r w:rsidR="005719CC" w:rsidRPr="00256C74">
        <w:rPr>
          <w:rFonts w:ascii="Times New Roman" w:hAnsi="Times New Roman" w:cs="Times New Roman"/>
          <w:sz w:val="24"/>
          <w:szCs w:val="24"/>
        </w:rPr>
        <w:t xml:space="preserve">проведённых </w:t>
      </w:r>
      <w:r w:rsidRPr="00256C74">
        <w:rPr>
          <w:rFonts w:ascii="Times New Roman" w:hAnsi="Times New Roman" w:cs="Times New Roman"/>
          <w:sz w:val="24"/>
          <w:szCs w:val="24"/>
        </w:rPr>
        <w:t xml:space="preserve">мероприятий для детей и молодежи, организованных учреждениями культуры в 2014 году и в </w:t>
      </w:r>
      <w:r w:rsidRPr="00256C7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6C74">
        <w:rPr>
          <w:rFonts w:ascii="Times New Roman" w:hAnsi="Times New Roman" w:cs="Times New Roman"/>
          <w:sz w:val="24"/>
          <w:szCs w:val="24"/>
        </w:rPr>
        <w:t xml:space="preserve"> полугодии 2015 года, представлена в таблице: </w:t>
      </w:r>
    </w:p>
    <w:p w:rsidR="005719CC" w:rsidRDefault="005719CC" w:rsidP="00A067B7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3508"/>
        <w:gridCol w:w="1609"/>
        <w:gridCol w:w="1417"/>
        <w:gridCol w:w="1609"/>
        <w:gridCol w:w="1417"/>
      </w:tblGrid>
      <w:tr w:rsidR="00B05616" w:rsidTr="00900C92">
        <w:tc>
          <w:tcPr>
            <w:tcW w:w="0" w:type="auto"/>
            <w:vMerge w:val="restart"/>
          </w:tcPr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r w:rsidR="00B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учреждений культуры:</w:t>
            </w:r>
          </w:p>
        </w:tc>
        <w:tc>
          <w:tcPr>
            <w:tcW w:w="0" w:type="auto"/>
            <w:gridSpan w:val="2"/>
          </w:tcPr>
          <w:p w:rsidR="00097F3C" w:rsidRDefault="00097F3C" w:rsidP="00097F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0" w:type="auto"/>
            <w:gridSpan w:val="2"/>
          </w:tcPr>
          <w:p w:rsidR="00097F3C" w:rsidRDefault="00097F3C" w:rsidP="00097F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:rsidR="00097F3C" w:rsidRPr="00097F3C" w:rsidRDefault="00097F3C" w:rsidP="00097F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 г.</w:t>
            </w:r>
          </w:p>
        </w:tc>
      </w:tr>
      <w:tr w:rsidR="00B05616" w:rsidTr="00097F3C">
        <w:tc>
          <w:tcPr>
            <w:tcW w:w="0" w:type="auto"/>
            <w:vMerge/>
          </w:tcPr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0" w:type="auto"/>
          </w:tcPr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зрителей</w:t>
            </w:r>
          </w:p>
        </w:tc>
        <w:tc>
          <w:tcPr>
            <w:tcW w:w="0" w:type="auto"/>
          </w:tcPr>
          <w:p w:rsidR="00097F3C" w:rsidRDefault="00097F3C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097F3C" w:rsidRDefault="00097F3C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0" w:type="auto"/>
          </w:tcPr>
          <w:p w:rsidR="00097F3C" w:rsidRDefault="00097F3C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097F3C" w:rsidRDefault="00097F3C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зрителей</w:t>
            </w:r>
          </w:p>
        </w:tc>
      </w:tr>
      <w:tr w:rsidR="00280374" w:rsidTr="00097F3C">
        <w:tc>
          <w:tcPr>
            <w:tcW w:w="0" w:type="auto"/>
          </w:tcPr>
          <w:p w:rsidR="00B05616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05616" w:rsidRDefault="00B05616" w:rsidP="00B056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мероприятий,</w:t>
            </w:r>
          </w:p>
          <w:p w:rsidR="00B05616" w:rsidRDefault="00B05616" w:rsidP="00B056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0" w:type="auto"/>
          </w:tcPr>
          <w:p w:rsidR="00B05616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0" w:type="auto"/>
          </w:tcPr>
          <w:p w:rsidR="00B05616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133796</w:t>
            </w:r>
          </w:p>
        </w:tc>
        <w:tc>
          <w:tcPr>
            <w:tcW w:w="0" w:type="auto"/>
          </w:tcPr>
          <w:p w:rsidR="00B05616" w:rsidRDefault="00AD05FB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0" w:type="auto"/>
          </w:tcPr>
          <w:p w:rsidR="00B05616" w:rsidRDefault="00AD05FB" w:rsidP="00AD05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76950</w:t>
            </w:r>
          </w:p>
        </w:tc>
      </w:tr>
      <w:tr w:rsidR="00B05616" w:rsidTr="00097F3C">
        <w:tc>
          <w:tcPr>
            <w:tcW w:w="0" w:type="auto"/>
          </w:tcPr>
          <w:p w:rsidR="00097F3C" w:rsidRDefault="00097F3C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05616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97F3C">
              <w:rPr>
                <w:rFonts w:ascii="Times New Roman" w:eastAsia="Calibri" w:hAnsi="Times New Roman" w:cs="Times New Roman"/>
                <w:sz w:val="24"/>
                <w:szCs w:val="24"/>
              </w:rPr>
              <w:t>ля детей</w:t>
            </w:r>
            <w:r w:rsidR="00B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подростков до 14 лет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34814</w:t>
            </w:r>
          </w:p>
        </w:tc>
        <w:tc>
          <w:tcPr>
            <w:tcW w:w="0" w:type="auto"/>
          </w:tcPr>
          <w:p w:rsidR="00097F3C" w:rsidRDefault="00AD05FB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097F3C" w:rsidRDefault="00AD05FB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15553</w:t>
            </w:r>
          </w:p>
        </w:tc>
      </w:tr>
      <w:tr w:rsidR="00B05616" w:rsidTr="00097F3C">
        <w:tc>
          <w:tcPr>
            <w:tcW w:w="0" w:type="auto"/>
          </w:tcPr>
          <w:p w:rsidR="00097F3C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097F3C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молодежи от 15 до 24 лет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17057</w:t>
            </w:r>
          </w:p>
        </w:tc>
        <w:tc>
          <w:tcPr>
            <w:tcW w:w="0" w:type="auto"/>
          </w:tcPr>
          <w:p w:rsidR="00097F3C" w:rsidRDefault="00AD05FB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097F3C" w:rsidRDefault="00AD05FB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6753</w:t>
            </w:r>
          </w:p>
        </w:tc>
      </w:tr>
      <w:tr w:rsidR="00B05616" w:rsidTr="00097F3C">
        <w:tc>
          <w:tcPr>
            <w:tcW w:w="0" w:type="auto"/>
          </w:tcPr>
          <w:p w:rsidR="00097F3C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097F3C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населения старше 24 лет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11853</w:t>
            </w:r>
          </w:p>
        </w:tc>
        <w:tc>
          <w:tcPr>
            <w:tcW w:w="0" w:type="auto"/>
          </w:tcPr>
          <w:p w:rsidR="00097F3C" w:rsidRDefault="00AD05FB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097F3C" w:rsidRDefault="00AD05FB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4092</w:t>
            </w:r>
          </w:p>
        </w:tc>
      </w:tr>
      <w:tr w:rsidR="00B05616" w:rsidTr="00097F3C">
        <w:tc>
          <w:tcPr>
            <w:tcW w:w="0" w:type="auto"/>
          </w:tcPr>
          <w:p w:rsidR="00097F3C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097F3C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разновозрастной аудитории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70072</w:t>
            </w:r>
          </w:p>
        </w:tc>
        <w:tc>
          <w:tcPr>
            <w:tcW w:w="0" w:type="auto"/>
          </w:tcPr>
          <w:p w:rsidR="00097F3C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097F3C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50552</w:t>
            </w:r>
          </w:p>
        </w:tc>
      </w:tr>
      <w:tr w:rsidR="00B05616" w:rsidTr="00097F3C">
        <w:tc>
          <w:tcPr>
            <w:tcW w:w="0" w:type="auto"/>
          </w:tcPr>
          <w:p w:rsidR="00097F3C" w:rsidRDefault="00B05616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97F3C" w:rsidRDefault="00B05616" w:rsidP="00B056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платных мероприятий, из них: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0" w:type="auto"/>
          </w:tcPr>
          <w:p w:rsidR="00097F3C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50390</w:t>
            </w:r>
          </w:p>
        </w:tc>
        <w:tc>
          <w:tcPr>
            <w:tcW w:w="0" w:type="auto"/>
          </w:tcPr>
          <w:p w:rsidR="00097F3C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0" w:type="auto"/>
          </w:tcPr>
          <w:p w:rsidR="00097F3C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18022</w:t>
            </w:r>
          </w:p>
        </w:tc>
      </w:tr>
      <w:tr w:rsidR="00280374" w:rsidTr="00097F3C"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и подростков до 14 лет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21899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7358</w:t>
            </w:r>
          </w:p>
        </w:tc>
      </w:tr>
      <w:tr w:rsidR="00280374" w:rsidTr="00097F3C"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молодежи от 15 до 24 лет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11807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4074</w:t>
            </w:r>
          </w:p>
        </w:tc>
      </w:tr>
      <w:tr w:rsidR="00280374" w:rsidTr="00097F3C"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населения старше 24 лет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5882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1330</w:t>
            </w:r>
          </w:p>
        </w:tc>
      </w:tr>
      <w:tr w:rsidR="00280374" w:rsidTr="00097F3C"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:rsidR="00280374" w:rsidRDefault="00280374" w:rsidP="00900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разновозрастной аудитории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280374" w:rsidRDefault="00280374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10802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280374" w:rsidRDefault="00FC31C5" w:rsidP="00A03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5260</w:t>
            </w:r>
          </w:p>
        </w:tc>
      </w:tr>
    </w:tbl>
    <w:p w:rsidR="00FE1E32" w:rsidRDefault="00FE1E32" w:rsidP="00A03BD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1196" w:rsidRDefault="00FE1E32" w:rsidP="00256C7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Степень готовности муниципальных учреждений культуры города Югорска к новому учебному году</w:t>
      </w:r>
      <w:r w:rsidR="00A067B7">
        <w:rPr>
          <w:rFonts w:ascii="Times New Roman" w:eastAsia="Calibri" w:hAnsi="Times New Roman" w:cs="Times New Roman"/>
          <w:sz w:val="24"/>
          <w:szCs w:val="24"/>
        </w:rPr>
        <w:t>, творческому сезону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является</w:t>
      </w:r>
      <w:r w:rsidR="00851196">
        <w:rPr>
          <w:rFonts w:ascii="Times New Roman" w:eastAsia="Calibri" w:hAnsi="Times New Roman" w:cs="Times New Roman"/>
          <w:sz w:val="24"/>
          <w:szCs w:val="24"/>
        </w:rPr>
        <w:t xml:space="preserve"> удовлетворительной, комплексная безопасность обеспечена, штаты укомплектованы, планы работы клубных формирований и любительских объединений утверждены, реестр социально-значимых мероприятий на 2015 год реализуется в полном объёме, проект реестра на 2016 год сформирован и находится в стадии согласования с социальными партнёрами. </w:t>
      </w:r>
      <w:proofErr w:type="gramEnd"/>
    </w:p>
    <w:p w:rsidR="00FE1E32" w:rsidRPr="00520E9E" w:rsidRDefault="00FE1E32" w:rsidP="00A03B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BD0" w:rsidRPr="00C63897" w:rsidRDefault="00A03BD0" w:rsidP="00C638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ADE" w:rsidRPr="00FF6017" w:rsidRDefault="00AE5ADE" w:rsidP="00AE5ADE">
      <w:pPr>
        <w:pStyle w:val="31"/>
        <w:numPr>
          <w:ilvl w:val="0"/>
          <w:numId w:val="4"/>
        </w:numPr>
        <w:tabs>
          <w:tab w:val="clear" w:pos="0"/>
          <w:tab w:val="num" w:pos="432"/>
        </w:tabs>
        <w:spacing w:after="0"/>
        <w:ind w:left="432" w:right="283" w:hanging="432"/>
        <w:jc w:val="right"/>
        <w:rPr>
          <w:b/>
          <w:color w:val="000000"/>
          <w:sz w:val="24"/>
          <w:szCs w:val="24"/>
        </w:rPr>
      </w:pPr>
      <w:r w:rsidRPr="00FF6017">
        <w:rPr>
          <w:b/>
          <w:color w:val="000000"/>
          <w:sz w:val="24"/>
          <w:szCs w:val="24"/>
        </w:rPr>
        <w:lastRenderedPageBreak/>
        <w:t xml:space="preserve">Приложение №2 </w:t>
      </w:r>
    </w:p>
    <w:p w:rsidR="00256C74" w:rsidRPr="00FF6017" w:rsidRDefault="00AE5ADE" w:rsidP="00BD025D">
      <w:pPr>
        <w:pStyle w:val="31"/>
        <w:numPr>
          <w:ilvl w:val="0"/>
          <w:numId w:val="4"/>
        </w:numPr>
        <w:tabs>
          <w:tab w:val="clear" w:pos="0"/>
          <w:tab w:val="num" w:pos="432"/>
        </w:tabs>
        <w:spacing w:after="0"/>
        <w:ind w:left="432" w:right="283" w:hanging="432"/>
        <w:rPr>
          <w:b/>
          <w:color w:val="000000"/>
          <w:sz w:val="24"/>
          <w:szCs w:val="24"/>
        </w:rPr>
      </w:pPr>
      <w:r w:rsidRPr="00FF6017">
        <w:rPr>
          <w:b/>
          <w:color w:val="000000"/>
          <w:sz w:val="24"/>
          <w:szCs w:val="24"/>
        </w:rPr>
        <w:t xml:space="preserve">                                  </w:t>
      </w:r>
      <w:r w:rsidR="00BD025D" w:rsidRPr="00FF6017">
        <w:rPr>
          <w:b/>
          <w:color w:val="000000"/>
          <w:sz w:val="24"/>
          <w:szCs w:val="24"/>
        </w:rPr>
        <w:t xml:space="preserve">     </w:t>
      </w:r>
      <w:r w:rsidR="00256C74" w:rsidRPr="00FF6017">
        <w:rPr>
          <w:b/>
          <w:color w:val="000000"/>
          <w:sz w:val="24"/>
          <w:szCs w:val="24"/>
        </w:rPr>
        <w:t xml:space="preserve">                                       </w:t>
      </w:r>
      <w:r w:rsidR="00FF6017">
        <w:rPr>
          <w:b/>
          <w:color w:val="000000"/>
          <w:sz w:val="24"/>
          <w:szCs w:val="24"/>
        </w:rPr>
        <w:t xml:space="preserve">                    </w:t>
      </w:r>
      <w:r w:rsidRPr="00FF6017">
        <w:rPr>
          <w:b/>
          <w:color w:val="000000"/>
          <w:sz w:val="24"/>
          <w:szCs w:val="24"/>
        </w:rPr>
        <w:t>к решению Думы города Югорска</w:t>
      </w:r>
      <w:r w:rsidR="00BD025D" w:rsidRPr="00FF6017">
        <w:rPr>
          <w:b/>
          <w:color w:val="000000"/>
          <w:sz w:val="24"/>
          <w:szCs w:val="24"/>
        </w:rPr>
        <w:t xml:space="preserve"> </w:t>
      </w:r>
    </w:p>
    <w:p w:rsidR="00AE5ADE" w:rsidRPr="00FF6017" w:rsidRDefault="00256C74" w:rsidP="00BD025D">
      <w:pPr>
        <w:pStyle w:val="31"/>
        <w:numPr>
          <w:ilvl w:val="0"/>
          <w:numId w:val="4"/>
        </w:numPr>
        <w:tabs>
          <w:tab w:val="clear" w:pos="0"/>
          <w:tab w:val="num" w:pos="432"/>
        </w:tabs>
        <w:spacing w:after="0"/>
        <w:ind w:left="432" w:right="283" w:hanging="432"/>
        <w:rPr>
          <w:b/>
          <w:color w:val="000000"/>
          <w:sz w:val="24"/>
          <w:szCs w:val="24"/>
        </w:rPr>
      </w:pPr>
      <w:r w:rsidRPr="00FF6017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BD025D" w:rsidRPr="00FF6017">
        <w:rPr>
          <w:b/>
          <w:color w:val="000000"/>
          <w:sz w:val="24"/>
          <w:szCs w:val="24"/>
        </w:rPr>
        <w:t>от</w:t>
      </w:r>
      <w:r w:rsidR="00FF6017" w:rsidRPr="00FF6017">
        <w:rPr>
          <w:b/>
          <w:color w:val="000000"/>
          <w:sz w:val="24"/>
          <w:szCs w:val="24"/>
        </w:rPr>
        <w:t xml:space="preserve"> 29 сентября 2015 года № 74</w:t>
      </w:r>
    </w:p>
    <w:p w:rsidR="00555953" w:rsidRDefault="00555953" w:rsidP="00555953">
      <w:pPr>
        <w:pStyle w:val="31"/>
        <w:spacing w:after="0"/>
        <w:ind w:right="283"/>
        <w:jc w:val="center"/>
        <w:rPr>
          <w:b/>
          <w:color w:val="000000"/>
          <w:sz w:val="24"/>
          <w:szCs w:val="24"/>
        </w:rPr>
      </w:pPr>
    </w:p>
    <w:p w:rsidR="00555953" w:rsidRDefault="00555953" w:rsidP="00555953">
      <w:pPr>
        <w:pStyle w:val="31"/>
        <w:spacing w:after="0"/>
        <w:ind w:right="28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 о</w:t>
      </w:r>
      <w:r w:rsidRPr="00A1748D">
        <w:rPr>
          <w:b/>
          <w:color w:val="000000"/>
          <w:sz w:val="24"/>
          <w:szCs w:val="24"/>
        </w:rPr>
        <w:t xml:space="preserve"> готовности спортивных учреждений к </w:t>
      </w:r>
      <w:r>
        <w:rPr>
          <w:b/>
          <w:color w:val="000000"/>
          <w:sz w:val="24"/>
          <w:szCs w:val="24"/>
        </w:rPr>
        <w:t>новому</w:t>
      </w:r>
    </w:p>
    <w:p w:rsidR="00555953" w:rsidRPr="00A1748D" w:rsidRDefault="00555953" w:rsidP="00555953">
      <w:pPr>
        <w:pStyle w:val="31"/>
        <w:spacing w:after="0"/>
        <w:ind w:right="28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2015 -2016 учебному году</w:t>
      </w:r>
    </w:p>
    <w:p w:rsidR="00555953" w:rsidRDefault="00555953" w:rsidP="00555953">
      <w:pPr>
        <w:pStyle w:val="31"/>
        <w:spacing w:after="0"/>
        <w:ind w:right="283"/>
        <w:rPr>
          <w:color w:val="000000"/>
          <w:sz w:val="24"/>
          <w:szCs w:val="24"/>
        </w:rPr>
      </w:pP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53">
        <w:rPr>
          <w:rFonts w:ascii="Times New Roman" w:hAnsi="Times New Roman" w:cs="Times New Roman"/>
          <w:sz w:val="24"/>
          <w:szCs w:val="24"/>
        </w:rPr>
        <w:t xml:space="preserve">В целях обеспечения условий для развития на территории городского округа физической культуры и массового спорта, организации и проведения официальных физкультурно-оздоровительных и спортивных мероприятий в городе Югорске осуществляют свою деятельность муниципальное бюджетное образовательное  учреждение  дополнительного образования детей специализированная детско-юношеская спортивная школа олимпийского резерва «Смена» и муниципальное бюджетное учреждение «Физкультурно-спортивный комплекс «Юность». 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12.08.2015 межведомственной комиссией была проведена проверка готовности </w:t>
      </w:r>
      <w:r w:rsidRPr="00555953"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  учреждения  дополнительного образования детей специализированная детско-юношеская спортивная школа олимпийского резерва</w:t>
      </w: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«Смена» (далее – СДЮСШОР «Смена») к новому 2015 -2016 учебному году.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комиссией было установлено: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-юридические документы учреждения в наличии и оформлены в установленном порядке;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-штат учреждения укомплектован полностью;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-состояние материально-технической базы и оснащенность образовательного процесса удовлетворительное;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-охрана учреждения осуществляется ЧОО «Ратник» и вневедомственной охраной;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-заключены договора с обслуживающими организациями;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пожарной безопасности соответствует нормативным требованиям;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-мероприятия по подготовке к отопительному сезону проведены (промывка отопления);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-инженерные сети (водоснабжение, электроснабжения, канализация, </w:t>
      </w:r>
      <w:proofErr w:type="spellStart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сантехоборудование</w:t>
      </w:r>
      <w:proofErr w:type="spellEnd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исправны и готовы к эксплуатации;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-проведена общественная  проверка готовности учреждения к новому учебному году, в состав которой входили представитель учредителя и представители родительских комитетов отделений СДЮСШОР «Смена». Акт приемки учреждения подписан без замечаний.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бюджетные учреждение «Физкультурно-спортивной комплекс «Юность» не имеет в оперативном управлении своего здания, но все отделения по различным видам спорта проводят тренировочные занятия в спортивных залах учреждений города на безвозмездной основе.</w:t>
      </w:r>
      <w:proofErr w:type="gramEnd"/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занимаются спортивной аэробикой, </w:t>
      </w:r>
      <w:proofErr w:type="spellStart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авиамоделированием</w:t>
      </w:r>
      <w:proofErr w:type="spellEnd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хоккеем с шайбой, волейболом тренируются на сооружениях Культурно-спортивного комплекса «Норд».  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спортивных залах муниципального бюджетного образовательного учреждения «Средняя общеобразовательная школа № 2» проходят тренировки по баскетболу, художественной гимнастике,  спортивной акробатике, борьбе </w:t>
      </w:r>
      <w:proofErr w:type="spellStart"/>
      <w:proofErr w:type="gramStart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дзю</w:t>
      </w:r>
      <w:proofErr w:type="spellEnd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proofErr w:type="gramEnd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пулевой стрельбе.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спортивных залах муниципального бюджетного образовательного учреждения «Лицей им. Г.Ф. </w:t>
      </w:r>
      <w:proofErr w:type="spellStart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Атякшева</w:t>
      </w:r>
      <w:proofErr w:type="spellEnd"/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проходят тренировки по баскетболу и спортивной аэробике.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Ханты-Мансийского автономного округа-Югры «Центр адаптивного спорта» предоставляет свои помещения для проведения тренировочных занятий по художественной гимнастике, баскетболу, оздоровительной и спортивной аэробике.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Штатное расписание учреждения укомплектовано полностью.  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актов испытания спортивных снарядов предоставлены учреждениями, на базе которых проводятся тренировочные занятия.</w:t>
      </w: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5953" w:rsidRPr="00555953" w:rsidRDefault="00555953" w:rsidP="00256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025D" w:rsidRPr="00BD025D" w:rsidRDefault="00AE5ADE" w:rsidP="00BD025D">
      <w:pPr>
        <w:pStyle w:val="31"/>
        <w:numPr>
          <w:ilvl w:val="0"/>
          <w:numId w:val="4"/>
        </w:numPr>
        <w:tabs>
          <w:tab w:val="clear" w:pos="0"/>
          <w:tab w:val="num" w:pos="432"/>
        </w:tabs>
        <w:spacing w:after="0"/>
        <w:ind w:left="432" w:right="283" w:hanging="432"/>
        <w:jc w:val="right"/>
        <w:rPr>
          <w:b/>
          <w:color w:val="000000"/>
          <w:sz w:val="24"/>
          <w:szCs w:val="24"/>
        </w:rPr>
      </w:pPr>
      <w:r w:rsidRPr="00BD025D">
        <w:rPr>
          <w:color w:val="000000"/>
          <w:sz w:val="24"/>
          <w:szCs w:val="24"/>
        </w:rPr>
        <w:t xml:space="preserve">                                                                    </w:t>
      </w:r>
    </w:p>
    <w:sectPr w:rsidR="00BD025D" w:rsidRPr="00BD025D" w:rsidSect="00FF601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3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258057A5"/>
    <w:multiLevelType w:val="hybridMultilevel"/>
    <w:tmpl w:val="6C30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67D5"/>
    <w:multiLevelType w:val="hybridMultilevel"/>
    <w:tmpl w:val="D9983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60E63"/>
    <w:multiLevelType w:val="hybridMultilevel"/>
    <w:tmpl w:val="0688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7299F"/>
    <w:multiLevelType w:val="hybridMultilevel"/>
    <w:tmpl w:val="7FA4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B84"/>
    <w:rsid w:val="0000093A"/>
    <w:rsid w:val="000328A1"/>
    <w:rsid w:val="00044EFB"/>
    <w:rsid w:val="00055965"/>
    <w:rsid w:val="00071A76"/>
    <w:rsid w:val="00083342"/>
    <w:rsid w:val="00097F3C"/>
    <w:rsid w:val="000D6615"/>
    <w:rsid w:val="000F2C0C"/>
    <w:rsid w:val="00114FB9"/>
    <w:rsid w:val="00123B14"/>
    <w:rsid w:val="00163D0A"/>
    <w:rsid w:val="001866C1"/>
    <w:rsid w:val="001A6139"/>
    <w:rsid w:val="00256C74"/>
    <w:rsid w:val="00280374"/>
    <w:rsid w:val="002B6433"/>
    <w:rsid w:val="002F2C40"/>
    <w:rsid w:val="002F47B5"/>
    <w:rsid w:val="00332F27"/>
    <w:rsid w:val="00341167"/>
    <w:rsid w:val="00363F7A"/>
    <w:rsid w:val="0039297F"/>
    <w:rsid w:val="003A1D79"/>
    <w:rsid w:val="003C7540"/>
    <w:rsid w:val="004171C9"/>
    <w:rsid w:val="00495E78"/>
    <w:rsid w:val="004B7317"/>
    <w:rsid w:val="004C6FC5"/>
    <w:rsid w:val="004E6C3B"/>
    <w:rsid w:val="00500C6C"/>
    <w:rsid w:val="00501513"/>
    <w:rsid w:val="00555953"/>
    <w:rsid w:val="0056378D"/>
    <w:rsid w:val="005719CC"/>
    <w:rsid w:val="0057753D"/>
    <w:rsid w:val="00590E20"/>
    <w:rsid w:val="005C240F"/>
    <w:rsid w:val="005E5E20"/>
    <w:rsid w:val="00652554"/>
    <w:rsid w:val="00671342"/>
    <w:rsid w:val="006A2F57"/>
    <w:rsid w:val="006D1A62"/>
    <w:rsid w:val="007129FF"/>
    <w:rsid w:val="0074264E"/>
    <w:rsid w:val="00750930"/>
    <w:rsid w:val="0075211E"/>
    <w:rsid w:val="007967DA"/>
    <w:rsid w:val="007A73B1"/>
    <w:rsid w:val="007C46AF"/>
    <w:rsid w:val="00800B1F"/>
    <w:rsid w:val="00810A5D"/>
    <w:rsid w:val="00813E35"/>
    <w:rsid w:val="00841B84"/>
    <w:rsid w:val="00851196"/>
    <w:rsid w:val="00875457"/>
    <w:rsid w:val="008857CB"/>
    <w:rsid w:val="008A56DD"/>
    <w:rsid w:val="00900C92"/>
    <w:rsid w:val="00924B16"/>
    <w:rsid w:val="00997F13"/>
    <w:rsid w:val="009B2910"/>
    <w:rsid w:val="009F436B"/>
    <w:rsid w:val="00A03BD0"/>
    <w:rsid w:val="00A067B7"/>
    <w:rsid w:val="00A3587C"/>
    <w:rsid w:val="00A73AD9"/>
    <w:rsid w:val="00A84EBE"/>
    <w:rsid w:val="00AA6266"/>
    <w:rsid w:val="00AB49A8"/>
    <w:rsid w:val="00AD05FB"/>
    <w:rsid w:val="00AE5ADE"/>
    <w:rsid w:val="00B05616"/>
    <w:rsid w:val="00BD025D"/>
    <w:rsid w:val="00BE2BAC"/>
    <w:rsid w:val="00BE61BD"/>
    <w:rsid w:val="00C44AA6"/>
    <w:rsid w:val="00C63897"/>
    <w:rsid w:val="00D04DAF"/>
    <w:rsid w:val="00D05A90"/>
    <w:rsid w:val="00D07FEE"/>
    <w:rsid w:val="00D35441"/>
    <w:rsid w:val="00D41595"/>
    <w:rsid w:val="00D863A5"/>
    <w:rsid w:val="00D90C20"/>
    <w:rsid w:val="00DC4A28"/>
    <w:rsid w:val="00DC6837"/>
    <w:rsid w:val="00E035ED"/>
    <w:rsid w:val="00EA20D9"/>
    <w:rsid w:val="00EA468A"/>
    <w:rsid w:val="00EC5548"/>
    <w:rsid w:val="00F67EA5"/>
    <w:rsid w:val="00FB3C96"/>
    <w:rsid w:val="00FC31C5"/>
    <w:rsid w:val="00FE1E32"/>
    <w:rsid w:val="00FE2515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6"/>
  </w:style>
  <w:style w:type="paragraph" w:styleId="3">
    <w:name w:val="heading 3"/>
    <w:basedOn w:val="a"/>
    <w:next w:val="a"/>
    <w:link w:val="30"/>
    <w:qFormat/>
    <w:rsid w:val="00501513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0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83342"/>
    <w:pPr>
      <w:widowControl w:val="0"/>
      <w:suppressAutoHyphens/>
      <w:spacing w:after="0" w:line="240" w:lineRule="auto"/>
    </w:pPr>
    <w:rPr>
      <w:rFonts w:ascii="Calibri" w:eastAsia="Arial" w:hAnsi="Calibri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F2C0C"/>
    <w:pPr>
      <w:ind w:left="720"/>
      <w:contextualSpacing/>
    </w:pPr>
  </w:style>
  <w:style w:type="table" w:styleId="a4">
    <w:name w:val="Table Grid"/>
    <w:basedOn w:val="a1"/>
    <w:uiPriority w:val="59"/>
    <w:rsid w:val="0009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01513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0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513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900C9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">
    <w:name w:val="Без интервала1"/>
    <w:link w:val="NoSpacingChar"/>
    <w:uiPriority w:val="99"/>
    <w:rsid w:val="00900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uiPriority w:val="99"/>
    <w:locked/>
    <w:rsid w:val="00900C92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AE5AD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E5ADE"/>
    <w:rPr>
      <w:rFonts w:ascii="Times New Roman" w:eastAsia="Arial Unicode MS" w:hAnsi="Times New Roman" w:cs="Times New Roman"/>
      <w:kern w:val="1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FF60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8">
    <w:name w:val="Заголовок"/>
    <w:basedOn w:val="a"/>
    <w:next w:val="a9"/>
    <w:rsid w:val="00FF601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FF601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F6017"/>
  </w:style>
  <w:style w:type="character" w:customStyle="1" w:styleId="FontStyle13">
    <w:name w:val="Font Style13"/>
    <w:rsid w:val="00FF601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83342"/>
    <w:pPr>
      <w:widowControl w:val="0"/>
      <w:suppressAutoHyphens/>
      <w:spacing w:after="0" w:line="240" w:lineRule="auto"/>
    </w:pPr>
    <w:rPr>
      <w:rFonts w:ascii="Calibri" w:eastAsia="Arial" w:hAnsi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Салейко Анастасия Станиславовна</cp:lastModifiedBy>
  <cp:revision>71</cp:revision>
  <cp:lastPrinted>2015-09-29T09:52:00Z</cp:lastPrinted>
  <dcterms:created xsi:type="dcterms:W3CDTF">2015-09-05T03:47:00Z</dcterms:created>
  <dcterms:modified xsi:type="dcterms:W3CDTF">2015-09-29T09:52:00Z</dcterms:modified>
</cp:coreProperties>
</file>