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3F76" w:rsidRDefault="00573F76" w:rsidP="00573F76">
      <w:pPr>
        <w:spacing w:after="0"/>
        <w:ind w:firstLine="709"/>
        <w:jc w:val="right"/>
        <w:rPr>
          <w:b/>
          <w:sz w:val="22"/>
          <w:szCs w:val="22"/>
        </w:rPr>
      </w:pPr>
      <w:r>
        <w:rPr>
          <w:b/>
          <w:sz w:val="22"/>
          <w:szCs w:val="22"/>
        </w:rPr>
        <w:t>Приложение 2</w:t>
      </w:r>
    </w:p>
    <w:p w:rsidR="00573F76" w:rsidRDefault="00573F76" w:rsidP="00573F76">
      <w:pPr>
        <w:spacing w:after="0"/>
        <w:ind w:firstLine="709"/>
        <w:jc w:val="right"/>
        <w:rPr>
          <w:b/>
          <w:sz w:val="22"/>
          <w:szCs w:val="22"/>
        </w:rPr>
      </w:pPr>
      <w:r>
        <w:rPr>
          <w:b/>
          <w:sz w:val="22"/>
          <w:szCs w:val="22"/>
        </w:rPr>
        <w:t>к техническому заданию</w:t>
      </w:r>
    </w:p>
    <w:p w:rsidR="00573F76" w:rsidRDefault="00573F76" w:rsidP="00573F76">
      <w:pPr>
        <w:spacing w:after="0"/>
        <w:ind w:firstLine="709"/>
        <w:jc w:val="center"/>
        <w:rPr>
          <w:b/>
          <w:sz w:val="22"/>
          <w:szCs w:val="22"/>
        </w:rPr>
      </w:pPr>
    </w:p>
    <w:p w:rsidR="00573F76" w:rsidRDefault="00573F76" w:rsidP="00300C80">
      <w:pPr>
        <w:spacing w:after="0"/>
        <w:ind w:firstLine="709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Характеристика используемых товаров</w:t>
      </w:r>
    </w:p>
    <w:tbl>
      <w:tblPr>
        <w:tblW w:w="10915" w:type="dxa"/>
        <w:tblInd w:w="-10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92"/>
        <w:gridCol w:w="2127"/>
        <w:gridCol w:w="7796"/>
      </w:tblGrid>
      <w:tr w:rsidR="00573F76" w:rsidRPr="001C2993" w:rsidTr="001C2993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3F76" w:rsidRPr="001C2993" w:rsidRDefault="00573F76" w:rsidP="00573F76">
            <w:pPr>
              <w:spacing w:after="0"/>
              <w:ind w:left="-426" w:firstLine="426"/>
              <w:jc w:val="center"/>
              <w:rPr>
                <w:b/>
                <w:sz w:val="20"/>
                <w:szCs w:val="20"/>
              </w:rPr>
            </w:pPr>
            <w:r w:rsidRPr="001C2993">
              <w:rPr>
                <w:b/>
                <w:sz w:val="20"/>
                <w:szCs w:val="20"/>
              </w:rPr>
              <w:t>№     п./</w:t>
            </w:r>
            <w:proofErr w:type="gramStart"/>
            <w:r w:rsidRPr="001C2993">
              <w:rPr>
                <w:b/>
                <w:sz w:val="20"/>
                <w:szCs w:val="20"/>
              </w:rPr>
              <w:t>п</w:t>
            </w:r>
            <w:proofErr w:type="gramEnd"/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3F76" w:rsidRPr="001C2993" w:rsidRDefault="00573F76" w:rsidP="00573F76">
            <w:pPr>
              <w:spacing w:after="0"/>
              <w:ind w:firstLine="175"/>
              <w:jc w:val="center"/>
              <w:rPr>
                <w:b/>
                <w:sz w:val="20"/>
                <w:szCs w:val="20"/>
              </w:rPr>
            </w:pPr>
            <w:r w:rsidRPr="001C2993">
              <w:rPr>
                <w:b/>
                <w:sz w:val="20"/>
                <w:szCs w:val="20"/>
              </w:rPr>
              <w:t>Наименование товара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3F76" w:rsidRPr="001C2993" w:rsidRDefault="00573F76" w:rsidP="00573F76">
            <w:pPr>
              <w:spacing w:after="0"/>
              <w:rPr>
                <w:b/>
                <w:sz w:val="20"/>
                <w:szCs w:val="20"/>
              </w:rPr>
            </w:pPr>
            <w:r w:rsidRPr="001C2993">
              <w:rPr>
                <w:b/>
                <w:sz w:val="20"/>
                <w:szCs w:val="20"/>
              </w:rPr>
              <w:t>Требования к значениям показателей, позволяющие определить соответствие работ установленным требованиям *</w:t>
            </w:r>
          </w:p>
        </w:tc>
      </w:tr>
      <w:tr w:rsidR="005E31F6" w:rsidRPr="001C2993" w:rsidTr="001C2993">
        <w:trPr>
          <w:trHeight w:val="708"/>
        </w:trPr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E31F6" w:rsidRPr="001C2993" w:rsidRDefault="005E31F6">
            <w:pPr>
              <w:spacing w:after="0"/>
              <w:ind w:hanging="142"/>
              <w:jc w:val="center"/>
              <w:rPr>
                <w:sz w:val="20"/>
                <w:szCs w:val="20"/>
              </w:rPr>
            </w:pPr>
            <w:r w:rsidRPr="001C2993">
              <w:rPr>
                <w:sz w:val="20"/>
                <w:szCs w:val="20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E31F6" w:rsidRPr="001C2993" w:rsidRDefault="005E31F6" w:rsidP="003C1398">
            <w:pPr>
              <w:spacing w:after="0"/>
              <w:jc w:val="center"/>
              <w:rPr>
                <w:sz w:val="20"/>
                <w:szCs w:val="20"/>
              </w:rPr>
            </w:pPr>
            <w:r w:rsidRPr="001C2993">
              <w:rPr>
                <w:sz w:val="20"/>
                <w:szCs w:val="20"/>
              </w:rPr>
              <w:t>Камень бортовой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E31F6" w:rsidRPr="001C2993" w:rsidRDefault="005E31F6" w:rsidP="003C1398">
            <w:pPr>
              <w:spacing w:after="0"/>
              <w:rPr>
                <w:sz w:val="20"/>
                <w:szCs w:val="20"/>
              </w:rPr>
            </w:pPr>
            <w:r w:rsidRPr="001C2993">
              <w:rPr>
                <w:sz w:val="20"/>
                <w:szCs w:val="20"/>
              </w:rPr>
              <w:t xml:space="preserve">Камень бортовой с характеристиками: </w:t>
            </w:r>
          </w:p>
          <w:p w:rsidR="005E31F6" w:rsidRPr="001C2993" w:rsidRDefault="005E31F6" w:rsidP="003C1398">
            <w:pPr>
              <w:pStyle w:val="a3"/>
              <w:spacing w:before="0" w:beforeAutospacing="0" w:after="0" w:afterAutospacing="0"/>
              <w:jc w:val="both"/>
              <w:rPr>
                <w:sz w:val="20"/>
                <w:szCs w:val="20"/>
                <w:shd w:val="clear" w:color="auto" w:fill="FFFFFF"/>
              </w:rPr>
            </w:pPr>
            <w:r w:rsidRPr="001C2993">
              <w:rPr>
                <w:sz w:val="20"/>
                <w:szCs w:val="20"/>
                <w:shd w:val="clear" w:color="auto" w:fill="FFFFFF"/>
              </w:rPr>
              <w:t>размеры (</w:t>
            </w:r>
            <w:proofErr w:type="spellStart"/>
            <w:r w:rsidRPr="001C2993">
              <w:rPr>
                <w:sz w:val="20"/>
                <w:szCs w:val="20"/>
                <w:shd w:val="clear" w:color="auto" w:fill="FFFFFF"/>
              </w:rPr>
              <w:t>ДхШхВ</w:t>
            </w:r>
            <w:proofErr w:type="spellEnd"/>
            <w:r w:rsidRPr="001C2993">
              <w:rPr>
                <w:sz w:val="20"/>
                <w:szCs w:val="20"/>
                <w:shd w:val="clear" w:color="auto" w:fill="FFFFFF"/>
              </w:rPr>
              <w:t>): не менее 1000мм×300мм×150мм и не более 1020мм×320мм×170мм,</w:t>
            </w:r>
          </w:p>
          <w:p w:rsidR="005E31F6" w:rsidRPr="001C2993" w:rsidRDefault="005E31F6" w:rsidP="003C1398">
            <w:pPr>
              <w:pStyle w:val="a3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1C2993">
              <w:rPr>
                <w:sz w:val="20"/>
                <w:szCs w:val="20"/>
              </w:rPr>
              <w:t>класс бетона не менее</w:t>
            </w:r>
            <w:proofErr w:type="gramStart"/>
            <w:r w:rsidRPr="001C2993">
              <w:rPr>
                <w:sz w:val="20"/>
                <w:szCs w:val="20"/>
              </w:rPr>
              <w:t xml:space="preserve"> В</w:t>
            </w:r>
            <w:proofErr w:type="gramEnd"/>
            <w:r w:rsidRPr="001C2993">
              <w:rPr>
                <w:sz w:val="20"/>
                <w:szCs w:val="20"/>
              </w:rPr>
              <w:t xml:space="preserve"> 30, </w:t>
            </w:r>
          </w:p>
          <w:p w:rsidR="005E31F6" w:rsidRPr="001C2993" w:rsidRDefault="005E31F6" w:rsidP="003C1398">
            <w:pPr>
              <w:pStyle w:val="a3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1C2993">
              <w:rPr>
                <w:sz w:val="20"/>
                <w:szCs w:val="20"/>
              </w:rPr>
              <w:t xml:space="preserve">объем не менее 0,043м3, </w:t>
            </w:r>
          </w:p>
          <w:p w:rsidR="005E31F6" w:rsidRPr="001C2993" w:rsidRDefault="005E31F6" w:rsidP="003C1398">
            <w:pPr>
              <w:pStyle w:val="a3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1C2993">
              <w:rPr>
                <w:sz w:val="20"/>
                <w:szCs w:val="20"/>
              </w:rPr>
              <w:t xml:space="preserve">морозостойкость, не менее </w:t>
            </w:r>
            <w:r w:rsidRPr="001C2993">
              <w:rPr>
                <w:sz w:val="20"/>
                <w:szCs w:val="20"/>
                <w:lang w:val="en-US"/>
              </w:rPr>
              <w:t>F</w:t>
            </w:r>
            <w:r w:rsidRPr="001C2993">
              <w:rPr>
                <w:sz w:val="20"/>
                <w:szCs w:val="20"/>
              </w:rPr>
              <w:t xml:space="preserve">300, </w:t>
            </w:r>
          </w:p>
          <w:p w:rsidR="005E31F6" w:rsidRPr="001C2993" w:rsidRDefault="005E31F6" w:rsidP="003C1398">
            <w:pPr>
              <w:spacing w:after="0"/>
              <w:rPr>
                <w:sz w:val="20"/>
                <w:szCs w:val="20"/>
              </w:rPr>
            </w:pPr>
            <w:proofErr w:type="spellStart"/>
            <w:r w:rsidRPr="001C2993">
              <w:rPr>
                <w:sz w:val="20"/>
                <w:szCs w:val="20"/>
              </w:rPr>
              <w:t>Водопоглощение</w:t>
            </w:r>
            <w:proofErr w:type="spellEnd"/>
            <w:r w:rsidRPr="001C2993">
              <w:rPr>
                <w:sz w:val="20"/>
                <w:szCs w:val="20"/>
              </w:rPr>
              <w:t xml:space="preserve"> по массе, не более 6%</w:t>
            </w:r>
          </w:p>
        </w:tc>
      </w:tr>
      <w:tr w:rsidR="0076349B" w:rsidRPr="001C2993" w:rsidTr="001C2993">
        <w:trPr>
          <w:trHeight w:val="708"/>
        </w:trPr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6349B" w:rsidRPr="001C2993" w:rsidRDefault="005E31F6">
            <w:pPr>
              <w:spacing w:after="0"/>
              <w:ind w:hanging="142"/>
              <w:jc w:val="center"/>
              <w:rPr>
                <w:sz w:val="20"/>
                <w:szCs w:val="20"/>
              </w:rPr>
            </w:pPr>
            <w:r w:rsidRPr="001C2993">
              <w:rPr>
                <w:sz w:val="20"/>
                <w:szCs w:val="20"/>
              </w:rPr>
              <w:t>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6349B" w:rsidRPr="001C2993" w:rsidRDefault="0076349B" w:rsidP="005E31F6">
            <w:pPr>
              <w:spacing w:after="0"/>
              <w:ind w:firstLine="34"/>
              <w:jc w:val="center"/>
              <w:rPr>
                <w:sz w:val="20"/>
                <w:szCs w:val="20"/>
              </w:rPr>
            </w:pPr>
            <w:r w:rsidRPr="001C2993">
              <w:rPr>
                <w:sz w:val="20"/>
                <w:szCs w:val="20"/>
              </w:rPr>
              <w:t>Щебень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6349B" w:rsidRPr="001C2993" w:rsidRDefault="0076349B" w:rsidP="00E44BA4">
            <w:pPr>
              <w:spacing w:after="0"/>
              <w:rPr>
                <w:sz w:val="20"/>
                <w:szCs w:val="20"/>
              </w:rPr>
            </w:pPr>
            <w:r w:rsidRPr="001C2993">
              <w:rPr>
                <w:sz w:val="20"/>
                <w:szCs w:val="20"/>
              </w:rPr>
              <w:t xml:space="preserve">Щебень с характеристиками: щебень для щебеночных покрытий и оснований, из природного камня, фракция в </w:t>
            </w:r>
            <w:proofErr w:type="gramStart"/>
            <w:r w:rsidRPr="001C2993">
              <w:rPr>
                <w:sz w:val="20"/>
                <w:szCs w:val="20"/>
              </w:rPr>
              <w:t>диапазоне</w:t>
            </w:r>
            <w:proofErr w:type="gramEnd"/>
            <w:r w:rsidRPr="001C2993">
              <w:rPr>
                <w:sz w:val="20"/>
                <w:szCs w:val="20"/>
              </w:rPr>
              <w:t xml:space="preserve"> включительно не менее </w:t>
            </w:r>
            <w:r w:rsidR="00E44BA4" w:rsidRPr="001C2993">
              <w:rPr>
                <w:sz w:val="20"/>
                <w:szCs w:val="20"/>
              </w:rPr>
              <w:t>20</w:t>
            </w:r>
            <w:r w:rsidRPr="001C2993">
              <w:rPr>
                <w:sz w:val="20"/>
                <w:szCs w:val="20"/>
              </w:rPr>
              <w:t xml:space="preserve"> мм и не более </w:t>
            </w:r>
            <w:r w:rsidR="00E44BA4" w:rsidRPr="001C2993">
              <w:rPr>
                <w:sz w:val="20"/>
                <w:szCs w:val="20"/>
              </w:rPr>
              <w:t>40</w:t>
            </w:r>
            <w:r w:rsidRPr="001C2993">
              <w:rPr>
                <w:sz w:val="20"/>
                <w:szCs w:val="20"/>
              </w:rPr>
              <w:t xml:space="preserve"> мм</w:t>
            </w:r>
          </w:p>
        </w:tc>
      </w:tr>
      <w:tr w:rsidR="00702513" w:rsidRPr="001C2993" w:rsidTr="001C2993">
        <w:trPr>
          <w:trHeight w:val="708"/>
        </w:trPr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02513" w:rsidRPr="001C2993" w:rsidRDefault="005E31F6">
            <w:pPr>
              <w:spacing w:after="0"/>
              <w:ind w:hanging="142"/>
              <w:jc w:val="center"/>
              <w:rPr>
                <w:sz w:val="20"/>
                <w:szCs w:val="20"/>
              </w:rPr>
            </w:pPr>
            <w:r w:rsidRPr="001C2993">
              <w:rPr>
                <w:sz w:val="20"/>
                <w:szCs w:val="20"/>
              </w:rPr>
              <w:t>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02513" w:rsidRPr="001C2993" w:rsidRDefault="00702513" w:rsidP="005E31F6">
            <w:pPr>
              <w:spacing w:after="0"/>
              <w:ind w:firstLine="34"/>
              <w:jc w:val="center"/>
              <w:rPr>
                <w:sz w:val="20"/>
                <w:szCs w:val="20"/>
              </w:rPr>
            </w:pPr>
            <w:r w:rsidRPr="001C2993">
              <w:rPr>
                <w:sz w:val="20"/>
                <w:szCs w:val="20"/>
              </w:rPr>
              <w:t>Бетон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02513" w:rsidRPr="001C2993" w:rsidRDefault="00702513">
            <w:pPr>
              <w:spacing w:after="0"/>
              <w:rPr>
                <w:sz w:val="20"/>
                <w:szCs w:val="20"/>
              </w:rPr>
            </w:pPr>
            <w:r w:rsidRPr="001C2993">
              <w:rPr>
                <w:sz w:val="20"/>
                <w:szCs w:val="20"/>
              </w:rPr>
              <w:t xml:space="preserve">Бетон с характеристиками: бетон тяжелый, класс не менее В15. Морозостойкость не менее </w:t>
            </w:r>
            <w:r w:rsidRPr="001C2993">
              <w:rPr>
                <w:sz w:val="20"/>
                <w:szCs w:val="20"/>
                <w:lang w:val="en-US"/>
              </w:rPr>
              <w:t>F</w:t>
            </w:r>
            <w:r w:rsidRPr="001C2993">
              <w:rPr>
                <w:sz w:val="20"/>
                <w:szCs w:val="20"/>
              </w:rPr>
              <w:t xml:space="preserve">75 и не более    </w:t>
            </w:r>
            <w:r w:rsidRPr="001C2993">
              <w:rPr>
                <w:sz w:val="20"/>
                <w:szCs w:val="20"/>
                <w:lang w:val="en-US"/>
              </w:rPr>
              <w:t>F</w:t>
            </w:r>
            <w:r w:rsidRPr="001C2993">
              <w:rPr>
                <w:sz w:val="20"/>
                <w:szCs w:val="20"/>
              </w:rPr>
              <w:t>-150,  прочность не менее 196 кгс/</w:t>
            </w:r>
            <w:proofErr w:type="gramStart"/>
            <w:r w:rsidRPr="001C2993">
              <w:rPr>
                <w:sz w:val="20"/>
                <w:szCs w:val="20"/>
              </w:rPr>
              <w:t>см</w:t>
            </w:r>
            <w:proofErr w:type="gramEnd"/>
            <w:r w:rsidRPr="001C2993">
              <w:rPr>
                <w:sz w:val="20"/>
                <w:szCs w:val="20"/>
              </w:rPr>
              <w:t>.</w:t>
            </w:r>
          </w:p>
        </w:tc>
      </w:tr>
      <w:tr w:rsidR="00E44BA4" w:rsidRPr="001C2993" w:rsidTr="001C2993">
        <w:trPr>
          <w:trHeight w:val="708"/>
        </w:trPr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44BA4" w:rsidRPr="001C2993" w:rsidRDefault="005E31F6">
            <w:pPr>
              <w:spacing w:after="0"/>
              <w:ind w:hanging="142"/>
              <w:jc w:val="center"/>
              <w:rPr>
                <w:sz w:val="20"/>
                <w:szCs w:val="20"/>
              </w:rPr>
            </w:pPr>
            <w:r w:rsidRPr="001C2993">
              <w:rPr>
                <w:sz w:val="20"/>
                <w:szCs w:val="20"/>
              </w:rPr>
              <w:t>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44BA4" w:rsidRPr="001C2993" w:rsidRDefault="00E44BA4" w:rsidP="005E31F6">
            <w:pPr>
              <w:spacing w:after="0"/>
              <w:ind w:firstLine="175"/>
              <w:jc w:val="center"/>
              <w:rPr>
                <w:sz w:val="20"/>
                <w:szCs w:val="20"/>
              </w:rPr>
            </w:pPr>
            <w:r w:rsidRPr="001C2993">
              <w:rPr>
                <w:sz w:val="20"/>
                <w:szCs w:val="20"/>
              </w:rPr>
              <w:t>Смеси асфальтобетонные  дорожные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44BA4" w:rsidRPr="001C2993" w:rsidRDefault="00E44BA4" w:rsidP="00300C80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1C2993">
              <w:rPr>
                <w:sz w:val="20"/>
                <w:szCs w:val="20"/>
              </w:rPr>
              <w:t>Смеси асфальтобетонные дорожные с техническими характеристиками: смеси состоят из минеральных зерен:</w:t>
            </w:r>
          </w:p>
          <w:p w:rsidR="00E44BA4" w:rsidRPr="001C2993" w:rsidRDefault="00E44BA4" w:rsidP="00300C80">
            <w:pPr>
              <w:shd w:val="clear" w:color="auto" w:fill="FFFFFF"/>
              <w:spacing w:after="0"/>
              <w:rPr>
                <w:sz w:val="20"/>
                <w:szCs w:val="20"/>
              </w:rPr>
            </w:pPr>
            <w:r w:rsidRPr="001C2993">
              <w:rPr>
                <w:sz w:val="20"/>
                <w:szCs w:val="20"/>
              </w:rPr>
              <w:t>- мелкозернистых с размером зерен не более 20 мм;</w:t>
            </w:r>
          </w:p>
          <w:p w:rsidR="00E44BA4" w:rsidRPr="001C2993" w:rsidRDefault="00E44BA4" w:rsidP="00300C80">
            <w:pPr>
              <w:shd w:val="clear" w:color="auto" w:fill="FFFFFF"/>
              <w:spacing w:after="0"/>
              <w:rPr>
                <w:sz w:val="20"/>
                <w:szCs w:val="20"/>
              </w:rPr>
            </w:pPr>
            <w:r w:rsidRPr="001C2993">
              <w:rPr>
                <w:sz w:val="20"/>
                <w:szCs w:val="20"/>
              </w:rPr>
              <w:t>Содержание щебня, диапазон от 40 % до 50 %;</w:t>
            </w:r>
          </w:p>
          <w:p w:rsidR="00E44BA4" w:rsidRPr="001C2993" w:rsidRDefault="00E44BA4" w:rsidP="00300C80">
            <w:pPr>
              <w:spacing w:after="0"/>
              <w:rPr>
                <w:kern w:val="2"/>
                <w:sz w:val="20"/>
                <w:szCs w:val="20"/>
                <w:lang w:eastAsia="ar-SA"/>
              </w:rPr>
            </w:pPr>
            <w:r w:rsidRPr="001C2993">
              <w:rPr>
                <w:sz w:val="20"/>
                <w:szCs w:val="20"/>
              </w:rPr>
              <w:t>Пористость минеральной части асфальтобетонов из горячих смесей, диапазон от 14 % до 19%;</w:t>
            </w:r>
          </w:p>
          <w:p w:rsidR="00E44BA4" w:rsidRPr="001C2993" w:rsidRDefault="00E44BA4" w:rsidP="00300C80">
            <w:pPr>
              <w:spacing w:after="0"/>
              <w:rPr>
                <w:sz w:val="20"/>
                <w:szCs w:val="20"/>
              </w:rPr>
            </w:pPr>
            <w:r w:rsidRPr="001C2993">
              <w:rPr>
                <w:sz w:val="20"/>
                <w:szCs w:val="20"/>
              </w:rPr>
              <w:t>Предел прочности при сжатии при температуре +50</w:t>
            </w:r>
            <w:proofErr w:type="gramStart"/>
            <w:r w:rsidRPr="001C2993">
              <w:rPr>
                <w:sz w:val="20"/>
                <w:szCs w:val="20"/>
              </w:rPr>
              <w:t xml:space="preserve"> °С</w:t>
            </w:r>
            <w:proofErr w:type="gramEnd"/>
            <w:r w:rsidRPr="001C2993">
              <w:rPr>
                <w:sz w:val="20"/>
                <w:szCs w:val="20"/>
              </w:rPr>
              <w:t>, не менее 0,7 Мпа.</w:t>
            </w:r>
          </w:p>
          <w:p w:rsidR="00E44BA4" w:rsidRPr="001C2993" w:rsidRDefault="00E44BA4" w:rsidP="001C2993">
            <w:pPr>
              <w:spacing w:after="0"/>
              <w:rPr>
                <w:sz w:val="20"/>
                <w:szCs w:val="20"/>
              </w:rPr>
            </w:pPr>
            <w:r w:rsidRPr="001C2993">
              <w:rPr>
                <w:sz w:val="20"/>
                <w:szCs w:val="20"/>
              </w:rPr>
              <w:t xml:space="preserve">Остаточная пористость, диапазон от 2,5 % до 5,0 % </w:t>
            </w:r>
            <w:r w:rsidR="001C2993">
              <w:rPr>
                <w:sz w:val="20"/>
                <w:szCs w:val="20"/>
              </w:rPr>
              <w:t>.</w:t>
            </w:r>
          </w:p>
        </w:tc>
      </w:tr>
      <w:tr w:rsidR="00E44BA4" w:rsidRPr="001C2993" w:rsidTr="001C2993">
        <w:trPr>
          <w:trHeight w:val="708"/>
        </w:trPr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44BA4" w:rsidRPr="001C2993" w:rsidRDefault="005E31F6">
            <w:pPr>
              <w:spacing w:after="0"/>
              <w:ind w:hanging="142"/>
              <w:jc w:val="center"/>
              <w:rPr>
                <w:sz w:val="20"/>
                <w:szCs w:val="20"/>
              </w:rPr>
            </w:pPr>
            <w:r w:rsidRPr="001C2993">
              <w:rPr>
                <w:sz w:val="20"/>
                <w:szCs w:val="20"/>
              </w:rPr>
              <w:t>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44BA4" w:rsidRPr="001C2993" w:rsidRDefault="00E44BA4" w:rsidP="005E31F6">
            <w:pPr>
              <w:spacing w:after="0" w:line="276" w:lineRule="auto"/>
              <w:ind w:firstLine="175"/>
              <w:jc w:val="center"/>
              <w:rPr>
                <w:sz w:val="20"/>
                <w:szCs w:val="20"/>
                <w:lang w:eastAsia="en-US"/>
              </w:rPr>
            </w:pPr>
            <w:r w:rsidRPr="001C2993">
              <w:rPr>
                <w:sz w:val="20"/>
                <w:szCs w:val="20"/>
                <w:lang w:eastAsia="en-US"/>
              </w:rPr>
              <w:t>Трубы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44BA4" w:rsidRPr="001C2993" w:rsidRDefault="00E44BA4" w:rsidP="00300C80">
            <w:pPr>
              <w:shd w:val="clear" w:color="auto" w:fill="FFFFFF"/>
              <w:spacing w:after="0"/>
              <w:rPr>
                <w:sz w:val="20"/>
                <w:szCs w:val="20"/>
              </w:rPr>
            </w:pPr>
            <w:r w:rsidRPr="001C2993">
              <w:rPr>
                <w:sz w:val="20"/>
                <w:szCs w:val="20"/>
              </w:rPr>
              <w:t>Трубы с характеристиками: трубы стальные бесшовные, горячедеформированные со снятой фаской из стали, с наружным диаметром не менее 57 мм и не более 58 мм, толщиной стенки не менее 3 мм и не более 4 мм.</w:t>
            </w:r>
          </w:p>
        </w:tc>
      </w:tr>
      <w:tr w:rsidR="006A2A1F" w:rsidRPr="001C2993" w:rsidTr="001C2993">
        <w:trPr>
          <w:trHeight w:val="708"/>
        </w:trPr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A2A1F" w:rsidRPr="001C2993" w:rsidRDefault="005E31F6">
            <w:pPr>
              <w:spacing w:after="0"/>
              <w:ind w:hanging="142"/>
              <w:jc w:val="center"/>
              <w:rPr>
                <w:sz w:val="20"/>
                <w:szCs w:val="20"/>
              </w:rPr>
            </w:pPr>
            <w:r w:rsidRPr="001C2993">
              <w:rPr>
                <w:sz w:val="20"/>
                <w:szCs w:val="20"/>
              </w:rPr>
              <w:t>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A2A1F" w:rsidRPr="001C2993" w:rsidRDefault="006A2A1F" w:rsidP="005E31F6">
            <w:pPr>
              <w:spacing w:after="0" w:line="276" w:lineRule="auto"/>
              <w:jc w:val="center"/>
              <w:rPr>
                <w:color w:val="FF0000"/>
                <w:sz w:val="20"/>
                <w:szCs w:val="20"/>
                <w:lang w:eastAsia="en-US"/>
              </w:rPr>
            </w:pPr>
            <w:r w:rsidRPr="001C2993">
              <w:rPr>
                <w:sz w:val="20"/>
                <w:szCs w:val="20"/>
                <w:lang w:eastAsia="en-US"/>
              </w:rPr>
              <w:t>Семена газонной травы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A2A1F" w:rsidRPr="001C2993" w:rsidRDefault="006A2A1F" w:rsidP="00300C80">
            <w:pPr>
              <w:shd w:val="clear" w:color="auto" w:fill="FFFFFF"/>
              <w:spacing w:after="0"/>
              <w:rPr>
                <w:sz w:val="20"/>
                <w:szCs w:val="20"/>
              </w:rPr>
            </w:pPr>
            <w:r w:rsidRPr="001C2993">
              <w:rPr>
                <w:sz w:val="20"/>
                <w:szCs w:val="20"/>
              </w:rPr>
              <w:t>Семена газонной травы с характеристиками: универсальная травосмесь. Норма высева не менее 3 кг и не более 4 кг на 100 м</w:t>
            </w:r>
            <w:proofErr w:type="gramStart"/>
            <w:r w:rsidRPr="001C2993">
              <w:rPr>
                <w:sz w:val="20"/>
                <w:szCs w:val="20"/>
              </w:rPr>
              <w:t>2</w:t>
            </w:r>
            <w:proofErr w:type="gramEnd"/>
            <w:r w:rsidRPr="001C2993">
              <w:rPr>
                <w:sz w:val="20"/>
                <w:szCs w:val="20"/>
              </w:rPr>
              <w:t xml:space="preserve"> .  Всхожесть семян  выше 80 %. В составе газонная смесь (100%)  следующие виды трав: </w:t>
            </w:r>
          </w:p>
          <w:p w:rsidR="006A2A1F" w:rsidRPr="001C2993" w:rsidRDefault="006A2A1F" w:rsidP="00300C80">
            <w:pPr>
              <w:shd w:val="clear" w:color="auto" w:fill="FFFFFF"/>
              <w:spacing w:after="0"/>
              <w:rPr>
                <w:sz w:val="20"/>
                <w:szCs w:val="20"/>
              </w:rPr>
            </w:pPr>
            <w:proofErr w:type="gramStart"/>
            <w:r w:rsidRPr="001C2993">
              <w:rPr>
                <w:sz w:val="20"/>
                <w:szCs w:val="20"/>
              </w:rPr>
              <w:t>Райграс однолетний не менее 40% и не более 50%,  Тимофее</w:t>
            </w:r>
            <w:bookmarkStart w:id="0" w:name="_GoBack"/>
            <w:bookmarkEnd w:id="0"/>
            <w:r w:rsidRPr="001C2993">
              <w:rPr>
                <w:sz w:val="20"/>
                <w:szCs w:val="20"/>
              </w:rPr>
              <w:t>вка луговая не менее 10% и не более 20%, Ежа сборная не менее 30% и не более 40%, Овсяница луговая не менее 20% и не более 30% или Райграс пастбищный не менее 40% и не более 50%, Тимофеевка луговая не менее 40% и не более 50%, Ежа сборная не менее 20</w:t>
            </w:r>
            <w:proofErr w:type="gramEnd"/>
            <w:r w:rsidRPr="001C2993">
              <w:rPr>
                <w:sz w:val="20"/>
                <w:szCs w:val="20"/>
              </w:rPr>
              <w:t>% и не более 30%.</w:t>
            </w:r>
          </w:p>
        </w:tc>
      </w:tr>
      <w:tr w:rsidR="006A2A1F" w:rsidRPr="001C2993" w:rsidTr="001C2993">
        <w:trPr>
          <w:trHeight w:val="270"/>
        </w:trPr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A2A1F" w:rsidRPr="001C2993" w:rsidRDefault="005E31F6">
            <w:pPr>
              <w:spacing w:after="0"/>
              <w:ind w:hanging="142"/>
              <w:jc w:val="center"/>
              <w:rPr>
                <w:sz w:val="20"/>
                <w:szCs w:val="20"/>
              </w:rPr>
            </w:pPr>
            <w:r w:rsidRPr="001C2993">
              <w:rPr>
                <w:sz w:val="20"/>
                <w:szCs w:val="20"/>
              </w:rPr>
              <w:t>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A2A1F" w:rsidRPr="001C2993" w:rsidRDefault="006A2A1F" w:rsidP="005E31F6">
            <w:pPr>
              <w:spacing w:after="0" w:line="276" w:lineRule="auto"/>
              <w:ind w:firstLine="34"/>
              <w:jc w:val="center"/>
              <w:rPr>
                <w:sz w:val="20"/>
                <w:szCs w:val="20"/>
                <w:lang w:eastAsia="en-US"/>
              </w:rPr>
            </w:pPr>
            <w:r w:rsidRPr="001C2993">
              <w:rPr>
                <w:sz w:val="20"/>
                <w:szCs w:val="20"/>
                <w:lang w:eastAsia="en-US"/>
              </w:rPr>
              <w:t>Плодородный грунт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A2A1F" w:rsidRPr="001C2993" w:rsidRDefault="006A2A1F" w:rsidP="00300C80">
            <w:pPr>
              <w:shd w:val="clear" w:color="auto" w:fill="FFFFFF"/>
              <w:spacing w:after="0"/>
              <w:rPr>
                <w:sz w:val="20"/>
                <w:szCs w:val="20"/>
              </w:rPr>
            </w:pPr>
            <w:r w:rsidRPr="001C2993">
              <w:rPr>
                <w:sz w:val="20"/>
                <w:szCs w:val="20"/>
              </w:rPr>
              <w:t xml:space="preserve">Плодородный грунт с характеристиками: грунт на основе </w:t>
            </w:r>
            <w:proofErr w:type="spellStart"/>
            <w:r w:rsidRPr="001C2993">
              <w:rPr>
                <w:sz w:val="20"/>
                <w:szCs w:val="20"/>
              </w:rPr>
              <w:t>торфо</w:t>
            </w:r>
            <w:proofErr w:type="spellEnd"/>
            <w:r w:rsidRPr="001C2993">
              <w:rPr>
                <w:sz w:val="20"/>
                <w:szCs w:val="20"/>
              </w:rPr>
              <w:t>-песчаных смесей, смесь черного цвета на основе низинного или переходного торфа. В составе смеси: торф не менее  60% и не более 70%, песок  не менее  30 и не более 40 %.</w:t>
            </w:r>
          </w:p>
        </w:tc>
      </w:tr>
      <w:tr w:rsidR="00A123DA" w:rsidRPr="001C2993" w:rsidTr="001C2993">
        <w:trPr>
          <w:trHeight w:val="270"/>
        </w:trPr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123DA" w:rsidRPr="001C2993" w:rsidRDefault="00A123DA">
            <w:pPr>
              <w:spacing w:after="0"/>
              <w:ind w:hanging="142"/>
              <w:jc w:val="center"/>
              <w:rPr>
                <w:sz w:val="20"/>
                <w:szCs w:val="20"/>
              </w:rPr>
            </w:pPr>
            <w:r w:rsidRPr="001C2993">
              <w:rPr>
                <w:sz w:val="20"/>
                <w:szCs w:val="20"/>
              </w:rPr>
              <w:t>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123DA" w:rsidRPr="001C2993" w:rsidRDefault="00A123DA" w:rsidP="005E31F6">
            <w:pPr>
              <w:spacing w:after="0" w:line="276" w:lineRule="auto"/>
              <w:ind w:firstLine="34"/>
              <w:jc w:val="center"/>
              <w:rPr>
                <w:sz w:val="20"/>
                <w:szCs w:val="20"/>
                <w:lang w:eastAsia="en-US"/>
              </w:rPr>
            </w:pPr>
            <w:r w:rsidRPr="001C2993">
              <w:rPr>
                <w:sz w:val="20"/>
                <w:szCs w:val="20"/>
                <w:lang w:eastAsia="en-US"/>
              </w:rPr>
              <w:t>Термопластик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575AE" w:rsidRPr="001C2993" w:rsidRDefault="00A123DA" w:rsidP="001F6238">
            <w:pPr>
              <w:spacing w:after="0"/>
              <w:rPr>
                <w:sz w:val="20"/>
                <w:szCs w:val="20"/>
              </w:rPr>
            </w:pPr>
            <w:r w:rsidRPr="001C2993">
              <w:rPr>
                <w:sz w:val="20"/>
                <w:szCs w:val="20"/>
              </w:rPr>
              <w:t xml:space="preserve">Термопластик с техническими характеристиками: </w:t>
            </w:r>
            <w:r w:rsidR="00013285" w:rsidRPr="001C2993">
              <w:rPr>
                <w:sz w:val="20"/>
                <w:szCs w:val="20"/>
              </w:rPr>
              <w:t>материал, обладающий износостойкими свойствами, полностью адаптированный к частым изменениям температуры, химическим и метеорологическим воздействиям.</w:t>
            </w:r>
          </w:p>
          <w:p w:rsidR="003575AE" w:rsidRPr="001C2993" w:rsidRDefault="003575AE" w:rsidP="001F6238">
            <w:pPr>
              <w:spacing w:after="0"/>
              <w:rPr>
                <w:sz w:val="20"/>
                <w:szCs w:val="20"/>
              </w:rPr>
            </w:pPr>
            <w:r w:rsidRPr="001C2993">
              <w:rPr>
                <w:sz w:val="20"/>
                <w:szCs w:val="20"/>
              </w:rPr>
              <w:t>Плотность (сформированного материала)</w:t>
            </w:r>
            <w:r w:rsidR="001F6238" w:rsidRPr="001C2993">
              <w:rPr>
                <w:sz w:val="20"/>
                <w:szCs w:val="20"/>
              </w:rPr>
              <w:t>, диапазон</w:t>
            </w:r>
            <w:r w:rsidR="000C5C8D">
              <w:rPr>
                <w:sz w:val="20"/>
                <w:szCs w:val="20"/>
              </w:rPr>
              <w:t xml:space="preserve"> должен быть </w:t>
            </w:r>
            <w:r w:rsidR="001F6238" w:rsidRPr="001C2993">
              <w:rPr>
                <w:sz w:val="20"/>
                <w:szCs w:val="20"/>
              </w:rPr>
              <w:t>от 1,7т/м</w:t>
            </w:r>
            <w:r w:rsidR="001F6238" w:rsidRPr="001C2993">
              <w:rPr>
                <w:sz w:val="20"/>
                <w:szCs w:val="20"/>
                <w:vertAlign w:val="superscript"/>
              </w:rPr>
              <w:t>3</w:t>
            </w:r>
            <w:r w:rsidR="001F6238" w:rsidRPr="001C2993">
              <w:rPr>
                <w:sz w:val="20"/>
                <w:szCs w:val="20"/>
              </w:rPr>
              <w:t xml:space="preserve"> до 2,1 т/м</w:t>
            </w:r>
            <w:r w:rsidR="001F6238" w:rsidRPr="001C2993">
              <w:rPr>
                <w:sz w:val="20"/>
                <w:szCs w:val="20"/>
                <w:vertAlign w:val="superscript"/>
              </w:rPr>
              <w:t>3</w:t>
            </w:r>
          </w:p>
          <w:p w:rsidR="00A123DA" w:rsidRPr="001C2993" w:rsidRDefault="00A123DA" w:rsidP="001F6238">
            <w:pPr>
              <w:spacing w:after="0"/>
              <w:rPr>
                <w:sz w:val="20"/>
                <w:szCs w:val="20"/>
              </w:rPr>
            </w:pPr>
            <w:r w:rsidRPr="001C2993">
              <w:rPr>
                <w:sz w:val="20"/>
                <w:szCs w:val="20"/>
              </w:rPr>
              <w:t>Рабочая температура расплава термопластика</w:t>
            </w:r>
            <w:r w:rsidR="001F6238" w:rsidRPr="001C2993">
              <w:rPr>
                <w:sz w:val="20"/>
                <w:szCs w:val="20"/>
              </w:rPr>
              <w:t>, диапазон должен быть</w:t>
            </w:r>
            <w:r w:rsidRPr="001C2993">
              <w:rPr>
                <w:sz w:val="20"/>
                <w:szCs w:val="20"/>
              </w:rPr>
              <w:t xml:space="preserve"> </w:t>
            </w:r>
            <w:r w:rsidR="001F6238" w:rsidRPr="001C2993">
              <w:rPr>
                <w:sz w:val="20"/>
                <w:szCs w:val="20"/>
              </w:rPr>
              <w:t>от +16</w:t>
            </w:r>
            <w:r w:rsidRPr="001C2993">
              <w:rPr>
                <w:sz w:val="20"/>
                <w:szCs w:val="20"/>
              </w:rPr>
              <w:t>0</w:t>
            </w:r>
            <w:proofErr w:type="gramStart"/>
            <w:r w:rsidR="001F6238" w:rsidRPr="001C2993">
              <w:rPr>
                <w:sz w:val="20"/>
                <w:szCs w:val="20"/>
              </w:rPr>
              <w:t>°С</w:t>
            </w:r>
            <w:proofErr w:type="gramEnd"/>
            <w:r w:rsidR="001F6238" w:rsidRPr="001C2993">
              <w:rPr>
                <w:sz w:val="20"/>
                <w:szCs w:val="20"/>
              </w:rPr>
              <w:t xml:space="preserve"> до +</w:t>
            </w:r>
            <w:r w:rsidRPr="001C2993">
              <w:rPr>
                <w:sz w:val="20"/>
                <w:szCs w:val="20"/>
              </w:rPr>
              <w:t>200°С.</w:t>
            </w:r>
          </w:p>
          <w:p w:rsidR="00A123DA" w:rsidRPr="001C2993" w:rsidRDefault="00A123DA" w:rsidP="001F6238">
            <w:pPr>
              <w:spacing w:after="0"/>
              <w:rPr>
                <w:sz w:val="20"/>
                <w:szCs w:val="20"/>
              </w:rPr>
            </w:pPr>
            <w:r w:rsidRPr="001C2993">
              <w:rPr>
                <w:sz w:val="20"/>
                <w:szCs w:val="20"/>
              </w:rPr>
              <w:t>Толщина раз</w:t>
            </w:r>
            <w:r w:rsidR="001F6238" w:rsidRPr="001C2993">
              <w:rPr>
                <w:sz w:val="20"/>
                <w:szCs w:val="20"/>
              </w:rPr>
              <w:t>меточных линий из термопластика, диапазон должен быть от</w:t>
            </w:r>
            <w:r w:rsidRPr="001C2993">
              <w:rPr>
                <w:sz w:val="20"/>
                <w:szCs w:val="20"/>
              </w:rPr>
              <w:t xml:space="preserve"> 2 мм </w:t>
            </w:r>
            <w:r w:rsidR="001F6238" w:rsidRPr="001C2993">
              <w:rPr>
                <w:sz w:val="20"/>
                <w:szCs w:val="20"/>
              </w:rPr>
              <w:t>до</w:t>
            </w:r>
            <w:r w:rsidRPr="001C2993">
              <w:rPr>
                <w:sz w:val="20"/>
                <w:szCs w:val="20"/>
              </w:rPr>
              <w:t xml:space="preserve"> 5 мм.</w:t>
            </w:r>
          </w:p>
          <w:p w:rsidR="00A123DA" w:rsidRPr="001C2993" w:rsidRDefault="00644293" w:rsidP="001F6238">
            <w:pPr>
              <w:spacing w:after="0"/>
              <w:rPr>
                <w:sz w:val="20"/>
                <w:szCs w:val="20"/>
              </w:rPr>
            </w:pPr>
            <w:r w:rsidRPr="001C2993">
              <w:rPr>
                <w:sz w:val="20"/>
                <w:szCs w:val="20"/>
              </w:rPr>
              <w:t>Коэффициент яркости не менее 80%</w:t>
            </w:r>
          </w:p>
          <w:p w:rsidR="00644293" w:rsidRPr="001C2993" w:rsidRDefault="00644293" w:rsidP="001F6238">
            <w:pPr>
              <w:spacing w:after="0"/>
              <w:rPr>
                <w:sz w:val="20"/>
                <w:szCs w:val="20"/>
              </w:rPr>
            </w:pPr>
            <w:r w:rsidRPr="001C2993">
              <w:rPr>
                <w:sz w:val="20"/>
                <w:szCs w:val="20"/>
              </w:rPr>
              <w:t>Адгезионная прочность – не менее 30 кгс/см</w:t>
            </w:r>
            <w:proofErr w:type="gramStart"/>
            <w:r w:rsidRPr="001C2993">
              <w:rPr>
                <w:sz w:val="20"/>
                <w:szCs w:val="20"/>
                <w:vertAlign w:val="superscript"/>
              </w:rPr>
              <w:t>2</w:t>
            </w:r>
            <w:proofErr w:type="gramEnd"/>
          </w:p>
          <w:p w:rsidR="00013285" w:rsidRPr="001C2993" w:rsidRDefault="00644293" w:rsidP="001F6238">
            <w:pPr>
              <w:spacing w:after="0"/>
              <w:rPr>
                <w:sz w:val="20"/>
                <w:szCs w:val="20"/>
              </w:rPr>
            </w:pPr>
            <w:proofErr w:type="spellStart"/>
            <w:r w:rsidRPr="001C2993">
              <w:rPr>
                <w:sz w:val="20"/>
                <w:szCs w:val="20"/>
              </w:rPr>
              <w:t>Водопоглощение</w:t>
            </w:r>
            <w:proofErr w:type="spellEnd"/>
            <w:r w:rsidRPr="001C2993">
              <w:rPr>
                <w:sz w:val="20"/>
                <w:szCs w:val="20"/>
              </w:rPr>
              <w:t xml:space="preserve"> – не более 0,02%</w:t>
            </w:r>
          </w:p>
        </w:tc>
      </w:tr>
      <w:tr w:rsidR="001C2993" w:rsidRPr="001C2993" w:rsidTr="001C2993">
        <w:trPr>
          <w:trHeight w:val="270"/>
        </w:trPr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C2993" w:rsidRPr="001C2993" w:rsidRDefault="001C2993">
            <w:pPr>
              <w:spacing w:after="0"/>
              <w:ind w:hanging="142"/>
              <w:jc w:val="center"/>
              <w:rPr>
                <w:sz w:val="20"/>
                <w:szCs w:val="20"/>
              </w:rPr>
            </w:pPr>
            <w:r w:rsidRPr="001C2993">
              <w:rPr>
                <w:sz w:val="20"/>
                <w:szCs w:val="20"/>
              </w:rPr>
              <w:t>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C2993" w:rsidRPr="001C2993" w:rsidRDefault="001C2993" w:rsidP="005E31F6">
            <w:pPr>
              <w:spacing w:after="0" w:line="276" w:lineRule="auto"/>
              <w:ind w:firstLine="34"/>
              <w:jc w:val="center"/>
              <w:rPr>
                <w:sz w:val="20"/>
                <w:szCs w:val="20"/>
                <w:lang w:eastAsia="en-US"/>
              </w:rPr>
            </w:pPr>
            <w:r w:rsidRPr="001C2993">
              <w:rPr>
                <w:sz w:val="20"/>
                <w:szCs w:val="20"/>
              </w:rPr>
              <w:t>Смеси асфальтобетонные  дорожные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C2993" w:rsidRPr="001C2993" w:rsidRDefault="001C2993" w:rsidP="001C2993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1C2993">
              <w:rPr>
                <w:sz w:val="20"/>
                <w:szCs w:val="20"/>
              </w:rPr>
              <w:t>Смеси асфальтобетонные дорожные с техническими характеристиками: смеси состоят из минеральных зерен:</w:t>
            </w:r>
          </w:p>
          <w:p w:rsidR="001C2993" w:rsidRPr="001C2993" w:rsidRDefault="001C2993" w:rsidP="001C2993">
            <w:pPr>
              <w:shd w:val="clear" w:color="auto" w:fill="FFFFFF"/>
              <w:spacing w:after="0"/>
              <w:rPr>
                <w:sz w:val="20"/>
                <w:szCs w:val="20"/>
              </w:rPr>
            </w:pPr>
            <w:r w:rsidRPr="001C2993">
              <w:rPr>
                <w:sz w:val="20"/>
                <w:szCs w:val="20"/>
              </w:rPr>
              <w:t xml:space="preserve">- </w:t>
            </w:r>
            <w:r>
              <w:rPr>
                <w:sz w:val="20"/>
                <w:szCs w:val="20"/>
              </w:rPr>
              <w:t>крупнозернистых</w:t>
            </w:r>
            <w:r w:rsidRPr="001C2993">
              <w:rPr>
                <w:sz w:val="20"/>
                <w:szCs w:val="20"/>
              </w:rPr>
              <w:t xml:space="preserve"> с размером зерен не более </w:t>
            </w:r>
            <w:r>
              <w:rPr>
                <w:sz w:val="20"/>
                <w:szCs w:val="20"/>
              </w:rPr>
              <w:t>4</w:t>
            </w:r>
            <w:r w:rsidRPr="001C2993">
              <w:rPr>
                <w:sz w:val="20"/>
                <w:szCs w:val="20"/>
              </w:rPr>
              <w:t>0 мм;</w:t>
            </w:r>
          </w:p>
          <w:p w:rsidR="001C2993" w:rsidRPr="001C2993" w:rsidRDefault="001C2993" w:rsidP="001C2993">
            <w:pPr>
              <w:spacing w:after="0"/>
              <w:rPr>
                <w:kern w:val="2"/>
                <w:sz w:val="20"/>
                <w:szCs w:val="20"/>
                <w:lang w:eastAsia="ar-SA"/>
              </w:rPr>
            </w:pPr>
            <w:r w:rsidRPr="001C2993">
              <w:rPr>
                <w:sz w:val="20"/>
                <w:szCs w:val="20"/>
              </w:rPr>
              <w:t xml:space="preserve">Пористость минеральной части асфальтобетонов из горячих смесей, </w:t>
            </w:r>
            <w:r>
              <w:rPr>
                <w:sz w:val="20"/>
                <w:szCs w:val="20"/>
              </w:rPr>
              <w:t xml:space="preserve">не более </w:t>
            </w:r>
            <w:r w:rsidRPr="001C299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23</w:t>
            </w:r>
            <w:r w:rsidRPr="001C2993">
              <w:rPr>
                <w:sz w:val="20"/>
                <w:szCs w:val="20"/>
              </w:rPr>
              <w:t>%;</w:t>
            </w:r>
          </w:p>
          <w:p w:rsidR="001C2993" w:rsidRPr="001C2993" w:rsidRDefault="001C2993" w:rsidP="001C2993">
            <w:pPr>
              <w:spacing w:after="0"/>
              <w:rPr>
                <w:color w:val="000000" w:themeColor="text1"/>
                <w:sz w:val="20"/>
                <w:szCs w:val="20"/>
              </w:rPr>
            </w:pPr>
            <w:r w:rsidRPr="001C2993">
              <w:rPr>
                <w:color w:val="000000" w:themeColor="text1"/>
                <w:sz w:val="20"/>
                <w:szCs w:val="20"/>
              </w:rPr>
              <w:t>Предел прочности при сжатии при температуре +50</w:t>
            </w:r>
            <w:proofErr w:type="gramStart"/>
            <w:r w:rsidRPr="001C2993">
              <w:rPr>
                <w:color w:val="000000" w:themeColor="text1"/>
                <w:sz w:val="20"/>
                <w:szCs w:val="20"/>
              </w:rPr>
              <w:t xml:space="preserve"> °С</w:t>
            </w:r>
            <w:proofErr w:type="gramEnd"/>
            <w:r w:rsidRPr="001C2993">
              <w:rPr>
                <w:color w:val="000000" w:themeColor="text1"/>
                <w:sz w:val="20"/>
                <w:szCs w:val="20"/>
              </w:rPr>
              <w:t>, не менее 0,7 Мпа.</w:t>
            </w:r>
          </w:p>
          <w:p w:rsidR="001C2993" w:rsidRPr="001C2993" w:rsidRDefault="001C2993" w:rsidP="001C2993">
            <w:pPr>
              <w:spacing w:after="0"/>
              <w:rPr>
                <w:sz w:val="20"/>
                <w:szCs w:val="20"/>
              </w:rPr>
            </w:pPr>
            <w:r w:rsidRPr="001C2993">
              <w:rPr>
                <w:color w:val="000000" w:themeColor="text1"/>
                <w:sz w:val="20"/>
                <w:szCs w:val="20"/>
              </w:rPr>
              <w:t xml:space="preserve">Остаточная пористость, диапазон от </w:t>
            </w:r>
            <w:r w:rsidRPr="001C2993">
              <w:rPr>
                <w:color w:val="000000" w:themeColor="text1"/>
                <w:sz w:val="20"/>
                <w:szCs w:val="20"/>
              </w:rPr>
              <w:t>5</w:t>
            </w:r>
            <w:r w:rsidRPr="001C2993">
              <w:rPr>
                <w:color w:val="000000" w:themeColor="text1"/>
                <w:sz w:val="20"/>
                <w:szCs w:val="20"/>
              </w:rPr>
              <w:t>,</w:t>
            </w:r>
            <w:r w:rsidRPr="001C2993">
              <w:rPr>
                <w:color w:val="000000" w:themeColor="text1"/>
                <w:sz w:val="20"/>
                <w:szCs w:val="20"/>
              </w:rPr>
              <w:t>0</w:t>
            </w:r>
            <w:r w:rsidRPr="001C2993">
              <w:rPr>
                <w:color w:val="000000" w:themeColor="text1"/>
                <w:sz w:val="20"/>
                <w:szCs w:val="20"/>
              </w:rPr>
              <w:t xml:space="preserve"> % до </w:t>
            </w:r>
            <w:r w:rsidRPr="001C2993">
              <w:rPr>
                <w:color w:val="000000" w:themeColor="text1"/>
                <w:sz w:val="20"/>
                <w:szCs w:val="20"/>
              </w:rPr>
              <w:t>10</w:t>
            </w:r>
            <w:r w:rsidRPr="001C2993">
              <w:rPr>
                <w:color w:val="000000" w:themeColor="text1"/>
                <w:sz w:val="20"/>
                <w:szCs w:val="20"/>
              </w:rPr>
              <w:t>,0 %</w:t>
            </w:r>
            <w:r>
              <w:rPr>
                <w:color w:val="000000" w:themeColor="text1"/>
                <w:sz w:val="20"/>
                <w:szCs w:val="20"/>
              </w:rPr>
              <w:t>.</w:t>
            </w:r>
            <w:r w:rsidRPr="001C2993"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</w:tbl>
    <w:p w:rsidR="001F6238" w:rsidRDefault="001F6238" w:rsidP="001F6238">
      <w:pPr>
        <w:spacing w:after="0"/>
        <w:rPr>
          <w:b/>
          <w:sz w:val="22"/>
          <w:szCs w:val="22"/>
        </w:rPr>
      </w:pPr>
    </w:p>
    <w:p w:rsidR="00154A2E" w:rsidRPr="00300C80" w:rsidRDefault="00573F76" w:rsidP="001F6238">
      <w:pPr>
        <w:spacing w:after="0"/>
        <w:rPr>
          <w:b/>
          <w:sz w:val="22"/>
          <w:szCs w:val="22"/>
        </w:rPr>
      </w:pPr>
      <w:r>
        <w:rPr>
          <w:sz w:val="22"/>
          <w:szCs w:val="22"/>
        </w:rPr>
        <w:t>*Нестандартные показатели не используются</w:t>
      </w:r>
    </w:p>
    <w:sectPr w:rsidR="00154A2E" w:rsidRPr="00300C80" w:rsidSect="001F6238">
      <w:pgSz w:w="11906" w:h="16838"/>
      <w:pgMar w:top="28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0E7299"/>
    <w:multiLevelType w:val="multilevel"/>
    <w:tmpl w:val="762256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3F76"/>
    <w:rsid w:val="00013285"/>
    <w:rsid w:val="000C5C8D"/>
    <w:rsid w:val="00154A2E"/>
    <w:rsid w:val="001C2993"/>
    <w:rsid w:val="001F6238"/>
    <w:rsid w:val="00300C80"/>
    <w:rsid w:val="00306F51"/>
    <w:rsid w:val="003575AE"/>
    <w:rsid w:val="00510711"/>
    <w:rsid w:val="00573F76"/>
    <w:rsid w:val="00596E85"/>
    <w:rsid w:val="005E31F6"/>
    <w:rsid w:val="0060613B"/>
    <w:rsid w:val="00644293"/>
    <w:rsid w:val="006A2A1F"/>
    <w:rsid w:val="00702513"/>
    <w:rsid w:val="0076349B"/>
    <w:rsid w:val="00A123DA"/>
    <w:rsid w:val="00E44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3F76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573F76"/>
    <w:pPr>
      <w:spacing w:before="100" w:beforeAutospacing="1" w:after="100" w:afterAutospacing="1"/>
      <w:jc w:val="left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3F76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573F76"/>
    <w:pPr>
      <w:spacing w:before="100" w:beforeAutospacing="1" w:after="100" w:afterAutospacing="1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749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9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485</Words>
  <Characters>2766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Скороходова Людмила Сабитовна</dc:creator>
  <cp:lastModifiedBy>Глухова Марина Евгениевна</cp:lastModifiedBy>
  <cp:revision>11</cp:revision>
  <cp:lastPrinted>2016-06-20T06:53:00Z</cp:lastPrinted>
  <dcterms:created xsi:type="dcterms:W3CDTF">2016-04-21T07:53:00Z</dcterms:created>
  <dcterms:modified xsi:type="dcterms:W3CDTF">2016-06-20T06:54:00Z</dcterms:modified>
</cp:coreProperties>
</file>