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FB1" w:rsidRDefault="001E6FB1" w:rsidP="001E6FB1">
      <w:pPr>
        <w:jc w:val="center"/>
        <w:rPr>
          <w:b/>
          <w:sz w:val="24"/>
        </w:rPr>
      </w:pPr>
    </w:p>
    <w:p w:rsidR="001E6FB1" w:rsidRPr="00434B64" w:rsidRDefault="001E6FB1" w:rsidP="001E6FB1">
      <w:pPr>
        <w:jc w:val="center"/>
        <w:rPr>
          <w:b/>
          <w:sz w:val="24"/>
        </w:rPr>
      </w:pPr>
      <w:r w:rsidRPr="00434B64">
        <w:rPr>
          <w:b/>
          <w:sz w:val="24"/>
        </w:rPr>
        <w:t xml:space="preserve">Муниципальное образование  городской округ – город </w:t>
      </w:r>
      <w:proofErr w:type="spellStart"/>
      <w:r w:rsidRPr="00434B64">
        <w:rPr>
          <w:b/>
          <w:sz w:val="24"/>
        </w:rPr>
        <w:t>Югорск</w:t>
      </w:r>
      <w:proofErr w:type="spellEnd"/>
    </w:p>
    <w:p w:rsidR="001E6FB1" w:rsidRPr="00434B64" w:rsidRDefault="001E6FB1" w:rsidP="001E6FB1">
      <w:pPr>
        <w:jc w:val="center"/>
        <w:rPr>
          <w:b/>
          <w:sz w:val="24"/>
        </w:rPr>
      </w:pPr>
      <w:r w:rsidRPr="00434B64">
        <w:rPr>
          <w:b/>
          <w:sz w:val="24"/>
        </w:rPr>
        <w:t xml:space="preserve">Администрация города </w:t>
      </w:r>
      <w:proofErr w:type="spellStart"/>
      <w:r w:rsidRPr="00434B64">
        <w:rPr>
          <w:b/>
          <w:sz w:val="24"/>
        </w:rPr>
        <w:t>Югорска</w:t>
      </w:r>
      <w:proofErr w:type="spellEnd"/>
    </w:p>
    <w:p w:rsidR="001E6FB1" w:rsidRPr="00434B64" w:rsidRDefault="001E6FB1" w:rsidP="001E6FB1">
      <w:pPr>
        <w:jc w:val="center"/>
        <w:rPr>
          <w:b/>
          <w:sz w:val="24"/>
        </w:rPr>
      </w:pPr>
      <w:r w:rsidRPr="00434B64">
        <w:rPr>
          <w:b/>
          <w:sz w:val="24"/>
        </w:rPr>
        <w:t>ПРОТОКОЛ</w:t>
      </w:r>
    </w:p>
    <w:p w:rsidR="001E6FB1" w:rsidRPr="00434B64" w:rsidRDefault="001E6FB1" w:rsidP="001E6FB1">
      <w:pPr>
        <w:jc w:val="center"/>
        <w:rPr>
          <w:b/>
          <w:sz w:val="24"/>
        </w:rPr>
      </w:pPr>
      <w:r w:rsidRPr="00434B64">
        <w:rPr>
          <w:b/>
          <w:sz w:val="24"/>
        </w:rPr>
        <w:t>подведения итогов аукциона в электронной форме</w:t>
      </w:r>
    </w:p>
    <w:p w:rsidR="001E6FB1" w:rsidRPr="00434B64" w:rsidRDefault="001E6FB1" w:rsidP="001E6FB1">
      <w:pPr>
        <w:rPr>
          <w:sz w:val="24"/>
          <w:szCs w:val="24"/>
        </w:rPr>
      </w:pPr>
    </w:p>
    <w:p w:rsidR="001E6FB1" w:rsidRDefault="00C03D94" w:rsidP="00C03D94">
      <w:pPr>
        <w:ind w:left="-426"/>
        <w:rPr>
          <w:sz w:val="24"/>
          <w:szCs w:val="24"/>
        </w:rPr>
      </w:pPr>
      <w:r>
        <w:rPr>
          <w:sz w:val="24"/>
          <w:szCs w:val="24"/>
        </w:rPr>
        <w:t>04</w:t>
      </w:r>
      <w:r w:rsidR="001E6FB1" w:rsidRPr="00434B64">
        <w:rPr>
          <w:sz w:val="24"/>
          <w:szCs w:val="24"/>
        </w:rPr>
        <w:t xml:space="preserve"> </w:t>
      </w:r>
      <w:r>
        <w:rPr>
          <w:sz w:val="24"/>
          <w:szCs w:val="24"/>
        </w:rPr>
        <w:t>мая</w:t>
      </w:r>
      <w:r w:rsidR="001E6FB1" w:rsidRPr="00434B64">
        <w:rPr>
          <w:sz w:val="24"/>
          <w:szCs w:val="24"/>
        </w:rPr>
        <w:t xml:space="preserve"> 201</w:t>
      </w:r>
      <w:r>
        <w:rPr>
          <w:sz w:val="24"/>
          <w:szCs w:val="24"/>
        </w:rPr>
        <w:t>7</w:t>
      </w:r>
      <w:r w:rsidR="001E6FB1" w:rsidRPr="00434B64">
        <w:rPr>
          <w:sz w:val="24"/>
          <w:szCs w:val="24"/>
        </w:rPr>
        <w:t xml:space="preserve"> г.  </w:t>
      </w:r>
      <w:r w:rsidR="001E6FB1" w:rsidRPr="00434B64">
        <w:rPr>
          <w:sz w:val="24"/>
          <w:szCs w:val="24"/>
        </w:rPr>
        <w:tab/>
      </w:r>
      <w:r w:rsidR="001E6FB1" w:rsidRPr="00434B64">
        <w:rPr>
          <w:sz w:val="24"/>
          <w:szCs w:val="24"/>
        </w:rPr>
        <w:tab/>
      </w:r>
      <w:r w:rsidR="001E6FB1" w:rsidRPr="00434B64">
        <w:rPr>
          <w:sz w:val="24"/>
          <w:szCs w:val="24"/>
        </w:rPr>
        <w:tab/>
      </w:r>
      <w:r w:rsidR="001E6FB1" w:rsidRPr="00434B64">
        <w:rPr>
          <w:sz w:val="24"/>
          <w:szCs w:val="24"/>
        </w:rPr>
        <w:tab/>
        <w:t xml:space="preserve">                       </w:t>
      </w:r>
      <w:r>
        <w:rPr>
          <w:sz w:val="24"/>
          <w:szCs w:val="24"/>
        </w:rPr>
        <w:t xml:space="preserve">                       </w:t>
      </w:r>
      <w:r w:rsidR="00076E7D">
        <w:rPr>
          <w:sz w:val="24"/>
          <w:szCs w:val="24"/>
        </w:rPr>
        <w:t xml:space="preserve">  </w:t>
      </w:r>
      <w:r w:rsidR="00601B8C">
        <w:rPr>
          <w:sz w:val="24"/>
          <w:szCs w:val="24"/>
        </w:rPr>
        <w:t xml:space="preserve">     </w:t>
      </w:r>
      <w:r w:rsidR="00076E7D">
        <w:rPr>
          <w:sz w:val="24"/>
          <w:szCs w:val="24"/>
        </w:rPr>
        <w:t xml:space="preserve"> </w:t>
      </w:r>
      <w:r w:rsidR="001E6FB1" w:rsidRPr="00434B64">
        <w:rPr>
          <w:sz w:val="24"/>
          <w:szCs w:val="24"/>
        </w:rPr>
        <w:t xml:space="preserve">№ </w:t>
      </w:r>
      <w:hyperlink r:id="rId6" w:history="1">
        <w:r w:rsidR="001E6FB1" w:rsidRPr="00434B64">
          <w:rPr>
            <w:sz w:val="24"/>
            <w:szCs w:val="24"/>
          </w:rPr>
          <w:t>018730000581</w:t>
        </w:r>
        <w:r>
          <w:rPr>
            <w:sz w:val="24"/>
            <w:szCs w:val="24"/>
          </w:rPr>
          <w:t>7</w:t>
        </w:r>
        <w:r w:rsidR="001E6FB1" w:rsidRPr="00434B64">
          <w:rPr>
            <w:sz w:val="24"/>
            <w:szCs w:val="24"/>
          </w:rPr>
          <w:t>000</w:t>
        </w:r>
      </w:hyperlink>
      <w:r w:rsidR="00076E7D">
        <w:rPr>
          <w:sz w:val="24"/>
          <w:szCs w:val="24"/>
        </w:rPr>
        <w:t>070</w:t>
      </w:r>
      <w:r w:rsidR="001E6FB1" w:rsidRPr="00434B64">
        <w:rPr>
          <w:sz w:val="24"/>
          <w:szCs w:val="24"/>
        </w:rPr>
        <w:t>-3</w:t>
      </w:r>
    </w:p>
    <w:p w:rsidR="00A815D4" w:rsidRPr="00434B64" w:rsidRDefault="00A815D4" w:rsidP="00C03D94">
      <w:pPr>
        <w:ind w:left="-426"/>
        <w:rPr>
          <w:sz w:val="24"/>
          <w:szCs w:val="24"/>
        </w:rPr>
      </w:pPr>
    </w:p>
    <w:p w:rsidR="00076E7D" w:rsidRPr="00601B8C" w:rsidRDefault="00076E7D" w:rsidP="00076E7D">
      <w:pPr>
        <w:widowControl/>
        <w:ind w:left="-426"/>
        <w:jc w:val="both"/>
        <w:rPr>
          <w:noProof/>
          <w:sz w:val="24"/>
          <w:szCs w:val="24"/>
        </w:rPr>
      </w:pPr>
      <w:r w:rsidRPr="00601B8C">
        <w:rPr>
          <w:noProof/>
          <w:sz w:val="24"/>
          <w:szCs w:val="24"/>
        </w:rPr>
        <w:t xml:space="preserve">ПРИСУТСТВОВАЛИ: </w:t>
      </w:r>
    </w:p>
    <w:p w:rsidR="00076E7D" w:rsidRPr="00601B8C" w:rsidRDefault="00076E7D" w:rsidP="00076E7D">
      <w:pPr>
        <w:widowControl/>
        <w:ind w:left="-426"/>
        <w:jc w:val="both"/>
        <w:rPr>
          <w:noProof/>
          <w:sz w:val="24"/>
          <w:szCs w:val="24"/>
        </w:rPr>
      </w:pPr>
      <w:r w:rsidRPr="00601B8C">
        <w:rPr>
          <w:noProof/>
          <w:sz w:val="24"/>
          <w:szCs w:val="24"/>
        </w:rPr>
        <w:t>Единая комиссия по осуществлению закупок для обеспечения муниципальных нужд города Югорска (далее - комиссия) в следующем составе:</w:t>
      </w:r>
    </w:p>
    <w:p w:rsidR="00076E7D" w:rsidRPr="00601B8C" w:rsidRDefault="00076E7D" w:rsidP="00076E7D">
      <w:pPr>
        <w:ind w:left="-426"/>
        <w:rPr>
          <w:sz w:val="24"/>
          <w:szCs w:val="24"/>
        </w:rPr>
      </w:pPr>
      <w:r w:rsidRPr="00601B8C">
        <w:rPr>
          <w:sz w:val="24"/>
          <w:szCs w:val="24"/>
        </w:rPr>
        <w:t xml:space="preserve">1. В.К. </w:t>
      </w:r>
      <w:proofErr w:type="spellStart"/>
      <w:r w:rsidRPr="00601B8C">
        <w:rPr>
          <w:sz w:val="24"/>
          <w:szCs w:val="24"/>
        </w:rPr>
        <w:t>Бандурин</w:t>
      </w:r>
      <w:proofErr w:type="spellEnd"/>
      <w:r w:rsidRPr="00601B8C">
        <w:rPr>
          <w:sz w:val="24"/>
          <w:szCs w:val="24"/>
        </w:rPr>
        <w:t xml:space="preserve">  - заместитель председателя комиссии, заместитель главы города - директор  департамента </w:t>
      </w:r>
      <w:proofErr w:type="spellStart"/>
      <w:r w:rsidRPr="00601B8C">
        <w:rPr>
          <w:sz w:val="24"/>
          <w:szCs w:val="24"/>
        </w:rPr>
        <w:t>жилищно</w:t>
      </w:r>
      <w:proofErr w:type="spellEnd"/>
      <w:r w:rsidRPr="00601B8C">
        <w:rPr>
          <w:sz w:val="24"/>
          <w:szCs w:val="24"/>
        </w:rPr>
        <w:t xml:space="preserve"> - коммунального и строительного комплекса администрации города </w:t>
      </w:r>
      <w:proofErr w:type="spellStart"/>
      <w:r w:rsidRPr="00601B8C">
        <w:rPr>
          <w:sz w:val="24"/>
          <w:szCs w:val="24"/>
        </w:rPr>
        <w:t>Югорска</w:t>
      </w:r>
      <w:proofErr w:type="spellEnd"/>
      <w:r w:rsidRPr="00601B8C">
        <w:rPr>
          <w:sz w:val="24"/>
          <w:szCs w:val="24"/>
        </w:rPr>
        <w:t>;</w:t>
      </w:r>
    </w:p>
    <w:p w:rsidR="00076E7D" w:rsidRPr="00601B8C" w:rsidRDefault="00076E7D" w:rsidP="00076E7D">
      <w:pPr>
        <w:ind w:left="-426"/>
        <w:rPr>
          <w:sz w:val="24"/>
          <w:szCs w:val="24"/>
        </w:rPr>
      </w:pPr>
      <w:r w:rsidRPr="00601B8C">
        <w:rPr>
          <w:sz w:val="24"/>
          <w:szCs w:val="24"/>
        </w:rPr>
        <w:t xml:space="preserve">2.Т.И. </w:t>
      </w:r>
      <w:proofErr w:type="spellStart"/>
      <w:r w:rsidRPr="00601B8C">
        <w:rPr>
          <w:sz w:val="24"/>
          <w:szCs w:val="24"/>
        </w:rPr>
        <w:t>Долгодворова</w:t>
      </w:r>
      <w:proofErr w:type="spellEnd"/>
      <w:r w:rsidRPr="00601B8C">
        <w:rPr>
          <w:sz w:val="24"/>
          <w:szCs w:val="24"/>
        </w:rPr>
        <w:t xml:space="preserve"> - заместитель главы города </w:t>
      </w:r>
      <w:proofErr w:type="spellStart"/>
      <w:r w:rsidRPr="00601B8C">
        <w:rPr>
          <w:sz w:val="24"/>
          <w:szCs w:val="24"/>
        </w:rPr>
        <w:t>Югорска</w:t>
      </w:r>
      <w:proofErr w:type="spellEnd"/>
      <w:r w:rsidRPr="00601B8C">
        <w:rPr>
          <w:sz w:val="24"/>
          <w:szCs w:val="24"/>
        </w:rPr>
        <w:t>;</w:t>
      </w:r>
    </w:p>
    <w:p w:rsidR="00076E7D" w:rsidRPr="00601B8C" w:rsidRDefault="00076E7D" w:rsidP="00076E7D">
      <w:pPr>
        <w:ind w:left="-426"/>
        <w:rPr>
          <w:sz w:val="24"/>
          <w:szCs w:val="24"/>
        </w:rPr>
      </w:pPr>
      <w:r w:rsidRPr="00601B8C">
        <w:rPr>
          <w:sz w:val="24"/>
          <w:szCs w:val="24"/>
        </w:rPr>
        <w:t xml:space="preserve">3. Ж.В. </w:t>
      </w:r>
      <w:proofErr w:type="spellStart"/>
      <w:r w:rsidRPr="00601B8C">
        <w:rPr>
          <w:sz w:val="24"/>
          <w:szCs w:val="24"/>
        </w:rPr>
        <w:t>Резинкина</w:t>
      </w:r>
      <w:proofErr w:type="spellEnd"/>
      <w:r w:rsidRPr="00601B8C">
        <w:rPr>
          <w:sz w:val="24"/>
          <w:szCs w:val="24"/>
        </w:rPr>
        <w:t xml:space="preserve"> - заместитель начальника управления – начальник отдела социально-экономического развития управления экономической политики администрации города </w:t>
      </w:r>
      <w:proofErr w:type="spellStart"/>
      <w:r w:rsidRPr="00601B8C">
        <w:rPr>
          <w:sz w:val="24"/>
          <w:szCs w:val="24"/>
        </w:rPr>
        <w:t>Югорска</w:t>
      </w:r>
      <w:proofErr w:type="spellEnd"/>
      <w:r w:rsidRPr="00601B8C">
        <w:rPr>
          <w:sz w:val="24"/>
          <w:szCs w:val="24"/>
        </w:rPr>
        <w:t>;</w:t>
      </w:r>
    </w:p>
    <w:p w:rsidR="00076E7D" w:rsidRPr="00601B8C" w:rsidRDefault="00076E7D" w:rsidP="00076E7D">
      <w:pPr>
        <w:ind w:left="-426"/>
        <w:rPr>
          <w:sz w:val="24"/>
          <w:szCs w:val="24"/>
        </w:rPr>
      </w:pPr>
      <w:r w:rsidRPr="00601B8C">
        <w:rPr>
          <w:sz w:val="24"/>
          <w:szCs w:val="24"/>
        </w:rPr>
        <w:t xml:space="preserve">4. Н.Б. Захарова - начальник отдела муниципальных закупок управления экономической политики администрации города </w:t>
      </w:r>
      <w:proofErr w:type="spellStart"/>
      <w:r w:rsidRPr="00601B8C">
        <w:rPr>
          <w:sz w:val="24"/>
          <w:szCs w:val="24"/>
        </w:rPr>
        <w:t>Югорска</w:t>
      </w:r>
      <w:proofErr w:type="spellEnd"/>
      <w:r w:rsidRPr="00601B8C">
        <w:rPr>
          <w:sz w:val="24"/>
          <w:szCs w:val="24"/>
        </w:rPr>
        <w:t>.</w:t>
      </w:r>
    </w:p>
    <w:p w:rsidR="00076E7D" w:rsidRPr="001B0409" w:rsidRDefault="00076E7D" w:rsidP="00076E7D">
      <w:pPr>
        <w:ind w:left="-426"/>
        <w:jc w:val="both"/>
        <w:rPr>
          <w:noProof/>
          <w:sz w:val="24"/>
          <w:szCs w:val="24"/>
        </w:rPr>
      </w:pPr>
      <w:r w:rsidRPr="00601B8C">
        <w:rPr>
          <w:noProof/>
          <w:sz w:val="24"/>
          <w:szCs w:val="24"/>
        </w:rPr>
        <w:t>Всего присутствовали 4 члена комиссии из 8.</w:t>
      </w:r>
    </w:p>
    <w:p w:rsidR="00076E7D" w:rsidRPr="00396BA1" w:rsidRDefault="00076E7D" w:rsidP="00076E7D">
      <w:pPr>
        <w:ind w:left="-426"/>
        <w:jc w:val="both"/>
        <w:rPr>
          <w:b/>
          <w:bCs/>
          <w:sz w:val="24"/>
          <w:szCs w:val="24"/>
        </w:rPr>
      </w:pPr>
      <w:r w:rsidRPr="00AA0308">
        <w:rPr>
          <w:sz w:val="24"/>
          <w:szCs w:val="24"/>
        </w:rPr>
        <w:t xml:space="preserve">1. Наименование аукциона: </w:t>
      </w:r>
      <w:r w:rsidRPr="00396BA1">
        <w:rPr>
          <w:sz w:val="24"/>
          <w:szCs w:val="24"/>
        </w:rPr>
        <w:t xml:space="preserve">аукцион в электронной форме № 0187300005817000070 </w:t>
      </w:r>
      <w:r w:rsidRPr="00396BA1">
        <w:rPr>
          <w:bCs/>
          <w:sz w:val="24"/>
          <w:szCs w:val="24"/>
        </w:rPr>
        <w:t>среди субъектов малого предпринимательства и социально ориентированных некоммерческих организации на право заключения муниципального контракта на оказание услуг по проведению мероприятий, посвященных Дню российского предпринимательства.</w:t>
      </w:r>
    </w:p>
    <w:p w:rsidR="00076E7D" w:rsidRPr="00396BA1" w:rsidRDefault="00076E7D" w:rsidP="00076E7D">
      <w:pPr>
        <w:keepNext/>
        <w:keepLines/>
        <w:suppressLineNumbers/>
        <w:suppressAutoHyphens/>
        <w:ind w:left="-426"/>
        <w:jc w:val="both"/>
        <w:rPr>
          <w:sz w:val="24"/>
          <w:szCs w:val="24"/>
        </w:rPr>
      </w:pPr>
      <w:r w:rsidRPr="00396BA1">
        <w:rPr>
          <w:sz w:val="24"/>
          <w:szCs w:val="24"/>
        </w:rPr>
        <w:t xml:space="preserve">Номер извещения о проведении торгов на официальном сайте – </w:t>
      </w:r>
      <w:hyperlink r:id="rId7" w:history="1">
        <w:r w:rsidRPr="00396BA1">
          <w:rPr>
            <w:sz w:val="24"/>
            <w:szCs w:val="24"/>
          </w:rPr>
          <w:t>http://zakupki.gov.ru/</w:t>
        </w:r>
      </w:hyperlink>
      <w:r w:rsidRPr="00396BA1">
        <w:rPr>
          <w:sz w:val="24"/>
          <w:szCs w:val="24"/>
        </w:rPr>
        <w:t>, код аукциона 0187300005817000070, дата публикации 18.04.2017. Идентификационный код закупки: 173862200236886220100100440019499244.</w:t>
      </w:r>
    </w:p>
    <w:p w:rsidR="00076E7D" w:rsidRPr="00396BA1" w:rsidRDefault="00076E7D" w:rsidP="00076E7D">
      <w:pPr>
        <w:ind w:left="-426"/>
        <w:jc w:val="both"/>
        <w:rPr>
          <w:sz w:val="24"/>
          <w:szCs w:val="24"/>
        </w:rPr>
      </w:pPr>
      <w:r w:rsidRPr="00396BA1">
        <w:rPr>
          <w:sz w:val="24"/>
          <w:szCs w:val="24"/>
        </w:rPr>
        <w:t xml:space="preserve">2. Заказчик: Администрация города </w:t>
      </w:r>
      <w:proofErr w:type="spellStart"/>
      <w:r w:rsidRPr="00396BA1">
        <w:rPr>
          <w:sz w:val="24"/>
          <w:szCs w:val="24"/>
        </w:rPr>
        <w:t>Югорска</w:t>
      </w:r>
      <w:proofErr w:type="spellEnd"/>
      <w:r w:rsidRPr="00396BA1">
        <w:rPr>
          <w:sz w:val="24"/>
          <w:szCs w:val="24"/>
        </w:rPr>
        <w:t xml:space="preserve">. </w:t>
      </w:r>
      <w:proofErr w:type="gramStart"/>
      <w:r w:rsidRPr="00396BA1">
        <w:rPr>
          <w:sz w:val="24"/>
          <w:szCs w:val="24"/>
        </w:rPr>
        <w:t xml:space="preserve">Почтовый адрес: 628260, Ханты - Мансийский автономный округ - Югра, Тюменская обл.,  г. </w:t>
      </w:r>
      <w:proofErr w:type="spellStart"/>
      <w:r w:rsidRPr="00396BA1">
        <w:rPr>
          <w:sz w:val="24"/>
          <w:szCs w:val="24"/>
        </w:rPr>
        <w:t>Югорск</w:t>
      </w:r>
      <w:proofErr w:type="spellEnd"/>
      <w:r w:rsidRPr="00396BA1">
        <w:rPr>
          <w:sz w:val="24"/>
          <w:szCs w:val="24"/>
        </w:rPr>
        <w:t>, ул. 40 лет Победы, 11.</w:t>
      </w:r>
      <w:proofErr w:type="gramEnd"/>
    </w:p>
    <w:p w:rsidR="00076E7D" w:rsidRPr="00BF2C2E" w:rsidRDefault="00076E7D" w:rsidP="00076E7D">
      <w:pPr>
        <w:ind w:left="-426"/>
        <w:jc w:val="both"/>
        <w:rPr>
          <w:sz w:val="24"/>
        </w:rPr>
      </w:pPr>
      <w:r w:rsidRPr="00396BA1">
        <w:rPr>
          <w:sz w:val="24"/>
          <w:szCs w:val="24"/>
        </w:rPr>
        <w:t>3. Процедура рассмотрения первых частей заявок</w:t>
      </w:r>
      <w:r>
        <w:rPr>
          <w:sz w:val="24"/>
        </w:rPr>
        <w:t xml:space="preserve"> на участие в аукционе была проведена комиссией в 10.00 часов 27 апреля 2017 года, по адресу: ул. 40 лет </w:t>
      </w:r>
      <w:r w:rsidRPr="00BF2C2E">
        <w:rPr>
          <w:sz w:val="24"/>
        </w:rPr>
        <w:t xml:space="preserve">Победы, 11, г. </w:t>
      </w:r>
      <w:proofErr w:type="spellStart"/>
      <w:r w:rsidRPr="00BF2C2E">
        <w:rPr>
          <w:sz w:val="24"/>
        </w:rPr>
        <w:t>Югорск</w:t>
      </w:r>
      <w:proofErr w:type="spellEnd"/>
      <w:r w:rsidRPr="00BF2C2E">
        <w:rPr>
          <w:sz w:val="24"/>
        </w:rPr>
        <w:t>, Ханты-Мансийский  автономный  округ-Югра, Тюменская область.</w:t>
      </w:r>
    </w:p>
    <w:p w:rsidR="001E6FB1" w:rsidRPr="00AC1977" w:rsidRDefault="001E6FB1" w:rsidP="00C03D94">
      <w:pPr>
        <w:ind w:left="-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Pr="00025A1F">
        <w:rPr>
          <w:sz w:val="24"/>
          <w:szCs w:val="24"/>
        </w:rPr>
        <w:t xml:space="preserve">Так как </w:t>
      </w:r>
      <w:r w:rsidRPr="00AC1977">
        <w:rPr>
          <w:sz w:val="24"/>
          <w:szCs w:val="24"/>
        </w:rPr>
        <w:t xml:space="preserve">при проведении электронного аукциона </w:t>
      </w:r>
      <w:r w:rsidR="00A815D4">
        <w:rPr>
          <w:sz w:val="24"/>
          <w:szCs w:val="24"/>
        </w:rPr>
        <w:t>02</w:t>
      </w:r>
      <w:r w:rsidRPr="00AC1977">
        <w:rPr>
          <w:sz w:val="24"/>
          <w:szCs w:val="24"/>
        </w:rPr>
        <w:t>.0</w:t>
      </w:r>
      <w:r w:rsidR="00A815D4">
        <w:rPr>
          <w:sz w:val="24"/>
          <w:szCs w:val="24"/>
        </w:rPr>
        <w:t>5</w:t>
      </w:r>
      <w:r w:rsidRPr="00AC1977">
        <w:rPr>
          <w:sz w:val="24"/>
          <w:szCs w:val="24"/>
        </w:rPr>
        <w:t>.201</w:t>
      </w:r>
      <w:r w:rsidR="00A815D4">
        <w:rPr>
          <w:sz w:val="24"/>
          <w:szCs w:val="24"/>
        </w:rPr>
        <w:t>7</w:t>
      </w:r>
      <w:r w:rsidRPr="00AC1977">
        <w:rPr>
          <w:sz w:val="24"/>
          <w:szCs w:val="24"/>
        </w:rPr>
        <w:t xml:space="preserve"> ни один из его участников не подал предложение о цене контракта, в  соответствии с частью 20 статьи 68 </w:t>
      </w:r>
      <w:r w:rsidRPr="00025A1F">
        <w:rPr>
          <w:sz w:val="24"/>
          <w:szCs w:val="24"/>
        </w:rPr>
        <w:t>Федерального закона от 05.04.2013 №44-ФЗ</w:t>
      </w:r>
      <w:r>
        <w:rPr>
          <w:sz w:val="24"/>
          <w:szCs w:val="24"/>
        </w:rPr>
        <w:t>,</w:t>
      </w:r>
      <w:r w:rsidRPr="00AC1977">
        <w:rPr>
          <w:sz w:val="24"/>
          <w:szCs w:val="24"/>
        </w:rPr>
        <w:t xml:space="preserve"> аукцион был признан несостоявшимся.</w:t>
      </w:r>
    </w:p>
    <w:p w:rsidR="001E6FB1" w:rsidRDefault="001E6FB1" w:rsidP="00C03D94">
      <w:pPr>
        <w:ind w:left="-426"/>
        <w:jc w:val="both"/>
        <w:rPr>
          <w:sz w:val="24"/>
          <w:szCs w:val="24"/>
        </w:rPr>
      </w:pPr>
      <w:r>
        <w:rPr>
          <w:sz w:val="24"/>
          <w:szCs w:val="24"/>
        </w:rPr>
        <w:t>5.  О</w:t>
      </w:r>
      <w:r w:rsidRPr="00AC1977">
        <w:rPr>
          <w:sz w:val="24"/>
          <w:szCs w:val="24"/>
        </w:rPr>
        <w:t>ператор</w:t>
      </w:r>
      <w:r>
        <w:rPr>
          <w:sz w:val="24"/>
          <w:szCs w:val="24"/>
        </w:rPr>
        <w:t>ом</w:t>
      </w:r>
      <w:r w:rsidRPr="00AC1977">
        <w:rPr>
          <w:sz w:val="24"/>
          <w:szCs w:val="24"/>
        </w:rPr>
        <w:t xml:space="preserve"> электронной площадки направ</w:t>
      </w:r>
      <w:r>
        <w:rPr>
          <w:sz w:val="24"/>
          <w:szCs w:val="24"/>
        </w:rPr>
        <w:t>лены</w:t>
      </w:r>
      <w:r w:rsidRPr="00AC1977">
        <w:rPr>
          <w:sz w:val="24"/>
          <w:szCs w:val="24"/>
        </w:rPr>
        <w:t xml:space="preserve"> вторые части заявок на участие в таком аукционе, поданных его участниками, а также документы</w:t>
      </w:r>
      <w:r w:rsidRPr="00171FAB">
        <w:rPr>
          <w:sz w:val="24"/>
          <w:szCs w:val="24"/>
        </w:rPr>
        <w:t xml:space="preserve">, предусмотренные </w:t>
      </w:r>
      <w:hyperlink w:anchor="sub_6122" w:history="1">
        <w:r w:rsidRPr="00171FAB">
          <w:rPr>
            <w:sz w:val="24"/>
            <w:szCs w:val="24"/>
          </w:rPr>
          <w:t>пунктами 2 - 6</w:t>
        </w:r>
      </w:hyperlink>
      <w:r w:rsidRPr="00171FAB">
        <w:rPr>
          <w:sz w:val="24"/>
          <w:szCs w:val="24"/>
        </w:rPr>
        <w:t xml:space="preserve"> и </w:t>
      </w:r>
      <w:hyperlink w:anchor="sub_6128" w:history="1">
        <w:r w:rsidRPr="00171FAB">
          <w:rPr>
            <w:sz w:val="24"/>
            <w:szCs w:val="24"/>
          </w:rPr>
          <w:t>8 части 2 статьи 61</w:t>
        </w:r>
      </w:hyperlink>
      <w:r w:rsidRPr="00171FAB">
        <w:rPr>
          <w:sz w:val="24"/>
          <w:szCs w:val="24"/>
        </w:rPr>
        <w:t xml:space="preserve"> </w:t>
      </w:r>
      <w:r>
        <w:rPr>
          <w:sz w:val="24"/>
          <w:szCs w:val="24"/>
        </w:rPr>
        <w:t>Федерального закона от 05.04.2013 №44-ФЗ, следующих участников аукциона:</w:t>
      </w:r>
    </w:p>
    <w:tbl>
      <w:tblPr>
        <w:tblW w:w="10065" w:type="dxa"/>
        <w:tblInd w:w="-3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8"/>
        <w:gridCol w:w="8647"/>
      </w:tblGrid>
      <w:tr w:rsidR="001E6FB1" w:rsidRPr="00434B64" w:rsidTr="00C03D94">
        <w:trPr>
          <w:cantSplit/>
          <w:trHeight w:val="284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6FB1" w:rsidRPr="000C4A24" w:rsidRDefault="001E6FB1" w:rsidP="00C03FEC">
            <w:pPr>
              <w:jc w:val="center"/>
            </w:pPr>
            <w:r w:rsidRPr="000C4A24">
              <w:t>Порядковый номер заявки</w:t>
            </w: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6FB1" w:rsidRPr="000C4A24" w:rsidRDefault="001E6FB1" w:rsidP="00C03FEC">
            <w:pPr>
              <w:ind w:firstLine="175"/>
              <w:jc w:val="center"/>
              <w:rPr>
                <w:b/>
              </w:rPr>
            </w:pPr>
            <w:proofErr w:type="gramStart"/>
            <w:r w:rsidRPr="000C4A24">
              <w:t>Сведения об участнике аукциона в электронной форме (фирменное наименование (наименование),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идентификационный номер налогоплательщика)</w:t>
            </w:r>
            <w:proofErr w:type="gramEnd"/>
          </w:p>
        </w:tc>
      </w:tr>
      <w:tr w:rsidR="001E6FB1" w:rsidRPr="00434B64" w:rsidTr="00C03D94">
        <w:trPr>
          <w:cantSplit/>
          <w:trHeight w:val="284"/>
        </w:trPr>
        <w:tc>
          <w:tcPr>
            <w:tcW w:w="1418" w:type="dxa"/>
          </w:tcPr>
          <w:p w:rsidR="001E6FB1" w:rsidRDefault="001E6FB1" w:rsidP="00C03D94">
            <w:pPr>
              <w:rPr>
                <w:sz w:val="24"/>
                <w:szCs w:val="24"/>
              </w:rPr>
            </w:pPr>
            <w:r>
              <w:t>1 </w:t>
            </w:r>
          </w:p>
        </w:tc>
        <w:tc>
          <w:tcPr>
            <w:tcW w:w="8647" w:type="dxa"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2524"/>
              <w:gridCol w:w="5891"/>
            </w:tblGrid>
            <w:tr w:rsidR="00C03D94" w:rsidRPr="00C03D94" w:rsidTr="00C03FEC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03D94" w:rsidRPr="00C03D94" w:rsidRDefault="00C03D94" w:rsidP="00C03FEC">
                  <w:pPr>
                    <w:rPr>
                      <w:sz w:val="24"/>
                      <w:szCs w:val="24"/>
                    </w:rPr>
                  </w:pPr>
                  <w:r w:rsidRPr="00C03D94">
                    <w:t xml:space="preserve">Наименование участника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03D94" w:rsidRPr="00C03D94" w:rsidRDefault="00C03D94" w:rsidP="00C03D94">
                  <w:pPr>
                    <w:rPr>
                      <w:sz w:val="24"/>
                      <w:szCs w:val="24"/>
                    </w:rPr>
                  </w:pPr>
                  <w:r w:rsidRPr="00C03D94">
                    <w:rPr>
                      <w:b/>
                      <w:bCs/>
                    </w:rPr>
                    <w:t>Общество с ограниченной ответственностью "</w:t>
                  </w:r>
                  <w:proofErr w:type="spellStart"/>
                  <w:r w:rsidRPr="00C03D94">
                    <w:rPr>
                      <w:b/>
                      <w:bCs/>
                    </w:rPr>
                    <w:t>Провиантъ</w:t>
                  </w:r>
                  <w:proofErr w:type="spellEnd"/>
                  <w:r w:rsidRPr="00C03D94">
                    <w:rPr>
                      <w:b/>
                      <w:bCs/>
                    </w:rPr>
                    <w:t>"</w:t>
                  </w:r>
                </w:p>
              </w:tc>
            </w:tr>
            <w:tr w:rsidR="00C03D94" w:rsidRPr="00C03D94" w:rsidTr="00C03FEC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03D94" w:rsidRPr="00C03D94" w:rsidRDefault="00C03D94" w:rsidP="00C03FEC">
                  <w:pPr>
                    <w:rPr>
                      <w:sz w:val="24"/>
                      <w:szCs w:val="24"/>
                    </w:rPr>
                  </w:pPr>
                  <w:r w:rsidRPr="00C03D94">
                    <w:t xml:space="preserve">Дата подтверждения аккредитации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03D94" w:rsidRPr="00C03D94" w:rsidRDefault="00C03D94" w:rsidP="00C03FEC">
                  <w:pPr>
                    <w:rPr>
                      <w:sz w:val="24"/>
                      <w:szCs w:val="24"/>
                    </w:rPr>
                  </w:pPr>
                  <w:r w:rsidRPr="00C03D94">
                    <w:t>11.11.2016</w:t>
                  </w:r>
                </w:p>
              </w:tc>
            </w:tr>
            <w:tr w:rsidR="00C03D94" w:rsidRPr="00C03D94" w:rsidTr="00C03FEC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03D94" w:rsidRPr="00C03D94" w:rsidRDefault="00C03D94" w:rsidP="00C03FEC">
                  <w:pPr>
                    <w:rPr>
                      <w:sz w:val="24"/>
                      <w:szCs w:val="24"/>
                    </w:rPr>
                  </w:pPr>
                  <w:r w:rsidRPr="00C03D94">
                    <w:t xml:space="preserve">ИНН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03D94" w:rsidRPr="00C03D94" w:rsidRDefault="00C03D94" w:rsidP="00C03FEC">
                  <w:pPr>
                    <w:rPr>
                      <w:sz w:val="24"/>
                      <w:szCs w:val="24"/>
                    </w:rPr>
                  </w:pPr>
                  <w:r w:rsidRPr="00C03D94">
                    <w:t>8622013899</w:t>
                  </w:r>
                </w:p>
              </w:tc>
            </w:tr>
            <w:tr w:rsidR="00C03D94" w:rsidRPr="00C03D94" w:rsidTr="00C03FEC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03D94" w:rsidRPr="00C03D94" w:rsidRDefault="00C03D94" w:rsidP="00C03FEC">
                  <w:pPr>
                    <w:rPr>
                      <w:sz w:val="24"/>
                      <w:szCs w:val="24"/>
                    </w:rPr>
                  </w:pPr>
                  <w:r w:rsidRPr="00C03D94">
                    <w:t xml:space="preserve">КПП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03D94" w:rsidRPr="00C03D94" w:rsidRDefault="00C03D94" w:rsidP="00C03FEC">
                  <w:pPr>
                    <w:rPr>
                      <w:sz w:val="24"/>
                      <w:szCs w:val="24"/>
                    </w:rPr>
                  </w:pPr>
                  <w:r w:rsidRPr="00C03D94">
                    <w:t>862201001</w:t>
                  </w:r>
                </w:p>
              </w:tc>
            </w:tr>
            <w:tr w:rsidR="00C03D94" w:rsidRPr="00C03D94" w:rsidTr="00C03FEC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03D94" w:rsidRPr="00C03D94" w:rsidRDefault="00C03D94" w:rsidP="00C03FEC">
                  <w:pPr>
                    <w:rPr>
                      <w:sz w:val="24"/>
                      <w:szCs w:val="24"/>
                    </w:rPr>
                  </w:pPr>
                  <w:r w:rsidRPr="00C03D94">
                    <w:t xml:space="preserve">Юридический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03D94" w:rsidRPr="00C03D94" w:rsidRDefault="00C03D94" w:rsidP="00C03FEC">
                  <w:pPr>
                    <w:rPr>
                      <w:sz w:val="24"/>
                      <w:szCs w:val="24"/>
                    </w:rPr>
                  </w:pPr>
                  <w:r w:rsidRPr="00C03D94">
                    <w:t xml:space="preserve">628260, Ханты-Мансийский автономный округ - Югра, </w:t>
                  </w:r>
                  <w:proofErr w:type="spellStart"/>
                  <w:r w:rsidRPr="00C03D94">
                    <w:t>Югорск</w:t>
                  </w:r>
                  <w:proofErr w:type="spellEnd"/>
                  <w:r w:rsidRPr="00C03D94">
                    <w:t xml:space="preserve"> г, </w:t>
                  </w:r>
                  <w:proofErr w:type="spellStart"/>
                  <w:r w:rsidRPr="00C03D94">
                    <w:t>ул</w:t>
                  </w:r>
                  <w:proofErr w:type="gramStart"/>
                  <w:r w:rsidRPr="00C03D94">
                    <w:t>.Ж</w:t>
                  </w:r>
                  <w:proofErr w:type="gramEnd"/>
                  <w:r w:rsidRPr="00C03D94">
                    <w:t>елезнодорожная</w:t>
                  </w:r>
                  <w:proofErr w:type="spellEnd"/>
                  <w:r w:rsidRPr="00C03D94">
                    <w:t>, д.14/2</w:t>
                  </w:r>
                </w:p>
              </w:tc>
            </w:tr>
            <w:tr w:rsidR="00C03D94" w:rsidRPr="00C03D94" w:rsidTr="00C03FEC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C03D94" w:rsidRPr="00C03D94" w:rsidRDefault="00C03D94" w:rsidP="00C03FEC">
                  <w:pPr>
                    <w:rPr>
                      <w:sz w:val="24"/>
                      <w:szCs w:val="24"/>
                    </w:rPr>
                  </w:pPr>
                  <w:r w:rsidRPr="00C03D94">
                    <w:t xml:space="preserve">Почтовый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C03D94" w:rsidRPr="00C03D94" w:rsidRDefault="00C03D94" w:rsidP="00C03FEC">
                  <w:pPr>
                    <w:rPr>
                      <w:sz w:val="24"/>
                      <w:szCs w:val="24"/>
                    </w:rPr>
                  </w:pPr>
                  <w:r w:rsidRPr="00C03D94">
                    <w:t xml:space="preserve">628260, Ханты-Мансийский автономный округ - Югра, </w:t>
                  </w:r>
                  <w:proofErr w:type="spellStart"/>
                  <w:r w:rsidRPr="00C03D94">
                    <w:t>Югорск</w:t>
                  </w:r>
                  <w:proofErr w:type="spellEnd"/>
                  <w:r w:rsidRPr="00C03D94">
                    <w:t xml:space="preserve"> г, </w:t>
                  </w:r>
                  <w:proofErr w:type="spellStart"/>
                  <w:r w:rsidRPr="00C03D94">
                    <w:t>ул</w:t>
                  </w:r>
                  <w:proofErr w:type="gramStart"/>
                  <w:r w:rsidRPr="00C03D94">
                    <w:t>.Ж</w:t>
                  </w:r>
                  <w:proofErr w:type="gramEnd"/>
                  <w:r w:rsidRPr="00C03D94">
                    <w:t>елезнодорожная</w:t>
                  </w:r>
                  <w:proofErr w:type="spellEnd"/>
                  <w:r w:rsidRPr="00C03D94">
                    <w:t>, д.14/2</w:t>
                  </w:r>
                </w:p>
              </w:tc>
            </w:tr>
            <w:tr w:rsidR="00C03D94" w:rsidRPr="00C03D94" w:rsidTr="00C03FEC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C03D94" w:rsidRPr="00C03D94" w:rsidRDefault="00C03D94" w:rsidP="00C03FEC">
                  <w:pPr>
                    <w:rPr>
                      <w:sz w:val="24"/>
                      <w:szCs w:val="24"/>
                    </w:rPr>
                  </w:pPr>
                  <w:r w:rsidRPr="00C03D94">
                    <w:t xml:space="preserve">Контактный телефон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C03D94" w:rsidRPr="00C03D94" w:rsidRDefault="00C03D94" w:rsidP="00C03FEC">
                  <w:pPr>
                    <w:rPr>
                      <w:sz w:val="24"/>
                      <w:szCs w:val="24"/>
                    </w:rPr>
                  </w:pPr>
                  <w:r w:rsidRPr="00C03D94">
                    <w:t>8 34675 2-50-76</w:t>
                  </w:r>
                </w:p>
              </w:tc>
            </w:tr>
          </w:tbl>
          <w:p w:rsidR="001E6FB1" w:rsidRPr="00C03D94" w:rsidRDefault="001E6FB1" w:rsidP="00C03FEC">
            <w:pPr>
              <w:jc w:val="both"/>
              <w:rPr>
                <w:rStyle w:val="textspanview"/>
              </w:rPr>
            </w:pPr>
          </w:p>
        </w:tc>
      </w:tr>
      <w:tr w:rsidR="001E6FB1" w:rsidRPr="00434B64" w:rsidTr="00C03D94">
        <w:trPr>
          <w:cantSplit/>
          <w:trHeight w:val="284"/>
        </w:trPr>
        <w:tc>
          <w:tcPr>
            <w:tcW w:w="1418" w:type="dxa"/>
          </w:tcPr>
          <w:p w:rsidR="001E6FB1" w:rsidRDefault="001E6FB1" w:rsidP="00C03D94">
            <w:pPr>
              <w:rPr>
                <w:sz w:val="24"/>
                <w:szCs w:val="24"/>
              </w:rPr>
            </w:pPr>
            <w:r>
              <w:lastRenderedPageBreak/>
              <w:t>2 </w:t>
            </w:r>
          </w:p>
        </w:tc>
        <w:tc>
          <w:tcPr>
            <w:tcW w:w="8647" w:type="dxa"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2524"/>
              <w:gridCol w:w="5891"/>
            </w:tblGrid>
            <w:tr w:rsidR="00C03D94" w:rsidRPr="00C03D94" w:rsidTr="00C03FEC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03D94" w:rsidRPr="00C03D94" w:rsidRDefault="00C03D94" w:rsidP="00C03FEC">
                  <w:pPr>
                    <w:rPr>
                      <w:sz w:val="24"/>
                      <w:szCs w:val="24"/>
                    </w:rPr>
                  </w:pPr>
                  <w:r w:rsidRPr="00C03D94">
                    <w:t xml:space="preserve">Наименование участника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03D94" w:rsidRPr="00C03D94" w:rsidRDefault="00C03D94" w:rsidP="00C03D94">
                  <w:pPr>
                    <w:rPr>
                      <w:sz w:val="24"/>
                      <w:szCs w:val="24"/>
                    </w:rPr>
                  </w:pPr>
                  <w:r w:rsidRPr="00C03D94">
                    <w:rPr>
                      <w:b/>
                      <w:bCs/>
                    </w:rPr>
                    <w:t>Общество с ограниченной ответственностью "Ом-Лига"</w:t>
                  </w:r>
                </w:p>
              </w:tc>
            </w:tr>
            <w:tr w:rsidR="00C03D94" w:rsidRPr="00C03D94" w:rsidTr="00C03FEC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03D94" w:rsidRPr="00C03D94" w:rsidRDefault="00C03D94" w:rsidP="00C03FEC">
                  <w:pPr>
                    <w:rPr>
                      <w:sz w:val="24"/>
                      <w:szCs w:val="24"/>
                    </w:rPr>
                  </w:pPr>
                  <w:r w:rsidRPr="00C03D94">
                    <w:t xml:space="preserve">Дата подтверждения аккредитации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03D94" w:rsidRPr="00C03D94" w:rsidRDefault="00C03D94" w:rsidP="00C03FEC">
                  <w:pPr>
                    <w:rPr>
                      <w:sz w:val="24"/>
                      <w:szCs w:val="24"/>
                    </w:rPr>
                  </w:pPr>
                  <w:r w:rsidRPr="00C03D94">
                    <w:t>04.02.2016</w:t>
                  </w:r>
                </w:p>
              </w:tc>
            </w:tr>
            <w:tr w:rsidR="00C03D94" w:rsidRPr="00C03D94" w:rsidTr="00C03FEC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03D94" w:rsidRPr="00C03D94" w:rsidRDefault="00C03D94" w:rsidP="00C03FEC">
                  <w:pPr>
                    <w:rPr>
                      <w:sz w:val="24"/>
                      <w:szCs w:val="24"/>
                    </w:rPr>
                  </w:pPr>
                  <w:r w:rsidRPr="00C03D94">
                    <w:t xml:space="preserve">Предложение о цене контракта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03D94" w:rsidRPr="00C03D94" w:rsidRDefault="00C03D94" w:rsidP="00C03FEC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C03D94" w:rsidRPr="00C03D94" w:rsidTr="00C03FEC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03D94" w:rsidRPr="00C03D94" w:rsidRDefault="00C03D94" w:rsidP="00C03FEC">
                  <w:pPr>
                    <w:rPr>
                      <w:sz w:val="24"/>
                      <w:szCs w:val="24"/>
                    </w:rPr>
                  </w:pPr>
                  <w:r w:rsidRPr="00C03D94">
                    <w:t xml:space="preserve">ИНН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03D94" w:rsidRPr="00C03D94" w:rsidRDefault="00C03D94" w:rsidP="00C03FEC">
                  <w:pPr>
                    <w:rPr>
                      <w:sz w:val="24"/>
                      <w:szCs w:val="24"/>
                    </w:rPr>
                  </w:pPr>
                  <w:r w:rsidRPr="00C03D94">
                    <w:t>8601049365</w:t>
                  </w:r>
                </w:p>
              </w:tc>
            </w:tr>
            <w:tr w:rsidR="00C03D94" w:rsidRPr="00C03D94" w:rsidTr="00C03FEC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03D94" w:rsidRPr="00C03D94" w:rsidRDefault="00C03D94" w:rsidP="00C03FEC">
                  <w:pPr>
                    <w:rPr>
                      <w:sz w:val="24"/>
                      <w:szCs w:val="24"/>
                    </w:rPr>
                  </w:pPr>
                  <w:r w:rsidRPr="00C03D94">
                    <w:t xml:space="preserve">КПП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03D94" w:rsidRPr="00C03D94" w:rsidRDefault="00C03D94" w:rsidP="00C03FEC">
                  <w:pPr>
                    <w:rPr>
                      <w:sz w:val="24"/>
                      <w:szCs w:val="24"/>
                    </w:rPr>
                  </w:pPr>
                  <w:r w:rsidRPr="00C03D94">
                    <w:t>860101001</w:t>
                  </w:r>
                </w:p>
              </w:tc>
            </w:tr>
            <w:tr w:rsidR="00C03D94" w:rsidRPr="00C03D94" w:rsidTr="00C03FEC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03D94" w:rsidRPr="00C03D94" w:rsidRDefault="00C03D94" w:rsidP="00C03FEC">
                  <w:pPr>
                    <w:rPr>
                      <w:sz w:val="24"/>
                      <w:szCs w:val="24"/>
                    </w:rPr>
                  </w:pPr>
                  <w:r w:rsidRPr="00C03D94">
                    <w:t xml:space="preserve">Юридический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03D94" w:rsidRPr="00C03D94" w:rsidRDefault="00C03D94" w:rsidP="00C03FEC">
                  <w:pPr>
                    <w:rPr>
                      <w:sz w:val="24"/>
                      <w:szCs w:val="24"/>
                    </w:rPr>
                  </w:pPr>
                  <w:r w:rsidRPr="00C03D94">
                    <w:t xml:space="preserve">628000, Ханты-Мансийский автономный округ - Югра, Ханты-Мансийск г, </w:t>
                  </w:r>
                  <w:proofErr w:type="spellStart"/>
                  <w:r w:rsidRPr="00C03D94">
                    <w:t>ул</w:t>
                  </w:r>
                  <w:proofErr w:type="gramStart"/>
                  <w:r w:rsidRPr="00C03D94">
                    <w:t>.Ч</w:t>
                  </w:r>
                  <w:proofErr w:type="gramEnd"/>
                  <w:r w:rsidRPr="00C03D94">
                    <w:t>ехова</w:t>
                  </w:r>
                  <w:proofErr w:type="spellEnd"/>
                  <w:r w:rsidRPr="00C03D94">
                    <w:t>, д.27 (корпус А)</w:t>
                  </w:r>
                </w:p>
              </w:tc>
            </w:tr>
            <w:tr w:rsidR="00C03D94" w:rsidRPr="00C03D94" w:rsidTr="00C03FEC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C03D94" w:rsidRPr="00C03D94" w:rsidRDefault="00C03D94" w:rsidP="00C03FEC">
                  <w:pPr>
                    <w:rPr>
                      <w:sz w:val="24"/>
                      <w:szCs w:val="24"/>
                    </w:rPr>
                  </w:pPr>
                  <w:r w:rsidRPr="00C03D94">
                    <w:t xml:space="preserve">Почтовый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C03D94" w:rsidRPr="00C03D94" w:rsidRDefault="00C03D94" w:rsidP="00C03FEC">
                  <w:pPr>
                    <w:rPr>
                      <w:sz w:val="24"/>
                      <w:szCs w:val="24"/>
                    </w:rPr>
                  </w:pPr>
                  <w:r w:rsidRPr="00C03D94">
                    <w:t xml:space="preserve">628000, Ханты-Мансийский автономный округ - Югра, Ханты-Мансийск г, </w:t>
                  </w:r>
                  <w:proofErr w:type="spellStart"/>
                  <w:r w:rsidRPr="00C03D94">
                    <w:t>ул</w:t>
                  </w:r>
                  <w:proofErr w:type="gramStart"/>
                  <w:r w:rsidRPr="00C03D94">
                    <w:t>.Ч</w:t>
                  </w:r>
                  <w:proofErr w:type="gramEnd"/>
                  <w:r w:rsidRPr="00C03D94">
                    <w:t>ехова</w:t>
                  </w:r>
                  <w:proofErr w:type="spellEnd"/>
                  <w:r w:rsidRPr="00C03D94">
                    <w:t>, д.27 (корпус А)</w:t>
                  </w:r>
                </w:p>
              </w:tc>
            </w:tr>
            <w:tr w:rsidR="00C03D94" w:rsidRPr="00C03D94" w:rsidTr="00C03FEC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C03D94" w:rsidRPr="00C03D94" w:rsidRDefault="00C03D94" w:rsidP="00C03FEC">
                  <w:pPr>
                    <w:rPr>
                      <w:sz w:val="24"/>
                      <w:szCs w:val="24"/>
                    </w:rPr>
                  </w:pPr>
                  <w:r w:rsidRPr="00C03D94">
                    <w:t xml:space="preserve">Контактный телефон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C03D94" w:rsidRPr="00C03D94" w:rsidRDefault="00C03D94" w:rsidP="00C03FEC">
                  <w:pPr>
                    <w:rPr>
                      <w:sz w:val="24"/>
                      <w:szCs w:val="24"/>
                    </w:rPr>
                  </w:pPr>
                  <w:r w:rsidRPr="00C03D94">
                    <w:t>+79125120555</w:t>
                  </w:r>
                </w:p>
              </w:tc>
            </w:tr>
          </w:tbl>
          <w:p w:rsidR="001E6FB1" w:rsidRPr="00C03D94" w:rsidRDefault="001E6FB1" w:rsidP="00C03FEC">
            <w:pPr>
              <w:rPr>
                <w:color w:val="FF0000"/>
              </w:rPr>
            </w:pPr>
          </w:p>
        </w:tc>
      </w:tr>
    </w:tbl>
    <w:p w:rsidR="001E6FB1" w:rsidRPr="00434B64" w:rsidRDefault="001E6FB1" w:rsidP="001E6FB1">
      <w:pPr>
        <w:suppressAutoHyphens/>
        <w:ind w:left="-142"/>
        <w:jc w:val="both"/>
        <w:rPr>
          <w:color w:val="FF0000"/>
          <w:sz w:val="24"/>
        </w:rPr>
      </w:pPr>
    </w:p>
    <w:p w:rsidR="001E6FB1" w:rsidRPr="00076E7D" w:rsidRDefault="001E6FB1" w:rsidP="00076E7D">
      <w:pPr>
        <w:suppressAutoHyphens/>
        <w:ind w:left="-426"/>
        <w:jc w:val="both"/>
        <w:rPr>
          <w:sz w:val="24"/>
          <w:szCs w:val="24"/>
        </w:rPr>
      </w:pPr>
      <w:r>
        <w:rPr>
          <w:sz w:val="24"/>
        </w:rPr>
        <w:t>6</w:t>
      </w:r>
      <w:r w:rsidRPr="00434B64">
        <w:rPr>
          <w:sz w:val="24"/>
        </w:rPr>
        <w:t>. В результате рассмотрения вторых частей заявок принято решение о соответствии</w:t>
      </w:r>
      <w:r>
        <w:rPr>
          <w:sz w:val="24"/>
        </w:rPr>
        <w:t xml:space="preserve"> участников аукциона и поданных ими </w:t>
      </w:r>
      <w:r w:rsidRPr="00434B64">
        <w:rPr>
          <w:sz w:val="24"/>
        </w:rPr>
        <w:t xml:space="preserve">заявок на участие в аукционе требованиям, установленным </w:t>
      </w:r>
      <w:r w:rsidRPr="00A33F74">
        <w:rPr>
          <w:sz w:val="24"/>
        </w:rPr>
        <w:t>Федеральным законом от 05.04.</w:t>
      </w:r>
      <w:r w:rsidRPr="00076E7D">
        <w:rPr>
          <w:sz w:val="24"/>
          <w:szCs w:val="24"/>
        </w:rPr>
        <w:t>2013 №44-ФЗ и документацией об аукционе в электронной форме:</w:t>
      </w:r>
    </w:p>
    <w:p w:rsidR="00076E7D" w:rsidRPr="00076E7D" w:rsidRDefault="001E6FB1" w:rsidP="00076E7D">
      <w:pPr>
        <w:suppressAutoHyphens/>
        <w:ind w:left="-426"/>
        <w:jc w:val="both"/>
        <w:rPr>
          <w:bCs/>
          <w:sz w:val="24"/>
          <w:szCs w:val="24"/>
        </w:rPr>
      </w:pPr>
      <w:r w:rsidRPr="00076E7D">
        <w:rPr>
          <w:sz w:val="24"/>
          <w:szCs w:val="24"/>
        </w:rPr>
        <w:t xml:space="preserve">- </w:t>
      </w:r>
      <w:r w:rsidR="00076E7D" w:rsidRPr="00076E7D">
        <w:rPr>
          <w:bCs/>
          <w:sz w:val="24"/>
          <w:szCs w:val="24"/>
        </w:rPr>
        <w:t>Общество с ограниченной ответственностью "</w:t>
      </w:r>
      <w:proofErr w:type="spellStart"/>
      <w:r w:rsidR="00076E7D" w:rsidRPr="00076E7D">
        <w:rPr>
          <w:bCs/>
          <w:sz w:val="24"/>
          <w:szCs w:val="24"/>
        </w:rPr>
        <w:t>Провиантъ</w:t>
      </w:r>
      <w:proofErr w:type="spellEnd"/>
      <w:r w:rsidR="00076E7D" w:rsidRPr="00076E7D">
        <w:rPr>
          <w:bCs/>
          <w:sz w:val="24"/>
          <w:szCs w:val="24"/>
        </w:rPr>
        <w:t>";</w:t>
      </w:r>
    </w:p>
    <w:p w:rsidR="001E6FB1" w:rsidRPr="00076E7D" w:rsidRDefault="001E6FB1" w:rsidP="00076E7D">
      <w:pPr>
        <w:suppressAutoHyphens/>
        <w:ind w:left="-426"/>
        <w:jc w:val="both"/>
        <w:rPr>
          <w:sz w:val="24"/>
          <w:szCs w:val="24"/>
        </w:rPr>
      </w:pPr>
      <w:r w:rsidRPr="00076E7D">
        <w:rPr>
          <w:sz w:val="24"/>
          <w:szCs w:val="24"/>
        </w:rPr>
        <w:t xml:space="preserve">- </w:t>
      </w:r>
      <w:r w:rsidR="00076E7D" w:rsidRPr="00076E7D">
        <w:rPr>
          <w:bCs/>
          <w:sz w:val="24"/>
          <w:szCs w:val="24"/>
        </w:rPr>
        <w:t>Общество с ограниченной ответственностью "Ом-Лига".</w:t>
      </w:r>
    </w:p>
    <w:p w:rsidR="001E6FB1" w:rsidRPr="00262E7B" w:rsidRDefault="001E6FB1" w:rsidP="00076E7D">
      <w:pPr>
        <w:suppressAutoHyphens/>
        <w:ind w:left="-426"/>
        <w:jc w:val="both"/>
        <w:rPr>
          <w:sz w:val="24"/>
        </w:rPr>
      </w:pPr>
      <w:r w:rsidRPr="00076E7D">
        <w:rPr>
          <w:sz w:val="24"/>
        </w:rPr>
        <w:t xml:space="preserve">7.  </w:t>
      </w:r>
      <w:r w:rsidRPr="00076E7D">
        <w:rPr>
          <w:sz w:val="24"/>
          <w:szCs w:val="24"/>
        </w:rPr>
        <w:t xml:space="preserve">  Заказчику, в соответствии с подпунктом а) пункта 4 части 3 статьи 71  Федерального закона от 05.04.</w:t>
      </w:r>
      <w:r w:rsidRPr="00BC60A8">
        <w:rPr>
          <w:sz w:val="24"/>
          <w:szCs w:val="24"/>
        </w:rPr>
        <w:t>2013 №44-ФЗ, заключить контракт с участником аукциона, заявка на участие в котором подана ранее других заявок на участие в аукционе (</w:t>
      </w:r>
      <w:r w:rsidR="00BC60A8" w:rsidRPr="00BC60A8">
        <w:rPr>
          <w:bCs/>
          <w:sz w:val="24"/>
          <w:szCs w:val="24"/>
        </w:rPr>
        <w:t>Общество с ограниченной ответственностью "</w:t>
      </w:r>
      <w:proofErr w:type="spellStart"/>
      <w:r w:rsidR="00BC60A8" w:rsidRPr="00BC60A8">
        <w:rPr>
          <w:bCs/>
          <w:sz w:val="24"/>
          <w:szCs w:val="24"/>
        </w:rPr>
        <w:t>Провиантъ</w:t>
      </w:r>
      <w:proofErr w:type="spellEnd"/>
      <w:r w:rsidR="00BC60A8" w:rsidRPr="00BC60A8">
        <w:rPr>
          <w:bCs/>
          <w:sz w:val="24"/>
          <w:szCs w:val="24"/>
        </w:rPr>
        <w:t>"</w:t>
      </w:r>
      <w:r w:rsidRPr="00BC60A8">
        <w:rPr>
          <w:sz w:val="24"/>
          <w:szCs w:val="24"/>
        </w:rPr>
        <w:t>). Контракт</w:t>
      </w:r>
      <w:r w:rsidRPr="00076E7D">
        <w:rPr>
          <w:sz w:val="24"/>
          <w:szCs w:val="24"/>
        </w:rPr>
        <w:t xml:space="preserve"> должен быть заключен в соответствии с пунктом 25 части 1 статьи 93 Федерального закона от 05.04.20</w:t>
      </w:r>
      <w:bookmarkStart w:id="0" w:name="_GoBack"/>
      <w:bookmarkEnd w:id="0"/>
      <w:r w:rsidRPr="00076E7D">
        <w:rPr>
          <w:sz w:val="24"/>
          <w:szCs w:val="24"/>
        </w:rPr>
        <w:t>13 №44-ФЗ.</w:t>
      </w:r>
    </w:p>
    <w:p w:rsidR="001E6FB1" w:rsidRDefault="001E6FB1" w:rsidP="00076E7D">
      <w:pPr>
        <w:tabs>
          <w:tab w:val="left" w:pos="426"/>
          <w:tab w:val="left" w:pos="567"/>
        </w:tabs>
        <w:ind w:left="-426"/>
        <w:jc w:val="both"/>
        <w:rPr>
          <w:sz w:val="24"/>
        </w:rPr>
      </w:pPr>
      <w:r>
        <w:rPr>
          <w:sz w:val="24"/>
        </w:rPr>
        <w:t xml:space="preserve">8. Настоящий протокол подведения итогов аукциона в электронной форме подлежит размещению на сайте оператора электронной площадки </w:t>
      </w:r>
      <w:hyperlink r:id="rId8" w:history="1">
        <w:r>
          <w:rPr>
            <w:rStyle w:val="a3"/>
            <w:color w:val="auto"/>
            <w:sz w:val="24"/>
            <w:u w:val="none"/>
          </w:rPr>
          <w:t>http://www.sberbank-ast.ru</w:t>
        </w:r>
      </w:hyperlink>
      <w:r>
        <w:rPr>
          <w:sz w:val="24"/>
        </w:rPr>
        <w:t>.</w:t>
      </w:r>
    </w:p>
    <w:p w:rsidR="001E6FB1" w:rsidRPr="00434B64" w:rsidRDefault="001E6FB1" w:rsidP="00076E7D">
      <w:pPr>
        <w:ind w:left="-426"/>
        <w:jc w:val="center"/>
        <w:rPr>
          <w:sz w:val="22"/>
          <w:szCs w:val="22"/>
        </w:rPr>
      </w:pPr>
    </w:p>
    <w:p w:rsidR="001E6FB1" w:rsidRPr="00434B64" w:rsidRDefault="001E6FB1" w:rsidP="001E6FB1">
      <w:pPr>
        <w:jc w:val="center"/>
        <w:rPr>
          <w:sz w:val="22"/>
          <w:szCs w:val="22"/>
        </w:rPr>
      </w:pPr>
      <w:r w:rsidRPr="00434B64">
        <w:rPr>
          <w:sz w:val="22"/>
          <w:szCs w:val="22"/>
        </w:rPr>
        <w:t xml:space="preserve">Сведения о решении </w:t>
      </w:r>
    </w:p>
    <w:p w:rsidR="001E6FB1" w:rsidRPr="00434B64" w:rsidRDefault="001E6FB1" w:rsidP="001E6FB1">
      <w:pPr>
        <w:jc w:val="center"/>
        <w:rPr>
          <w:sz w:val="22"/>
          <w:szCs w:val="22"/>
        </w:rPr>
      </w:pPr>
      <w:r w:rsidRPr="00434B64">
        <w:rPr>
          <w:sz w:val="22"/>
          <w:szCs w:val="22"/>
        </w:rPr>
        <w:t>членов комиссии о соответствии/несоответствии</w:t>
      </w:r>
      <w:r>
        <w:rPr>
          <w:sz w:val="22"/>
          <w:szCs w:val="22"/>
        </w:rPr>
        <w:t xml:space="preserve"> участников аукциона и поданных ими </w:t>
      </w:r>
      <w:r w:rsidRPr="00434B64">
        <w:rPr>
          <w:sz w:val="22"/>
          <w:szCs w:val="22"/>
        </w:rPr>
        <w:t xml:space="preserve">заявок  </w:t>
      </w:r>
    </w:p>
    <w:p w:rsidR="001E6FB1" w:rsidRPr="00434B64" w:rsidRDefault="001E6FB1" w:rsidP="001E6FB1">
      <w:pPr>
        <w:jc w:val="center"/>
        <w:rPr>
          <w:sz w:val="22"/>
          <w:szCs w:val="22"/>
        </w:rPr>
      </w:pPr>
      <w:r w:rsidRPr="00434B64">
        <w:rPr>
          <w:sz w:val="22"/>
          <w:szCs w:val="22"/>
        </w:rPr>
        <w:t>требованиям</w:t>
      </w:r>
      <w:r>
        <w:rPr>
          <w:sz w:val="22"/>
          <w:szCs w:val="22"/>
        </w:rPr>
        <w:t xml:space="preserve"> </w:t>
      </w:r>
      <w:r>
        <w:rPr>
          <w:sz w:val="24"/>
          <w:szCs w:val="24"/>
        </w:rPr>
        <w:t xml:space="preserve">Федерального закона от 05.04.2013 №44-ФЗ и </w:t>
      </w:r>
      <w:r w:rsidRPr="00434B64">
        <w:rPr>
          <w:sz w:val="22"/>
          <w:szCs w:val="22"/>
        </w:rPr>
        <w:t xml:space="preserve"> документации об аукционе</w:t>
      </w:r>
    </w:p>
    <w:p w:rsidR="001E6FB1" w:rsidRPr="00434B64" w:rsidRDefault="001E6FB1" w:rsidP="001E6FB1">
      <w:pPr>
        <w:suppressAutoHyphens/>
        <w:jc w:val="both"/>
        <w:rPr>
          <w:b/>
        </w:rPr>
      </w:pPr>
    </w:p>
    <w:tbl>
      <w:tblPr>
        <w:tblW w:w="10065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4821"/>
        <w:gridCol w:w="2477"/>
        <w:gridCol w:w="2767"/>
      </w:tblGrid>
      <w:tr w:rsidR="001E6FB1" w:rsidRPr="00434B64" w:rsidTr="00076E7D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B1" w:rsidRPr="00434B64" w:rsidRDefault="001E6FB1" w:rsidP="00C03FEC">
            <w:pPr>
              <w:jc w:val="center"/>
              <w:rPr>
                <w:sz w:val="18"/>
                <w:szCs w:val="18"/>
              </w:rPr>
            </w:pPr>
            <w:r w:rsidRPr="00434B64">
              <w:rPr>
                <w:sz w:val="18"/>
                <w:szCs w:val="18"/>
              </w:rPr>
              <w:t xml:space="preserve">Решение члена комиссии 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B1" w:rsidRPr="00434B64" w:rsidRDefault="001E6FB1" w:rsidP="00C03FEC">
            <w:pPr>
              <w:jc w:val="center"/>
              <w:rPr>
                <w:sz w:val="18"/>
                <w:szCs w:val="18"/>
              </w:rPr>
            </w:pPr>
            <w:r w:rsidRPr="00434B64">
              <w:rPr>
                <w:sz w:val="18"/>
                <w:szCs w:val="18"/>
              </w:rPr>
              <w:t>Подпись члена комиссии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B1" w:rsidRPr="00434B64" w:rsidRDefault="001E6FB1" w:rsidP="00C03FEC">
            <w:pPr>
              <w:jc w:val="center"/>
              <w:rPr>
                <w:sz w:val="18"/>
                <w:szCs w:val="18"/>
              </w:rPr>
            </w:pPr>
            <w:r w:rsidRPr="00434B64">
              <w:rPr>
                <w:sz w:val="18"/>
                <w:szCs w:val="18"/>
              </w:rPr>
              <w:t>Член комиссии</w:t>
            </w:r>
          </w:p>
        </w:tc>
      </w:tr>
      <w:tr w:rsidR="00076E7D" w:rsidRPr="00434B64" w:rsidTr="00076E7D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E7D" w:rsidRPr="00434B64" w:rsidRDefault="00076E7D" w:rsidP="00C03FEC">
            <w:pPr>
              <w:jc w:val="both"/>
              <w:rPr>
                <w:noProof/>
                <w:sz w:val="16"/>
                <w:szCs w:val="16"/>
              </w:rPr>
            </w:pPr>
            <w:r w:rsidRPr="00434B64">
              <w:rPr>
                <w:noProof/>
                <w:sz w:val="16"/>
                <w:szCs w:val="16"/>
              </w:rPr>
              <w:t xml:space="preserve">Мое решение о соответствии (несоответствии) </w:t>
            </w:r>
            <w:r w:rsidRPr="00A33F74">
              <w:rPr>
                <w:noProof/>
                <w:sz w:val="16"/>
                <w:szCs w:val="16"/>
              </w:rPr>
              <w:t>участников аукциона и поданных ими заявок</w:t>
            </w:r>
            <w:r>
              <w:rPr>
                <w:noProof/>
                <w:sz w:val="16"/>
                <w:szCs w:val="16"/>
              </w:rPr>
              <w:t xml:space="preserve"> </w:t>
            </w:r>
            <w:r w:rsidRPr="00A33F74">
              <w:rPr>
                <w:noProof/>
                <w:sz w:val="16"/>
                <w:szCs w:val="16"/>
              </w:rPr>
              <w:t>требованиям Федерального закона от 05.04.2013 №44-ФЗ и  документации об аукционе</w:t>
            </w:r>
            <w:r w:rsidRPr="00434B64">
              <w:rPr>
                <w:noProof/>
                <w:sz w:val="16"/>
                <w:szCs w:val="16"/>
              </w:rPr>
              <w:t xml:space="preserve">,  совпадает с решением, указанным в пункте </w:t>
            </w:r>
            <w:r>
              <w:rPr>
                <w:noProof/>
                <w:sz w:val="16"/>
                <w:szCs w:val="16"/>
              </w:rPr>
              <w:t>6</w:t>
            </w:r>
            <w:r w:rsidRPr="00434B64">
              <w:rPr>
                <w:noProof/>
                <w:sz w:val="16"/>
                <w:szCs w:val="16"/>
              </w:rPr>
              <w:t xml:space="preserve">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E7D" w:rsidRPr="00434B64" w:rsidRDefault="00076E7D" w:rsidP="00C03FEC">
            <w:pPr>
              <w:jc w:val="center"/>
              <w:rPr>
                <w:sz w:val="16"/>
                <w:szCs w:val="16"/>
              </w:rPr>
            </w:pPr>
            <w:r w:rsidRPr="00434B64">
              <w:rPr>
                <w:sz w:val="16"/>
                <w:szCs w:val="16"/>
              </w:rPr>
              <w:t>подпись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E7D" w:rsidRPr="00076E7D" w:rsidRDefault="00076E7D" w:rsidP="00C03FEC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076E7D">
              <w:rPr>
                <w:sz w:val="24"/>
                <w:szCs w:val="24"/>
              </w:rPr>
              <w:t xml:space="preserve">В.К. </w:t>
            </w:r>
            <w:proofErr w:type="spellStart"/>
            <w:r w:rsidRPr="00076E7D">
              <w:rPr>
                <w:sz w:val="24"/>
                <w:szCs w:val="24"/>
              </w:rPr>
              <w:t>Бандурин</w:t>
            </w:r>
            <w:proofErr w:type="spellEnd"/>
          </w:p>
        </w:tc>
      </w:tr>
      <w:tr w:rsidR="00076E7D" w:rsidRPr="00434B64" w:rsidTr="00076E7D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E7D" w:rsidRPr="00434B64" w:rsidRDefault="00076E7D" w:rsidP="00C03FEC">
            <w:pPr>
              <w:jc w:val="both"/>
              <w:rPr>
                <w:noProof/>
                <w:sz w:val="16"/>
                <w:szCs w:val="16"/>
              </w:rPr>
            </w:pPr>
            <w:r w:rsidRPr="00434B64">
              <w:rPr>
                <w:noProof/>
                <w:sz w:val="16"/>
                <w:szCs w:val="16"/>
              </w:rPr>
              <w:t xml:space="preserve">Мое решение о соответствии (несоответствии) </w:t>
            </w:r>
            <w:r w:rsidRPr="00A33F74">
              <w:rPr>
                <w:noProof/>
                <w:sz w:val="16"/>
                <w:szCs w:val="16"/>
              </w:rPr>
              <w:t>участников аукциона и поданных ими заявок</w:t>
            </w:r>
            <w:r>
              <w:rPr>
                <w:noProof/>
                <w:sz w:val="16"/>
                <w:szCs w:val="16"/>
              </w:rPr>
              <w:t xml:space="preserve"> </w:t>
            </w:r>
            <w:r w:rsidRPr="00A33F74">
              <w:rPr>
                <w:noProof/>
                <w:sz w:val="16"/>
                <w:szCs w:val="16"/>
              </w:rPr>
              <w:t>требованиям Федерального закона от 05.04.2013 №44-ФЗ и  документации об аукционе</w:t>
            </w:r>
            <w:r w:rsidRPr="00434B64">
              <w:rPr>
                <w:noProof/>
                <w:sz w:val="16"/>
                <w:szCs w:val="16"/>
              </w:rPr>
              <w:t xml:space="preserve">,  совпадает с решением, указанным в пункте </w:t>
            </w:r>
            <w:r>
              <w:rPr>
                <w:noProof/>
                <w:sz w:val="16"/>
                <w:szCs w:val="16"/>
              </w:rPr>
              <w:t>6</w:t>
            </w:r>
            <w:r w:rsidRPr="00434B64">
              <w:rPr>
                <w:noProof/>
                <w:sz w:val="16"/>
                <w:szCs w:val="16"/>
              </w:rPr>
              <w:t xml:space="preserve">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E7D" w:rsidRPr="00434B64" w:rsidRDefault="00076E7D" w:rsidP="00C03FEC">
            <w:pPr>
              <w:jc w:val="center"/>
              <w:rPr>
                <w:sz w:val="16"/>
                <w:szCs w:val="16"/>
              </w:rPr>
            </w:pPr>
            <w:r w:rsidRPr="00434B64">
              <w:rPr>
                <w:sz w:val="16"/>
                <w:szCs w:val="16"/>
              </w:rPr>
              <w:t>подпись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E7D" w:rsidRPr="00076E7D" w:rsidRDefault="00076E7D" w:rsidP="00C03FEC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076E7D">
              <w:rPr>
                <w:rFonts w:eastAsia="Calibri"/>
                <w:sz w:val="24"/>
                <w:szCs w:val="24"/>
              </w:rPr>
              <w:t xml:space="preserve">Т.И. </w:t>
            </w:r>
            <w:proofErr w:type="spellStart"/>
            <w:r w:rsidRPr="00076E7D">
              <w:rPr>
                <w:rFonts w:eastAsia="Calibri"/>
                <w:sz w:val="24"/>
                <w:szCs w:val="24"/>
              </w:rPr>
              <w:t>Долгодворова</w:t>
            </w:r>
            <w:proofErr w:type="spellEnd"/>
          </w:p>
        </w:tc>
      </w:tr>
      <w:tr w:rsidR="00076E7D" w:rsidRPr="00434B64" w:rsidTr="00076E7D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E7D" w:rsidRPr="00434B64" w:rsidRDefault="00076E7D" w:rsidP="00C03FEC">
            <w:pPr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Мое решение о соответствии (несоответствии) участников аукциона и поданных ими заявок требованиям Федерального закона от 05.04.2013 №44-ФЗ и 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E7D" w:rsidRPr="00434B64" w:rsidRDefault="00076E7D" w:rsidP="00C03FEC">
            <w:pPr>
              <w:jc w:val="center"/>
              <w:rPr>
                <w:sz w:val="16"/>
                <w:szCs w:val="16"/>
              </w:rPr>
            </w:pPr>
            <w:r w:rsidRPr="00434B64">
              <w:rPr>
                <w:sz w:val="16"/>
                <w:szCs w:val="16"/>
              </w:rPr>
              <w:t>подпись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E7D" w:rsidRPr="00076E7D" w:rsidRDefault="00076E7D" w:rsidP="00C03FEC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076E7D">
              <w:rPr>
                <w:rFonts w:eastAsia="Calibri"/>
                <w:sz w:val="24"/>
                <w:szCs w:val="24"/>
              </w:rPr>
              <w:t xml:space="preserve">Ж.В. </w:t>
            </w:r>
            <w:proofErr w:type="spellStart"/>
            <w:r w:rsidRPr="00076E7D">
              <w:rPr>
                <w:rFonts w:eastAsia="Calibri"/>
                <w:sz w:val="24"/>
                <w:szCs w:val="24"/>
              </w:rPr>
              <w:t>Резинкина</w:t>
            </w:r>
            <w:proofErr w:type="spellEnd"/>
          </w:p>
        </w:tc>
      </w:tr>
      <w:tr w:rsidR="00076E7D" w:rsidRPr="00434B64" w:rsidTr="00076E7D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E7D" w:rsidRPr="00434B64" w:rsidRDefault="00076E7D" w:rsidP="00C03FEC">
            <w:pPr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Мое решение о соответствии (несоответствии) участников аукциона и поданных ими заявок требованиям Федерального закона от 05.04.2013 №44-ФЗ и 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E7D" w:rsidRPr="00434B64" w:rsidRDefault="00076E7D" w:rsidP="00C03FEC">
            <w:pPr>
              <w:jc w:val="center"/>
              <w:rPr>
                <w:sz w:val="16"/>
                <w:szCs w:val="16"/>
              </w:rPr>
            </w:pPr>
            <w:r w:rsidRPr="00434B64">
              <w:rPr>
                <w:sz w:val="16"/>
                <w:szCs w:val="16"/>
              </w:rPr>
              <w:t>подпись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E7D" w:rsidRPr="00076E7D" w:rsidRDefault="00076E7D" w:rsidP="00C03FE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76E7D">
              <w:rPr>
                <w:sz w:val="24"/>
                <w:szCs w:val="24"/>
              </w:rPr>
              <w:t>Н.Б. Захарова</w:t>
            </w:r>
          </w:p>
        </w:tc>
      </w:tr>
    </w:tbl>
    <w:p w:rsidR="001E6FB1" w:rsidRPr="00434B64" w:rsidRDefault="001E6FB1" w:rsidP="001E6FB1">
      <w:pPr>
        <w:suppressAutoHyphens/>
        <w:jc w:val="both"/>
        <w:rPr>
          <w:b/>
          <w:color w:val="FF0000"/>
        </w:rPr>
      </w:pPr>
    </w:p>
    <w:p w:rsidR="00076E7D" w:rsidRPr="00094DF7" w:rsidRDefault="00076E7D" w:rsidP="00076E7D">
      <w:pPr>
        <w:ind w:left="-993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Заместитель пр</w:t>
      </w:r>
      <w:r w:rsidRPr="00094DF7">
        <w:rPr>
          <w:b/>
          <w:sz w:val="24"/>
          <w:szCs w:val="24"/>
        </w:rPr>
        <w:t>едседател</w:t>
      </w:r>
      <w:r>
        <w:rPr>
          <w:b/>
          <w:sz w:val="24"/>
          <w:szCs w:val="24"/>
        </w:rPr>
        <w:t>я</w:t>
      </w:r>
      <w:r w:rsidRPr="00094DF7">
        <w:rPr>
          <w:b/>
          <w:sz w:val="24"/>
          <w:szCs w:val="24"/>
        </w:rPr>
        <w:t xml:space="preserve"> комиссии                                       </w:t>
      </w:r>
      <w:r>
        <w:rPr>
          <w:b/>
          <w:sz w:val="24"/>
          <w:szCs w:val="24"/>
        </w:rPr>
        <w:t xml:space="preserve">                </w:t>
      </w:r>
      <w:r w:rsidRPr="00094DF7"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 xml:space="preserve">В.К. </w:t>
      </w:r>
      <w:proofErr w:type="spellStart"/>
      <w:r>
        <w:rPr>
          <w:b/>
          <w:sz w:val="24"/>
          <w:szCs w:val="24"/>
        </w:rPr>
        <w:t>Бандурин</w:t>
      </w:r>
      <w:proofErr w:type="spellEnd"/>
      <w:r w:rsidRPr="00094DF7">
        <w:rPr>
          <w:b/>
          <w:sz w:val="24"/>
          <w:szCs w:val="24"/>
        </w:rPr>
        <w:t xml:space="preserve">                                               </w:t>
      </w:r>
    </w:p>
    <w:p w:rsidR="00076E7D" w:rsidRPr="00094DF7" w:rsidRDefault="00076E7D" w:rsidP="00076E7D">
      <w:pPr>
        <w:ind w:left="-993"/>
        <w:jc w:val="both"/>
        <w:rPr>
          <w:b/>
          <w:sz w:val="24"/>
          <w:szCs w:val="24"/>
        </w:rPr>
      </w:pPr>
    </w:p>
    <w:p w:rsidR="00076E7D" w:rsidRPr="00094DF7" w:rsidRDefault="00076E7D" w:rsidP="00076E7D">
      <w:pPr>
        <w:ind w:left="-993"/>
        <w:jc w:val="both"/>
        <w:rPr>
          <w:sz w:val="24"/>
          <w:szCs w:val="24"/>
        </w:rPr>
      </w:pPr>
      <w:r w:rsidRPr="00094DF7">
        <w:rPr>
          <w:b/>
          <w:sz w:val="24"/>
          <w:szCs w:val="24"/>
        </w:rPr>
        <w:t xml:space="preserve">         </w:t>
      </w:r>
      <w:r>
        <w:rPr>
          <w:b/>
          <w:sz w:val="24"/>
          <w:szCs w:val="24"/>
        </w:rPr>
        <w:t xml:space="preserve">   </w:t>
      </w:r>
      <w:r w:rsidRPr="00094DF7">
        <w:rPr>
          <w:b/>
          <w:sz w:val="24"/>
          <w:szCs w:val="24"/>
        </w:rPr>
        <w:t xml:space="preserve">Члены  комиссии                                                                                                                                                                                                </w:t>
      </w:r>
    </w:p>
    <w:p w:rsidR="00076E7D" w:rsidRPr="00094DF7" w:rsidRDefault="00076E7D" w:rsidP="00076E7D">
      <w:pPr>
        <w:ind w:left="-993"/>
        <w:jc w:val="right"/>
        <w:rPr>
          <w:sz w:val="24"/>
          <w:szCs w:val="24"/>
        </w:rPr>
      </w:pPr>
      <w:r w:rsidRPr="00094DF7">
        <w:rPr>
          <w:sz w:val="24"/>
          <w:szCs w:val="24"/>
        </w:rPr>
        <w:t xml:space="preserve">__________________ </w:t>
      </w:r>
      <w:r>
        <w:rPr>
          <w:sz w:val="24"/>
          <w:szCs w:val="24"/>
        </w:rPr>
        <w:t xml:space="preserve">Т.И. </w:t>
      </w:r>
      <w:proofErr w:type="spellStart"/>
      <w:r>
        <w:rPr>
          <w:sz w:val="24"/>
          <w:szCs w:val="24"/>
        </w:rPr>
        <w:t>Долгодворова</w:t>
      </w:r>
      <w:proofErr w:type="spellEnd"/>
    </w:p>
    <w:p w:rsidR="00076E7D" w:rsidRPr="00094DF7" w:rsidRDefault="00076E7D" w:rsidP="00076E7D">
      <w:pPr>
        <w:ind w:left="-993"/>
        <w:jc w:val="right"/>
        <w:rPr>
          <w:sz w:val="24"/>
          <w:szCs w:val="24"/>
        </w:rPr>
      </w:pPr>
      <w:r w:rsidRPr="00094DF7">
        <w:rPr>
          <w:sz w:val="24"/>
          <w:szCs w:val="24"/>
        </w:rPr>
        <w:tab/>
      </w:r>
      <w:r w:rsidRPr="00094DF7">
        <w:rPr>
          <w:sz w:val="24"/>
          <w:szCs w:val="24"/>
        </w:rPr>
        <w:tab/>
      </w:r>
      <w:r w:rsidRPr="00094DF7">
        <w:rPr>
          <w:sz w:val="24"/>
          <w:szCs w:val="24"/>
        </w:rPr>
        <w:tab/>
      </w:r>
      <w:r w:rsidRPr="00094DF7">
        <w:rPr>
          <w:sz w:val="24"/>
          <w:szCs w:val="24"/>
        </w:rPr>
        <w:tab/>
      </w:r>
      <w:r w:rsidRPr="00094DF7">
        <w:rPr>
          <w:sz w:val="24"/>
          <w:szCs w:val="24"/>
        </w:rPr>
        <w:tab/>
        <w:t xml:space="preserve">__________________ </w:t>
      </w:r>
      <w:r>
        <w:rPr>
          <w:sz w:val="24"/>
          <w:szCs w:val="24"/>
        </w:rPr>
        <w:t xml:space="preserve">Ж.В. </w:t>
      </w:r>
      <w:proofErr w:type="spellStart"/>
      <w:r>
        <w:rPr>
          <w:sz w:val="24"/>
          <w:szCs w:val="24"/>
        </w:rPr>
        <w:t>Резинкина</w:t>
      </w:r>
      <w:proofErr w:type="spellEnd"/>
    </w:p>
    <w:p w:rsidR="00076E7D" w:rsidRPr="002F1B70" w:rsidRDefault="00076E7D" w:rsidP="00076E7D">
      <w:pPr>
        <w:ind w:left="-993"/>
        <w:jc w:val="right"/>
        <w:rPr>
          <w:sz w:val="24"/>
          <w:szCs w:val="24"/>
        </w:rPr>
      </w:pPr>
      <w:r w:rsidRPr="00094DF7">
        <w:rPr>
          <w:sz w:val="24"/>
          <w:szCs w:val="24"/>
        </w:rPr>
        <w:t>___________________Н.Б. Захарова</w:t>
      </w:r>
    </w:p>
    <w:p w:rsidR="001E6FB1" w:rsidRDefault="001E6FB1" w:rsidP="001E6FB1">
      <w:pPr>
        <w:rPr>
          <w:sz w:val="24"/>
          <w:szCs w:val="24"/>
        </w:rPr>
      </w:pPr>
      <w:r w:rsidRPr="002C64D1">
        <w:rPr>
          <w:sz w:val="24"/>
          <w:szCs w:val="24"/>
        </w:rPr>
        <w:t xml:space="preserve"> Представитель заказчика:                    </w:t>
      </w:r>
      <w:r w:rsidR="00076E7D">
        <w:rPr>
          <w:sz w:val="24"/>
          <w:szCs w:val="24"/>
        </w:rPr>
        <w:t xml:space="preserve">                                      </w:t>
      </w:r>
      <w:r>
        <w:rPr>
          <w:sz w:val="24"/>
          <w:szCs w:val="24"/>
        </w:rPr>
        <w:t>______________</w:t>
      </w:r>
      <w:r w:rsidR="00076E7D">
        <w:rPr>
          <w:sz w:val="24"/>
          <w:szCs w:val="24"/>
        </w:rPr>
        <w:t>М.Г. Филиппова</w:t>
      </w:r>
    </w:p>
    <w:p w:rsidR="00DA07D5" w:rsidRDefault="00DA07D5" w:rsidP="00DA07D5">
      <w:pPr>
        <w:suppressAutoHyphens/>
        <w:ind w:right="-66"/>
        <w:jc w:val="right"/>
        <w:rPr>
          <w:kern w:val="1"/>
          <w:lang w:eastAsia="ar-SA"/>
        </w:rPr>
      </w:pPr>
    </w:p>
    <w:p w:rsidR="00DA07D5" w:rsidRDefault="00DA07D5" w:rsidP="00DA07D5">
      <w:pPr>
        <w:suppressAutoHyphens/>
        <w:ind w:right="-66"/>
        <w:jc w:val="right"/>
        <w:rPr>
          <w:kern w:val="1"/>
          <w:lang w:eastAsia="ar-SA"/>
        </w:rPr>
      </w:pPr>
    </w:p>
    <w:p w:rsidR="00DA07D5" w:rsidRDefault="00DA07D5" w:rsidP="00DA07D5">
      <w:pPr>
        <w:suppressAutoHyphens/>
        <w:ind w:right="-66"/>
        <w:jc w:val="right"/>
        <w:rPr>
          <w:kern w:val="1"/>
          <w:lang w:eastAsia="ar-SA"/>
        </w:rPr>
      </w:pPr>
    </w:p>
    <w:p w:rsidR="00DA07D5" w:rsidRPr="00A55D4D" w:rsidRDefault="00DA07D5" w:rsidP="00DA07D5">
      <w:pPr>
        <w:suppressAutoHyphens/>
        <w:ind w:right="-66"/>
        <w:jc w:val="right"/>
        <w:rPr>
          <w:kern w:val="1"/>
          <w:lang w:eastAsia="ar-SA"/>
        </w:rPr>
      </w:pPr>
      <w:r w:rsidRPr="00A55D4D">
        <w:rPr>
          <w:kern w:val="1"/>
          <w:lang w:eastAsia="ar-SA"/>
        </w:rPr>
        <w:lastRenderedPageBreak/>
        <w:t>Приложение 1</w:t>
      </w:r>
    </w:p>
    <w:p w:rsidR="00DA07D5" w:rsidRPr="00A55D4D" w:rsidRDefault="00DA07D5" w:rsidP="00DA07D5">
      <w:pPr>
        <w:suppressAutoHyphens/>
        <w:jc w:val="right"/>
        <w:rPr>
          <w:kern w:val="1"/>
          <w:lang w:eastAsia="ar-SA"/>
        </w:rPr>
      </w:pPr>
      <w:r w:rsidRPr="00A55D4D">
        <w:rPr>
          <w:kern w:val="1"/>
          <w:lang w:eastAsia="ar-SA"/>
        </w:rPr>
        <w:t xml:space="preserve">                                                                                                                                           к протоколу подведения итогов  аукциона в электронной форме </w:t>
      </w:r>
    </w:p>
    <w:p w:rsidR="00DA07D5" w:rsidRPr="00A55D4D" w:rsidRDefault="00DA07D5" w:rsidP="00DA07D5">
      <w:pPr>
        <w:tabs>
          <w:tab w:val="left" w:pos="3930"/>
          <w:tab w:val="right" w:pos="9355"/>
        </w:tabs>
        <w:suppressAutoHyphens/>
        <w:ind w:right="-66"/>
        <w:jc w:val="right"/>
        <w:rPr>
          <w:kern w:val="1"/>
          <w:lang w:eastAsia="ar-SA"/>
        </w:rPr>
      </w:pPr>
      <w:r w:rsidRPr="00A55D4D">
        <w:rPr>
          <w:kern w:val="1"/>
          <w:lang w:eastAsia="ar-SA"/>
        </w:rPr>
        <w:t>от «</w:t>
      </w:r>
      <w:r>
        <w:rPr>
          <w:kern w:val="1"/>
          <w:lang w:eastAsia="ar-SA"/>
        </w:rPr>
        <w:t>04</w:t>
      </w:r>
      <w:r w:rsidRPr="00A55D4D">
        <w:rPr>
          <w:kern w:val="1"/>
          <w:lang w:eastAsia="ar-SA"/>
        </w:rPr>
        <w:t xml:space="preserve">» </w:t>
      </w:r>
      <w:r>
        <w:rPr>
          <w:kern w:val="1"/>
          <w:u w:val="single"/>
          <w:lang w:eastAsia="ar-SA"/>
        </w:rPr>
        <w:t>мая</w:t>
      </w:r>
      <w:r w:rsidRPr="00A55D4D">
        <w:rPr>
          <w:kern w:val="1"/>
          <w:u w:val="single"/>
          <w:lang w:eastAsia="ar-SA"/>
        </w:rPr>
        <w:t xml:space="preserve"> 201</w:t>
      </w:r>
      <w:r>
        <w:rPr>
          <w:kern w:val="1"/>
          <w:u w:val="single"/>
          <w:lang w:eastAsia="ar-SA"/>
        </w:rPr>
        <w:t>7</w:t>
      </w:r>
      <w:r w:rsidRPr="00A55D4D">
        <w:rPr>
          <w:kern w:val="1"/>
          <w:lang w:eastAsia="ar-SA"/>
        </w:rPr>
        <w:t xml:space="preserve"> г. № </w:t>
      </w:r>
      <w:r w:rsidRPr="00A55D4D">
        <w:rPr>
          <w:kern w:val="1"/>
          <w:u w:val="single"/>
          <w:lang w:eastAsia="ar-SA"/>
        </w:rPr>
        <w:t>018730000581</w:t>
      </w:r>
      <w:r>
        <w:rPr>
          <w:kern w:val="1"/>
          <w:u w:val="single"/>
          <w:lang w:eastAsia="ar-SA"/>
        </w:rPr>
        <w:t>7</w:t>
      </w:r>
      <w:r w:rsidRPr="00A55D4D">
        <w:rPr>
          <w:kern w:val="1"/>
          <w:u w:val="single"/>
          <w:lang w:eastAsia="ar-SA"/>
        </w:rPr>
        <w:t>000</w:t>
      </w:r>
      <w:r>
        <w:rPr>
          <w:kern w:val="1"/>
          <w:u w:val="single"/>
          <w:lang w:eastAsia="ar-SA"/>
        </w:rPr>
        <w:t>070</w:t>
      </w:r>
      <w:r w:rsidRPr="00A55D4D">
        <w:rPr>
          <w:kern w:val="1"/>
          <w:u w:val="single"/>
          <w:lang w:eastAsia="ar-SA"/>
        </w:rPr>
        <w:t>-3</w:t>
      </w:r>
    </w:p>
    <w:p w:rsidR="00DA07D5" w:rsidRPr="00A55D4D" w:rsidRDefault="00DA07D5" w:rsidP="00601B8C">
      <w:pPr>
        <w:tabs>
          <w:tab w:val="left" w:pos="3930"/>
          <w:tab w:val="right" w:pos="9355"/>
        </w:tabs>
        <w:suppressAutoHyphens/>
        <w:ind w:right="-136"/>
        <w:rPr>
          <w:kern w:val="1"/>
          <w:lang w:eastAsia="ar-SA"/>
        </w:rPr>
      </w:pPr>
    </w:p>
    <w:p w:rsidR="00DA07D5" w:rsidRPr="00A55D4D" w:rsidRDefault="00DA07D5" w:rsidP="00DA07D5">
      <w:pPr>
        <w:suppressAutoHyphens/>
        <w:jc w:val="center"/>
        <w:rPr>
          <w:kern w:val="1"/>
          <w:lang w:eastAsia="ar-SA"/>
        </w:rPr>
      </w:pPr>
      <w:r w:rsidRPr="00A55D4D">
        <w:rPr>
          <w:kern w:val="1"/>
          <w:lang w:eastAsia="ar-SA"/>
        </w:rPr>
        <w:t>Таблица подведения итогов</w:t>
      </w:r>
    </w:p>
    <w:p w:rsidR="00DA07D5" w:rsidRDefault="00DA07D5" w:rsidP="00DA07D5">
      <w:pPr>
        <w:suppressAutoHyphens/>
        <w:jc w:val="center"/>
        <w:rPr>
          <w:kern w:val="1"/>
          <w:lang w:eastAsia="ar-SA"/>
        </w:rPr>
      </w:pPr>
      <w:r w:rsidRPr="00A55D4D">
        <w:rPr>
          <w:kern w:val="1"/>
          <w:lang w:eastAsia="ar-SA"/>
        </w:rPr>
        <w:t xml:space="preserve">аукциона 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</w:t>
      </w:r>
      <w:r w:rsidRPr="00631D8C">
        <w:rPr>
          <w:kern w:val="1"/>
          <w:lang w:eastAsia="ar-SA"/>
        </w:rPr>
        <w:t>на оказание услуг по проведению мероприятий, посвященных Дню российского предпринимательства</w:t>
      </w:r>
      <w:r w:rsidRPr="00884136">
        <w:rPr>
          <w:kern w:val="1"/>
          <w:lang w:eastAsia="ar-SA"/>
        </w:rPr>
        <w:t>.</w:t>
      </w:r>
    </w:p>
    <w:p w:rsidR="00DA07D5" w:rsidRDefault="00DA07D5" w:rsidP="00DA07D5">
      <w:pPr>
        <w:suppressAutoHyphens/>
        <w:jc w:val="center"/>
        <w:rPr>
          <w:kern w:val="1"/>
          <w:lang w:eastAsia="ar-SA"/>
        </w:rPr>
      </w:pPr>
    </w:p>
    <w:p w:rsidR="00DA07D5" w:rsidRPr="00A55D4D" w:rsidRDefault="00DA07D5" w:rsidP="00DA07D5">
      <w:pPr>
        <w:suppressAutoHyphens/>
        <w:rPr>
          <w:kern w:val="1"/>
          <w:lang w:eastAsia="ar-SA"/>
        </w:rPr>
      </w:pPr>
      <w:r w:rsidRPr="00A55D4D">
        <w:rPr>
          <w:kern w:val="1"/>
          <w:lang w:eastAsia="ar-SA"/>
        </w:rPr>
        <w:t xml:space="preserve">Заказчик: Администрация города </w:t>
      </w:r>
      <w:proofErr w:type="spellStart"/>
      <w:r w:rsidRPr="00A55D4D">
        <w:rPr>
          <w:kern w:val="1"/>
          <w:lang w:eastAsia="ar-SA"/>
        </w:rPr>
        <w:t>Югорска</w:t>
      </w:r>
      <w:proofErr w:type="spellEnd"/>
    </w:p>
    <w:tbl>
      <w:tblPr>
        <w:tblW w:w="10632" w:type="dxa"/>
        <w:tblInd w:w="-823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962"/>
        <w:gridCol w:w="1843"/>
        <w:gridCol w:w="1843"/>
        <w:gridCol w:w="1984"/>
      </w:tblGrid>
      <w:tr w:rsidR="00DA07D5" w:rsidRPr="00A55D4D" w:rsidTr="00DA07D5">
        <w:trPr>
          <w:trHeight w:val="331"/>
        </w:trPr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7D5" w:rsidRPr="00DA07D5" w:rsidRDefault="00DA07D5" w:rsidP="00C03FEC">
            <w:pPr>
              <w:suppressAutoHyphens/>
              <w:snapToGrid w:val="0"/>
              <w:jc w:val="center"/>
              <w:rPr>
                <w:color w:val="000000"/>
                <w:kern w:val="1"/>
                <w:sz w:val="17"/>
                <w:szCs w:val="17"/>
                <w:lang w:eastAsia="ar-SA"/>
              </w:rPr>
            </w:pPr>
            <w:r w:rsidRPr="00DA07D5">
              <w:rPr>
                <w:color w:val="000000"/>
                <w:kern w:val="1"/>
                <w:sz w:val="17"/>
                <w:szCs w:val="17"/>
                <w:lang w:eastAsia="ar-SA"/>
              </w:rPr>
              <w:t>Порядковый номер заявки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7D5" w:rsidRPr="00DA07D5" w:rsidRDefault="00DA07D5" w:rsidP="00C03FEC">
            <w:pPr>
              <w:suppressAutoHyphens/>
              <w:snapToGrid w:val="0"/>
              <w:jc w:val="center"/>
              <w:rPr>
                <w:color w:val="000000"/>
                <w:kern w:val="1"/>
                <w:sz w:val="17"/>
                <w:szCs w:val="17"/>
                <w:lang w:eastAsia="ar-SA"/>
              </w:rPr>
            </w:pPr>
            <w:r w:rsidRPr="00DA07D5">
              <w:rPr>
                <w:color w:val="000000"/>
                <w:kern w:val="1"/>
                <w:sz w:val="17"/>
                <w:szCs w:val="17"/>
                <w:lang w:eastAsia="ar-SA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7D5" w:rsidRPr="00DA07D5" w:rsidRDefault="00DA07D5" w:rsidP="00C03FEC">
            <w:pPr>
              <w:suppressAutoHyphens/>
              <w:snapToGrid w:val="0"/>
              <w:jc w:val="center"/>
              <w:rPr>
                <w:color w:val="000000"/>
                <w:kern w:val="1"/>
                <w:sz w:val="17"/>
                <w:szCs w:val="17"/>
                <w:lang w:eastAsia="ar-SA"/>
              </w:rPr>
            </w:pPr>
            <w:r w:rsidRPr="00DA07D5">
              <w:rPr>
                <w:color w:val="000000"/>
                <w:kern w:val="1"/>
                <w:sz w:val="17"/>
                <w:szCs w:val="17"/>
                <w:lang w:eastAsia="ar-SA"/>
              </w:rPr>
              <w:t>2</w:t>
            </w:r>
          </w:p>
        </w:tc>
      </w:tr>
      <w:tr w:rsidR="00DA07D5" w:rsidRPr="00A55D4D" w:rsidTr="00DA07D5">
        <w:trPr>
          <w:trHeight w:val="68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7D5" w:rsidRPr="00DA07D5" w:rsidRDefault="00DA07D5" w:rsidP="00C03FEC">
            <w:pPr>
              <w:suppressAutoHyphens/>
              <w:snapToGrid w:val="0"/>
              <w:ind w:left="294" w:hanging="294"/>
              <w:jc w:val="center"/>
              <w:rPr>
                <w:color w:val="000000"/>
                <w:kern w:val="1"/>
                <w:sz w:val="17"/>
                <w:szCs w:val="17"/>
                <w:lang w:eastAsia="ar-SA"/>
              </w:rPr>
            </w:pPr>
            <w:r w:rsidRPr="00DA07D5">
              <w:rPr>
                <w:color w:val="000000"/>
                <w:kern w:val="1"/>
                <w:sz w:val="17"/>
                <w:szCs w:val="17"/>
                <w:lang w:eastAsia="ar-SA"/>
              </w:rPr>
              <w:t>Показатель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7D5" w:rsidRPr="00DA07D5" w:rsidRDefault="00DA07D5" w:rsidP="00C03FEC">
            <w:pPr>
              <w:suppressAutoHyphens/>
              <w:snapToGrid w:val="0"/>
              <w:jc w:val="center"/>
              <w:rPr>
                <w:color w:val="000000"/>
                <w:kern w:val="1"/>
                <w:sz w:val="17"/>
                <w:szCs w:val="17"/>
                <w:lang w:eastAsia="ar-SA"/>
              </w:rPr>
            </w:pPr>
            <w:r w:rsidRPr="00DA07D5">
              <w:rPr>
                <w:color w:val="000000"/>
                <w:kern w:val="1"/>
                <w:sz w:val="17"/>
                <w:szCs w:val="17"/>
                <w:lang w:eastAsia="ar-SA"/>
              </w:rPr>
              <w:t>Обязательные требования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7D5" w:rsidRPr="00DA07D5" w:rsidRDefault="00DA07D5" w:rsidP="00C03FEC">
            <w:pPr>
              <w:suppressAutoHyphens/>
              <w:snapToGrid w:val="0"/>
              <w:jc w:val="center"/>
              <w:rPr>
                <w:color w:val="000000"/>
                <w:kern w:val="1"/>
                <w:sz w:val="17"/>
                <w:szCs w:val="17"/>
                <w:lang w:eastAsia="ar-SA"/>
              </w:rPr>
            </w:pPr>
            <w:r w:rsidRPr="00DA07D5">
              <w:rPr>
                <w:color w:val="000000"/>
                <w:kern w:val="1"/>
                <w:sz w:val="17"/>
                <w:szCs w:val="17"/>
                <w:lang w:eastAsia="ar-SA"/>
              </w:rPr>
              <w:t>Общество с ограниченной ответственностью "</w:t>
            </w:r>
            <w:proofErr w:type="spellStart"/>
            <w:r w:rsidRPr="00DA07D5">
              <w:rPr>
                <w:color w:val="000000"/>
                <w:kern w:val="1"/>
                <w:sz w:val="17"/>
                <w:szCs w:val="17"/>
                <w:lang w:eastAsia="ar-SA"/>
              </w:rPr>
              <w:t>Провиантъ</w:t>
            </w:r>
            <w:proofErr w:type="spellEnd"/>
            <w:r w:rsidRPr="00DA07D5">
              <w:rPr>
                <w:color w:val="000000"/>
                <w:kern w:val="1"/>
                <w:sz w:val="17"/>
                <w:szCs w:val="17"/>
                <w:lang w:eastAsia="ar-SA"/>
              </w:rPr>
              <w:t xml:space="preserve">", г. </w:t>
            </w:r>
            <w:proofErr w:type="spellStart"/>
            <w:r w:rsidRPr="00DA07D5">
              <w:rPr>
                <w:color w:val="000000"/>
                <w:kern w:val="1"/>
                <w:sz w:val="17"/>
                <w:szCs w:val="17"/>
                <w:lang w:eastAsia="ar-SA"/>
              </w:rPr>
              <w:t>Югорск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7D5" w:rsidRDefault="00DA07D5" w:rsidP="00C03FEC">
            <w:pPr>
              <w:suppressAutoHyphens/>
              <w:snapToGrid w:val="0"/>
              <w:jc w:val="center"/>
              <w:rPr>
                <w:color w:val="000000"/>
                <w:kern w:val="1"/>
                <w:sz w:val="17"/>
                <w:szCs w:val="17"/>
                <w:lang w:eastAsia="ar-SA"/>
              </w:rPr>
            </w:pPr>
            <w:r w:rsidRPr="00DA07D5">
              <w:rPr>
                <w:color w:val="000000"/>
                <w:kern w:val="1"/>
                <w:sz w:val="17"/>
                <w:szCs w:val="17"/>
                <w:lang w:eastAsia="ar-SA"/>
              </w:rPr>
              <w:t xml:space="preserve">Общество с ограниченной ответственностью </w:t>
            </w:r>
          </w:p>
          <w:p w:rsidR="00DA07D5" w:rsidRPr="00DA07D5" w:rsidRDefault="00DA07D5" w:rsidP="00C03FEC">
            <w:pPr>
              <w:suppressAutoHyphens/>
              <w:snapToGrid w:val="0"/>
              <w:jc w:val="center"/>
              <w:rPr>
                <w:color w:val="000000"/>
                <w:kern w:val="1"/>
                <w:sz w:val="17"/>
                <w:szCs w:val="17"/>
                <w:lang w:eastAsia="ar-SA"/>
              </w:rPr>
            </w:pPr>
            <w:r w:rsidRPr="00DA07D5">
              <w:rPr>
                <w:color w:val="000000"/>
                <w:kern w:val="1"/>
                <w:sz w:val="17"/>
                <w:szCs w:val="17"/>
                <w:lang w:eastAsia="ar-SA"/>
              </w:rPr>
              <w:t xml:space="preserve">"Ом-Лига", </w:t>
            </w:r>
          </w:p>
          <w:p w:rsidR="00DA07D5" w:rsidRPr="00DA07D5" w:rsidRDefault="00DA07D5" w:rsidP="00C03FEC">
            <w:pPr>
              <w:suppressAutoHyphens/>
              <w:snapToGrid w:val="0"/>
              <w:jc w:val="center"/>
              <w:rPr>
                <w:color w:val="000000"/>
                <w:kern w:val="1"/>
                <w:sz w:val="17"/>
                <w:szCs w:val="17"/>
                <w:lang w:eastAsia="ar-SA"/>
              </w:rPr>
            </w:pPr>
            <w:r w:rsidRPr="00DA07D5">
              <w:rPr>
                <w:color w:val="000000"/>
                <w:kern w:val="1"/>
                <w:sz w:val="17"/>
                <w:szCs w:val="17"/>
                <w:lang w:eastAsia="ar-SA"/>
              </w:rPr>
              <w:t>г. Ханты-Мансийск</w:t>
            </w:r>
          </w:p>
        </w:tc>
      </w:tr>
      <w:tr w:rsidR="00DA07D5" w:rsidRPr="00A55D4D" w:rsidTr="00DA07D5">
        <w:trPr>
          <w:trHeight w:val="71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7D5" w:rsidRPr="00DA07D5" w:rsidRDefault="00DA07D5" w:rsidP="00C03FEC">
            <w:pPr>
              <w:suppressAutoHyphens/>
              <w:snapToGrid w:val="0"/>
              <w:ind w:left="108" w:right="119"/>
              <w:jc w:val="both"/>
              <w:rPr>
                <w:color w:val="000000"/>
                <w:kern w:val="1"/>
                <w:sz w:val="17"/>
                <w:szCs w:val="17"/>
                <w:lang w:eastAsia="ar-SA"/>
              </w:rPr>
            </w:pPr>
            <w:r w:rsidRPr="00DA07D5">
              <w:rPr>
                <w:color w:val="000000"/>
                <w:kern w:val="1"/>
                <w:sz w:val="17"/>
                <w:szCs w:val="17"/>
                <w:lang w:eastAsia="ar-SA"/>
              </w:rPr>
              <w:t>1.</w:t>
            </w:r>
            <w:r w:rsidRPr="00DA07D5">
              <w:rPr>
                <w:kern w:val="1"/>
                <w:sz w:val="17"/>
                <w:szCs w:val="17"/>
                <w:lang w:eastAsia="ar-SA"/>
              </w:rPr>
              <w:t xml:space="preserve">Непроведение ликвидации участника </w:t>
            </w:r>
            <w:r w:rsidRPr="00DA07D5">
              <w:rPr>
                <w:bCs/>
                <w:kern w:val="1"/>
                <w:sz w:val="17"/>
                <w:szCs w:val="17"/>
                <w:lang w:eastAsia="ar-SA"/>
              </w:rPr>
              <w:t>закупки -</w:t>
            </w:r>
            <w:r w:rsidRPr="00DA07D5">
              <w:rPr>
                <w:kern w:val="1"/>
                <w:sz w:val="17"/>
                <w:szCs w:val="17"/>
                <w:lang w:eastAsia="ar-SA"/>
              </w:rPr>
              <w:t xml:space="preserve"> юридического лица и отсутствие решения арбитражного суда о признании участника </w:t>
            </w:r>
            <w:r w:rsidRPr="00DA07D5">
              <w:rPr>
                <w:bCs/>
                <w:kern w:val="1"/>
                <w:sz w:val="17"/>
                <w:szCs w:val="17"/>
                <w:lang w:eastAsia="ar-SA"/>
              </w:rPr>
              <w:t>закупки</w:t>
            </w:r>
            <w:r w:rsidRPr="00DA07D5">
              <w:rPr>
                <w:kern w:val="1"/>
                <w:sz w:val="17"/>
                <w:szCs w:val="17"/>
                <w:lang w:eastAsia="ar-SA"/>
              </w:rPr>
              <w:t xml:space="preserve"> - юридического лица, индивидуального предпринимателя </w:t>
            </w:r>
            <w:r w:rsidRPr="00DA07D5">
              <w:rPr>
                <w:bCs/>
                <w:kern w:val="1"/>
                <w:sz w:val="17"/>
                <w:szCs w:val="17"/>
                <w:lang w:eastAsia="ar-SA"/>
              </w:rPr>
              <w:t>несостоятельным (</w:t>
            </w:r>
            <w:r w:rsidRPr="00DA07D5">
              <w:rPr>
                <w:kern w:val="1"/>
                <w:sz w:val="17"/>
                <w:szCs w:val="17"/>
                <w:lang w:eastAsia="ar-SA"/>
              </w:rPr>
              <w:t>банкротом</w:t>
            </w:r>
            <w:r w:rsidRPr="00DA07D5">
              <w:rPr>
                <w:bCs/>
                <w:kern w:val="1"/>
                <w:sz w:val="17"/>
                <w:szCs w:val="17"/>
                <w:lang w:eastAsia="ar-SA"/>
              </w:rPr>
              <w:t>)</w:t>
            </w:r>
            <w:r w:rsidRPr="00DA07D5">
              <w:rPr>
                <w:kern w:val="1"/>
                <w:sz w:val="17"/>
                <w:szCs w:val="17"/>
                <w:lang w:eastAsia="ar-SA"/>
              </w:rPr>
              <w:t xml:space="preserve"> и об открытии конкурсного производства.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7D5" w:rsidRPr="00DA07D5" w:rsidRDefault="00DA07D5" w:rsidP="00C03FEC">
            <w:pPr>
              <w:suppressAutoHyphens/>
              <w:snapToGrid w:val="0"/>
              <w:jc w:val="center"/>
              <w:rPr>
                <w:color w:val="000000"/>
                <w:kern w:val="1"/>
                <w:sz w:val="17"/>
                <w:szCs w:val="17"/>
                <w:lang w:eastAsia="ar-SA"/>
              </w:rPr>
            </w:pPr>
            <w:r w:rsidRPr="00DA07D5">
              <w:rPr>
                <w:color w:val="000000"/>
                <w:kern w:val="1"/>
                <w:sz w:val="17"/>
                <w:szCs w:val="17"/>
                <w:lang w:eastAsia="ar-SA"/>
              </w:rPr>
              <w:t>декларация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7D5" w:rsidRPr="00DA07D5" w:rsidRDefault="00DA07D5" w:rsidP="00C03FEC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1"/>
                <w:sz w:val="17"/>
                <w:szCs w:val="17"/>
                <w:lang w:eastAsia="ar-SA"/>
              </w:rPr>
            </w:pPr>
            <w:r w:rsidRPr="00DA07D5">
              <w:rPr>
                <w:color w:val="000000"/>
                <w:kern w:val="1"/>
                <w:sz w:val="17"/>
                <w:szCs w:val="17"/>
                <w:lang w:eastAsia="ar-SA"/>
              </w:rPr>
              <w:t>информация продекларирована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7D5" w:rsidRPr="00DA07D5" w:rsidRDefault="00DA07D5" w:rsidP="00C03FEC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1"/>
                <w:sz w:val="17"/>
                <w:szCs w:val="17"/>
                <w:lang w:eastAsia="ar-SA"/>
              </w:rPr>
            </w:pPr>
            <w:r w:rsidRPr="00DA07D5">
              <w:rPr>
                <w:color w:val="000000"/>
                <w:kern w:val="1"/>
                <w:sz w:val="17"/>
                <w:szCs w:val="17"/>
                <w:lang w:eastAsia="ar-SA"/>
              </w:rPr>
              <w:t>информация продекларирована</w:t>
            </w:r>
          </w:p>
        </w:tc>
      </w:tr>
      <w:tr w:rsidR="00DA07D5" w:rsidRPr="00A55D4D" w:rsidTr="00DA07D5">
        <w:trPr>
          <w:trHeight w:val="388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7D5" w:rsidRPr="00DA07D5" w:rsidRDefault="00DA07D5" w:rsidP="00C03FEC">
            <w:pPr>
              <w:suppressAutoHyphens/>
              <w:snapToGrid w:val="0"/>
              <w:ind w:left="105" w:right="120"/>
              <w:jc w:val="both"/>
              <w:rPr>
                <w:kern w:val="1"/>
                <w:sz w:val="17"/>
                <w:szCs w:val="17"/>
                <w:lang w:eastAsia="ar-SA"/>
              </w:rPr>
            </w:pPr>
            <w:r w:rsidRPr="00DA07D5">
              <w:rPr>
                <w:kern w:val="1"/>
                <w:sz w:val="17"/>
                <w:szCs w:val="17"/>
                <w:lang w:eastAsia="ar-SA"/>
              </w:rPr>
              <w:t>2.Неприостановление деятельности участника закупки в порядке, установленном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7D5" w:rsidRPr="00DA07D5" w:rsidRDefault="00DA07D5" w:rsidP="00C03FEC">
            <w:pPr>
              <w:suppressAutoHyphens/>
              <w:snapToGrid w:val="0"/>
              <w:jc w:val="center"/>
              <w:rPr>
                <w:color w:val="000000"/>
                <w:kern w:val="1"/>
                <w:sz w:val="17"/>
                <w:szCs w:val="17"/>
                <w:lang w:eastAsia="ar-SA"/>
              </w:rPr>
            </w:pPr>
            <w:r w:rsidRPr="00DA07D5">
              <w:rPr>
                <w:color w:val="000000"/>
                <w:kern w:val="1"/>
                <w:sz w:val="17"/>
                <w:szCs w:val="17"/>
                <w:lang w:eastAsia="ar-SA"/>
              </w:rPr>
              <w:t>декларация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7D5" w:rsidRPr="00DA07D5" w:rsidRDefault="00DA07D5" w:rsidP="00C03FEC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1"/>
                <w:sz w:val="17"/>
                <w:szCs w:val="17"/>
                <w:lang w:eastAsia="ar-SA"/>
              </w:rPr>
            </w:pPr>
            <w:r w:rsidRPr="00DA07D5">
              <w:rPr>
                <w:color w:val="000000"/>
                <w:kern w:val="1"/>
                <w:sz w:val="17"/>
                <w:szCs w:val="17"/>
                <w:lang w:eastAsia="ar-SA"/>
              </w:rPr>
              <w:t>информация продекларирована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7D5" w:rsidRPr="00DA07D5" w:rsidRDefault="00DA07D5" w:rsidP="00C03FEC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1"/>
                <w:sz w:val="17"/>
                <w:szCs w:val="17"/>
                <w:lang w:eastAsia="ar-SA"/>
              </w:rPr>
            </w:pPr>
            <w:r w:rsidRPr="00DA07D5">
              <w:rPr>
                <w:color w:val="000000"/>
                <w:kern w:val="1"/>
                <w:sz w:val="17"/>
                <w:szCs w:val="17"/>
                <w:lang w:eastAsia="ar-SA"/>
              </w:rPr>
              <w:t>информация продекларирована</w:t>
            </w:r>
          </w:p>
        </w:tc>
      </w:tr>
      <w:tr w:rsidR="00DA07D5" w:rsidRPr="00A55D4D" w:rsidTr="00DA07D5">
        <w:trPr>
          <w:trHeight w:val="115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7D5" w:rsidRPr="00DA07D5" w:rsidRDefault="00DA07D5" w:rsidP="00C03FEC">
            <w:pPr>
              <w:suppressAutoHyphens/>
              <w:snapToGrid w:val="0"/>
              <w:ind w:left="105" w:right="120"/>
              <w:jc w:val="both"/>
              <w:rPr>
                <w:kern w:val="1"/>
                <w:sz w:val="17"/>
                <w:szCs w:val="17"/>
                <w:lang w:eastAsia="ar-SA"/>
              </w:rPr>
            </w:pPr>
            <w:r w:rsidRPr="00DA07D5">
              <w:rPr>
                <w:kern w:val="1"/>
                <w:sz w:val="17"/>
                <w:szCs w:val="17"/>
                <w:lang w:eastAsia="ar-SA"/>
              </w:rPr>
              <w:t xml:space="preserve">3. </w:t>
            </w:r>
            <w:proofErr w:type="gramStart"/>
            <w:r w:rsidRPr="00DA07D5">
              <w:rPr>
                <w:kern w:val="1"/>
                <w:sz w:val="17"/>
                <w:szCs w:val="17"/>
                <w:lang w:eastAsia="ar-SA"/>
              </w:rPr>
      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</w:t>
            </w:r>
            <w:proofErr w:type="gramEnd"/>
            <w:r w:rsidRPr="00DA07D5">
              <w:rPr>
                <w:kern w:val="1"/>
                <w:sz w:val="17"/>
                <w:szCs w:val="17"/>
                <w:lang w:eastAsia="ar-SA"/>
              </w:rPr>
              <w:t xml:space="preserve"> </w:t>
            </w:r>
            <w:proofErr w:type="gramStart"/>
            <w:r w:rsidRPr="00DA07D5">
              <w:rPr>
                <w:kern w:val="1"/>
                <w:sz w:val="17"/>
                <w:szCs w:val="17"/>
                <w:lang w:eastAsia="ar-SA"/>
              </w:rPr>
              <w:t>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 w:rsidRPr="00DA07D5">
              <w:rPr>
                <w:kern w:val="1"/>
                <w:sz w:val="17"/>
                <w:szCs w:val="17"/>
                <w:lang w:eastAsia="ar-SA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 w:rsidRPr="00DA07D5">
              <w:rPr>
                <w:kern w:val="1"/>
                <w:sz w:val="17"/>
                <w:szCs w:val="17"/>
                <w:lang w:eastAsia="ar-SA"/>
              </w:rPr>
              <w:t>указанных</w:t>
            </w:r>
            <w:proofErr w:type="gramEnd"/>
            <w:r w:rsidRPr="00DA07D5">
              <w:rPr>
                <w:kern w:val="1"/>
                <w:sz w:val="17"/>
                <w:szCs w:val="17"/>
                <w:lang w:eastAsia="ar-SA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7D5" w:rsidRPr="00DA07D5" w:rsidRDefault="00DA07D5" w:rsidP="00C03FEC">
            <w:pPr>
              <w:suppressAutoHyphens/>
              <w:snapToGrid w:val="0"/>
              <w:ind w:firstLine="33"/>
              <w:jc w:val="center"/>
              <w:rPr>
                <w:color w:val="000000"/>
                <w:kern w:val="1"/>
                <w:sz w:val="17"/>
                <w:szCs w:val="17"/>
                <w:lang w:eastAsia="ar-SA"/>
              </w:rPr>
            </w:pPr>
            <w:r w:rsidRPr="00DA07D5">
              <w:rPr>
                <w:color w:val="000000"/>
                <w:kern w:val="1"/>
                <w:sz w:val="17"/>
                <w:szCs w:val="17"/>
                <w:lang w:eastAsia="ar-SA"/>
              </w:rPr>
              <w:t>декларация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7D5" w:rsidRPr="00DA07D5" w:rsidRDefault="00DA07D5" w:rsidP="00C03FEC">
            <w:pPr>
              <w:suppressAutoHyphens/>
              <w:snapToGrid w:val="0"/>
              <w:ind w:left="-57" w:right="-57" w:firstLine="33"/>
              <w:jc w:val="center"/>
              <w:rPr>
                <w:color w:val="000000"/>
                <w:kern w:val="1"/>
                <w:sz w:val="17"/>
                <w:szCs w:val="17"/>
                <w:lang w:eastAsia="ar-SA"/>
              </w:rPr>
            </w:pPr>
            <w:r w:rsidRPr="00DA07D5">
              <w:rPr>
                <w:color w:val="000000"/>
                <w:kern w:val="1"/>
                <w:sz w:val="17"/>
                <w:szCs w:val="17"/>
                <w:lang w:eastAsia="ar-SA"/>
              </w:rPr>
              <w:t>информация продекларирована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7D5" w:rsidRPr="00DA07D5" w:rsidRDefault="00DA07D5" w:rsidP="00C03FEC">
            <w:pPr>
              <w:suppressAutoHyphens/>
              <w:snapToGrid w:val="0"/>
              <w:ind w:left="-57" w:right="-57" w:firstLine="33"/>
              <w:jc w:val="center"/>
              <w:rPr>
                <w:color w:val="000000"/>
                <w:kern w:val="1"/>
                <w:sz w:val="17"/>
                <w:szCs w:val="17"/>
                <w:lang w:eastAsia="ar-SA"/>
              </w:rPr>
            </w:pPr>
            <w:r w:rsidRPr="00DA07D5">
              <w:rPr>
                <w:color w:val="000000"/>
                <w:kern w:val="1"/>
                <w:sz w:val="17"/>
                <w:szCs w:val="17"/>
                <w:lang w:eastAsia="ar-SA"/>
              </w:rPr>
              <w:t>информация продекларирована</w:t>
            </w:r>
          </w:p>
        </w:tc>
      </w:tr>
      <w:tr w:rsidR="00DA07D5" w:rsidRPr="00A55D4D" w:rsidTr="00DA07D5">
        <w:trPr>
          <w:trHeight w:val="246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7D5" w:rsidRPr="00DA07D5" w:rsidRDefault="00DA07D5" w:rsidP="00C03FEC">
            <w:pPr>
              <w:suppressAutoHyphens/>
              <w:snapToGrid w:val="0"/>
              <w:ind w:left="105" w:right="120"/>
              <w:jc w:val="both"/>
              <w:rPr>
                <w:sz w:val="17"/>
                <w:szCs w:val="17"/>
              </w:rPr>
            </w:pPr>
            <w:r w:rsidRPr="00DA07D5">
              <w:rPr>
                <w:color w:val="000000"/>
                <w:kern w:val="1"/>
                <w:sz w:val="17"/>
                <w:szCs w:val="17"/>
                <w:lang w:eastAsia="ar-SA"/>
              </w:rPr>
              <w:t xml:space="preserve">4. </w:t>
            </w:r>
            <w:proofErr w:type="gramStart"/>
            <w:r w:rsidRPr="00DA07D5">
              <w:rPr>
                <w:color w:val="000000"/>
                <w:kern w:val="1"/>
                <w:sz w:val="17"/>
                <w:szCs w:val="17"/>
                <w:lang w:eastAsia="ar-SA"/>
              </w:rPr>
              <w:t>Отсутствие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</w:t>
            </w:r>
            <w:proofErr w:type="gramEnd"/>
            <w:r w:rsidRPr="00DA07D5">
              <w:rPr>
                <w:color w:val="000000"/>
                <w:kern w:val="1"/>
                <w:sz w:val="17"/>
                <w:szCs w:val="17"/>
                <w:lang w:eastAsia="ar-SA"/>
              </w:rPr>
              <w:t xml:space="preserve">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      </w:r>
            <w:r w:rsidRPr="00DA07D5">
              <w:rPr>
                <w:sz w:val="17"/>
                <w:szCs w:val="17"/>
              </w:rPr>
              <w:t xml:space="preserve"> </w:t>
            </w:r>
          </w:p>
          <w:p w:rsidR="00DA07D5" w:rsidRPr="00DA07D5" w:rsidRDefault="00DA07D5" w:rsidP="00C03FEC">
            <w:pPr>
              <w:suppressAutoHyphens/>
              <w:snapToGrid w:val="0"/>
              <w:ind w:left="105" w:right="120"/>
              <w:jc w:val="both"/>
              <w:rPr>
                <w:color w:val="000000"/>
                <w:kern w:val="1"/>
                <w:sz w:val="17"/>
                <w:szCs w:val="17"/>
                <w:lang w:eastAsia="ar-SA"/>
              </w:rPr>
            </w:pPr>
            <w:r w:rsidRPr="00DA07D5">
              <w:rPr>
                <w:color w:val="000000"/>
                <w:kern w:val="1"/>
                <w:sz w:val="17"/>
                <w:szCs w:val="17"/>
                <w:lang w:eastAsia="ar-SA"/>
              </w:rPr>
              <w:t>- Участник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7D5" w:rsidRPr="00DA07D5" w:rsidRDefault="00DA07D5" w:rsidP="00C03FEC">
            <w:pPr>
              <w:suppressAutoHyphens/>
              <w:snapToGrid w:val="0"/>
              <w:jc w:val="center"/>
              <w:rPr>
                <w:color w:val="000000"/>
                <w:kern w:val="1"/>
                <w:sz w:val="17"/>
                <w:szCs w:val="17"/>
                <w:lang w:eastAsia="ar-SA"/>
              </w:rPr>
            </w:pPr>
            <w:r w:rsidRPr="00DA07D5">
              <w:rPr>
                <w:color w:val="000000"/>
                <w:kern w:val="1"/>
                <w:sz w:val="17"/>
                <w:szCs w:val="17"/>
                <w:lang w:eastAsia="ar-SA"/>
              </w:rPr>
              <w:t>декларация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7D5" w:rsidRPr="00DA07D5" w:rsidRDefault="00DA07D5" w:rsidP="00C03FEC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1"/>
                <w:sz w:val="17"/>
                <w:szCs w:val="17"/>
                <w:lang w:eastAsia="ar-SA"/>
              </w:rPr>
            </w:pPr>
            <w:r w:rsidRPr="00DA07D5">
              <w:rPr>
                <w:color w:val="000000"/>
                <w:kern w:val="1"/>
                <w:sz w:val="17"/>
                <w:szCs w:val="17"/>
                <w:lang w:eastAsia="ar-SA"/>
              </w:rPr>
              <w:t>информация продекларирована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7D5" w:rsidRPr="00DA07D5" w:rsidRDefault="00DA07D5" w:rsidP="00C03FEC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1"/>
                <w:sz w:val="17"/>
                <w:szCs w:val="17"/>
                <w:lang w:eastAsia="ar-SA"/>
              </w:rPr>
            </w:pPr>
            <w:r w:rsidRPr="00DA07D5">
              <w:rPr>
                <w:color w:val="000000"/>
                <w:kern w:val="1"/>
                <w:sz w:val="17"/>
                <w:szCs w:val="17"/>
                <w:lang w:eastAsia="ar-SA"/>
              </w:rPr>
              <w:t>информация продекларирована</w:t>
            </w:r>
          </w:p>
        </w:tc>
      </w:tr>
      <w:tr w:rsidR="00DA07D5" w:rsidRPr="00A55D4D" w:rsidTr="00DA07D5">
        <w:trPr>
          <w:trHeight w:val="63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7D5" w:rsidRPr="00DA07D5" w:rsidRDefault="00DA07D5" w:rsidP="00C03FEC">
            <w:pPr>
              <w:suppressAutoHyphens/>
              <w:snapToGrid w:val="0"/>
              <w:ind w:left="105" w:right="120"/>
              <w:jc w:val="both"/>
              <w:rPr>
                <w:kern w:val="1"/>
                <w:sz w:val="17"/>
                <w:szCs w:val="17"/>
                <w:lang w:eastAsia="ar-SA"/>
              </w:rPr>
            </w:pPr>
            <w:r w:rsidRPr="00DA07D5">
              <w:rPr>
                <w:kern w:val="1"/>
                <w:sz w:val="17"/>
                <w:szCs w:val="17"/>
                <w:lang w:eastAsia="ar-SA"/>
              </w:rPr>
              <w:t xml:space="preserve">5. </w:t>
            </w:r>
            <w:proofErr w:type="gramStart"/>
            <w:r w:rsidRPr="00DA07D5">
              <w:rPr>
                <w:kern w:val="1"/>
                <w:sz w:val="17"/>
                <w:szCs w:val="17"/>
                <w:lang w:eastAsia="ar-SA"/>
              </w:rPr>
              <w:t xml:space="preserve"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</w:t>
            </w:r>
            <w:r w:rsidRPr="00DA07D5">
              <w:rPr>
                <w:kern w:val="1"/>
                <w:sz w:val="17"/>
                <w:szCs w:val="17"/>
                <w:lang w:eastAsia="ar-SA"/>
              </w:rPr>
              <w:lastRenderedPageBreak/>
              <w:t>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</w:t>
            </w:r>
            <w:proofErr w:type="gramEnd"/>
            <w:r w:rsidRPr="00DA07D5">
              <w:rPr>
                <w:kern w:val="1"/>
                <w:sz w:val="17"/>
                <w:szCs w:val="17"/>
                <w:lang w:eastAsia="ar-SA"/>
              </w:rPr>
              <w:t xml:space="preserve"> </w:t>
            </w:r>
            <w:proofErr w:type="gramStart"/>
            <w:r w:rsidRPr="00DA07D5">
              <w:rPr>
                <w:kern w:val="1"/>
                <w:sz w:val="17"/>
                <w:szCs w:val="17"/>
                <w:lang w:eastAsia="ar-SA"/>
              </w:rPr>
              <w:t xml:space="preserve">предприятия 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 w:rsidRPr="00DA07D5">
              <w:rPr>
                <w:kern w:val="1"/>
                <w:sz w:val="17"/>
                <w:szCs w:val="17"/>
                <w:lang w:eastAsia="ar-SA"/>
              </w:rPr>
              <w:t>неполнородными</w:t>
            </w:r>
            <w:proofErr w:type="spellEnd"/>
            <w:r w:rsidRPr="00DA07D5">
              <w:rPr>
                <w:kern w:val="1"/>
                <w:sz w:val="17"/>
                <w:szCs w:val="17"/>
                <w:lang w:eastAsia="ar-SA"/>
              </w:rPr>
              <w:t xml:space="preserve"> 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 w:rsidRPr="00DA07D5">
              <w:rPr>
                <w:kern w:val="1"/>
                <w:sz w:val="17"/>
                <w:szCs w:val="17"/>
                <w:lang w:eastAsia="ar-SA"/>
              </w:rPr>
              <w:t xml:space="preserve"> Под выгодоприобретателями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7D5" w:rsidRPr="00DA07D5" w:rsidRDefault="00DA07D5" w:rsidP="00C03FEC">
            <w:pPr>
              <w:suppressAutoHyphens/>
              <w:snapToGrid w:val="0"/>
              <w:jc w:val="center"/>
              <w:rPr>
                <w:color w:val="000000"/>
                <w:kern w:val="1"/>
                <w:sz w:val="17"/>
                <w:szCs w:val="17"/>
                <w:lang w:eastAsia="ar-SA"/>
              </w:rPr>
            </w:pPr>
            <w:r w:rsidRPr="00DA07D5">
              <w:rPr>
                <w:color w:val="000000"/>
                <w:kern w:val="1"/>
                <w:sz w:val="17"/>
                <w:szCs w:val="17"/>
                <w:lang w:eastAsia="ar-SA"/>
              </w:rPr>
              <w:lastRenderedPageBreak/>
              <w:t>декларация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7D5" w:rsidRPr="00DA07D5" w:rsidRDefault="00DA07D5" w:rsidP="00C03FEC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1"/>
                <w:sz w:val="17"/>
                <w:szCs w:val="17"/>
                <w:lang w:eastAsia="ar-SA"/>
              </w:rPr>
            </w:pPr>
            <w:r w:rsidRPr="00DA07D5">
              <w:rPr>
                <w:color w:val="000000"/>
                <w:kern w:val="1"/>
                <w:sz w:val="17"/>
                <w:szCs w:val="17"/>
                <w:lang w:eastAsia="ar-SA"/>
              </w:rPr>
              <w:t>информация продекларирована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7D5" w:rsidRPr="00DA07D5" w:rsidRDefault="00DA07D5" w:rsidP="00C03FEC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1"/>
                <w:sz w:val="17"/>
                <w:szCs w:val="17"/>
                <w:lang w:eastAsia="ar-SA"/>
              </w:rPr>
            </w:pPr>
            <w:r w:rsidRPr="00DA07D5">
              <w:rPr>
                <w:color w:val="000000"/>
                <w:kern w:val="1"/>
                <w:sz w:val="17"/>
                <w:szCs w:val="17"/>
                <w:lang w:eastAsia="ar-SA"/>
              </w:rPr>
              <w:t>информация продекларирована</w:t>
            </w:r>
          </w:p>
        </w:tc>
      </w:tr>
      <w:tr w:rsidR="00DA07D5" w:rsidRPr="00A55D4D" w:rsidTr="00DA07D5">
        <w:trPr>
          <w:trHeight w:val="111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7D5" w:rsidRPr="00DA07D5" w:rsidRDefault="00DA07D5" w:rsidP="00C03FEC">
            <w:pPr>
              <w:suppressAutoHyphens/>
              <w:snapToGrid w:val="0"/>
              <w:ind w:left="105" w:right="120"/>
              <w:jc w:val="both"/>
              <w:rPr>
                <w:color w:val="000000"/>
                <w:kern w:val="1"/>
                <w:sz w:val="17"/>
                <w:szCs w:val="17"/>
                <w:lang w:eastAsia="ar-SA"/>
              </w:rPr>
            </w:pPr>
            <w:r w:rsidRPr="00DA07D5">
              <w:rPr>
                <w:color w:val="000000"/>
                <w:kern w:val="1"/>
                <w:sz w:val="17"/>
                <w:szCs w:val="17"/>
                <w:lang w:eastAsia="ar-SA"/>
              </w:rPr>
              <w:lastRenderedPageBreak/>
              <w:t xml:space="preserve">6. </w:t>
            </w:r>
            <w:r w:rsidRPr="00DA07D5">
              <w:rPr>
                <w:kern w:val="1"/>
                <w:sz w:val="17"/>
                <w:szCs w:val="17"/>
                <w:lang w:eastAsia="ar-SA"/>
              </w:rPr>
              <w:t xml:space="preserve">Отсутствие в реестре недобросовестных поставщиков сведений об участнике </w:t>
            </w:r>
            <w:r w:rsidRPr="00DA07D5">
              <w:rPr>
                <w:bCs/>
                <w:kern w:val="1"/>
                <w:sz w:val="17"/>
                <w:szCs w:val="17"/>
                <w:lang w:eastAsia="ar-SA"/>
              </w:rPr>
              <w:t>закупки – юридическом лице</w:t>
            </w:r>
            <w:r w:rsidRPr="00DA07D5">
              <w:rPr>
                <w:kern w:val="1"/>
                <w:sz w:val="17"/>
                <w:szCs w:val="17"/>
                <w:lang w:eastAsia="ar-SA"/>
              </w:rPr>
              <w:t xml:space="preserve">, </w:t>
            </w:r>
            <w:r w:rsidRPr="00DA07D5">
              <w:rPr>
                <w:bCs/>
                <w:kern w:val="1"/>
                <w:sz w:val="17"/>
                <w:szCs w:val="17"/>
                <w:lang w:eastAsia="ar-SA"/>
              </w:rPr>
              <w:t>в том числе</w:t>
            </w:r>
            <w:r w:rsidRPr="00DA07D5">
              <w:rPr>
                <w:kern w:val="1"/>
                <w:sz w:val="17"/>
                <w:szCs w:val="17"/>
                <w:lang w:eastAsia="ar-SA"/>
              </w:rPr>
              <w:t xml:space="preserve"> сведений об учредителях, </w:t>
            </w:r>
            <w:r w:rsidRPr="00DA07D5">
              <w:rPr>
                <w:bCs/>
                <w:kern w:val="1"/>
                <w:sz w:val="17"/>
                <w:szCs w:val="17"/>
                <w:lang w:eastAsia="ar-SA"/>
              </w:rPr>
              <w:t>о</w:t>
            </w:r>
            <w:r w:rsidRPr="00DA07D5">
              <w:rPr>
                <w:kern w:val="1"/>
                <w:sz w:val="17"/>
                <w:szCs w:val="17"/>
                <w:lang w:eastAsia="ar-SA"/>
              </w:rPr>
              <w:t xml:space="preserve"> членах коллегиального исполнительного органа, лице, исполняющем функции единоличного исполнительного органа участника </w:t>
            </w:r>
            <w:r w:rsidRPr="00DA07D5">
              <w:rPr>
                <w:bCs/>
                <w:kern w:val="1"/>
                <w:sz w:val="17"/>
                <w:szCs w:val="17"/>
                <w:lang w:eastAsia="ar-SA"/>
              </w:rPr>
              <w:t>закупки – для юридического лица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7D5" w:rsidRPr="00DA07D5" w:rsidRDefault="00DA07D5" w:rsidP="00C03FEC">
            <w:pPr>
              <w:suppressAutoHyphens/>
              <w:snapToGrid w:val="0"/>
              <w:jc w:val="center"/>
              <w:rPr>
                <w:color w:val="000000"/>
                <w:kern w:val="1"/>
                <w:sz w:val="17"/>
                <w:szCs w:val="17"/>
                <w:lang w:eastAsia="ar-SA"/>
              </w:rPr>
            </w:pPr>
            <w:r w:rsidRPr="00DA07D5">
              <w:rPr>
                <w:color w:val="000000"/>
                <w:kern w:val="1"/>
                <w:sz w:val="17"/>
                <w:szCs w:val="17"/>
                <w:lang w:eastAsia="ar-SA"/>
              </w:rPr>
              <w:t>отсутствует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7D5" w:rsidRPr="00DA07D5" w:rsidRDefault="00DA07D5" w:rsidP="00C03FEC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1"/>
                <w:sz w:val="17"/>
                <w:szCs w:val="17"/>
                <w:lang w:eastAsia="ar-SA"/>
              </w:rPr>
            </w:pPr>
            <w:r w:rsidRPr="00DA07D5">
              <w:rPr>
                <w:color w:val="000000"/>
                <w:kern w:val="1"/>
                <w:sz w:val="17"/>
                <w:szCs w:val="17"/>
                <w:lang w:eastAsia="ar-SA"/>
              </w:rPr>
              <w:t>отсутствует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7D5" w:rsidRPr="00DA07D5" w:rsidRDefault="00DA07D5" w:rsidP="00C03FEC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1"/>
                <w:sz w:val="17"/>
                <w:szCs w:val="17"/>
                <w:lang w:eastAsia="ar-SA"/>
              </w:rPr>
            </w:pPr>
            <w:r w:rsidRPr="00DA07D5">
              <w:rPr>
                <w:color w:val="000000"/>
                <w:kern w:val="1"/>
                <w:sz w:val="17"/>
                <w:szCs w:val="17"/>
                <w:lang w:eastAsia="ar-SA"/>
              </w:rPr>
              <w:t>отсутствует</w:t>
            </w:r>
          </w:p>
        </w:tc>
      </w:tr>
      <w:tr w:rsidR="00DA07D5" w:rsidRPr="00A55D4D" w:rsidTr="00DA07D5">
        <w:trPr>
          <w:trHeight w:val="602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7D5" w:rsidRPr="00DA07D5" w:rsidRDefault="00DA07D5" w:rsidP="00C03FEC">
            <w:pPr>
              <w:suppressAutoHyphens/>
              <w:snapToGrid w:val="0"/>
              <w:ind w:left="105" w:right="120"/>
              <w:jc w:val="both"/>
              <w:rPr>
                <w:color w:val="000000"/>
                <w:sz w:val="17"/>
                <w:szCs w:val="17"/>
                <w:lang w:eastAsia="ar-SA"/>
              </w:rPr>
            </w:pPr>
            <w:r w:rsidRPr="00DA07D5">
              <w:rPr>
                <w:color w:val="000000"/>
                <w:sz w:val="17"/>
                <w:szCs w:val="17"/>
                <w:lang w:eastAsia="ar-SA"/>
              </w:rPr>
              <w:t>7. П</w:t>
            </w:r>
            <w:r w:rsidRPr="00DA07D5">
              <w:rPr>
                <w:sz w:val="17"/>
                <w:szCs w:val="17"/>
              </w:rPr>
              <w:t>ринадлежность к субъектам малого предпринимательства или социально ориентированным  некоммерческим организациям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7D5" w:rsidRPr="00DA07D5" w:rsidRDefault="00DA07D5" w:rsidP="00C03FEC">
            <w:pPr>
              <w:suppressAutoHyphens/>
              <w:snapToGrid w:val="0"/>
              <w:jc w:val="center"/>
              <w:rPr>
                <w:color w:val="000000"/>
                <w:sz w:val="17"/>
                <w:szCs w:val="17"/>
                <w:lang w:eastAsia="ar-SA"/>
              </w:rPr>
            </w:pPr>
            <w:r w:rsidRPr="00DA07D5">
              <w:rPr>
                <w:color w:val="000000"/>
                <w:sz w:val="17"/>
                <w:szCs w:val="17"/>
                <w:lang w:eastAsia="ar-SA"/>
              </w:rPr>
              <w:t>декларация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7D5" w:rsidRPr="00DA07D5" w:rsidRDefault="00DA07D5" w:rsidP="00C03FEC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1"/>
                <w:sz w:val="17"/>
                <w:szCs w:val="17"/>
                <w:lang w:eastAsia="ar-SA"/>
              </w:rPr>
            </w:pPr>
            <w:r w:rsidRPr="00DA07D5">
              <w:rPr>
                <w:color w:val="000000"/>
                <w:kern w:val="1"/>
                <w:sz w:val="17"/>
                <w:szCs w:val="17"/>
                <w:lang w:eastAsia="ar-SA"/>
              </w:rPr>
              <w:t>предоставлена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7D5" w:rsidRPr="00DA07D5" w:rsidRDefault="00DA07D5" w:rsidP="00C03FEC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1"/>
                <w:sz w:val="17"/>
                <w:szCs w:val="17"/>
                <w:lang w:eastAsia="ar-SA"/>
              </w:rPr>
            </w:pPr>
            <w:r w:rsidRPr="00DA07D5">
              <w:rPr>
                <w:color w:val="000000"/>
                <w:kern w:val="1"/>
                <w:sz w:val="17"/>
                <w:szCs w:val="17"/>
                <w:lang w:eastAsia="ar-SA"/>
              </w:rPr>
              <w:t>предоставлена</w:t>
            </w:r>
          </w:p>
        </w:tc>
      </w:tr>
      <w:tr w:rsidR="00DA07D5" w:rsidRPr="00A55D4D" w:rsidTr="00DA07D5">
        <w:trPr>
          <w:trHeight w:val="77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7D5" w:rsidRPr="00DA07D5" w:rsidRDefault="00DA07D5" w:rsidP="00C03FEC">
            <w:pPr>
              <w:suppressAutoHyphens/>
              <w:snapToGrid w:val="0"/>
              <w:ind w:left="105" w:right="120"/>
              <w:rPr>
                <w:color w:val="000000"/>
                <w:kern w:val="1"/>
                <w:sz w:val="17"/>
                <w:szCs w:val="17"/>
                <w:lang w:eastAsia="ar-SA"/>
              </w:rPr>
            </w:pPr>
            <w:r w:rsidRPr="00DA07D5">
              <w:rPr>
                <w:color w:val="000000"/>
                <w:kern w:val="1"/>
                <w:sz w:val="17"/>
                <w:szCs w:val="17"/>
                <w:lang w:eastAsia="ar-SA"/>
              </w:rPr>
              <w:t xml:space="preserve">8. Соответствие участника аукциона и (или) </w:t>
            </w:r>
            <w:proofErr w:type="gramStart"/>
            <w:r w:rsidRPr="00DA07D5">
              <w:rPr>
                <w:color w:val="000000"/>
                <w:kern w:val="1"/>
                <w:sz w:val="17"/>
                <w:szCs w:val="17"/>
                <w:lang w:eastAsia="ar-SA"/>
              </w:rPr>
              <w:t>предлагаемых</w:t>
            </w:r>
            <w:proofErr w:type="gramEnd"/>
            <w:r w:rsidRPr="00DA07D5">
              <w:rPr>
                <w:color w:val="000000"/>
                <w:kern w:val="1"/>
                <w:sz w:val="17"/>
                <w:szCs w:val="17"/>
                <w:lang w:eastAsia="ar-SA"/>
              </w:rPr>
              <w:t xml:space="preserve"> им товара, работы или услуги условиям, запретам и ограничениям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7D5" w:rsidRPr="00DA07D5" w:rsidRDefault="00DA07D5" w:rsidP="00C03FEC">
            <w:pPr>
              <w:suppressAutoHyphens/>
              <w:snapToGrid w:val="0"/>
              <w:jc w:val="center"/>
              <w:rPr>
                <w:color w:val="000000"/>
                <w:kern w:val="1"/>
                <w:sz w:val="17"/>
                <w:szCs w:val="17"/>
                <w:lang w:eastAsia="ar-SA"/>
              </w:rPr>
            </w:pPr>
            <w:r w:rsidRPr="00DA07D5">
              <w:rPr>
                <w:color w:val="000000"/>
                <w:kern w:val="1"/>
                <w:sz w:val="17"/>
                <w:szCs w:val="17"/>
                <w:lang w:eastAsia="ar-SA"/>
              </w:rPr>
              <w:t>документы, подтверждающие непринадлежность участника закупки к организациям, находящимся под юрисдикцией Турецкой республики, а так же организациям, контролируемым гражданами Турецкой Республики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7D5" w:rsidRPr="00DA07D5" w:rsidRDefault="00DA07D5" w:rsidP="00C03FEC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1"/>
                <w:sz w:val="17"/>
                <w:szCs w:val="17"/>
                <w:lang w:eastAsia="ar-SA"/>
              </w:rPr>
            </w:pPr>
            <w:r w:rsidRPr="00DA07D5">
              <w:rPr>
                <w:color w:val="000000"/>
                <w:kern w:val="1"/>
                <w:sz w:val="17"/>
                <w:szCs w:val="17"/>
                <w:lang w:eastAsia="ar-SA"/>
              </w:rPr>
              <w:t>информация предоставлена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7D5" w:rsidRPr="00DA07D5" w:rsidRDefault="00DA07D5" w:rsidP="00C03FEC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1"/>
                <w:sz w:val="17"/>
                <w:szCs w:val="17"/>
                <w:lang w:eastAsia="ar-SA"/>
              </w:rPr>
            </w:pPr>
            <w:r w:rsidRPr="00DA07D5">
              <w:rPr>
                <w:color w:val="000000"/>
                <w:kern w:val="1"/>
                <w:sz w:val="17"/>
                <w:szCs w:val="17"/>
                <w:lang w:eastAsia="ar-SA"/>
              </w:rPr>
              <w:t>информация предоставлена</w:t>
            </w:r>
          </w:p>
        </w:tc>
      </w:tr>
      <w:tr w:rsidR="00DA07D5" w:rsidRPr="00A55D4D" w:rsidTr="00DA07D5">
        <w:trPr>
          <w:trHeight w:val="77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7D5" w:rsidRPr="00DA07D5" w:rsidRDefault="00DA07D5" w:rsidP="00C03FEC">
            <w:pPr>
              <w:suppressAutoHyphens/>
              <w:snapToGrid w:val="0"/>
              <w:ind w:left="105" w:right="120"/>
              <w:rPr>
                <w:color w:val="000000"/>
                <w:kern w:val="1"/>
                <w:sz w:val="17"/>
                <w:szCs w:val="17"/>
                <w:lang w:eastAsia="ar-SA"/>
              </w:rPr>
            </w:pPr>
            <w:r w:rsidRPr="00DA07D5">
              <w:rPr>
                <w:color w:val="000000"/>
                <w:kern w:val="1"/>
                <w:sz w:val="17"/>
                <w:szCs w:val="17"/>
                <w:lang w:eastAsia="ar-SA"/>
              </w:rPr>
              <w:t>9. Принадлежность участника  закупки к офшорным компаниям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7D5" w:rsidRPr="00DA07D5" w:rsidRDefault="00DA07D5" w:rsidP="00C03FEC">
            <w:pPr>
              <w:snapToGrid w:val="0"/>
              <w:ind w:left="105" w:right="120"/>
              <w:jc w:val="center"/>
              <w:rPr>
                <w:color w:val="000000"/>
                <w:sz w:val="17"/>
                <w:szCs w:val="17"/>
              </w:rPr>
            </w:pPr>
            <w:r w:rsidRPr="00DA07D5">
              <w:rPr>
                <w:color w:val="000000"/>
                <w:kern w:val="2"/>
                <w:sz w:val="17"/>
                <w:szCs w:val="17"/>
              </w:rPr>
              <w:t>непринадлежность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7D5" w:rsidRPr="00DA07D5" w:rsidRDefault="00DA07D5" w:rsidP="00C03FEC">
            <w:pPr>
              <w:snapToGrid w:val="0"/>
              <w:jc w:val="center"/>
              <w:rPr>
                <w:color w:val="000000"/>
                <w:sz w:val="17"/>
                <w:szCs w:val="17"/>
              </w:rPr>
            </w:pPr>
            <w:r w:rsidRPr="00DA07D5">
              <w:rPr>
                <w:color w:val="000000"/>
                <w:sz w:val="17"/>
                <w:szCs w:val="17"/>
              </w:rPr>
              <w:t>не принадлежит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7D5" w:rsidRPr="00DA07D5" w:rsidRDefault="00DA07D5" w:rsidP="00C03FEC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1"/>
                <w:sz w:val="17"/>
                <w:szCs w:val="17"/>
                <w:lang w:eastAsia="ar-SA"/>
              </w:rPr>
            </w:pPr>
            <w:r w:rsidRPr="00DA07D5">
              <w:rPr>
                <w:color w:val="000000"/>
                <w:kern w:val="1"/>
                <w:sz w:val="17"/>
                <w:szCs w:val="17"/>
                <w:lang w:eastAsia="ar-SA"/>
              </w:rPr>
              <w:t>не принадлежит</w:t>
            </w:r>
          </w:p>
        </w:tc>
      </w:tr>
      <w:tr w:rsidR="00DA07D5" w:rsidRPr="00A55D4D" w:rsidTr="00DA07D5">
        <w:trPr>
          <w:trHeight w:val="77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7D5" w:rsidRPr="00DA07D5" w:rsidRDefault="00DA07D5" w:rsidP="00C03FEC">
            <w:pPr>
              <w:suppressAutoHyphens/>
              <w:snapToGrid w:val="0"/>
              <w:ind w:left="105" w:right="120"/>
              <w:rPr>
                <w:color w:val="000000"/>
                <w:kern w:val="1"/>
                <w:sz w:val="17"/>
                <w:szCs w:val="17"/>
                <w:lang w:eastAsia="ar-SA"/>
              </w:rPr>
            </w:pPr>
            <w:r w:rsidRPr="00DA07D5">
              <w:rPr>
                <w:color w:val="000000"/>
                <w:kern w:val="1"/>
                <w:sz w:val="17"/>
                <w:szCs w:val="17"/>
                <w:lang w:eastAsia="ar-SA"/>
              </w:rPr>
              <w:t>10. Объем предоставленных документов и  сведений для участия в аукционе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7D5" w:rsidRPr="00DA07D5" w:rsidRDefault="00DA07D5" w:rsidP="00C03FEC">
            <w:pPr>
              <w:suppressAutoHyphens/>
              <w:snapToGrid w:val="0"/>
              <w:jc w:val="center"/>
              <w:rPr>
                <w:color w:val="000000"/>
                <w:kern w:val="1"/>
                <w:sz w:val="17"/>
                <w:szCs w:val="17"/>
                <w:lang w:eastAsia="ar-SA"/>
              </w:rPr>
            </w:pPr>
            <w:r w:rsidRPr="00DA07D5">
              <w:rPr>
                <w:color w:val="000000"/>
                <w:kern w:val="1"/>
                <w:sz w:val="17"/>
                <w:szCs w:val="17"/>
                <w:lang w:eastAsia="ar-SA"/>
              </w:rPr>
              <w:t>в  объеме, указанном  в  документации  об  аукционе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7D5" w:rsidRPr="00DA07D5" w:rsidRDefault="00DA07D5" w:rsidP="00C03FEC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1"/>
                <w:sz w:val="17"/>
                <w:szCs w:val="17"/>
                <w:lang w:eastAsia="ar-SA"/>
              </w:rPr>
            </w:pPr>
            <w:r w:rsidRPr="00DA07D5">
              <w:rPr>
                <w:color w:val="000000"/>
                <w:kern w:val="1"/>
                <w:sz w:val="17"/>
                <w:szCs w:val="17"/>
                <w:lang w:eastAsia="ar-SA"/>
              </w:rPr>
              <w:t>в полном объеме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7D5" w:rsidRPr="00DA07D5" w:rsidRDefault="00DA07D5" w:rsidP="00C03FEC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1"/>
                <w:sz w:val="17"/>
                <w:szCs w:val="17"/>
                <w:lang w:eastAsia="ar-SA"/>
              </w:rPr>
            </w:pPr>
            <w:r w:rsidRPr="00DA07D5">
              <w:rPr>
                <w:color w:val="000000"/>
                <w:kern w:val="1"/>
                <w:sz w:val="17"/>
                <w:szCs w:val="17"/>
                <w:lang w:eastAsia="ar-SA"/>
              </w:rPr>
              <w:t>в полном объеме</w:t>
            </w:r>
          </w:p>
        </w:tc>
      </w:tr>
      <w:tr w:rsidR="00DA07D5" w:rsidRPr="00A55D4D" w:rsidTr="00DA07D5">
        <w:trPr>
          <w:trHeight w:val="308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7D5" w:rsidRPr="00A55D4D" w:rsidRDefault="00DA07D5" w:rsidP="00DA07D5">
            <w:pPr>
              <w:suppressAutoHyphens/>
              <w:snapToGrid w:val="0"/>
              <w:ind w:left="-57" w:right="-57" w:firstLine="171"/>
              <w:rPr>
                <w:b/>
                <w:kern w:val="1"/>
                <w:sz w:val="18"/>
                <w:szCs w:val="18"/>
                <w:lang w:eastAsia="ar-SA"/>
              </w:rPr>
            </w:pPr>
            <w:r>
              <w:rPr>
                <w:kern w:val="1"/>
                <w:sz w:val="18"/>
                <w:szCs w:val="18"/>
                <w:lang w:eastAsia="ar-SA"/>
              </w:rPr>
              <w:t>11</w:t>
            </w:r>
            <w:r w:rsidRPr="00A55D4D">
              <w:rPr>
                <w:kern w:val="1"/>
                <w:sz w:val="18"/>
                <w:szCs w:val="18"/>
                <w:lang w:eastAsia="ar-SA"/>
              </w:rPr>
              <w:t xml:space="preserve">. Начальная (максимальная) цена контракта </w:t>
            </w:r>
            <w:r>
              <w:rPr>
                <w:b/>
                <w:kern w:val="1"/>
                <w:sz w:val="18"/>
                <w:szCs w:val="18"/>
                <w:lang w:eastAsia="ar-SA"/>
              </w:rPr>
              <w:t>250 000</w:t>
            </w:r>
            <w:r w:rsidRPr="00A55D4D">
              <w:rPr>
                <w:b/>
                <w:kern w:val="1"/>
                <w:sz w:val="18"/>
                <w:szCs w:val="18"/>
                <w:lang w:eastAsia="ar-SA"/>
              </w:rPr>
              <w:t xml:space="preserve"> (</w:t>
            </w:r>
            <w:r>
              <w:rPr>
                <w:b/>
                <w:kern w:val="1"/>
                <w:sz w:val="18"/>
                <w:szCs w:val="18"/>
                <w:lang w:eastAsia="ar-SA"/>
              </w:rPr>
              <w:t>двести пятьдесят тысяч</w:t>
            </w:r>
            <w:r w:rsidRPr="00A55D4D">
              <w:rPr>
                <w:b/>
                <w:kern w:val="1"/>
                <w:sz w:val="18"/>
                <w:szCs w:val="18"/>
                <w:lang w:eastAsia="ar-SA"/>
              </w:rPr>
              <w:t xml:space="preserve">) рублей </w:t>
            </w:r>
            <w:r>
              <w:rPr>
                <w:b/>
                <w:kern w:val="1"/>
                <w:sz w:val="18"/>
                <w:szCs w:val="18"/>
                <w:lang w:eastAsia="ar-SA"/>
              </w:rPr>
              <w:t>0</w:t>
            </w:r>
            <w:r w:rsidRPr="00A55D4D">
              <w:rPr>
                <w:b/>
                <w:kern w:val="1"/>
                <w:sz w:val="18"/>
                <w:szCs w:val="18"/>
                <w:lang w:eastAsia="ar-SA"/>
              </w:rPr>
              <w:t>0 копеек.</w:t>
            </w:r>
          </w:p>
        </w:tc>
      </w:tr>
    </w:tbl>
    <w:p w:rsidR="00DA07D5" w:rsidRPr="00A55D4D" w:rsidRDefault="00DA07D5" w:rsidP="00DA07D5">
      <w:pPr>
        <w:rPr>
          <w:szCs w:val="24"/>
        </w:rPr>
      </w:pPr>
    </w:p>
    <w:p w:rsidR="00DA07D5" w:rsidRPr="00A55D4D" w:rsidRDefault="00DA07D5" w:rsidP="00DA07D5">
      <w:pPr>
        <w:ind w:hanging="426"/>
        <w:jc w:val="right"/>
        <w:rPr>
          <w:color w:val="FF0000"/>
          <w:sz w:val="16"/>
          <w:szCs w:val="16"/>
        </w:rPr>
      </w:pPr>
    </w:p>
    <w:p w:rsidR="00DA07D5" w:rsidRPr="00A55D4D" w:rsidRDefault="00DA07D5" w:rsidP="00DA07D5">
      <w:pPr>
        <w:ind w:hanging="426"/>
        <w:jc w:val="right"/>
        <w:rPr>
          <w:color w:val="FF0000"/>
          <w:sz w:val="16"/>
          <w:szCs w:val="16"/>
        </w:rPr>
      </w:pPr>
    </w:p>
    <w:p w:rsidR="00DA07D5" w:rsidRPr="00A55D4D" w:rsidRDefault="00DA07D5" w:rsidP="00DA07D5">
      <w:pPr>
        <w:ind w:hanging="426"/>
        <w:jc w:val="right"/>
        <w:rPr>
          <w:color w:val="FF0000"/>
          <w:sz w:val="16"/>
          <w:szCs w:val="16"/>
        </w:rPr>
      </w:pPr>
    </w:p>
    <w:p w:rsidR="00DA07D5" w:rsidRPr="00A55D4D" w:rsidRDefault="00DA07D5" w:rsidP="00DA07D5">
      <w:pPr>
        <w:ind w:hanging="426"/>
        <w:jc w:val="right"/>
        <w:rPr>
          <w:color w:val="FF0000"/>
          <w:sz w:val="16"/>
          <w:szCs w:val="16"/>
        </w:rPr>
      </w:pPr>
    </w:p>
    <w:p w:rsidR="00DA07D5" w:rsidRPr="00A55D4D" w:rsidRDefault="00DA07D5" w:rsidP="00DA07D5">
      <w:pPr>
        <w:ind w:hanging="426"/>
        <w:jc w:val="right"/>
        <w:rPr>
          <w:color w:val="FF0000"/>
          <w:sz w:val="16"/>
          <w:szCs w:val="16"/>
        </w:rPr>
      </w:pPr>
    </w:p>
    <w:p w:rsidR="00DA07D5" w:rsidRPr="00A55D4D" w:rsidRDefault="00DA07D5" w:rsidP="00DA07D5">
      <w:pPr>
        <w:ind w:hanging="426"/>
        <w:jc w:val="right"/>
        <w:rPr>
          <w:color w:val="FF0000"/>
          <w:sz w:val="16"/>
          <w:szCs w:val="16"/>
        </w:rPr>
      </w:pPr>
    </w:p>
    <w:p w:rsidR="00DA07D5" w:rsidRPr="00A55D4D" w:rsidRDefault="00DA07D5" w:rsidP="00DA07D5">
      <w:pPr>
        <w:ind w:hanging="426"/>
        <w:jc w:val="right"/>
        <w:rPr>
          <w:color w:val="FF0000"/>
          <w:sz w:val="16"/>
          <w:szCs w:val="16"/>
        </w:rPr>
      </w:pPr>
    </w:p>
    <w:p w:rsidR="00DA07D5" w:rsidRPr="00A55D4D" w:rsidRDefault="00DA07D5" w:rsidP="00DA07D5">
      <w:pPr>
        <w:ind w:hanging="426"/>
        <w:jc w:val="right"/>
        <w:rPr>
          <w:color w:val="FF0000"/>
          <w:sz w:val="16"/>
          <w:szCs w:val="16"/>
        </w:rPr>
      </w:pPr>
    </w:p>
    <w:p w:rsidR="00DA07D5" w:rsidRPr="00A55D4D" w:rsidRDefault="00DA07D5" w:rsidP="00DA07D5">
      <w:pPr>
        <w:ind w:hanging="426"/>
        <w:jc w:val="right"/>
        <w:rPr>
          <w:color w:val="FF0000"/>
          <w:sz w:val="16"/>
          <w:szCs w:val="16"/>
        </w:rPr>
      </w:pPr>
    </w:p>
    <w:p w:rsidR="00DA07D5" w:rsidRDefault="00DA07D5" w:rsidP="00DA07D5"/>
    <w:p w:rsidR="005E52C6" w:rsidRDefault="005E52C6"/>
    <w:sectPr w:rsidR="005E52C6" w:rsidSect="00DA07D5">
      <w:pgSz w:w="11906" w:h="16838"/>
      <w:pgMar w:top="568" w:right="566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FF1D33"/>
    <w:multiLevelType w:val="hybridMultilevel"/>
    <w:tmpl w:val="A3684F9E"/>
    <w:lvl w:ilvl="0" w:tplc="DC541388">
      <w:start w:val="1"/>
      <w:numFmt w:val="decimal"/>
      <w:lvlText w:val="%1."/>
      <w:lvlJc w:val="left"/>
      <w:pPr>
        <w:ind w:left="3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7" w:hanging="360"/>
      </w:pPr>
    </w:lvl>
    <w:lvl w:ilvl="2" w:tplc="0419001B" w:tentative="1">
      <w:start w:val="1"/>
      <w:numFmt w:val="lowerRoman"/>
      <w:lvlText w:val="%3."/>
      <w:lvlJc w:val="right"/>
      <w:pPr>
        <w:ind w:left="1827" w:hanging="180"/>
      </w:pPr>
    </w:lvl>
    <w:lvl w:ilvl="3" w:tplc="0419000F" w:tentative="1">
      <w:start w:val="1"/>
      <w:numFmt w:val="decimal"/>
      <w:lvlText w:val="%4."/>
      <w:lvlJc w:val="left"/>
      <w:pPr>
        <w:ind w:left="2547" w:hanging="360"/>
      </w:pPr>
    </w:lvl>
    <w:lvl w:ilvl="4" w:tplc="04190019" w:tentative="1">
      <w:start w:val="1"/>
      <w:numFmt w:val="lowerLetter"/>
      <w:lvlText w:val="%5."/>
      <w:lvlJc w:val="left"/>
      <w:pPr>
        <w:ind w:left="3267" w:hanging="360"/>
      </w:pPr>
    </w:lvl>
    <w:lvl w:ilvl="5" w:tplc="0419001B" w:tentative="1">
      <w:start w:val="1"/>
      <w:numFmt w:val="lowerRoman"/>
      <w:lvlText w:val="%6."/>
      <w:lvlJc w:val="right"/>
      <w:pPr>
        <w:ind w:left="3987" w:hanging="180"/>
      </w:pPr>
    </w:lvl>
    <w:lvl w:ilvl="6" w:tplc="0419000F" w:tentative="1">
      <w:start w:val="1"/>
      <w:numFmt w:val="decimal"/>
      <w:lvlText w:val="%7."/>
      <w:lvlJc w:val="left"/>
      <w:pPr>
        <w:ind w:left="4707" w:hanging="360"/>
      </w:pPr>
    </w:lvl>
    <w:lvl w:ilvl="7" w:tplc="04190019" w:tentative="1">
      <w:start w:val="1"/>
      <w:numFmt w:val="lowerLetter"/>
      <w:lvlText w:val="%8."/>
      <w:lvlJc w:val="left"/>
      <w:pPr>
        <w:ind w:left="5427" w:hanging="360"/>
      </w:pPr>
    </w:lvl>
    <w:lvl w:ilvl="8" w:tplc="0419001B" w:tentative="1">
      <w:start w:val="1"/>
      <w:numFmt w:val="lowerRoman"/>
      <w:lvlText w:val="%9."/>
      <w:lvlJc w:val="right"/>
      <w:pPr>
        <w:ind w:left="61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648"/>
    <w:rsid w:val="00076E7D"/>
    <w:rsid w:val="001E6FB1"/>
    <w:rsid w:val="005E52C6"/>
    <w:rsid w:val="00601B8C"/>
    <w:rsid w:val="007F2648"/>
    <w:rsid w:val="00A815D4"/>
    <w:rsid w:val="00BC60A8"/>
    <w:rsid w:val="00C03D94"/>
    <w:rsid w:val="00D022D3"/>
    <w:rsid w:val="00DA0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FB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1E6FB1"/>
    <w:rPr>
      <w:rFonts w:cs="Times New Roman"/>
      <w:color w:val="0000FF"/>
      <w:u w:val="single"/>
    </w:rPr>
  </w:style>
  <w:style w:type="character" w:customStyle="1" w:styleId="textspanview">
    <w:name w:val="textspanview"/>
    <w:uiPriority w:val="99"/>
    <w:rsid w:val="001E6FB1"/>
    <w:rPr>
      <w:rFonts w:cs="Times New Roman"/>
    </w:rPr>
  </w:style>
  <w:style w:type="paragraph" w:styleId="a4">
    <w:name w:val="List Paragraph"/>
    <w:basedOn w:val="a"/>
    <w:uiPriority w:val="34"/>
    <w:qFormat/>
    <w:rsid w:val="00DA07D5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FB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1E6FB1"/>
    <w:rPr>
      <w:rFonts w:cs="Times New Roman"/>
      <w:color w:val="0000FF"/>
      <w:u w:val="single"/>
    </w:rPr>
  </w:style>
  <w:style w:type="character" w:customStyle="1" w:styleId="textspanview">
    <w:name w:val="textspanview"/>
    <w:uiPriority w:val="99"/>
    <w:rsid w:val="001E6FB1"/>
    <w:rPr>
      <w:rFonts w:cs="Times New Roman"/>
    </w:rPr>
  </w:style>
  <w:style w:type="paragraph" w:styleId="a4">
    <w:name w:val="List Paragraph"/>
    <w:basedOn w:val="a"/>
    <w:uiPriority w:val="34"/>
    <w:qFormat/>
    <w:rsid w:val="00DA07D5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erbank-ast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zakupki.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upki.gov.ru/pgz/spring/main-flow?rvn=1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1963</Words>
  <Characters>11193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5</cp:revision>
  <cp:lastPrinted>2017-05-03T12:57:00Z</cp:lastPrinted>
  <dcterms:created xsi:type="dcterms:W3CDTF">2017-05-02T09:35:00Z</dcterms:created>
  <dcterms:modified xsi:type="dcterms:W3CDTF">2017-05-04T07:21:00Z</dcterms:modified>
</cp:coreProperties>
</file>