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925" w:rsidRPr="00AB465D" w:rsidRDefault="00180925" w:rsidP="00554F92">
      <w:pPr>
        <w:pStyle w:val="ConsPlusNormal"/>
        <w:widowControl/>
        <w:tabs>
          <w:tab w:val="left" w:pos="360"/>
        </w:tabs>
        <w:ind w:firstLine="0"/>
        <w:jc w:val="center"/>
        <w:rPr>
          <w:rFonts w:ascii="PT Astra Serif" w:hAnsi="PT Astra Serif"/>
          <w:b/>
          <w:bCs/>
          <w:sz w:val="22"/>
          <w:szCs w:val="22"/>
        </w:rPr>
      </w:pPr>
      <w:r w:rsidRPr="00AB465D">
        <w:rPr>
          <w:rFonts w:ascii="PT Astra Serif" w:eastAsia="Times New Roman" w:hAnsi="PT Astra Serif"/>
          <w:b/>
          <w:color w:val="000000"/>
          <w:sz w:val="22"/>
          <w:szCs w:val="22"/>
        </w:rPr>
        <w:t>Часть</w:t>
      </w:r>
      <w:r w:rsidRPr="00AB465D">
        <w:rPr>
          <w:rFonts w:ascii="PT Astra Serif" w:hAnsi="PT Astra Serif"/>
          <w:b/>
          <w:bCs/>
          <w:sz w:val="22"/>
          <w:szCs w:val="22"/>
        </w:rPr>
        <w:t xml:space="preserve"> II. ТЕХНИЧЕСКОЕ ЗАДАНИЕ</w:t>
      </w:r>
      <w:bookmarkStart w:id="0" w:name="_Ref248562863"/>
    </w:p>
    <w:bookmarkEnd w:id="0"/>
    <w:p w:rsidR="004812DD" w:rsidRPr="00AB465D" w:rsidRDefault="00180925" w:rsidP="00554F92">
      <w:pPr>
        <w:tabs>
          <w:tab w:val="left" w:pos="709"/>
        </w:tabs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sz w:val="22"/>
          <w:szCs w:val="22"/>
        </w:rPr>
      </w:pPr>
      <w:r w:rsidRPr="00AB465D">
        <w:rPr>
          <w:rFonts w:ascii="PT Astra Serif" w:hAnsi="PT Astra Serif"/>
          <w:b/>
          <w:color w:val="000000"/>
          <w:sz w:val="22"/>
          <w:szCs w:val="22"/>
        </w:rPr>
        <w:t xml:space="preserve">на </w:t>
      </w:r>
      <w:r w:rsidR="00FC045D" w:rsidRPr="00AB465D">
        <w:rPr>
          <w:rFonts w:ascii="PT Astra Serif" w:hAnsi="PT Astra Serif"/>
          <w:b/>
          <w:sz w:val="22"/>
          <w:szCs w:val="22"/>
        </w:rPr>
        <w:t xml:space="preserve">выполнение работ по капитальному ремонту прилегающей территории многоквартирного жилого дома по улице </w:t>
      </w:r>
      <w:proofErr w:type="gramStart"/>
      <w:r w:rsidR="00684DEA" w:rsidRPr="00684DEA">
        <w:rPr>
          <w:rFonts w:ascii="PT Astra Serif" w:hAnsi="PT Astra Serif"/>
          <w:b/>
          <w:sz w:val="22"/>
          <w:szCs w:val="22"/>
        </w:rPr>
        <w:t>Таежная</w:t>
      </w:r>
      <w:proofErr w:type="gramEnd"/>
      <w:r w:rsidR="00684DEA" w:rsidRPr="00684DEA">
        <w:rPr>
          <w:rFonts w:ascii="PT Astra Serif" w:hAnsi="PT Astra Serif"/>
          <w:b/>
          <w:sz w:val="22"/>
          <w:szCs w:val="22"/>
        </w:rPr>
        <w:t xml:space="preserve"> №18А </w:t>
      </w:r>
      <w:r w:rsidR="00FC045D" w:rsidRPr="00AB465D">
        <w:rPr>
          <w:rFonts w:ascii="PT Astra Serif" w:hAnsi="PT Astra Serif"/>
          <w:b/>
          <w:sz w:val="22"/>
          <w:szCs w:val="22"/>
        </w:rPr>
        <w:t xml:space="preserve">в городе </w:t>
      </w:r>
      <w:proofErr w:type="spellStart"/>
      <w:r w:rsidR="00FC045D" w:rsidRPr="00AB465D">
        <w:rPr>
          <w:rFonts w:ascii="PT Astra Serif" w:hAnsi="PT Astra Serif"/>
          <w:b/>
          <w:sz w:val="22"/>
          <w:szCs w:val="22"/>
        </w:rPr>
        <w:t>Югорске</w:t>
      </w:r>
      <w:proofErr w:type="spellEnd"/>
    </w:p>
    <w:p w:rsidR="00180925" w:rsidRPr="00AB465D" w:rsidRDefault="00180925" w:rsidP="00554F92">
      <w:pPr>
        <w:suppressAutoHyphens w:val="0"/>
        <w:autoSpaceDE w:val="0"/>
        <w:autoSpaceDN w:val="0"/>
        <w:adjustRightInd w:val="0"/>
        <w:spacing w:after="0"/>
        <w:ind w:left="567" w:right="-180"/>
        <w:jc w:val="center"/>
        <w:rPr>
          <w:rFonts w:ascii="PT Astra Serif" w:hAnsi="PT Astra Serif"/>
          <w:b/>
          <w:bCs/>
          <w:kern w:val="2"/>
          <w:sz w:val="22"/>
          <w:szCs w:val="22"/>
          <w:u w:val="single"/>
        </w:rPr>
      </w:pPr>
    </w:p>
    <w:p w:rsidR="001B2D30" w:rsidRPr="00AB465D" w:rsidRDefault="00180925" w:rsidP="00554F92">
      <w:pPr>
        <w:suppressAutoHyphens w:val="0"/>
        <w:autoSpaceDE w:val="0"/>
        <w:autoSpaceDN w:val="0"/>
        <w:adjustRightInd w:val="0"/>
        <w:spacing w:after="0"/>
        <w:ind w:right="-2"/>
        <w:rPr>
          <w:rFonts w:ascii="PT Astra Serif" w:hAnsi="PT Astra Serif"/>
          <w:kern w:val="2"/>
          <w:sz w:val="22"/>
          <w:szCs w:val="22"/>
        </w:rPr>
      </w:pPr>
      <w:r w:rsidRPr="00AB465D">
        <w:rPr>
          <w:rFonts w:ascii="PT Astra Serif" w:hAnsi="PT Astra Serif"/>
          <w:b/>
          <w:bCs/>
          <w:kern w:val="2"/>
          <w:sz w:val="22"/>
          <w:szCs w:val="22"/>
          <w:u w:val="single"/>
        </w:rPr>
        <w:t>Место выполнения работ</w:t>
      </w:r>
      <w:r w:rsidRPr="00AB465D">
        <w:rPr>
          <w:rFonts w:ascii="PT Astra Serif" w:hAnsi="PT Astra Serif"/>
          <w:bCs/>
          <w:kern w:val="2"/>
          <w:sz w:val="22"/>
          <w:szCs w:val="22"/>
        </w:rPr>
        <w:t>:</w:t>
      </w:r>
      <w:r w:rsidRPr="00AB465D">
        <w:rPr>
          <w:rFonts w:ascii="PT Astra Serif" w:hAnsi="PT Astra Serif"/>
          <w:kern w:val="2"/>
          <w:sz w:val="22"/>
          <w:szCs w:val="22"/>
        </w:rPr>
        <w:t xml:space="preserve"> </w:t>
      </w:r>
      <w:r w:rsidR="004812DD" w:rsidRPr="00AB465D">
        <w:rPr>
          <w:rFonts w:ascii="PT Astra Serif" w:hAnsi="PT Astra Serif"/>
          <w:sz w:val="22"/>
          <w:szCs w:val="22"/>
        </w:rPr>
        <w:t xml:space="preserve">Ханты-Мансийский автономный округ-Югра, г. </w:t>
      </w:r>
      <w:proofErr w:type="spellStart"/>
      <w:r w:rsidR="004812DD" w:rsidRPr="00AB465D">
        <w:rPr>
          <w:rFonts w:ascii="PT Astra Serif" w:hAnsi="PT Astra Serif"/>
          <w:sz w:val="22"/>
          <w:szCs w:val="22"/>
        </w:rPr>
        <w:t>Югорск</w:t>
      </w:r>
      <w:proofErr w:type="spellEnd"/>
      <w:r w:rsidR="004812DD" w:rsidRPr="00AB465D">
        <w:rPr>
          <w:rFonts w:ascii="PT Astra Serif" w:hAnsi="PT Astra Serif"/>
          <w:sz w:val="22"/>
          <w:szCs w:val="22"/>
        </w:rPr>
        <w:t>,</w:t>
      </w:r>
      <w:r w:rsidR="00C0182C" w:rsidRPr="00AB465D">
        <w:rPr>
          <w:rFonts w:ascii="PT Astra Serif" w:hAnsi="PT Astra Serif"/>
          <w:sz w:val="22"/>
          <w:szCs w:val="22"/>
        </w:rPr>
        <w:t xml:space="preserve"> </w:t>
      </w:r>
      <w:r w:rsidR="00FC045D" w:rsidRPr="00AB465D">
        <w:rPr>
          <w:rFonts w:ascii="PT Astra Serif" w:hAnsi="PT Astra Serif"/>
          <w:sz w:val="22"/>
          <w:szCs w:val="22"/>
        </w:rPr>
        <w:t xml:space="preserve">ул. </w:t>
      </w:r>
      <w:proofErr w:type="gramStart"/>
      <w:r w:rsidR="00684DEA" w:rsidRPr="00684DEA">
        <w:rPr>
          <w:rFonts w:ascii="PT Astra Serif" w:hAnsi="PT Astra Serif"/>
          <w:sz w:val="22"/>
          <w:szCs w:val="22"/>
        </w:rPr>
        <w:t>Таежная</w:t>
      </w:r>
      <w:proofErr w:type="gramEnd"/>
      <w:r w:rsidR="00684DEA" w:rsidRPr="00684DEA">
        <w:rPr>
          <w:rFonts w:ascii="PT Astra Serif" w:hAnsi="PT Astra Serif"/>
          <w:sz w:val="22"/>
          <w:szCs w:val="22"/>
        </w:rPr>
        <w:t xml:space="preserve"> №18А</w:t>
      </w:r>
      <w:r w:rsidR="001B2D30" w:rsidRPr="00AB465D">
        <w:rPr>
          <w:rFonts w:ascii="PT Astra Serif" w:hAnsi="PT Astra Serif"/>
          <w:sz w:val="22"/>
          <w:szCs w:val="22"/>
        </w:rPr>
        <w:t>.</w:t>
      </w:r>
    </w:p>
    <w:p w:rsidR="00180925" w:rsidRPr="00AB465D" w:rsidRDefault="00180925" w:rsidP="00554F92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  <w:kern w:val="2"/>
          <w:sz w:val="22"/>
          <w:szCs w:val="22"/>
          <w:u w:val="single"/>
        </w:rPr>
      </w:pPr>
      <w:r w:rsidRPr="00AB465D">
        <w:rPr>
          <w:rFonts w:ascii="PT Astra Serif" w:hAnsi="PT Astra Serif"/>
          <w:b/>
          <w:kern w:val="2"/>
          <w:sz w:val="22"/>
          <w:szCs w:val="22"/>
          <w:u w:val="single"/>
        </w:rPr>
        <w:t>Срок выполнения работ:</w:t>
      </w:r>
    </w:p>
    <w:p w:rsidR="001B2D30" w:rsidRPr="00AB465D" w:rsidRDefault="001B2D30" w:rsidP="00554F92">
      <w:pPr>
        <w:autoSpaceDE w:val="0"/>
        <w:autoSpaceDN w:val="0"/>
        <w:adjustRightInd w:val="0"/>
        <w:spacing w:after="0"/>
        <w:rPr>
          <w:rFonts w:ascii="PT Astra Serif" w:hAnsi="PT Astra Serif"/>
          <w:kern w:val="2"/>
          <w:sz w:val="22"/>
          <w:szCs w:val="22"/>
        </w:rPr>
      </w:pPr>
      <w:r w:rsidRPr="00AB465D">
        <w:rPr>
          <w:rFonts w:ascii="PT Astra Serif" w:hAnsi="PT Astra Serif"/>
          <w:kern w:val="2"/>
          <w:sz w:val="22"/>
          <w:szCs w:val="22"/>
        </w:rPr>
        <w:t xml:space="preserve">начало: </w:t>
      </w:r>
      <w:proofErr w:type="gramStart"/>
      <w:r w:rsidRPr="00AB465D">
        <w:rPr>
          <w:rFonts w:ascii="PT Astra Serif" w:hAnsi="PT Astra Serif"/>
          <w:kern w:val="2"/>
          <w:sz w:val="22"/>
          <w:szCs w:val="22"/>
        </w:rPr>
        <w:t>с даты заключения</w:t>
      </w:r>
      <w:proofErr w:type="gramEnd"/>
      <w:r w:rsidRPr="00AB465D">
        <w:rPr>
          <w:rFonts w:ascii="PT Astra Serif" w:hAnsi="PT Astra Serif"/>
          <w:kern w:val="2"/>
          <w:sz w:val="22"/>
          <w:szCs w:val="22"/>
        </w:rPr>
        <w:t xml:space="preserve"> муниципального контракта;</w:t>
      </w:r>
    </w:p>
    <w:p w:rsidR="001B2D30" w:rsidRPr="00AB465D" w:rsidRDefault="001B2D30" w:rsidP="00554F92">
      <w:pPr>
        <w:tabs>
          <w:tab w:val="num" w:pos="148"/>
        </w:tabs>
        <w:autoSpaceDE w:val="0"/>
        <w:autoSpaceDN w:val="0"/>
        <w:adjustRightInd w:val="0"/>
        <w:spacing w:after="0"/>
        <w:ind w:left="6"/>
        <w:rPr>
          <w:rFonts w:ascii="PT Astra Serif" w:hAnsi="PT Astra Serif"/>
          <w:kern w:val="2"/>
          <w:sz w:val="22"/>
          <w:szCs w:val="22"/>
        </w:rPr>
      </w:pPr>
      <w:r w:rsidRPr="00AB465D">
        <w:rPr>
          <w:rFonts w:ascii="PT Astra Serif" w:hAnsi="PT Astra Serif"/>
          <w:kern w:val="2"/>
          <w:sz w:val="22"/>
          <w:szCs w:val="22"/>
        </w:rPr>
        <w:t xml:space="preserve">- </w:t>
      </w:r>
      <w:r w:rsidR="00FC045D" w:rsidRPr="00AB465D">
        <w:rPr>
          <w:rFonts w:ascii="PT Astra Serif" w:hAnsi="PT Astra Serif"/>
          <w:kern w:val="2"/>
          <w:sz w:val="22"/>
          <w:szCs w:val="22"/>
        </w:rPr>
        <w:t>окончание: 01.09</w:t>
      </w:r>
      <w:r w:rsidRPr="00AB465D">
        <w:rPr>
          <w:rFonts w:ascii="PT Astra Serif" w:hAnsi="PT Astra Serif"/>
          <w:kern w:val="2"/>
          <w:sz w:val="22"/>
          <w:szCs w:val="22"/>
        </w:rPr>
        <w:t>.2021.</w:t>
      </w:r>
    </w:p>
    <w:p w:rsidR="00C0182C" w:rsidRPr="00AB465D" w:rsidRDefault="00FC045D" w:rsidP="00554F92">
      <w:pPr>
        <w:tabs>
          <w:tab w:val="num" w:pos="148"/>
        </w:tabs>
        <w:autoSpaceDE w:val="0"/>
        <w:autoSpaceDN w:val="0"/>
        <w:adjustRightInd w:val="0"/>
        <w:spacing w:after="0"/>
        <w:ind w:left="6"/>
        <w:rPr>
          <w:rFonts w:ascii="PT Astra Serif" w:hAnsi="PT Astra Serif"/>
          <w:bCs/>
          <w:sz w:val="22"/>
          <w:szCs w:val="22"/>
        </w:rPr>
      </w:pPr>
      <w:proofErr w:type="gramStart"/>
      <w:r w:rsidRPr="00AB465D">
        <w:rPr>
          <w:rFonts w:ascii="PT Astra Serif" w:hAnsi="PT Astra Serif"/>
          <w:bCs/>
          <w:snapToGrid w:val="0"/>
          <w:sz w:val="22"/>
          <w:szCs w:val="22"/>
        </w:rPr>
        <w:t xml:space="preserve">Начальная (максимальная) цена контракта включает в себя: </w:t>
      </w:r>
      <w:r w:rsidRPr="00AB465D">
        <w:rPr>
          <w:rFonts w:ascii="PT Astra Serif" w:hAnsi="PT Astra Serif"/>
          <w:sz w:val="22"/>
          <w:szCs w:val="22"/>
        </w:rPr>
        <w:t>все расходы Подрядчика, связанные с исполнением обязательств, предусмотренных контрактом, в том числе стоимость производства работ, материалов и оборудования, использования машин и механизмов, с учетом расходов на перевозку, на доставку, погрузо-разгрузочные работы, вывоз мусора, страхование, уплату таможенных пошлин, налогов и других обязательных платежей, а также все прочие расходы, необходимые для выполнения Подрядчиком всех обязательств</w:t>
      </w:r>
      <w:proofErr w:type="gramEnd"/>
      <w:r w:rsidRPr="00AB465D">
        <w:rPr>
          <w:rFonts w:ascii="PT Astra Serif" w:hAnsi="PT Astra Serif"/>
          <w:sz w:val="22"/>
          <w:szCs w:val="22"/>
        </w:rPr>
        <w:t xml:space="preserve"> по контракту</w:t>
      </w:r>
      <w:r w:rsidR="00C0182C" w:rsidRPr="00AB465D">
        <w:rPr>
          <w:rFonts w:ascii="PT Astra Serif" w:hAnsi="PT Astra Serif"/>
          <w:bCs/>
          <w:sz w:val="22"/>
          <w:szCs w:val="22"/>
        </w:rPr>
        <w:t>, включая НДС либо без НДС.</w:t>
      </w:r>
    </w:p>
    <w:p w:rsidR="00FC045D" w:rsidRPr="00AB465D" w:rsidRDefault="00FC045D" w:rsidP="00554F92">
      <w:pPr>
        <w:widowControl w:val="0"/>
        <w:autoSpaceDE w:val="0"/>
        <w:autoSpaceDN w:val="0"/>
        <w:adjustRightInd w:val="0"/>
        <w:spacing w:after="0"/>
        <w:ind w:firstLine="540"/>
        <w:rPr>
          <w:rFonts w:ascii="PT Astra Serif" w:hAnsi="PT Astra Serif"/>
          <w:sz w:val="22"/>
          <w:szCs w:val="22"/>
        </w:rPr>
      </w:pPr>
      <w:proofErr w:type="gramStart"/>
      <w:r w:rsidRPr="00AB465D">
        <w:rPr>
          <w:rFonts w:ascii="PT Astra Serif" w:hAnsi="PT Astra Serif"/>
          <w:sz w:val="22"/>
          <w:szCs w:val="22"/>
        </w:rPr>
        <w:t>В случае если документация о закупке содержит указания, ссылки на недействующие, утратившие силу нормативные документы, Постановления, приказы, ГОСТы, СНиПы, Своды правил и т.д., следует применять действующие документы, в том числе введенные взамен утратившим силу.</w:t>
      </w:r>
      <w:proofErr w:type="gramEnd"/>
      <w:r w:rsidRPr="00AB465D">
        <w:rPr>
          <w:rFonts w:ascii="PT Astra Serif" w:hAnsi="PT Astra Serif"/>
          <w:sz w:val="22"/>
          <w:szCs w:val="22"/>
        </w:rPr>
        <w:t xml:space="preserve"> В случае если, по какой – либо причине, в том числе, в результате технической ошибки (опечатки), документация о закупке содержит указания, ссылки на несуществующие нормативные документы, Постановления, приказы, ГОСТы, СНиПы, Своды правил и т.д., то руководство такими документами не осуществляется.</w:t>
      </w:r>
    </w:p>
    <w:p w:rsidR="00943EB8" w:rsidRPr="00AB465D" w:rsidRDefault="00943EB8" w:rsidP="00554F92">
      <w:pPr>
        <w:shd w:val="clear" w:color="auto" w:fill="FFFFFF"/>
        <w:tabs>
          <w:tab w:val="left" w:pos="6180"/>
        </w:tabs>
        <w:spacing w:after="0"/>
        <w:ind w:left="15"/>
        <w:rPr>
          <w:rFonts w:ascii="PT Astra Serif" w:hAnsi="PT Astra Serif"/>
          <w:sz w:val="22"/>
          <w:szCs w:val="22"/>
        </w:rPr>
      </w:pPr>
      <w:r w:rsidRPr="00AB465D">
        <w:rPr>
          <w:rFonts w:ascii="PT Astra Serif" w:hAnsi="PT Astra Serif"/>
          <w:b/>
          <w:bCs/>
          <w:sz w:val="22"/>
          <w:szCs w:val="22"/>
          <w:u w:val="single"/>
        </w:rPr>
        <w:t>Объем выполняемых работ</w:t>
      </w:r>
      <w:r w:rsidRPr="00AB465D">
        <w:rPr>
          <w:rFonts w:ascii="PT Astra Serif" w:hAnsi="PT Astra Serif"/>
          <w:b/>
          <w:bCs/>
          <w:sz w:val="22"/>
          <w:szCs w:val="22"/>
        </w:rPr>
        <w:t>:</w:t>
      </w:r>
    </w:p>
    <w:p w:rsidR="00943EB8" w:rsidRPr="00AB465D" w:rsidRDefault="00943EB8" w:rsidP="00554F92">
      <w:pPr>
        <w:spacing w:after="0"/>
        <w:rPr>
          <w:rFonts w:ascii="PT Astra Serif" w:hAnsi="PT Astra Serif"/>
          <w:sz w:val="22"/>
          <w:szCs w:val="22"/>
        </w:rPr>
      </w:pPr>
      <w:r w:rsidRPr="00AB465D">
        <w:rPr>
          <w:rFonts w:ascii="PT Astra Serif" w:hAnsi="PT Astra Serif"/>
          <w:sz w:val="22"/>
          <w:szCs w:val="22"/>
        </w:rPr>
        <w:t>Проектно-сметная документация (Приложение к техническому заданию)</w:t>
      </w:r>
      <w:r w:rsidRPr="00AB465D">
        <w:rPr>
          <w:rFonts w:ascii="PT Astra Serif" w:hAnsi="PT Astra Serif"/>
          <w:b/>
          <w:sz w:val="22"/>
          <w:szCs w:val="22"/>
        </w:rPr>
        <w:t xml:space="preserve"> </w:t>
      </w:r>
      <w:r w:rsidRPr="00AB465D">
        <w:rPr>
          <w:rFonts w:ascii="PT Astra Serif" w:hAnsi="PT Astra Serif"/>
          <w:sz w:val="22"/>
          <w:szCs w:val="22"/>
        </w:rPr>
        <w:t xml:space="preserve">предоставляется отдельными файлами в формате </w:t>
      </w:r>
      <w:r w:rsidRPr="00AB465D">
        <w:rPr>
          <w:rFonts w:ascii="PT Astra Serif" w:hAnsi="PT Astra Serif"/>
          <w:sz w:val="22"/>
          <w:szCs w:val="22"/>
          <w:lang w:val="en-US"/>
        </w:rPr>
        <w:t>PDF</w:t>
      </w:r>
      <w:r w:rsidRPr="00AB465D">
        <w:rPr>
          <w:rFonts w:ascii="PT Astra Serif" w:hAnsi="PT Astra Serif"/>
          <w:sz w:val="22"/>
          <w:szCs w:val="22"/>
        </w:rPr>
        <w:t xml:space="preserve">, </w:t>
      </w:r>
      <w:r w:rsidRPr="00AB465D">
        <w:rPr>
          <w:rFonts w:ascii="PT Astra Serif" w:hAnsi="PT Astra Serif"/>
          <w:sz w:val="22"/>
          <w:szCs w:val="22"/>
          <w:lang w:val="en-US"/>
        </w:rPr>
        <w:t>Excel</w:t>
      </w:r>
      <w:r w:rsidRPr="00AB465D">
        <w:rPr>
          <w:rFonts w:ascii="PT Astra Serif" w:hAnsi="PT Astra Serif"/>
          <w:sz w:val="22"/>
          <w:szCs w:val="22"/>
        </w:rPr>
        <w:t xml:space="preserve"> и является неотъемлемой частью документации об аукционе:</w:t>
      </w:r>
    </w:p>
    <w:p w:rsidR="0060690D" w:rsidRDefault="0060690D" w:rsidP="00554F92">
      <w:pPr>
        <w:numPr>
          <w:ilvl w:val="0"/>
          <w:numId w:val="4"/>
        </w:numPr>
        <w:spacing w:after="0"/>
        <w:ind w:left="0" w:firstLine="360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Проектная документация </w:t>
      </w:r>
    </w:p>
    <w:p w:rsidR="00943EB8" w:rsidRDefault="00943EB8" w:rsidP="00554F92">
      <w:pPr>
        <w:spacing w:after="0"/>
        <w:ind w:left="360"/>
        <w:rPr>
          <w:rFonts w:ascii="PT Astra Serif" w:hAnsi="PT Astra Serif"/>
          <w:sz w:val="22"/>
          <w:szCs w:val="22"/>
        </w:rPr>
      </w:pPr>
      <w:r w:rsidRPr="00AB465D">
        <w:rPr>
          <w:rFonts w:ascii="PT Astra Serif" w:hAnsi="PT Astra Serif"/>
          <w:sz w:val="22"/>
          <w:szCs w:val="22"/>
        </w:rPr>
        <w:t xml:space="preserve">Раздел </w:t>
      </w:r>
      <w:r w:rsidR="0060690D">
        <w:rPr>
          <w:rFonts w:ascii="PT Astra Serif" w:hAnsi="PT Astra Serif"/>
          <w:sz w:val="22"/>
          <w:szCs w:val="22"/>
        </w:rPr>
        <w:t>1</w:t>
      </w:r>
      <w:r w:rsidRPr="00AB465D">
        <w:rPr>
          <w:rFonts w:ascii="PT Astra Serif" w:hAnsi="PT Astra Serif"/>
          <w:sz w:val="22"/>
          <w:szCs w:val="22"/>
        </w:rPr>
        <w:t>. «</w:t>
      </w:r>
      <w:r w:rsidR="0060690D">
        <w:rPr>
          <w:rFonts w:ascii="PT Astra Serif" w:hAnsi="PT Astra Serif"/>
          <w:sz w:val="22"/>
          <w:szCs w:val="22"/>
        </w:rPr>
        <w:t>Пояснительная записка</w:t>
      </w:r>
      <w:r w:rsidR="00185BC3" w:rsidRPr="00AB465D">
        <w:rPr>
          <w:rFonts w:ascii="PT Astra Serif" w:hAnsi="PT Astra Serif"/>
          <w:sz w:val="22"/>
          <w:szCs w:val="22"/>
        </w:rPr>
        <w:t xml:space="preserve">» </w:t>
      </w:r>
      <w:r w:rsidRPr="00AB465D">
        <w:rPr>
          <w:rFonts w:ascii="PT Astra Serif" w:hAnsi="PT Astra Serif"/>
          <w:sz w:val="22"/>
          <w:szCs w:val="22"/>
        </w:rPr>
        <w:t xml:space="preserve"> - 1 файл;</w:t>
      </w:r>
    </w:p>
    <w:p w:rsidR="0060690D" w:rsidRDefault="0060690D" w:rsidP="00554F92">
      <w:pPr>
        <w:spacing w:after="0"/>
        <w:ind w:left="360"/>
        <w:rPr>
          <w:rFonts w:ascii="PT Astra Serif" w:hAnsi="PT Astra Serif"/>
          <w:sz w:val="22"/>
          <w:szCs w:val="22"/>
        </w:rPr>
      </w:pPr>
      <w:r w:rsidRPr="00AB465D">
        <w:rPr>
          <w:rFonts w:ascii="PT Astra Serif" w:hAnsi="PT Astra Serif"/>
          <w:sz w:val="22"/>
          <w:szCs w:val="22"/>
        </w:rPr>
        <w:t xml:space="preserve">Раздел </w:t>
      </w:r>
      <w:r>
        <w:rPr>
          <w:rFonts w:ascii="PT Astra Serif" w:hAnsi="PT Astra Serif"/>
          <w:sz w:val="22"/>
          <w:szCs w:val="22"/>
        </w:rPr>
        <w:t>2</w:t>
      </w:r>
      <w:r w:rsidRPr="00AB465D">
        <w:rPr>
          <w:rFonts w:ascii="PT Astra Serif" w:hAnsi="PT Astra Serif"/>
          <w:sz w:val="22"/>
          <w:szCs w:val="22"/>
        </w:rPr>
        <w:t>. «</w:t>
      </w:r>
      <w:r>
        <w:rPr>
          <w:rFonts w:ascii="PT Astra Serif" w:hAnsi="PT Astra Serif"/>
          <w:sz w:val="22"/>
          <w:szCs w:val="22"/>
        </w:rPr>
        <w:t>Проект полосы отвода</w:t>
      </w:r>
      <w:r w:rsidRPr="00AB465D">
        <w:rPr>
          <w:rFonts w:ascii="PT Astra Serif" w:hAnsi="PT Astra Serif"/>
          <w:sz w:val="22"/>
          <w:szCs w:val="22"/>
        </w:rPr>
        <w:t>»  - 1 файл;</w:t>
      </w:r>
    </w:p>
    <w:p w:rsidR="0060690D" w:rsidRDefault="0060690D" w:rsidP="00554F92">
      <w:pPr>
        <w:spacing w:after="0"/>
        <w:ind w:left="360"/>
        <w:rPr>
          <w:rFonts w:ascii="PT Astra Serif" w:hAnsi="PT Astra Serif"/>
          <w:sz w:val="22"/>
          <w:szCs w:val="22"/>
        </w:rPr>
      </w:pPr>
      <w:r w:rsidRPr="00AB465D">
        <w:rPr>
          <w:rFonts w:ascii="PT Astra Serif" w:hAnsi="PT Astra Serif"/>
          <w:sz w:val="22"/>
          <w:szCs w:val="22"/>
        </w:rPr>
        <w:t xml:space="preserve">Раздел </w:t>
      </w:r>
      <w:r>
        <w:rPr>
          <w:rFonts w:ascii="PT Astra Serif" w:hAnsi="PT Astra Serif"/>
          <w:sz w:val="22"/>
          <w:szCs w:val="22"/>
        </w:rPr>
        <w:t>3</w:t>
      </w:r>
      <w:r w:rsidRPr="00AB465D">
        <w:rPr>
          <w:rFonts w:ascii="PT Astra Serif" w:hAnsi="PT Astra Serif"/>
          <w:sz w:val="22"/>
          <w:szCs w:val="22"/>
        </w:rPr>
        <w:t>. «</w:t>
      </w:r>
      <w:r>
        <w:rPr>
          <w:rFonts w:ascii="PT Astra Serif" w:hAnsi="PT Astra Serif"/>
          <w:sz w:val="22"/>
          <w:szCs w:val="22"/>
        </w:rPr>
        <w:t>Технологические и конструктивные решения линейного объекта</w:t>
      </w:r>
      <w:r w:rsidRPr="00AB465D">
        <w:rPr>
          <w:rFonts w:ascii="PT Astra Serif" w:hAnsi="PT Astra Serif"/>
          <w:sz w:val="22"/>
          <w:szCs w:val="22"/>
        </w:rPr>
        <w:t>»  - 1 файл;</w:t>
      </w:r>
    </w:p>
    <w:p w:rsidR="0060690D" w:rsidRDefault="0060690D" w:rsidP="00554F92">
      <w:pPr>
        <w:spacing w:after="0"/>
        <w:ind w:left="360"/>
        <w:rPr>
          <w:rFonts w:ascii="PT Astra Serif" w:hAnsi="PT Astra Serif"/>
          <w:sz w:val="22"/>
          <w:szCs w:val="22"/>
        </w:rPr>
      </w:pPr>
      <w:r w:rsidRPr="00AB465D">
        <w:rPr>
          <w:rFonts w:ascii="PT Astra Serif" w:hAnsi="PT Astra Serif"/>
          <w:sz w:val="22"/>
          <w:szCs w:val="22"/>
        </w:rPr>
        <w:t xml:space="preserve">Раздел </w:t>
      </w:r>
      <w:r>
        <w:rPr>
          <w:rFonts w:ascii="PT Astra Serif" w:hAnsi="PT Astra Serif"/>
          <w:sz w:val="22"/>
          <w:szCs w:val="22"/>
        </w:rPr>
        <w:t>4</w:t>
      </w:r>
      <w:r w:rsidRPr="00AB465D">
        <w:rPr>
          <w:rFonts w:ascii="PT Astra Serif" w:hAnsi="PT Astra Serif"/>
          <w:sz w:val="22"/>
          <w:szCs w:val="22"/>
        </w:rPr>
        <w:t>. «</w:t>
      </w:r>
      <w:r>
        <w:rPr>
          <w:rFonts w:ascii="PT Astra Serif" w:hAnsi="PT Astra Serif"/>
          <w:sz w:val="22"/>
          <w:szCs w:val="22"/>
        </w:rPr>
        <w:t>Проект организации капитального ремонта</w:t>
      </w:r>
      <w:r w:rsidRPr="00AB465D">
        <w:rPr>
          <w:rFonts w:ascii="PT Astra Serif" w:hAnsi="PT Astra Serif"/>
          <w:sz w:val="22"/>
          <w:szCs w:val="22"/>
        </w:rPr>
        <w:t>»  - 1 файл;</w:t>
      </w:r>
    </w:p>
    <w:p w:rsidR="0060690D" w:rsidRPr="00AB465D" w:rsidRDefault="0060690D" w:rsidP="00554F92">
      <w:pPr>
        <w:spacing w:after="0"/>
        <w:ind w:left="360"/>
        <w:rPr>
          <w:rFonts w:ascii="PT Astra Serif" w:hAnsi="PT Astra Serif"/>
          <w:sz w:val="22"/>
          <w:szCs w:val="22"/>
        </w:rPr>
      </w:pPr>
      <w:r w:rsidRPr="00AB465D">
        <w:rPr>
          <w:rFonts w:ascii="PT Astra Serif" w:hAnsi="PT Astra Serif"/>
          <w:sz w:val="22"/>
          <w:szCs w:val="22"/>
        </w:rPr>
        <w:t xml:space="preserve">Раздел </w:t>
      </w:r>
      <w:r>
        <w:rPr>
          <w:rFonts w:ascii="PT Astra Serif" w:hAnsi="PT Astra Serif"/>
          <w:sz w:val="22"/>
          <w:szCs w:val="22"/>
        </w:rPr>
        <w:t>5</w:t>
      </w:r>
      <w:r w:rsidRPr="00AB465D">
        <w:rPr>
          <w:rFonts w:ascii="PT Astra Serif" w:hAnsi="PT Astra Serif"/>
          <w:sz w:val="22"/>
          <w:szCs w:val="22"/>
        </w:rPr>
        <w:t>. «</w:t>
      </w:r>
      <w:r>
        <w:rPr>
          <w:rFonts w:ascii="PT Astra Serif" w:hAnsi="PT Astra Serif"/>
          <w:sz w:val="22"/>
          <w:szCs w:val="22"/>
        </w:rPr>
        <w:t>Проект организации работ по сносу или демонтажу объектов капитального строительства работ</w:t>
      </w:r>
      <w:r w:rsidRPr="00AB465D">
        <w:rPr>
          <w:rFonts w:ascii="PT Astra Serif" w:hAnsi="PT Astra Serif"/>
          <w:sz w:val="22"/>
          <w:szCs w:val="22"/>
        </w:rPr>
        <w:t xml:space="preserve">» </w:t>
      </w:r>
      <w:r>
        <w:rPr>
          <w:rFonts w:ascii="PT Astra Serif" w:hAnsi="PT Astra Serif"/>
          <w:sz w:val="22"/>
          <w:szCs w:val="22"/>
        </w:rPr>
        <w:t xml:space="preserve"> - 1 файл.</w:t>
      </w:r>
    </w:p>
    <w:p w:rsidR="00943EB8" w:rsidRPr="00AB465D" w:rsidRDefault="00943EB8" w:rsidP="00554F92">
      <w:pPr>
        <w:pStyle w:val="aa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sz w:val="22"/>
          <w:szCs w:val="22"/>
        </w:rPr>
      </w:pPr>
      <w:r w:rsidRPr="00AB465D">
        <w:rPr>
          <w:rFonts w:ascii="PT Astra Serif" w:hAnsi="PT Astra Serif"/>
          <w:sz w:val="22"/>
          <w:szCs w:val="22"/>
        </w:rPr>
        <w:t>Ло</w:t>
      </w:r>
      <w:r w:rsidR="005D4CE8" w:rsidRPr="00AB465D">
        <w:rPr>
          <w:rFonts w:ascii="PT Astra Serif" w:hAnsi="PT Astra Serif"/>
          <w:sz w:val="22"/>
          <w:szCs w:val="22"/>
        </w:rPr>
        <w:t xml:space="preserve">кальный сметный расчет </w:t>
      </w:r>
      <w:r w:rsidRPr="00AB465D">
        <w:rPr>
          <w:rFonts w:ascii="PT Astra Serif" w:hAnsi="PT Astra Serif"/>
          <w:sz w:val="22"/>
          <w:szCs w:val="22"/>
        </w:rPr>
        <w:t xml:space="preserve">– 1 файл в формате </w:t>
      </w:r>
      <w:r w:rsidRPr="00AB465D">
        <w:rPr>
          <w:rFonts w:ascii="PT Astra Serif" w:hAnsi="PT Astra Serif"/>
          <w:sz w:val="22"/>
          <w:szCs w:val="22"/>
          <w:lang w:val="en-US"/>
        </w:rPr>
        <w:t>Excel</w:t>
      </w:r>
      <w:r w:rsidR="00185BC3" w:rsidRPr="00AB465D">
        <w:rPr>
          <w:rFonts w:ascii="PT Astra Serif" w:hAnsi="PT Astra Serif"/>
          <w:sz w:val="22"/>
          <w:szCs w:val="22"/>
        </w:rPr>
        <w:t>.</w:t>
      </w:r>
    </w:p>
    <w:p w:rsidR="00FC045D" w:rsidRPr="00AB465D" w:rsidRDefault="00FC045D" w:rsidP="00554F92">
      <w:pPr>
        <w:widowControl w:val="0"/>
        <w:suppressLineNumbers/>
        <w:shd w:val="clear" w:color="auto" w:fill="FFFFFF"/>
        <w:tabs>
          <w:tab w:val="left" w:pos="6180"/>
        </w:tabs>
        <w:snapToGrid w:val="0"/>
        <w:spacing w:after="0"/>
        <w:rPr>
          <w:rFonts w:ascii="PT Astra Serif" w:hAnsi="PT Astra Serif"/>
          <w:b/>
          <w:bCs/>
          <w:sz w:val="22"/>
          <w:szCs w:val="22"/>
          <w:u w:val="single"/>
        </w:rPr>
      </w:pPr>
      <w:r w:rsidRPr="00AB465D">
        <w:rPr>
          <w:rFonts w:ascii="PT Astra Serif" w:hAnsi="PT Astra Serif"/>
          <w:b/>
          <w:bCs/>
          <w:sz w:val="22"/>
          <w:szCs w:val="22"/>
          <w:u w:val="single"/>
        </w:rPr>
        <w:t>Требования к сроку и объему предоставления гарантии качества работ:</w:t>
      </w:r>
    </w:p>
    <w:p w:rsidR="00FC045D" w:rsidRPr="00AB465D" w:rsidRDefault="00FC045D" w:rsidP="00554F92">
      <w:pPr>
        <w:tabs>
          <w:tab w:val="left" w:pos="-600"/>
        </w:tabs>
        <w:spacing w:after="0"/>
        <w:contextualSpacing/>
        <w:rPr>
          <w:rFonts w:ascii="PT Astra Serif" w:hAnsi="PT Astra Serif"/>
          <w:sz w:val="22"/>
          <w:szCs w:val="22"/>
          <w:lang w:eastAsia="en-US"/>
        </w:rPr>
      </w:pPr>
      <w:r w:rsidRPr="00AB465D">
        <w:rPr>
          <w:rFonts w:ascii="PT Astra Serif" w:hAnsi="PT Astra Serif"/>
          <w:sz w:val="22"/>
          <w:szCs w:val="22"/>
          <w:lang w:eastAsia="en-US"/>
        </w:rPr>
        <w:t>Подрядчик гарантирует:</w:t>
      </w:r>
    </w:p>
    <w:p w:rsidR="00FC045D" w:rsidRPr="00AB465D" w:rsidRDefault="00FC045D" w:rsidP="00554F92">
      <w:pPr>
        <w:numPr>
          <w:ilvl w:val="0"/>
          <w:numId w:val="5"/>
        </w:numPr>
        <w:tabs>
          <w:tab w:val="left" w:pos="-600"/>
        </w:tabs>
        <w:suppressAutoHyphens w:val="0"/>
        <w:spacing w:after="0"/>
        <w:ind w:left="0" w:firstLine="357"/>
        <w:contextualSpacing/>
        <w:rPr>
          <w:rFonts w:ascii="PT Astra Serif" w:hAnsi="PT Astra Serif"/>
          <w:sz w:val="22"/>
          <w:szCs w:val="22"/>
          <w:lang w:eastAsia="en-US"/>
        </w:rPr>
      </w:pPr>
      <w:r w:rsidRPr="00AB465D">
        <w:rPr>
          <w:rFonts w:ascii="PT Astra Serif" w:hAnsi="PT Astra Serif"/>
          <w:sz w:val="22"/>
          <w:szCs w:val="22"/>
          <w:lang w:eastAsia="en-US"/>
        </w:rPr>
        <w:t>выполнение всех работ в полном объеме и в сроки, определенные условиями контракта;</w:t>
      </w:r>
    </w:p>
    <w:p w:rsidR="00FC045D" w:rsidRPr="00AB465D" w:rsidRDefault="00FC045D" w:rsidP="00554F92">
      <w:pPr>
        <w:numPr>
          <w:ilvl w:val="0"/>
          <w:numId w:val="5"/>
        </w:numPr>
        <w:tabs>
          <w:tab w:val="left" w:pos="-600"/>
        </w:tabs>
        <w:suppressAutoHyphens w:val="0"/>
        <w:spacing w:after="0"/>
        <w:ind w:left="0" w:firstLine="357"/>
        <w:contextualSpacing/>
        <w:rPr>
          <w:rFonts w:ascii="PT Astra Serif" w:hAnsi="PT Astra Serif"/>
          <w:sz w:val="22"/>
          <w:szCs w:val="22"/>
          <w:lang w:eastAsia="en-US"/>
        </w:rPr>
      </w:pPr>
      <w:r w:rsidRPr="00AB465D">
        <w:rPr>
          <w:rFonts w:ascii="PT Astra Serif" w:hAnsi="PT Astra Serif"/>
          <w:sz w:val="22"/>
          <w:szCs w:val="22"/>
          <w:lang w:eastAsia="en-US"/>
        </w:rPr>
        <w:t>качество выполнения всех работ, соответствующее требованиям технического задания документации об аукционе, действующих норм и технических условий, контракта и целям эксплуатации Объекта;</w:t>
      </w:r>
    </w:p>
    <w:p w:rsidR="00FC045D" w:rsidRPr="00AB465D" w:rsidRDefault="00FC045D" w:rsidP="00554F92">
      <w:pPr>
        <w:numPr>
          <w:ilvl w:val="0"/>
          <w:numId w:val="5"/>
        </w:numPr>
        <w:tabs>
          <w:tab w:val="left" w:pos="-600"/>
        </w:tabs>
        <w:suppressAutoHyphens w:val="0"/>
        <w:spacing w:after="0"/>
        <w:ind w:left="0" w:firstLine="357"/>
        <w:contextualSpacing/>
        <w:rPr>
          <w:rFonts w:ascii="PT Astra Serif" w:hAnsi="PT Astra Serif"/>
          <w:sz w:val="22"/>
          <w:szCs w:val="22"/>
          <w:lang w:eastAsia="en-US"/>
        </w:rPr>
      </w:pPr>
      <w:r w:rsidRPr="00AB465D">
        <w:rPr>
          <w:rFonts w:ascii="PT Astra Serif" w:hAnsi="PT Astra Serif"/>
          <w:sz w:val="22"/>
          <w:szCs w:val="22"/>
          <w:lang w:eastAsia="en-US"/>
        </w:rPr>
        <w:t>соответствие результатов выполненных работ условиям контракта о качестве в течение всего гарантийного срока;</w:t>
      </w:r>
    </w:p>
    <w:p w:rsidR="00FC045D" w:rsidRPr="00AB465D" w:rsidRDefault="00FC045D" w:rsidP="00554F92">
      <w:pPr>
        <w:numPr>
          <w:ilvl w:val="0"/>
          <w:numId w:val="5"/>
        </w:numPr>
        <w:tabs>
          <w:tab w:val="left" w:pos="-600"/>
        </w:tabs>
        <w:suppressAutoHyphens w:val="0"/>
        <w:spacing w:after="0"/>
        <w:ind w:left="0" w:firstLine="357"/>
        <w:contextualSpacing/>
        <w:rPr>
          <w:rFonts w:ascii="PT Astra Serif" w:hAnsi="PT Astra Serif"/>
          <w:sz w:val="22"/>
          <w:szCs w:val="22"/>
          <w:lang w:eastAsia="en-US"/>
        </w:rPr>
      </w:pPr>
      <w:r w:rsidRPr="00AB465D">
        <w:rPr>
          <w:rFonts w:ascii="PT Astra Serif" w:hAnsi="PT Astra Serif"/>
          <w:sz w:val="22"/>
          <w:szCs w:val="22"/>
          <w:lang w:eastAsia="en-US"/>
        </w:rPr>
        <w:t>своевременное устранение за счет Подрядчика недостатков и дефектов, выявленных при приемке работ и в период гарантийного срока эксплуатации объекта;</w:t>
      </w:r>
    </w:p>
    <w:p w:rsidR="00FC045D" w:rsidRPr="00AB465D" w:rsidRDefault="00FC045D" w:rsidP="00554F92">
      <w:pPr>
        <w:numPr>
          <w:ilvl w:val="0"/>
          <w:numId w:val="5"/>
        </w:numPr>
        <w:tabs>
          <w:tab w:val="left" w:pos="-600"/>
        </w:tabs>
        <w:suppressAutoHyphens w:val="0"/>
        <w:spacing w:after="0"/>
        <w:ind w:left="0" w:firstLine="357"/>
        <w:contextualSpacing/>
        <w:rPr>
          <w:rFonts w:ascii="PT Astra Serif" w:hAnsi="PT Astra Serif"/>
          <w:sz w:val="22"/>
          <w:szCs w:val="22"/>
          <w:lang w:eastAsia="en-US"/>
        </w:rPr>
      </w:pPr>
      <w:r w:rsidRPr="00AB465D">
        <w:rPr>
          <w:rFonts w:ascii="PT Astra Serif" w:hAnsi="PT Astra Serif"/>
          <w:sz w:val="22"/>
          <w:szCs w:val="22"/>
          <w:lang w:eastAsia="en-US"/>
        </w:rPr>
        <w:t>бесперебойное функционирование Объекта при его нормальной эксплуатации в течение всего гарантийного срока;</w:t>
      </w:r>
    </w:p>
    <w:p w:rsidR="00FC045D" w:rsidRPr="00AB465D" w:rsidRDefault="00FC045D" w:rsidP="00554F92">
      <w:pPr>
        <w:numPr>
          <w:ilvl w:val="0"/>
          <w:numId w:val="5"/>
        </w:numPr>
        <w:tabs>
          <w:tab w:val="left" w:pos="-600"/>
        </w:tabs>
        <w:suppressAutoHyphens w:val="0"/>
        <w:spacing w:after="0"/>
        <w:ind w:left="0" w:firstLine="357"/>
        <w:contextualSpacing/>
        <w:rPr>
          <w:rFonts w:ascii="PT Astra Serif" w:hAnsi="PT Astra Serif"/>
          <w:b/>
          <w:bCs/>
          <w:sz w:val="22"/>
          <w:szCs w:val="22"/>
          <w:lang w:eastAsia="en-US"/>
        </w:rPr>
      </w:pPr>
      <w:r w:rsidRPr="00AB465D">
        <w:rPr>
          <w:rFonts w:ascii="PT Astra Serif" w:hAnsi="PT Astra Serif"/>
          <w:sz w:val="22"/>
          <w:szCs w:val="22"/>
          <w:lang w:eastAsia="en-US"/>
        </w:rPr>
        <w:t>соответствие поставленных материалов и оборудования сертификатам качества изготовителя и требованиям контракта.</w:t>
      </w:r>
    </w:p>
    <w:p w:rsidR="00FC045D" w:rsidRPr="00AB465D" w:rsidRDefault="00FC045D" w:rsidP="00554F92">
      <w:pPr>
        <w:spacing w:after="0"/>
        <w:contextualSpacing/>
        <w:rPr>
          <w:rFonts w:ascii="PT Astra Serif" w:hAnsi="PT Astra Serif"/>
          <w:sz w:val="22"/>
          <w:szCs w:val="22"/>
        </w:rPr>
      </w:pPr>
      <w:r w:rsidRPr="00AB465D">
        <w:rPr>
          <w:rFonts w:ascii="PT Astra Serif" w:hAnsi="PT Astra Serif"/>
          <w:sz w:val="22"/>
          <w:szCs w:val="22"/>
        </w:rPr>
        <w:tab/>
        <w:t>Гарантии качества  распространяются на все конструктивные элементы и работы, выполненные Подрядчиком по контракту.</w:t>
      </w:r>
    </w:p>
    <w:p w:rsidR="00FC045D" w:rsidRPr="00AB465D" w:rsidRDefault="00FC045D" w:rsidP="00554F92">
      <w:pPr>
        <w:spacing w:after="0"/>
        <w:rPr>
          <w:rFonts w:ascii="PT Astra Serif" w:hAnsi="PT Astra Serif"/>
          <w:color w:val="000000"/>
          <w:sz w:val="22"/>
          <w:szCs w:val="22"/>
        </w:rPr>
      </w:pPr>
      <w:r w:rsidRPr="00AB465D">
        <w:rPr>
          <w:rFonts w:ascii="PT Astra Serif" w:hAnsi="PT Astra Serif"/>
          <w:sz w:val="22"/>
          <w:szCs w:val="22"/>
        </w:rPr>
        <w:tab/>
        <w:t xml:space="preserve">Гарантийный срок нормальной эксплуатации Объекта и входящих в него инженерных систем, оборудования, материалов и работ (гарантийный период) устанавливается в размере 36 (тридцати шести) календарных месяцев </w:t>
      </w:r>
      <w:r w:rsidRPr="00AB465D">
        <w:rPr>
          <w:rFonts w:ascii="PT Astra Serif" w:hAnsi="PT Astra Serif"/>
          <w:color w:val="000000"/>
          <w:sz w:val="22"/>
          <w:szCs w:val="22"/>
        </w:rPr>
        <w:t>с даты подписания Муниципальным заказчиком</w:t>
      </w:r>
      <w:r w:rsidRPr="00AB465D">
        <w:rPr>
          <w:rFonts w:ascii="PT Astra Serif" w:hAnsi="PT Astra Serif"/>
          <w:sz w:val="22"/>
          <w:szCs w:val="22"/>
        </w:rPr>
        <w:t xml:space="preserve"> </w:t>
      </w:r>
      <w:proofErr w:type="gramStart"/>
      <w:r w:rsidRPr="00AB465D">
        <w:rPr>
          <w:rFonts w:ascii="PT Astra Serif" w:hAnsi="PT Astra Serif"/>
          <w:sz w:val="22"/>
          <w:szCs w:val="22"/>
        </w:rPr>
        <w:t xml:space="preserve">акта приемки </w:t>
      </w:r>
      <w:r w:rsidRPr="00AB465D">
        <w:rPr>
          <w:rFonts w:ascii="PT Astra Serif" w:eastAsia="MS Mincho" w:hAnsi="PT Astra Serif"/>
          <w:sz w:val="22"/>
          <w:szCs w:val="22"/>
        </w:rPr>
        <w:t>результата исполнения муниципального контракта</w:t>
      </w:r>
      <w:proofErr w:type="gramEnd"/>
      <w:r w:rsidRPr="00AB465D">
        <w:rPr>
          <w:rFonts w:ascii="PT Astra Serif" w:eastAsia="MS Mincho" w:hAnsi="PT Astra Serif"/>
          <w:sz w:val="22"/>
          <w:szCs w:val="22"/>
        </w:rPr>
        <w:t>.</w:t>
      </w:r>
    </w:p>
    <w:p w:rsidR="00FC045D" w:rsidRPr="00AB465D" w:rsidRDefault="00FC045D" w:rsidP="00554F92">
      <w:pPr>
        <w:shd w:val="clear" w:color="auto" w:fill="FFFFFF"/>
        <w:spacing w:after="0"/>
        <w:contextualSpacing/>
        <w:rPr>
          <w:rFonts w:ascii="PT Astra Serif" w:hAnsi="PT Astra Serif"/>
          <w:sz w:val="22"/>
          <w:szCs w:val="22"/>
        </w:rPr>
      </w:pPr>
      <w:r w:rsidRPr="00AB465D">
        <w:rPr>
          <w:rFonts w:ascii="PT Astra Serif" w:hAnsi="PT Astra Serif"/>
          <w:sz w:val="22"/>
          <w:szCs w:val="22"/>
        </w:rPr>
        <w:t>В случае если гарантийный срок нормальной эксплуатации оборудования, конструкций или иных, входящих в объект элементов, определенный поставщиками соответствующего оборудования (материалов), будет превышать гарантийный срок по объекту в целом, то по ним действуют гарантийные сроки, установленные соответствующими поставщиками.</w:t>
      </w:r>
    </w:p>
    <w:p w:rsidR="00180925" w:rsidRPr="00AB465D" w:rsidRDefault="00180925" w:rsidP="00554F92">
      <w:pPr>
        <w:spacing w:after="0"/>
        <w:rPr>
          <w:rFonts w:ascii="PT Astra Serif" w:hAnsi="PT Astra Serif"/>
          <w:b/>
          <w:sz w:val="22"/>
          <w:szCs w:val="22"/>
        </w:rPr>
      </w:pPr>
      <w:r w:rsidRPr="00AB465D">
        <w:rPr>
          <w:rFonts w:ascii="PT Astra Serif" w:hAnsi="PT Astra Serif"/>
          <w:color w:val="000000"/>
          <w:sz w:val="22"/>
          <w:szCs w:val="22"/>
        </w:rPr>
        <w:tab/>
      </w:r>
    </w:p>
    <w:p w:rsidR="00FC045D" w:rsidRPr="00AB465D" w:rsidRDefault="00FC045D" w:rsidP="00554F92">
      <w:pPr>
        <w:shd w:val="clear" w:color="auto" w:fill="FFFFFF"/>
        <w:tabs>
          <w:tab w:val="left" w:pos="6180"/>
        </w:tabs>
        <w:spacing w:after="0"/>
        <w:ind w:left="15"/>
        <w:rPr>
          <w:rFonts w:ascii="PT Astra Serif" w:hAnsi="PT Astra Serif"/>
          <w:sz w:val="22"/>
          <w:szCs w:val="22"/>
        </w:rPr>
      </w:pPr>
      <w:r w:rsidRPr="00AB465D">
        <w:rPr>
          <w:rFonts w:ascii="PT Astra Serif" w:hAnsi="PT Astra Serif"/>
          <w:sz w:val="22"/>
          <w:szCs w:val="22"/>
        </w:rPr>
        <w:t>В случае если по тексту настоящей документации об электронном аукционе, включая приложения к документации в виде отдельных документов (файлов) содержатся указания на товарные знаки в отношении товаров, использование которых осуществляется в ходе исполнения контракта, применительно к таким товарным знакам следует читать «</w:t>
      </w:r>
      <w:r w:rsidRPr="00AB465D">
        <w:rPr>
          <w:rFonts w:ascii="PT Astra Serif" w:hAnsi="PT Astra Serif"/>
          <w:b/>
          <w:sz w:val="22"/>
          <w:szCs w:val="22"/>
        </w:rPr>
        <w:t>или эквивалент</w:t>
      </w:r>
      <w:r w:rsidRPr="00AB465D">
        <w:rPr>
          <w:rFonts w:ascii="PT Astra Serif" w:hAnsi="PT Astra Serif"/>
          <w:sz w:val="22"/>
          <w:szCs w:val="22"/>
        </w:rPr>
        <w:t>».</w:t>
      </w:r>
    </w:p>
    <w:p w:rsidR="00D342C4" w:rsidRPr="00AB465D" w:rsidRDefault="00D342C4" w:rsidP="00554F92">
      <w:pPr>
        <w:spacing w:after="0"/>
        <w:rPr>
          <w:rFonts w:ascii="PT Astra Serif" w:hAnsi="PT Astra Serif"/>
          <w:sz w:val="22"/>
          <w:szCs w:val="22"/>
        </w:rPr>
      </w:pPr>
      <w:bookmarkStart w:id="1" w:name="_GoBack"/>
      <w:bookmarkEnd w:id="1"/>
      <w:r w:rsidRPr="00AB465D">
        <w:rPr>
          <w:rFonts w:ascii="PT Astra Serif" w:hAnsi="PT Astra Serif"/>
          <w:sz w:val="22"/>
          <w:szCs w:val="22"/>
        </w:rPr>
        <w:lastRenderedPageBreak/>
        <w:t>Требования к характеристикам товаров (материалов), предполагаемых к использованию при выполнении работ, установлены в документации об аукционе (требования к применяемым материалам).</w:t>
      </w:r>
    </w:p>
    <w:p w:rsidR="00D342C4" w:rsidRPr="00AB465D" w:rsidRDefault="00D342C4" w:rsidP="00554F92">
      <w:pPr>
        <w:shd w:val="clear" w:color="auto" w:fill="FFFFFF"/>
        <w:spacing w:after="0"/>
        <w:ind w:left="15" w:firstLine="552"/>
        <w:jc w:val="center"/>
        <w:rPr>
          <w:rFonts w:ascii="PT Astra Serif" w:hAnsi="PT Astra Serif"/>
          <w:b/>
          <w:sz w:val="22"/>
          <w:szCs w:val="22"/>
        </w:rPr>
      </w:pPr>
      <w:r w:rsidRPr="00AB465D">
        <w:rPr>
          <w:rFonts w:ascii="PT Astra Serif" w:hAnsi="PT Astra Serif"/>
          <w:b/>
          <w:sz w:val="22"/>
          <w:szCs w:val="22"/>
        </w:rPr>
        <w:t>Требования к применяемым материалам при выполнении работ:</w:t>
      </w:r>
    </w:p>
    <w:tbl>
      <w:tblPr>
        <w:tblW w:w="50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2"/>
        <w:gridCol w:w="3936"/>
        <w:gridCol w:w="3921"/>
        <w:gridCol w:w="1925"/>
      </w:tblGrid>
      <w:tr w:rsidR="00AB465D" w:rsidRPr="00AB465D" w:rsidTr="009A4230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65D" w:rsidRPr="00AB465D" w:rsidRDefault="00AB465D" w:rsidP="00554F92">
            <w:pPr>
              <w:spacing w:after="0"/>
              <w:jc w:val="center"/>
              <w:rPr>
                <w:rFonts w:ascii="PT Astra Serif" w:eastAsia="Calibri" w:hAnsi="PT Astra Serif"/>
                <w:b/>
                <w:kern w:val="2"/>
                <w:sz w:val="22"/>
                <w:szCs w:val="22"/>
              </w:rPr>
            </w:pPr>
            <w:r w:rsidRPr="00AB465D">
              <w:rPr>
                <w:rFonts w:ascii="PT Astra Serif" w:eastAsia="Calibri" w:hAnsi="PT Astra Serif"/>
                <w:b/>
                <w:kern w:val="2"/>
                <w:sz w:val="22"/>
                <w:szCs w:val="22"/>
              </w:rPr>
              <w:t xml:space="preserve">№ </w:t>
            </w:r>
            <w:proofErr w:type="gramStart"/>
            <w:r w:rsidRPr="00AB465D">
              <w:rPr>
                <w:rFonts w:ascii="PT Astra Serif" w:eastAsia="Calibri" w:hAnsi="PT Astra Serif"/>
                <w:b/>
                <w:kern w:val="2"/>
                <w:sz w:val="22"/>
                <w:szCs w:val="22"/>
              </w:rPr>
              <w:t>п</w:t>
            </w:r>
            <w:proofErr w:type="gramEnd"/>
            <w:r w:rsidRPr="00AB465D">
              <w:rPr>
                <w:rFonts w:ascii="PT Astra Serif" w:eastAsia="Calibri" w:hAnsi="PT Astra Serif"/>
                <w:b/>
                <w:kern w:val="2"/>
                <w:sz w:val="22"/>
                <w:szCs w:val="22"/>
              </w:rPr>
              <w:t>/п</w:t>
            </w:r>
          </w:p>
        </w:tc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65D" w:rsidRPr="00AB465D" w:rsidRDefault="00AB465D" w:rsidP="00554F92">
            <w:pPr>
              <w:spacing w:after="0"/>
              <w:jc w:val="center"/>
              <w:rPr>
                <w:rFonts w:ascii="PT Astra Serif" w:eastAsia="Calibri" w:hAnsi="PT Astra Serif"/>
                <w:b/>
                <w:kern w:val="2"/>
                <w:sz w:val="22"/>
                <w:szCs w:val="22"/>
              </w:rPr>
            </w:pPr>
            <w:r w:rsidRPr="00AB465D">
              <w:rPr>
                <w:rFonts w:ascii="PT Astra Serif" w:eastAsia="Calibri" w:hAnsi="PT Astra Serif"/>
                <w:b/>
                <w:kern w:val="2"/>
                <w:sz w:val="22"/>
                <w:szCs w:val="22"/>
              </w:rPr>
              <w:t xml:space="preserve">Наименование </w:t>
            </w:r>
          </w:p>
          <w:p w:rsidR="00AB465D" w:rsidRPr="00AB465D" w:rsidRDefault="00AB465D" w:rsidP="00554F92">
            <w:pPr>
              <w:spacing w:after="0"/>
              <w:jc w:val="center"/>
              <w:rPr>
                <w:rFonts w:ascii="PT Astra Serif" w:eastAsia="Calibri" w:hAnsi="PT Astra Serif"/>
                <w:b/>
                <w:kern w:val="2"/>
                <w:sz w:val="22"/>
                <w:szCs w:val="22"/>
              </w:rPr>
            </w:pPr>
            <w:r w:rsidRPr="00AB465D">
              <w:rPr>
                <w:rFonts w:ascii="PT Astra Serif" w:eastAsia="Calibri" w:hAnsi="PT Astra Serif"/>
                <w:b/>
                <w:kern w:val="2"/>
                <w:sz w:val="22"/>
                <w:szCs w:val="22"/>
              </w:rPr>
              <w:t>товара</w:t>
            </w:r>
          </w:p>
        </w:tc>
        <w:tc>
          <w:tcPr>
            <w:tcW w:w="1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65D" w:rsidRPr="00AB465D" w:rsidRDefault="00AB465D" w:rsidP="00554F92">
            <w:pPr>
              <w:spacing w:after="0"/>
              <w:jc w:val="center"/>
              <w:rPr>
                <w:rFonts w:ascii="PT Astra Serif" w:eastAsia="Calibri" w:hAnsi="PT Astra Serif"/>
                <w:b/>
                <w:kern w:val="2"/>
                <w:sz w:val="22"/>
                <w:szCs w:val="22"/>
              </w:rPr>
            </w:pPr>
            <w:r w:rsidRPr="00AB465D">
              <w:rPr>
                <w:rFonts w:ascii="PT Astra Serif" w:hAnsi="PT Astra Serif"/>
                <w:b/>
                <w:kern w:val="2"/>
                <w:sz w:val="22"/>
                <w:szCs w:val="22"/>
              </w:rPr>
              <w:t xml:space="preserve">Технические показатели 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65D" w:rsidRPr="00AB465D" w:rsidRDefault="00AB465D" w:rsidP="00554F92">
            <w:pPr>
              <w:spacing w:after="0"/>
              <w:jc w:val="center"/>
              <w:rPr>
                <w:rFonts w:ascii="PT Astra Serif" w:hAnsi="PT Astra Serif"/>
                <w:b/>
                <w:kern w:val="2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kern w:val="2"/>
                <w:sz w:val="22"/>
                <w:szCs w:val="22"/>
              </w:rPr>
              <w:t>Страна происхождения товара</w:t>
            </w:r>
          </w:p>
        </w:tc>
      </w:tr>
      <w:tr w:rsidR="000A11B3" w:rsidRPr="00AB465D" w:rsidTr="009A4230">
        <w:trPr>
          <w:trHeight w:val="659"/>
        </w:trPr>
        <w:tc>
          <w:tcPr>
            <w:tcW w:w="2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1B3" w:rsidRPr="00AB465D" w:rsidRDefault="000A11B3" w:rsidP="00554F92">
            <w:pPr>
              <w:spacing w:after="0"/>
              <w:jc w:val="center"/>
              <w:rPr>
                <w:rFonts w:ascii="PT Astra Serif" w:eastAsia="Calibri" w:hAnsi="PT Astra Serif"/>
                <w:kern w:val="2"/>
                <w:sz w:val="22"/>
                <w:szCs w:val="22"/>
              </w:rPr>
            </w:pPr>
            <w:r>
              <w:rPr>
                <w:rFonts w:ascii="PT Astra Serif" w:eastAsia="Calibri" w:hAnsi="PT Astra Serif"/>
                <w:kern w:val="2"/>
                <w:sz w:val="22"/>
                <w:szCs w:val="22"/>
              </w:rPr>
              <w:t>1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1B3" w:rsidRPr="00AB465D" w:rsidRDefault="000A11B3" w:rsidP="00554F92">
            <w:pPr>
              <w:pStyle w:val="a3"/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72233">
              <w:rPr>
                <w:rFonts w:ascii="PT Astra Serif" w:hAnsi="PT Astra Serif"/>
                <w:sz w:val="22"/>
                <w:szCs w:val="22"/>
              </w:rPr>
              <w:t xml:space="preserve">Смеси асфальтобетонные 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1B3" w:rsidRDefault="000A11B3" w:rsidP="00554F92">
            <w:pPr>
              <w:pStyle w:val="a3"/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72233">
              <w:rPr>
                <w:rFonts w:ascii="PT Astra Serif" w:hAnsi="PT Astra Serif"/>
                <w:sz w:val="22"/>
                <w:szCs w:val="22"/>
              </w:rPr>
              <w:t>Смеси асфальтобетонные пористые крупнозернистые марка I</w:t>
            </w:r>
          </w:p>
          <w:p w:rsidR="00E91298" w:rsidRPr="00AB465D" w:rsidRDefault="00E91298" w:rsidP="00554F92">
            <w:pPr>
              <w:pStyle w:val="a3"/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95AF6">
              <w:rPr>
                <w:sz w:val="21"/>
                <w:szCs w:val="21"/>
                <w:lang w:eastAsia="ru-RU"/>
              </w:rPr>
              <w:t>В соответствии с ГОСТ 9128-2013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1B3" w:rsidRPr="00AB465D" w:rsidRDefault="000A11B3" w:rsidP="00554F92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Российская Федерация</w:t>
            </w:r>
          </w:p>
        </w:tc>
      </w:tr>
      <w:tr w:rsidR="000A11B3" w:rsidRPr="00AB465D" w:rsidTr="009A4230">
        <w:trPr>
          <w:trHeight w:val="659"/>
        </w:trPr>
        <w:tc>
          <w:tcPr>
            <w:tcW w:w="2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1B3" w:rsidRPr="00AB465D" w:rsidRDefault="000A11B3" w:rsidP="00554F92">
            <w:pPr>
              <w:spacing w:after="0"/>
              <w:jc w:val="center"/>
              <w:rPr>
                <w:rFonts w:ascii="PT Astra Serif" w:eastAsia="Calibri" w:hAnsi="PT Astra Serif"/>
                <w:kern w:val="2"/>
                <w:sz w:val="22"/>
                <w:szCs w:val="22"/>
              </w:rPr>
            </w:pPr>
            <w:r>
              <w:rPr>
                <w:rFonts w:ascii="PT Astra Serif" w:eastAsia="Calibri" w:hAnsi="PT Astra Serif"/>
                <w:kern w:val="2"/>
                <w:sz w:val="22"/>
                <w:szCs w:val="22"/>
              </w:rPr>
              <w:t>2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1B3" w:rsidRPr="00AB465D" w:rsidRDefault="000A11B3" w:rsidP="00554F92">
            <w:pPr>
              <w:pStyle w:val="a3"/>
              <w:snapToGrid w:val="0"/>
              <w:spacing w:after="0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A72233">
              <w:rPr>
                <w:rFonts w:ascii="PT Astra Serif" w:eastAsia="Calibri" w:hAnsi="PT Astra Serif"/>
                <w:sz w:val="22"/>
                <w:szCs w:val="22"/>
              </w:rPr>
              <w:t xml:space="preserve">Смеси асфальтобетонные 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1B3" w:rsidRDefault="000A11B3" w:rsidP="00554F92">
            <w:pPr>
              <w:pStyle w:val="a3"/>
              <w:snapToGrid w:val="0"/>
              <w:spacing w:after="0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A72233">
              <w:rPr>
                <w:rFonts w:ascii="PT Astra Serif" w:eastAsia="Calibri" w:hAnsi="PT Astra Serif"/>
                <w:sz w:val="22"/>
                <w:szCs w:val="22"/>
              </w:rPr>
              <w:t>Смеси асфальтобетонные плотные мелкозернистые тип</w:t>
            </w:r>
            <w:proofErr w:type="gramStart"/>
            <w:r w:rsidRPr="00A72233">
              <w:rPr>
                <w:rFonts w:ascii="PT Astra Serif" w:eastAsia="Calibri" w:hAnsi="PT Astra Serif"/>
                <w:sz w:val="22"/>
                <w:szCs w:val="22"/>
              </w:rPr>
              <w:t xml:space="preserve"> Б</w:t>
            </w:r>
            <w:proofErr w:type="gramEnd"/>
            <w:r w:rsidRPr="00A72233">
              <w:rPr>
                <w:rFonts w:ascii="PT Astra Serif" w:eastAsia="Calibri" w:hAnsi="PT Astra Serif"/>
                <w:sz w:val="22"/>
                <w:szCs w:val="22"/>
              </w:rPr>
              <w:t xml:space="preserve"> марка I</w:t>
            </w:r>
          </w:p>
          <w:p w:rsidR="00E91298" w:rsidRPr="00AB465D" w:rsidRDefault="00E91298" w:rsidP="00554F92">
            <w:pPr>
              <w:pStyle w:val="a3"/>
              <w:snapToGrid w:val="0"/>
              <w:spacing w:after="0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A95AF6">
              <w:rPr>
                <w:sz w:val="21"/>
                <w:szCs w:val="21"/>
                <w:lang w:eastAsia="ru-RU"/>
              </w:rPr>
              <w:t>В соответствии с ГОСТ 9128-2013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1B3" w:rsidRPr="00AB465D" w:rsidRDefault="000A11B3" w:rsidP="00554F92">
            <w:pPr>
              <w:pStyle w:val="1"/>
              <w:numPr>
                <w:ilvl w:val="0"/>
                <w:numId w:val="0"/>
              </w:numPr>
              <w:shd w:val="clear" w:color="auto" w:fill="FFFFFF"/>
              <w:spacing w:before="0" w:after="0"/>
              <w:ind w:left="432" w:hanging="432"/>
              <w:textAlignment w:val="baseline"/>
              <w:rPr>
                <w:rFonts w:ascii="PT Astra Serif" w:hAnsi="PT Astra Serif"/>
                <w:b w:val="0"/>
                <w:color w:val="2D2D2D"/>
                <w:spacing w:val="2"/>
                <w:sz w:val="22"/>
                <w:szCs w:val="22"/>
              </w:rPr>
            </w:pPr>
          </w:p>
        </w:tc>
      </w:tr>
      <w:tr w:rsidR="000A11B3" w:rsidRPr="00AB465D" w:rsidTr="009A4230">
        <w:trPr>
          <w:trHeight w:val="659"/>
        </w:trPr>
        <w:tc>
          <w:tcPr>
            <w:tcW w:w="2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1B3" w:rsidRPr="00AB465D" w:rsidRDefault="000A11B3" w:rsidP="00554F92">
            <w:pPr>
              <w:spacing w:after="0"/>
              <w:jc w:val="center"/>
              <w:rPr>
                <w:rFonts w:ascii="PT Astra Serif" w:eastAsia="Calibri" w:hAnsi="PT Astra Serif"/>
                <w:kern w:val="2"/>
                <w:sz w:val="22"/>
                <w:szCs w:val="22"/>
              </w:rPr>
            </w:pPr>
            <w:r>
              <w:rPr>
                <w:rFonts w:ascii="PT Astra Serif" w:eastAsia="Calibri" w:hAnsi="PT Astra Serif"/>
                <w:kern w:val="2"/>
                <w:sz w:val="22"/>
                <w:szCs w:val="22"/>
              </w:rPr>
              <w:t>3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1B3" w:rsidRPr="00AB465D" w:rsidRDefault="000A11B3" w:rsidP="00554F92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72233">
              <w:rPr>
                <w:rFonts w:ascii="PT Astra Serif" w:hAnsi="PT Astra Serif"/>
                <w:sz w:val="22"/>
                <w:szCs w:val="22"/>
              </w:rPr>
              <w:t xml:space="preserve">Камни бортовые 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1B3" w:rsidRDefault="000A11B3" w:rsidP="00554F92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A72233">
              <w:rPr>
                <w:rFonts w:ascii="PT Astra Serif" w:hAnsi="PT Astra Serif"/>
                <w:sz w:val="22"/>
                <w:szCs w:val="22"/>
              </w:rPr>
              <w:t>Камни бортовые БР 100.30.15, бетон В30 (М400), объем 0,043 м3</w:t>
            </w:r>
          </w:p>
          <w:p w:rsidR="00E91298" w:rsidRPr="00AB465D" w:rsidRDefault="00E91298" w:rsidP="00554F92">
            <w:pPr>
              <w:spacing w:after="0"/>
              <w:rPr>
                <w:rFonts w:ascii="PT Astra Serif" w:hAnsi="PT Astra Serif"/>
                <w:kern w:val="2"/>
                <w:sz w:val="22"/>
                <w:szCs w:val="22"/>
              </w:rPr>
            </w:pPr>
            <w:r w:rsidRPr="00A95AF6">
              <w:rPr>
                <w:sz w:val="21"/>
                <w:szCs w:val="21"/>
              </w:rPr>
              <w:t>В соответствии с ГОСТ 6665-91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1B3" w:rsidRPr="00AB465D" w:rsidRDefault="0067334A" w:rsidP="00554F92">
            <w:pPr>
              <w:spacing w:after="0"/>
              <w:jc w:val="center"/>
              <w:rPr>
                <w:rFonts w:ascii="PT Astra Serif" w:hAnsi="PT Astra Serif"/>
                <w:kern w:val="2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Российская Федерация</w:t>
            </w:r>
          </w:p>
        </w:tc>
      </w:tr>
      <w:tr w:rsidR="000A11B3" w:rsidRPr="00AB465D" w:rsidTr="009A4230">
        <w:trPr>
          <w:trHeight w:val="659"/>
        </w:trPr>
        <w:tc>
          <w:tcPr>
            <w:tcW w:w="2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1B3" w:rsidRPr="00AB465D" w:rsidRDefault="000A11B3" w:rsidP="00554F92">
            <w:pPr>
              <w:spacing w:after="0"/>
              <w:jc w:val="center"/>
              <w:rPr>
                <w:rFonts w:ascii="PT Astra Serif" w:eastAsia="Calibri" w:hAnsi="PT Astra Serif"/>
                <w:kern w:val="2"/>
                <w:sz w:val="22"/>
                <w:szCs w:val="22"/>
              </w:rPr>
            </w:pPr>
            <w:r>
              <w:rPr>
                <w:rFonts w:ascii="PT Astra Serif" w:eastAsia="Calibri" w:hAnsi="PT Astra Serif"/>
                <w:kern w:val="2"/>
                <w:sz w:val="22"/>
                <w:szCs w:val="22"/>
              </w:rPr>
              <w:t>4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1B3" w:rsidRPr="00AB465D" w:rsidRDefault="009A4230" w:rsidP="00554F92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A72233">
              <w:rPr>
                <w:rFonts w:ascii="PT Astra Serif" w:hAnsi="PT Astra Serif"/>
                <w:sz w:val="22"/>
                <w:szCs w:val="22"/>
              </w:rPr>
              <w:t>Камни бортовые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1B3" w:rsidRDefault="009A4230" w:rsidP="00554F92">
            <w:pPr>
              <w:spacing w:after="0"/>
              <w:ind w:right="76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9A4230">
              <w:rPr>
                <w:rFonts w:ascii="PT Astra Serif" w:hAnsi="PT Astra Serif"/>
                <w:sz w:val="22"/>
                <w:szCs w:val="22"/>
                <w:lang w:eastAsia="ru-RU"/>
              </w:rPr>
              <w:t>Камни бортовые БР 100.20.8, бетон В22,5 (М300), объем 0,016 м3</w:t>
            </w:r>
          </w:p>
          <w:p w:rsidR="009A4230" w:rsidRPr="00AB465D" w:rsidRDefault="009A4230" w:rsidP="00554F92">
            <w:pPr>
              <w:spacing w:after="0"/>
              <w:ind w:right="76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A95AF6">
              <w:rPr>
                <w:sz w:val="21"/>
                <w:szCs w:val="21"/>
              </w:rPr>
              <w:t>В соответствии с ГОСТ 6665-91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1B3" w:rsidRPr="00AB465D" w:rsidRDefault="0067334A" w:rsidP="00554F92">
            <w:pPr>
              <w:spacing w:after="0"/>
              <w:ind w:right="76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Российская Федерация</w:t>
            </w:r>
          </w:p>
        </w:tc>
      </w:tr>
      <w:tr w:rsidR="000A11B3" w:rsidRPr="00AB465D" w:rsidTr="009A4230">
        <w:trPr>
          <w:trHeight w:val="659"/>
        </w:trPr>
        <w:tc>
          <w:tcPr>
            <w:tcW w:w="2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1B3" w:rsidRPr="00AB465D" w:rsidRDefault="000A11B3" w:rsidP="00554F92">
            <w:pPr>
              <w:spacing w:after="0"/>
              <w:jc w:val="center"/>
              <w:rPr>
                <w:rFonts w:ascii="PT Astra Serif" w:eastAsia="Calibri" w:hAnsi="PT Astra Serif"/>
                <w:kern w:val="2"/>
                <w:sz w:val="22"/>
                <w:szCs w:val="22"/>
              </w:rPr>
            </w:pPr>
            <w:r>
              <w:rPr>
                <w:rFonts w:ascii="PT Astra Serif" w:eastAsia="Calibri" w:hAnsi="PT Astra Serif"/>
                <w:kern w:val="2"/>
                <w:sz w:val="22"/>
                <w:szCs w:val="22"/>
              </w:rPr>
              <w:t>5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1B3" w:rsidRPr="00AB465D" w:rsidRDefault="000A11B3" w:rsidP="00554F92">
            <w:pPr>
              <w:spacing w:after="0"/>
              <w:jc w:val="center"/>
              <w:rPr>
                <w:rStyle w:val="ab"/>
                <w:rFonts w:ascii="PT Astra Serif" w:eastAsia="Arial" w:hAnsi="PT Astra Serif"/>
                <w:b w:val="0"/>
                <w:bCs w:val="0"/>
                <w:sz w:val="22"/>
                <w:szCs w:val="22"/>
              </w:rPr>
            </w:pPr>
            <w:r w:rsidRPr="000A11B3">
              <w:rPr>
                <w:rStyle w:val="ab"/>
                <w:rFonts w:ascii="PT Astra Serif" w:eastAsia="Arial" w:hAnsi="PT Astra Serif"/>
                <w:b w:val="0"/>
                <w:bCs w:val="0"/>
                <w:sz w:val="22"/>
                <w:szCs w:val="22"/>
              </w:rPr>
              <w:t>Краска разметочная дорожная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7B88" w:rsidRDefault="00BE7B88" w:rsidP="00554F92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Класс материала для дорожной разметки по коэффициенту яркости высушенной пленки краски (эмали) -  В</w:t>
            </w:r>
            <w:proofErr w:type="gramStart"/>
            <w:r>
              <w:rPr>
                <w:rFonts w:ascii="PT Astra Serif" w:hAnsi="PT Astra Serif"/>
                <w:sz w:val="22"/>
                <w:szCs w:val="22"/>
              </w:rPr>
              <w:t>6</w:t>
            </w:r>
            <w:proofErr w:type="gramEnd"/>
            <w:r>
              <w:rPr>
                <w:rFonts w:ascii="PT Astra Serif" w:hAnsi="PT Astra Serif"/>
                <w:sz w:val="22"/>
                <w:szCs w:val="22"/>
              </w:rPr>
              <w:t>.</w:t>
            </w:r>
          </w:p>
          <w:p w:rsidR="00BE7B88" w:rsidRDefault="00BE7B88" w:rsidP="00554F92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Плотность не менее 1,5 г/см3.</w:t>
            </w:r>
          </w:p>
          <w:p w:rsidR="00BE7B88" w:rsidRDefault="00BE7B88" w:rsidP="00554F92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 Класс краски (эмали) для дорожной разметки по условной вязкости - УВ</w:t>
            </w:r>
            <w:proofErr w:type="gramStart"/>
            <w:r>
              <w:rPr>
                <w:rFonts w:ascii="PT Astra Serif" w:hAnsi="PT Astra Serif"/>
                <w:sz w:val="22"/>
                <w:szCs w:val="22"/>
              </w:rPr>
              <w:t>2</w:t>
            </w:r>
            <w:proofErr w:type="gramEnd"/>
            <w:r>
              <w:rPr>
                <w:rFonts w:ascii="PT Astra Serif" w:hAnsi="PT Astra Serif"/>
                <w:sz w:val="22"/>
                <w:szCs w:val="22"/>
              </w:rPr>
              <w:t>.</w:t>
            </w:r>
          </w:p>
          <w:p w:rsidR="00BE7B88" w:rsidRDefault="00BE7B88" w:rsidP="00554F92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Класс материала для дорожной разметки краски (эмали) по степени </w:t>
            </w: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перетира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 xml:space="preserve"> - СП</w:t>
            </w:r>
            <w:proofErr w:type="gramStart"/>
            <w:r>
              <w:rPr>
                <w:rFonts w:ascii="PT Astra Serif" w:hAnsi="PT Astra Serif"/>
                <w:sz w:val="22"/>
                <w:szCs w:val="22"/>
              </w:rPr>
              <w:t>1</w:t>
            </w:r>
            <w:proofErr w:type="gramEnd"/>
            <w:r>
              <w:rPr>
                <w:rFonts w:ascii="PT Astra Serif" w:hAnsi="PT Astra Serif"/>
                <w:sz w:val="22"/>
                <w:szCs w:val="22"/>
              </w:rPr>
              <w:t>.</w:t>
            </w:r>
          </w:p>
          <w:p w:rsidR="00BE7B88" w:rsidRDefault="00BE7B88" w:rsidP="00554F92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Класс материала для дорожной разметки по времени высыхания (отверждения) до степени 3 краски (эмали)- ВВ3.</w:t>
            </w:r>
          </w:p>
          <w:p w:rsidR="00BE7B88" w:rsidRDefault="00BE7B88" w:rsidP="00554F92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Класс материала для дорожной разметки краски (эмали) по массовой доле нелетучих веществ - НВ</w:t>
            </w:r>
            <w:proofErr w:type="gramStart"/>
            <w:r>
              <w:rPr>
                <w:rFonts w:ascii="PT Astra Serif" w:hAnsi="PT Astra Serif"/>
                <w:sz w:val="22"/>
                <w:szCs w:val="22"/>
              </w:rPr>
              <w:t>2</w:t>
            </w:r>
            <w:proofErr w:type="gramEnd"/>
            <w:r>
              <w:rPr>
                <w:rFonts w:ascii="PT Astra Serif" w:hAnsi="PT Astra Serif"/>
                <w:sz w:val="22"/>
                <w:szCs w:val="22"/>
              </w:rPr>
              <w:t>.</w:t>
            </w:r>
          </w:p>
          <w:p w:rsidR="00BE7B88" w:rsidRDefault="00BE7B88" w:rsidP="00554F92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Класс разметочного материала по адгезии высохшей пленки краски (эмали) - АС</w:t>
            </w:r>
            <w:proofErr w:type="gramStart"/>
            <w:r>
              <w:rPr>
                <w:rFonts w:ascii="PT Astra Serif" w:hAnsi="PT Astra Serif"/>
                <w:sz w:val="22"/>
                <w:szCs w:val="22"/>
              </w:rPr>
              <w:t>2</w:t>
            </w:r>
            <w:proofErr w:type="gramEnd"/>
            <w:r>
              <w:rPr>
                <w:rFonts w:ascii="PT Astra Serif" w:hAnsi="PT Astra Serif"/>
                <w:sz w:val="22"/>
                <w:szCs w:val="22"/>
              </w:rPr>
              <w:t>.</w:t>
            </w:r>
          </w:p>
          <w:p w:rsidR="000A11B3" w:rsidRPr="00AB465D" w:rsidRDefault="00BE7B88" w:rsidP="00554F92">
            <w:pPr>
              <w:spacing w:after="0"/>
              <w:jc w:val="center"/>
              <w:rPr>
                <w:rStyle w:val="ab"/>
                <w:rFonts w:ascii="PT Astra Serif" w:eastAsia="Arial" w:hAnsi="PT Astra Serif"/>
                <w:b w:val="0"/>
                <w:bCs w:val="0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В соответствии с </w:t>
            </w:r>
            <w:r>
              <w:rPr>
                <w:rFonts w:ascii="PT Astra Serif" w:hAnsi="PT Astra Serif"/>
                <w:sz w:val="22"/>
                <w:szCs w:val="22"/>
              </w:rPr>
              <w:t>ГОСТ 32830-2014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1B3" w:rsidRPr="00AB465D" w:rsidRDefault="0067334A" w:rsidP="00554F92">
            <w:pPr>
              <w:shd w:val="clear" w:color="auto" w:fill="FFFFFF"/>
              <w:suppressAutoHyphens w:val="0"/>
              <w:spacing w:after="0"/>
              <w:ind w:left="-25"/>
              <w:jc w:val="center"/>
              <w:textAlignment w:val="baseline"/>
              <w:rPr>
                <w:rStyle w:val="ab"/>
                <w:rFonts w:ascii="PT Astra Serif" w:eastAsia="Arial" w:hAnsi="PT Astra Serif"/>
                <w:b w:val="0"/>
                <w:bCs w:val="0"/>
                <w:kern w:val="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Российская Федерация</w:t>
            </w:r>
          </w:p>
        </w:tc>
      </w:tr>
      <w:tr w:rsidR="000A11B3" w:rsidRPr="00AB465D" w:rsidTr="009A4230">
        <w:trPr>
          <w:trHeight w:val="659"/>
        </w:trPr>
        <w:tc>
          <w:tcPr>
            <w:tcW w:w="2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1B3" w:rsidRPr="00AB465D" w:rsidRDefault="000A11B3" w:rsidP="00554F92">
            <w:pPr>
              <w:spacing w:after="0"/>
              <w:jc w:val="center"/>
              <w:rPr>
                <w:rFonts w:ascii="PT Astra Serif" w:eastAsia="Calibri" w:hAnsi="PT Astra Serif"/>
                <w:kern w:val="2"/>
                <w:sz w:val="22"/>
                <w:szCs w:val="22"/>
              </w:rPr>
            </w:pPr>
            <w:r>
              <w:rPr>
                <w:rFonts w:ascii="PT Astra Serif" w:eastAsia="Calibri" w:hAnsi="PT Astra Serif"/>
                <w:kern w:val="2"/>
                <w:sz w:val="22"/>
                <w:szCs w:val="22"/>
              </w:rPr>
              <w:t>6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1B3" w:rsidRPr="000A11B3" w:rsidRDefault="000A11B3" w:rsidP="00554F92">
            <w:pPr>
              <w:spacing w:after="0"/>
              <w:jc w:val="center"/>
              <w:rPr>
                <w:rStyle w:val="ab"/>
                <w:rFonts w:ascii="PT Astra Serif" w:eastAsia="Arial" w:hAnsi="PT Astra Serif"/>
                <w:b w:val="0"/>
                <w:bCs w:val="0"/>
                <w:sz w:val="22"/>
                <w:szCs w:val="22"/>
              </w:rPr>
            </w:pPr>
            <w:r>
              <w:rPr>
                <w:rStyle w:val="ab"/>
                <w:rFonts w:ascii="PT Astra Serif" w:eastAsia="Arial" w:hAnsi="PT Astra Serif"/>
                <w:b w:val="0"/>
                <w:bCs w:val="0"/>
                <w:sz w:val="22"/>
                <w:szCs w:val="22"/>
              </w:rPr>
              <w:t xml:space="preserve">Плитка тротуарная 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1B3" w:rsidRPr="000A11B3" w:rsidRDefault="000A11B3" w:rsidP="00554F92">
            <w:pPr>
              <w:spacing w:after="0"/>
              <w:jc w:val="center"/>
              <w:rPr>
                <w:rStyle w:val="ab"/>
                <w:rFonts w:ascii="PT Astra Serif" w:eastAsia="Arial" w:hAnsi="PT Astra Serif"/>
                <w:b w:val="0"/>
                <w:bCs w:val="0"/>
                <w:sz w:val="22"/>
                <w:szCs w:val="22"/>
              </w:rPr>
            </w:pPr>
            <w:r w:rsidRPr="000A11B3">
              <w:rPr>
                <w:rStyle w:val="ab"/>
                <w:rFonts w:ascii="PT Astra Serif" w:eastAsia="Arial" w:hAnsi="PT Astra Serif"/>
                <w:b w:val="0"/>
                <w:bCs w:val="0"/>
                <w:sz w:val="22"/>
                <w:szCs w:val="22"/>
              </w:rPr>
              <w:t>Плитка тротуарная "БРУСЧАТКА", размер 199х99х80 мм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1B3" w:rsidRPr="00AB465D" w:rsidRDefault="0067334A" w:rsidP="00554F92">
            <w:pPr>
              <w:shd w:val="clear" w:color="auto" w:fill="FFFFFF"/>
              <w:suppressAutoHyphens w:val="0"/>
              <w:spacing w:after="0"/>
              <w:ind w:left="-25"/>
              <w:jc w:val="center"/>
              <w:textAlignment w:val="baseline"/>
              <w:rPr>
                <w:rStyle w:val="ab"/>
                <w:rFonts w:ascii="PT Astra Serif" w:eastAsia="Arial" w:hAnsi="PT Astra Serif"/>
                <w:b w:val="0"/>
                <w:bCs w:val="0"/>
                <w:kern w:val="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Российская Федерация</w:t>
            </w:r>
          </w:p>
        </w:tc>
      </w:tr>
    </w:tbl>
    <w:p w:rsidR="00775B3B" w:rsidRPr="00B359D8" w:rsidRDefault="00775B3B"/>
    <w:sectPr w:rsidR="00775B3B" w:rsidRPr="00B359D8" w:rsidSect="00021047"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91F281C"/>
    <w:multiLevelType w:val="hybridMultilevel"/>
    <w:tmpl w:val="0D4A4310"/>
    <w:lvl w:ilvl="0" w:tplc="0B260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D578C0"/>
    <w:multiLevelType w:val="multilevel"/>
    <w:tmpl w:val="7A88224A"/>
    <w:lvl w:ilvl="0">
      <w:start w:val="7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A0A7014"/>
    <w:multiLevelType w:val="multilevel"/>
    <w:tmpl w:val="18A6F1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5D2A5942"/>
    <w:multiLevelType w:val="hybridMultilevel"/>
    <w:tmpl w:val="5F001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925"/>
    <w:rsid w:val="00021047"/>
    <w:rsid w:val="000607ED"/>
    <w:rsid w:val="000806FB"/>
    <w:rsid w:val="000A11B3"/>
    <w:rsid w:val="000B6FFD"/>
    <w:rsid w:val="00180925"/>
    <w:rsid w:val="00185BC3"/>
    <w:rsid w:val="001B2D30"/>
    <w:rsid w:val="00216CAC"/>
    <w:rsid w:val="002275AC"/>
    <w:rsid w:val="00311EBA"/>
    <w:rsid w:val="00457CD3"/>
    <w:rsid w:val="004812DD"/>
    <w:rsid w:val="00534225"/>
    <w:rsid w:val="00554F92"/>
    <w:rsid w:val="00591853"/>
    <w:rsid w:val="005A2198"/>
    <w:rsid w:val="005D4CE8"/>
    <w:rsid w:val="0060690D"/>
    <w:rsid w:val="0067334A"/>
    <w:rsid w:val="00684DEA"/>
    <w:rsid w:val="006E1924"/>
    <w:rsid w:val="00775B3B"/>
    <w:rsid w:val="007F3967"/>
    <w:rsid w:val="009178AB"/>
    <w:rsid w:val="00943EB8"/>
    <w:rsid w:val="009A4230"/>
    <w:rsid w:val="009A43E3"/>
    <w:rsid w:val="009F1C15"/>
    <w:rsid w:val="00A32AAA"/>
    <w:rsid w:val="00A72233"/>
    <w:rsid w:val="00AB465D"/>
    <w:rsid w:val="00AC39FC"/>
    <w:rsid w:val="00AD40A4"/>
    <w:rsid w:val="00B2576C"/>
    <w:rsid w:val="00B359D8"/>
    <w:rsid w:val="00B6425B"/>
    <w:rsid w:val="00BE7B88"/>
    <w:rsid w:val="00C0182C"/>
    <w:rsid w:val="00D01C16"/>
    <w:rsid w:val="00D33148"/>
    <w:rsid w:val="00D342C4"/>
    <w:rsid w:val="00D84DB4"/>
    <w:rsid w:val="00DD0545"/>
    <w:rsid w:val="00E1609D"/>
    <w:rsid w:val="00E6052C"/>
    <w:rsid w:val="00E66FA5"/>
    <w:rsid w:val="00E70969"/>
    <w:rsid w:val="00E91298"/>
    <w:rsid w:val="00E97D78"/>
    <w:rsid w:val="00F3544F"/>
    <w:rsid w:val="00F5562F"/>
    <w:rsid w:val="00FC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2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B359D8"/>
    <w:pPr>
      <w:suppressAutoHyphens w:val="0"/>
      <w:spacing w:after="120" w:line="276" w:lineRule="auto"/>
      <w:ind w:left="283"/>
      <w:jc w:val="left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359D8"/>
    <w:rPr>
      <w:rFonts w:ascii="Calibri" w:eastAsia="Calibri" w:hAnsi="Calibri" w:cs="Times New Roman"/>
      <w:lang w:val="x-none"/>
    </w:rPr>
  </w:style>
  <w:style w:type="paragraph" w:styleId="aa">
    <w:name w:val="List Paragraph"/>
    <w:basedOn w:val="a"/>
    <w:uiPriority w:val="34"/>
    <w:qFormat/>
    <w:rsid w:val="00943EB8"/>
    <w:pPr>
      <w:ind w:left="720"/>
      <w:contextualSpacing/>
    </w:pPr>
  </w:style>
  <w:style w:type="character" w:styleId="ab">
    <w:name w:val="Strong"/>
    <w:uiPriority w:val="22"/>
    <w:qFormat/>
    <w:rsid w:val="00D342C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2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B359D8"/>
    <w:pPr>
      <w:suppressAutoHyphens w:val="0"/>
      <w:spacing w:after="120" w:line="276" w:lineRule="auto"/>
      <w:ind w:left="283"/>
      <w:jc w:val="left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359D8"/>
    <w:rPr>
      <w:rFonts w:ascii="Calibri" w:eastAsia="Calibri" w:hAnsi="Calibri" w:cs="Times New Roman"/>
      <w:lang w:val="x-none"/>
    </w:rPr>
  </w:style>
  <w:style w:type="paragraph" w:styleId="aa">
    <w:name w:val="List Paragraph"/>
    <w:basedOn w:val="a"/>
    <w:uiPriority w:val="34"/>
    <w:qFormat/>
    <w:rsid w:val="00943EB8"/>
    <w:pPr>
      <w:ind w:left="720"/>
      <w:contextualSpacing/>
    </w:pPr>
  </w:style>
  <w:style w:type="character" w:styleId="ab">
    <w:name w:val="Strong"/>
    <w:uiPriority w:val="22"/>
    <w:qFormat/>
    <w:rsid w:val="00D342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4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8A1FF-2FAC-4235-BA1F-1EB2484BE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1400</TotalTime>
  <Pages>2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Марина Евгениевна</dc:creator>
  <cp:lastModifiedBy>Скороходова Людмила Сабитовна</cp:lastModifiedBy>
  <cp:revision>33</cp:revision>
  <cp:lastPrinted>2021-05-18T05:57:00Z</cp:lastPrinted>
  <dcterms:created xsi:type="dcterms:W3CDTF">2020-03-02T11:19:00Z</dcterms:created>
  <dcterms:modified xsi:type="dcterms:W3CDTF">2021-05-21T06:54:00Z</dcterms:modified>
</cp:coreProperties>
</file>