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FEE" w:rsidRDefault="00431CF1" w:rsidP="004E3753">
      <w:pPr>
        <w:keepNext/>
        <w:keepLines/>
        <w:widowControl w:val="0"/>
        <w:suppressLineNumbers/>
        <w:suppressAutoHyphens/>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1679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6793"/>
                    </a:xfrm>
                    <a:prstGeom prst="rect">
                      <a:avLst/>
                    </a:prstGeom>
                    <a:noFill/>
                    <a:ln>
                      <a:noFill/>
                    </a:ln>
                  </pic:spPr>
                </pic:pic>
              </a:graphicData>
            </a:graphic>
          </wp:inline>
        </w:drawing>
      </w:r>
    </w:p>
    <w:p w:rsidR="00431CF1" w:rsidRDefault="00431CF1" w:rsidP="004E3753">
      <w:pPr>
        <w:keepNext/>
        <w:keepLines/>
        <w:widowControl w:val="0"/>
        <w:suppressLineNumbers/>
        <w:suppressAutoHyphens/>
        <w:jc w:val="center"/>
        <w:rPr>
          <w:rFonts w:ascii="PT Astra Serif" w:hAnsi="PT Astra Serif"/>
          <w:b/>
          <w:bCs/>
          <w:sz w:val="28"/>
          <w:szCs w:val="28"/>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F12074" w:rsidP="005E2FA8">
            <w:pPr>
              <w:pStyle w:val="10"/>
              <w:keepNext/>
              <w:keepLines/>
              <w:suppressLineNumbers/>
              <w:spacing w:after="0" w:line="240" w:lineRule="auto"/>
              <w:rPr>
                <w:rFonts w:ascii="Times New Roman" w:hAnsi="Times New Roman"/>
                <w:color w:val="auto"/>
                <w:szCs w:val="24"/>
              </w:rPr>
            </w:pPr>
            <w:r w:rsidRPr="00016642">
              <w:rPr>
                <w:rFonts w:ascii="Times New Roman" w:hAnsi="Times New Roman"/>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EB498E" w:rsidP="00F65AD6">
            <w:pPr>
              <w:pStyle w:val="10"/>
              <w:keepNext/>
              <w:keepLines/>
              <w:suppressLineNumbers/>
              <w:spacing w:after="0" w:line="240" w:lineRule="auto"/>
              <w:rPr>
                <w:rFonts w:ascii="Times New Roman" w:hAnsi="Times New Roman"/>
                <w:color w:val="auto"/>
                <w:szCs w:val="24"/>
              </w:rPr>
            </w:pPr>
            <w:r w:rsidRPr="00EB498E">
              <w:rPr>
                <w:rFonts w:ascii="Times New Roman" w:hAnsi="Times New Roman"/>
                <w:color w:val="auto"/>
                <w:szCs w:val="24"/>
              </w:rPr>
              <w:t>213862200236886220100101860013312244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D547BD" w:rsidRPr="00D547BD">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547BD" w:rsidRPr="00D547BD">
              <w:rPr>
                <w:rFonts w:ascii="Times New Roman" w:hAnsi="Times New Roman"/>
                <w:szCs w:val="24"/>
                <w:u w:val="single"/>
              </w:rPr>
              <w:t>главный эксперт Филиппова Марина Геннадьевна.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FA4E9B"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FA4E9B" w:rsidRPr="00CE14E7">
                <w:rPr>
                  <w:rStyle w:val="affffff0"/>
                  <w:rFonts w:ascii="Times New Roman" w:hAnsi="Times New Roman"/>
                  <w:szCs w:val="24"/>
                </w:rPr>
                <w:t>dmsig@ugorsk.ru</w:t>
              </w:r>
            </w:hyperlink>
          </w:p>
          <w:p w:rsidR="00FA4E9B" w:rsidRPr="00FA4E9B" w:rsidRDefault="00FA4E9B" w:rsidP="005E2FA8">
            <w:pPr>
              <w:pStyle w:val="10"/>
              <w:keepNext/>
              <w:keepLines/>
              <w:suppressLineNumbers/>
              <w:spacing w:after="0" w:line="240" w:lineRule="auto"/>
              <w:rPr>
                <w:rFonts w:ascii="Times New Roman" w:hAnsi="Times New Roman"/>
                <w:szCs w:val="24"/>
                <w:u w:val="single"/>
              </w:rPr>
            </w:pPr>
          </w:p>
          <w:p w:rsidR="00FA4E9B" w:rsidRPr="00FA4E9B" w:rsidRDefault="00FA4E9B" w:rsidP="00FA4E9B">
            <w:pPr>
              <w:pStyle w:val="10"/>
              <w:keepNext/>
              <w:keepLines/>
              <w:suppressLineNumbers/>
              <w:rPr>
                <w:rFonts w:ascii="Times New Roman" w:hAnsi="Times New Roman"/>
                <w:szCs w:val="24"/>
              </w:rPr>
            </w:pPr>
            <w:proofErr w:type="gramStart"/>
            <w:r w:rsidRPr="00FA4E9B">
              <w:rPr>
                <w:rFonts w:ascii="Times New Roman" w:hAnsi="Times New Roman"/>
                <w:szCs w:val="24"/>
              </w:rPr>
              <w:lastRenderedPageBreak/>
              <w:t>Ответственный</w:t>
            </w:r>
            <w:proofErr w:type="gramEnd"/>
            <w:r w:rsidRPr="00FA4E9B">
              <w:rPr>
                <w:rFonts w:ascii="Times New Roman" w:hAnsi="Times New Roman"/>
                <w:szCs w:val="24"/>
              </w:rPr>
              <w:t xml:space="preserve"> за заключение контракта: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Место нахождения: 628260, Ханты - Мансийский автономный округ - Югра, Тюменская обл.,  г. Югорск, ул. 40 лет Победы, 11, </w:t>
            </w:r>
            <w:proofErr w:type="spellStart"/>
            <w:r w:rsidRPr="00FA4E9B">
              <w:rPr>
                <w:rFonts w:ascii="Times New Roman" w:hAnsi="Times New Roman"/>
                <w:szCs w:val="24"/>
              </w:rPr>
              <w:t>каб</w:t>
            </w:r>
            <w:proofErr w:type="spellEnd"/>
            <w:r w:rsidRPr="00FA4E9B">
              <w:rPr>
                <w:rFonts w:ascii="Times New Roman" w:hAnsi="Times New Roman"/>
                <w:szCs w:val="24"/>
              </w:rPr>
              <w:t>. 212.</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ФИО, телефон: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специалист управления бухгалтерского учета и отчетности Королева Наталья Борисовна, 8 (34675) 50047</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Адрес электронной почты: koroleva_nb@ugorsk.ru</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эксперт Филиппова Марина Геннадьевна, 8 (34675) 50047.</w:t>
            </w:r>
          </w:p>
          <w:p w:rsidR="00AD4902" w:rsidRPr="002A659A" w:rsidRDefault="00FA4E9B" w:rsidP="00FA4E9B">
            <w:pPr>
              <w:pStyle w:val="10"/>
              <w:keepNext/>
              <w:keepLines/>
              <w:suppressLineNumbers/>
              <w:spacing w:after="0" w:line="240" w:lineRule="auto"/>
              <w:rPr>
                <w:rFonts w:ascii="Times New Roman" w:hAnsi="Times New Roman"/>
                <w:szCs w:val="24"/>
              </w:rPr>
            </w:pPr>
            <w:r w:rsidRPr="00FA4E9B">
              <w:rPr>
                <w:rFonts w:ascii="Times New Roman" w:hAnsi="Times New Roman"/>
                <w:szCs w:val="24"/>
              </w:rPr>
              <w:t>Адрес электронной почты: 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9D5EDA">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w:t>
            </w:r>
            <w:r w:rsidR="00831A3B">
              <w:rPr>
                <w:rFonts w:ascii="Times New Roman" w:hAnsi="Times New Roman"/>
                <w:iCs/>
                <w:szCs w:val="24"/>
              </w:rPr>
              <w:t xml:space="preserve"> на</w:t>
            </w:r>
            <w:r w:rsidR="00294401" w:rsidRPr="00294401">
              <w:rPr>
                <w:rFonts w:ascii="Times New Roman" w:hAnsi="Times New Roman"/>
                <w:iCs/>
                <w:szCs w:val="24"/>
              </w:rPr>
              <w:t xml:space="preserve"> </w:t>
            </w:r>
            <w:r w:rsidR="00831A3B">
              <w:rPr>
                <w:rFonts w:ascii="Times New Roman" w:hAnsi="Times New Roman"/>
                <w:iCs/>
                <w:szCs w:val="24"/>
              </w:rPr>
              <w:t>о</w:t>
            </w:r>
            <w:r w:rsidR="00831A3B" w:rsidRPr="00831A3B">
              <w:rPr>
                <w:rFonts w:ascii="Times New Roman" w:hAnsi="Times New Roman"/>
                <w:iCs/>
                <w:szCs w:val="24"/>
              </w:rPr>
              <w:t xml:space="preserve">казание услуг </w:t>
            </w:r>
            <w:r w:rsidR="00EB498E" w:rsidRPr="00EB498E">
              <w:rPr>
                <w:rFonts w:ascii="Times New Roman" w:hAnsi="Times New Roman"/>
                <w:iCs/>
                <w:szCs w:val="24"/>
              </w:rPr>
              <w:t>по устранению неисправностей (восстановлению работоспособности</w:t>
            </w:r>
            <w:r w:rsidR="009D5EDA">
              <w:rPr>
                <w:rFonts w:ascii="Times New Roman" w:hAnsi="Times New Roman"/>
                <w:iCs/>
                <w:szCs w:val="24"/>
              </w:rPr>
              <w:t>)</w:t>
            </w:r>
            <w:r w:rsidR="00EB498E" w:rsidRPr="00EB498E">
              <w:rPr>
                <w:rFonts w:ascii="Times New Roman" w:hAnsi="Times New Roman"/>
                <w:iCs/>
                <w:szCs w:val="24"/>
              </w:rPr>
              <w:t xml:space="preserve"> системы кондиционирования </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EB498E">
        <w:trPr>
          <w:trHeight w:val="48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EB498E" w:rsidP="00A6763E">
            <w:pPr>
              <w:autoSpaceDE w:val="0"/>
              <w:autoSpaceDN w:val="0"/>
              <w:adjustRightInd w:val="0"/>
              <w:jc w:val="both"/>
              <w:rPr>
                <w:szCs w:val="24"/>
              </w:rPr>
            </w:pPr>
            <w:r w:rsidRPr="00EB498E">
              <w:rPr>
                <w:sz w:val="22"/>
                <w:szCs w:val="22"/>
              </w:rPr>
              <w:t>628260, Тюменская область, Ханты - Мансийский автономный округ  - Югра, г. Югорск, ул. 40 лет Победы, 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EB498E" w:rsidP="00831A3B">
            <w:pPr>
              <w:pStyle w:val="10"/>
              <w:spacing w:after="0" w:line="240" w:lineRule="auto"/>
              <w:rPr>
                <w:rFonts w:ascii="Times New Roman" w:hAnsi="Times New Roman"/>
                <w:szCs w:val="24"/>
              </w:rPr>
            </w:pPr>
            <w:r w:rsidRPr="00EB498E">
              <w:rPr>
                <w:rFonts w:ascii="Times New Roman" w:hAnsi="Times New Roman"/>
                <w:color w:val="000099"/>
                <w:szCs w:val="24"/>
              </w:rPr>
              <w:t>с момента заключения муниципального контракта по 30.11.2021 г.</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E42604">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w:t>
            </w:r>
            <w:r w:rsidRPr="00767D40">
              <w:rPr>
                <w:rFonts w:ascii="Times New Roman" w:hAnsi="Times New Roman"/>
                <w:szCs w:val="24"/>
              </w:rPr>
              <w:lastRenderedPageBreak/>
              <w:t>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EB498E" w:rsidP="00AD3354">
            <w:pPr>
              <w:pStyle w:val="10"/>
              <w:spacing w:after="0" w:line="240" w:lineRule="auto"/>
              <w:jc w:val="both"/>
              <w:rPr>
                <w:rFonts w:ascii="Times New Roman" w:hAnsi="Times New Roman"/>
                <w:szCs w:val="24"/>
              </w:rPr>
            </w:pPr>
            <w:r w:rsidRPr="00EB498E">
              <w:rPr>
                <w:rFonts w:ascii="Times New Roman" w:hAnsi="Times New Roman"/>
                <w:color w:val="000099"/>
                <w:szCs w:val="24"/>
              </w:rPr>
              <w:lastRenderedPageBreak/>
              <w:t>299 074 (двести девяносто девять тысяч семьдесят четыре) рубля 83 копейки</w:t>
            </w:r>
            <w:r>
              <w:rPr>
                <w:rFonts w:ascii="Times New Roman" w:hAnsi="Times New Roman"/>
                <w:color w:val="000099"/>
                <w:szCs w:val="24"/>
              </w:rPr>
              <w:t>.</w:t>
            </w:r>
            <w:r w:rsidR="00831A3B" w:rsidRPr="00831A3B">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w:t>
            </w:r>
            <w:r w:rsidR="00F12074" w:rsidRPr="00165166">
              <w:rPr>
                <w:rFonts w:ascii="Times New Roman" w:hAnsi="Times New Roman"/>
                <w:szCs w:val="24"/>
              </w:rPr>
              <w:lastRenderedPageBreak/>
              <w:t>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D32207">
        <w:trPr>
          <w:trHeight w:val="163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34223" w:rsidP="00D32207">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06BC6">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w:t>
            </w:r>
            <w:r w:rsidR="00606BC6">
              <w:rPr>
                <w:rFonts w:ascii="Times New Roman" w:hAnsi="Times New Roman"/>
                <w:szCs w:val="24"/>
              </w:rPr>
              <w:t>1</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w:t>
            </w:r>
            <w:r w:rsidRPr="002A659A">
              <w:rPr>
                <w:rFonts w:ascii="Times New Roman" w:hAnsi="Times New Roman" w:cs="Times New Roman"/>
                <w:b w:val="0"/>
                <w:bCs w:val="0"/>
                <w:szCs w:val="24"/>
              </w:rPr>
              <w:lastRenderedPageBreak/>
              <w:t>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9D5EDA">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w:t>
            </w:r>
            <w:r w:rsidRPr="002A659A">
              <w:rPr>
                <w:rFonts w:ascii="Times New Roman" w:hAnsi="Times New Roman"/>
                <w:szCs w:val="24"/>
              </w:rPr>
              <w:lastRenderedPageBreak/>
              <w:t xml:space="preserve">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2A659A">
              <w:rPr>
                <w:rFonts w:ascii="Times New Roman" w:hAnsi="Times New Roman"/>
                <w:szCs w:val="24"/>
              </w:rPr>
              <w:lastRenderedPageBreak/>
              <w:t>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1321EC" w:rsidP="005E2FA8">
            <w:pPr>
              <w:pStyle w:val="3"/>
              <w:numPr>
                <w:ilvl w:val="0"/>
                <w:numId w:val="0"/>
              </w:numPr>
              <w:spacing w:before="0" w:after="0" w:line="240" w:lineRule="auto"/>
              <w:jc w:val="both"/>
              <w:rPr>
                <w:rFonts w:ascii="Times New Roman" w:hAnsi="Times New Roman" w:cs="Times New Roman"/>
                <w:b w:val="0"/>
                <w:bCs w:val="0"/>
                <w:szCs w:val="24"/>
              </w:rPr>
            </w:pPr>
            <w:r w:rsidRPr="001321EC">
              <w:rPr>
                <w:rFonts w:ascii="Times New Roman" w:hAnsi="Times New Roman"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1321EC">
              <w:rPr>
                <w:rFonts w:ascii="Times New Roman" w:hAnsi="Times New Roman" w:cs="Times New Roman"/>
                <w:b w:val="0"/>
                <w:bCs w:val="0"/>
                <w:color w:val="7030A0"/>
                <w:szCs w:val="24"/>
              </w:rPr>
              <w:t>о лицах, указанных в пунктах 2 и 3 части 3 статьи 104 Закона о контрактной системе</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окончания срока предоставления участникам закупки разъяснений </w:t>
            </w:r>
            <w:r w:rsidRPr="002A659A">
              <w:rPr>
                <w:rFonts w:ascii="Times New Roman" w:hAnsi="Times New Roman"/>
                <w:color w:val="auto"/>
                <w:szCs w:val="24"/>
              </w:rPr>
              <w:lastRenderedPageBreak/>
              <w:t>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w:t>
            </w:r>
            <w:r w:rsidRPr="00A25F0D">
              <w:rPr>
                <w:rFonts w:ascii="Times New Roman" w:hAnsi="Times New Roman"/>
                <w:color w:val="auto"/>
                <w:szCs w:val="24"/>
              </w:rPr>
              <w:lastRenderedPageBreak/>
              <w:t xml:space="preserve">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5009B2">
              <w:rPr>
                <w:rFonts w:ascii="Times New Roman" w:hAnsi="Times New Roman"/>
                <w:szCs w:val="24"/>
              </w:rPr>
              <w:t>11</w:t>
            </w:r>
            <w:r w:rsidRPr="00A25F0D">
              <w:rPr>
                <w:rFonts w:ascii="Times New Roman" w:hAnsi="Times New Roman"/>
                <w:szCs w:val="24"/>
              </w:rPr>
              <w:t>» </w:t>
            </w:r>
            <w:r w:rsidR="00831A3B">
              <w:rPr>
                <w:rFonts w:ascii="Times New Roman" w:hAnsi="Times New Roman"/>
                <w:szCs w:val="24"/>
              </w:rPr>
              <w:t xml:space="preserve"> </w:t>
            </w:r>
            <w:r w:rsidR="005009B2">
              <w:rPr>
                <w:rFonts w:ascii="Times New Roman" w:hAnsi="Times New Roman"/>
                <w:szCs w:val="24"/>
              </w:rPr>
              <w:t>октября</w:t>
            </w:r>
            <w:r w:rsidR="005E2A0E">
              <w:rPr>
                <w:sz w:val="22"/>
                <w:szCs w:val="22"/>
              </w:rPr>
              <w:t xml:space="preserve">  </w:t>
            </w:r>
            <w:r w:rsidRPr="00A25F0D">
              <w:rPr>
                <w:rFonts w:ascii="Times New Roman" w:hAnsi="Times New Roman"/>
                <w:szCs w:val="24"/>
              </w:rPr>
              <w:t>20</w:t>
            </w:r>
            <w:r w:rsidR="00E02A72">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5009B2">
              <w:rPr>
                <w:sz w:val="24"/>
                <w:szCs w:val="24"/>
              </w:rPr>
              <w:t>13</w:t>
            </w:r>
            <w:r w:rsidRPr="00A25F0D">
              <w:rPr>
                <w:sz w:val="24"/>
                <w:szCs w:val="24"/>
              </w:rPr>
              <w:t>»</w:t>
            </w:r>
            <w:r w:rsidR="005009B2">
              <w:rPr>
                <w:sz w:val="24"/>
                <w:szCs w:val="24"/>
              </w:rPr>
              <w:t xml:space="preserve">  </w:t>
            </w:r>
            <w:r w:rsidR="005009B2">
              <w:rPr>
                <w:szCs w:val="24"/>
              </w:rPr>
              <w:t>октября</w:t>
            </w:r>
            <w:r w:rsidR="005009B2">
              <w:rPr>
                <w:sz w:val="22"/>
                <w:szCs w:val="22"/>
              </w:rPr>
              <w:t xml:space="preserve">  </w:t>
            </w:r>
            <w:r w:rsidRPr="00A25F0D">
              <w:rPr>
                <w:sz w:val="24"/>
                <w:szCs w:val="24"/>
              </w:rPr>
              <w:t>20</w:t>
            </w:r>
            <w:r w:rsidR="00D62F6E">
              <w:rPr>
                <w:sz w:val="24"/>
                <w:szCs w:val="24"/>
              </w:rPr>
              <w:t>2</w:t>
            </w:r>
            <w:r w:rsidR="00606BC6">
              <w:rPr>
                <w:sz w:val="24"/>
                <w:szCs w:val="24"/>
              </w:rPr>
              <w:t>1</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w:t>
            </w:r>
            <w:r w:rsidRPr="002A659A">
              <w:rPr>
                <w:rFonts w:ascii="Times New Roman" w:hAnsi="Times New Roman"/>
                <w:color w:val="000000"/>
                <w:szCs w:val="24"/>
              </w:rPr>
              <w:lastRenderedPageBreak/>
              <w:t xml:space="preserve">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009B2">
            <w:pPr>
              <w:pStyle w:val="10"/>
              <w:spacing w:after="0" w:line="240" w:lineRule="auto"/>
              <w:rPr>
                <w:rFonts w:ascii="Times New Roman" w:hAnsi="Times New Roman"/>
                <w:szCs w:val="24"/>
              </w:rPr>
            </w:pPr>
            <w:r w:rsidRPr="00A25F0D">
              <w:rPr>
                <w:rFonts w:ascii="Times New Roman" w:hAnsi="Times New Roman"/>
                <w:szCs w:val="24"/>
              </w:rPr>
              <w:lastRenderedPageBreak/>
              <w:t>«</w:t>
            </w:r>
            <w:r w:rsidR="005009B2">
              <w:rPr>
                <w:rFonts w:ascii="Times New Roman" w:hAnsi="Times New Roman"/>
                <w:szCs w:val="24"/>
              </w:rPr>
              <w:t>14</w:t>
            </w:r>
            <w:r w:rsidRPr="00A25F0D">
              <w:rPr>
                <w:rFonts w:ascii="Times New Roman" w:hAnsi="Times New Roman"/>
                <w:szCs w:val="24"/>
              </w:rPr>
              <w:t>» </w:t>
            </w:r>
            <w:r w:rsidR="005009B2">
              <w:rPr>
                <w:rFonts w:ascii="Times New Roman" w:hAnsi="Times New Roman"/>
                <w:szCs w:val="24"/>
              </w:rPr>
              <w:t>октября</w:t>
            </w:r>
            <w:r w:rsidR="005009B2">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009B2">
            <w:pPr>
              <w:pStyle w:val="10"/>
              <w:spacing w:after="0" w:line="240" w:lineRule="auto"/>
              <w:rPr>
                <w:rFonts w:ascii="Times New Roman" w:hAnsi="Times New Roman"/>
                <w:szCs w:val="24"/>
              </w:rPr>
            </w:pPr>
            <w:r w:rsidRPr="00A25F0D">
              <w:rPr>
                <w:rFonts w:ascii="Times New Roman" w:hAnsi="Times New Roman"/>
                <w:szCs w:val="24"/>
              </w:rPr>
              <w:t>«</w:t>
            </w:r>
            <w:r w:rsidR="005009B2">
              <w:rPr>
                <w:rFonts w:ascii="Times New Roman" w:hAnsi="Times New Roman"/>
                <w:szCs w:val="24"/>
              </w:rPr>
              <w:t>15</w:t>
            </w:r>
            <w:r w:rsidRPr="00A25F0D">
              <w:rPr>
                <w:rFonts w:ascii="Times New Roman" w:hAnsi="Times New Roman"/>
                <w:szCs w:val="24"/>
              </w:rPr>
              <w:t>» </w:t>
            </w:r>
            <w:r w:rsidR="005009B2">
              <w:rPr>
                <w:rFonts w:ascii="Times New Roman" w:hAnsi="Times New Roman"/>
                <w:szCs w:val="24"/>
              </w:rPr>
              <w:t>октября</w:t>
            </w:r>
            <w:r w:rsidR="005009B2">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5" w:name="_Ref166313061"/>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D32207">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E42604" w:rsidRPr="00E42604" w:rsidRDefault="00E42604" w:rsidP="00D32207">
            <w:pPr>
              <w:pStyle w:val="10"/>
              <w:spacing w:after="0" w:line="240" w:lineRule="auto"/>
              <w:ind w:firstLine="340"/>
              <w:jc w:val="both"/>
              <w:rPr>
                <w:rFonts w:ascii="Times New Roman" w:hAnsi="Times New Roman"/>
                <w:szCs w:val="24"/>
              </w:rPr>
            </w:pPr>
            <w:r w:rsidRPr="00E42604">
              <w:rPr>
                <w:rFonts w:ascii="Times New Roman" w:hAnsi="Times New Roman"/>
                <w:szCs w:val="24"/>
              </w:rPr>
              <w:t>Первая часть заявки на участие в электронном аукционе должна содержать следующие сведения:</w:t>
            </w:r>
          </w:p>
          <w:p w:rsidR="00E42604" w:rsidRDefault="00E42604" w:rsidP="00D32207">
            <w:pPr>
              <w:pStyle w:val="10"/>
              <w:spacing w:after="0" w:line="240" w:lineRule="auto"/>
              <w:ind w:firstLine="340"/>
              <w:jc w:val="both"/>
              <w:rPr>
                <w:rFonts w:ascii="Times New Roman" w:hAnsi="Times New Roman"/>
                <w:szCs w:val="24"/>
              </w:rPr>
            </w:pPr>
            <w:r w:rsidRPr="00E42604">
              <w:rPr>
                <w:rFonts w:ascii="Times New Roman" w:hAnsi="Times New Roman"/>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w:t>
            </w:r>
            <w:bookmarkStart w:id="16" w:name="_GoBack"/>
            <w:bookmarkEnd w:id="16"/>
            <w:r w:rsidRPr="00E42604">
              <w:rPr>
                <w:rFonts w:ascii="Times New Roman" w:hAnsi="Times New Roman"/>
                <w:szCs w:val="24"/>
              </w:rPr>
              <w:t xml:space="preserve"> аукциона (дается с применением программно-аппаратных средств электронной площадки); </w:t>
            </w:r>
          </w:p>
          <w:p w:rsidR="00E42604" w:rsidRDefault="00E42604" w:rsidP="00D32207">
            <w:pPr>
              <w:pStyle w:val="10"/>
              <w:spacing w:after="0" w:line="240" w:lineRule="auto"/>
              <w:ind w:firstLine="340"/>
              <w:jc w:val="both"/>
              <w:rPr>
                <w:rFonts w:ascii="Times New Roman" w:hAnsi="Times New Roman"/>
                <w:szCs w:val="24"/>
              </w:rPr>
            </w:pPr>
          </w:p>
          <w:p w:rsidR="00FB77A1" w:rsidRPr="00A25F0D" w:rsidRDefault="00A25F0D" w:rsidP="00D32207">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D32207">
            <w:pPr>
              <w:pStyle w:val="10"/>
              <w:spacing w:after="0" w:line="240" w:lineRule="auto"/>
              <w:ind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A25F0D">
              <w:rPr>
                <w:rFonts w:ascii="Times New Roman" w:hAnsi="Times New Roman"/>
                <w:color w:val="auto"/>
                <w:szCs w:val="24"/>
              </w:rPr>
              <w:t xml:space="preserve">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w:t>
            </w:r>
            <w:r w:rsidRPr="00A25F0D">
              <w:rPr>
                <w:rFonts w:ascii="Times New Roman" w:hAnsi="Times New Roman"/>
                <w:szCs w:val="24"/>
              </w:rPr>
              <w:lastRenderedPageBreak/>
              <w:t>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w:t>
            </w:r>
            <w:r w:rsidRPr="00A25F0D">
              <w:rPr>
                <w:rFonts w:ascii="Times New Roman" w:hAnsi="Times New Roman"/>
                <w:szCs w:val="24"/>
              </w:rPr>
              <w:lastRenderedPageBreak/>
              <w:t>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lastRenderedPageBreak/>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lastRenderedPageBreak/>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lastRenderedPageBreak/>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w:t>
            </w:r>
            <w:r w:rsidRPr="002A659A">
              <w:rPr>
                <w:sz w:val="24"/>
                <w:szCs w:val="24"/>
              </w:rPr>
              <w:lastRenderedPageBreak/>
              <w:t>«Значения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831A3B">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EB498E" w:rsidRPr="00EB498E">
              <w:rPr>
                <w:rFonts w:ascii="Times New Roman" w:hAnsi="Times New Roman"/>
                <w:color w:val="000099"/>
                <w:szCs w:val="24"/>
              </w:rPr>
              <w:t>2 990 (две тысячи девятьсот девяносто) рублей 75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внесения </w:t>
            </w:r>
            <w:r w:rsidRPr="002A659A">
              <w:rPr>
                <w:rFonts w:ascii="Times New Roman" w:hAnsi="Times New Roman"/>
                <w:color w:val="auto"/>
                <w:szCs w:val="24"/>
              </w:rPr>
              <w:lastRenderedPageBreak/>
              <w:t>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w:t>
            </w:r>
            <w:r w:rsidRPr="002A659A">
              <w:rPr>
                <w:sz w:val="24"/>
                <w:szCs w:val="24"/>
              </w:rPr>
              <w:lastRenderedPageBreak/>
              <w:t xml:space="preserve">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w:t>
            </w:r>
            <w:r w:rsidRPr="00CF2425">
              <w:rPr>
                <w:rFonts w:ascii="Times New Roman" w:hAnsi="Times New Roman"/>
                <w:szCs w:val="24"/>
              </w:rPr>
              <w:lastRenderedPageBreak/>
              <w:t>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w:t>
            </w:r>
            <w:r w:rsidRPr="002A659A">
              <w:rPr>
                <w:rFonts w:ascii="Times New Roman" w:hAnsi="Times New Roman"/>
                <w:bCs/>
                <w:szCs w:val="24"/>
              </w:rPr>
              <w:lastRenderedPageBreak/>
              <w:t>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w:t>
            </w:r>
            <w:r w:rsidRPr="002A659A">
              <w:rPr>
                <w:rFonts w:ascii="Times New Roman" w:hAnsi="Times New Roman"/>
                <w:szCs w:val="24"/>
              </w:rPr>
              <w:lastRenderedPageBreak/>
              <w:t>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w:t>
            </w:r>
            <w:r w:rsidRPr="002A659A">
              <w:rPr>
                <w:rFonts w:ascii="Times New Roman" w:hAnsi="Times New Roman"/>
                <w:color w:val="auto"/>
                <w:szCs w:val="24"/>
              </w:rPr>
              <w:lastRenderedPageBreak/>
              <w:t>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F5328C" w:rsidRPr="00F5328C" w:rsidRDefault="00F5328C" w:rsidP="00F5328C">
            <w:pPr>
              <w:pStyle w:val="10"/>
              <w:jc w:val="both"/>
              <w:rPr>
                <w:rFonts w:ascii="Times New Roman" w:hAnsi="Times New Roman"/>
                <w:szCs w:val="24"/>
              </w:rPr>
            </w:pPr>
            <w:proofErr w:type="spellStart"/>
            <w:r w:rsidRPr="00F5328C">
              <w:rPr>
                <w:rFonts w:ascii="Times New Roman" w:hAnsi="Times New Roman"/>
                <w:szCs w:val="24"/>
              </w:rPr>
              <w:t>Депфин</w:t>
            </w:r>
            <w:proofErr w:type="spellEnd"/>
            <w:r w:rsidRPr="00F5328C">
              <w:rPr>
                <w:rFonts w:ascii="Times New Roman" w:hAnsi="Times New Roman"/>
                <w:szCs w:val="24"/>
              </w:rPr>
              <w:t xml:space="preserve"> Югорска (Администрация города Югорска 05873030170), ИНН 8622002368, КПП 862201001, казначейский счёт: 03232643718870008700.</w:t>
            </w:r>
          </w:p>
          <w:p w:rsidR="00F5328C" w:rsidRDefault="00F5328C" w:rsidP="00F5328C">
            <w:pPr>
              <w:pStyle w:val="10"/>
              <w:spacing w:after="0" w:line="240" w:lineRule="auto"/>
              <w:jc w:val="both"/>
              <w:rPr>
                <w:rFonts w:ascii="Times New Roman" w:hAnsi="Times New Roman"/>
                <w:szCs w:val="24"/>
              </w:rPr>
            </w:pPr>
            <w:r w:rsidRPr="00F5328C">
              <w:rPr>
                <w:rFonts w:ascii="Times New Roman" w:hAnsi="Times New Roman"/>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2A659A" w:rsidRDefault="004F6423" w:rsidP="002176B9">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EB498E" w:rsidRPr="00EB498E">
              <w:rPr>
                <w:rFonts w:ascii="Times New Roman" w:hAnsi="Times New Roman"/>
                <w:szCs w:val="24"/>
              </w:rPr>
              <w:t xml:space="preserve">на оказание услуг по устранению неисправностей (восстановлению) работоспособности </w:t>
            </w:r>
            <w:proofErr w:type="gramStart"/>
            <w:r w:rsidR="00EB498E" w:rsidRPr="00EB498E">
              <w:rPr>
                <w:rFonts w:ascii="Times New Roman" w:hAnsi="Times New Roman"/>
                <w:szCs w:val="24"/>
              </w:rPr>
              <w:t>системы кондиционирования администрации города Югорска</w:t>
            </w:r>
            <w:proofErr w:type="gramEnd"/>
            <w:r w:rsidR="00831A3B">
              <w:rPr>
                <w:rFonts w:ascii="Times New Roman" w:hAnsi="Times New Roman"/>
                <w:szCs w:val="24"/>
              </w:rPr>
              <w:t>»</w:t>
            </w:r>
            <w:r w:rsidRPr="004F6423">
              <w:rPr>
                <w:rFonts w:ascii="Times New Roman" w:hAnsi="Times New Roman"/>
                <w:szCs w:val="24"/>
              </w:rPr>
              <w:t>;</w:t>
            </w:r>
          </w:p>
        </w:tc>
      </w:tr>
      <w:tr w:rsidR="0051693C"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1693C" w:rsidRPr="002A659A" w:rsidRDefault="0051693C">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1693C" w:rsidRPr="002A659A" w:rsidRDefault="0051693C"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1693C" w:rsidRPr="0051693C" w:rsidRDefault="0051693C" w:rsidP="00A365F1">
            <w:pPr>
              <w:pStyle w:val="10"/>
              <w:spacing w:after="0" w:line="240" w:lineRule="auto"/>
              <w:ind w:firstLine="340"/>
              <w:jc w:val="both"/>
              <w:rPr>
                <w:rFonts w:ascii="PT Astra Serif" w:hAnsi="PT Astra Serif"/>
                <w:color w:val="auto"/>
                <w:szCs w:val="24"/>
              </w:rPr>
            </w:pPr>
            <w:r w:rsidRPr="0051693C">
              <w:rPr>
                <w:rFonts w:ascii="PT Astra Serif" w:hAnsi="PT Astra Serif"/>
                <w:color w:val="auto"/>
                <w:szCs w:val="24"/>
              </w:rPr>
              <w:t>Установлено в соответствии с частью 4 статьи 33 Закона о контрактной системе</w:t>
            </w:r>
            <w:r w:rsidRPr="0051693C">
              <w:rPr>
                <w:rFonts w:ascii="PT Astra Serif" w:hAnsi="PT Astra Serif"/>
                <w:color w:val="000099"/>
                <w:szCs w:val="24"/>
              </w:rPr>
              <w:t xml:space="preserve"> в размере 29 907 (двадцать девять тысяч девятьсот семь) рублей 48 копеек (10 процентов от начальной (максимальной) цены контракта).</w:t>
            </w:r>
            <w:r>
              <w:rPr>
                <w:rFonts w:ascii="PT Astra Serif" w:hAnsi="PT Astra Serif"/>
                <w:color w:val="000099"/>
                <w:szCs w:val="24"/>
              </w:rPr>
              <w:t xml:space="preserve"> </w:t>
            </w:r>
            <w:r w:rsidRPr="0051693C">
              <w:rPr>
                <w:rFonts w:ascii="PT Astra Serif" w:hAnsi="PT Astra Serif"/>
                <w:color w:val="auto"/>
                <w:szCs w:val="24"/>
              </w:rPr>
              <w:t>Размер обеспечения гарантийных обязательств не может превышать десять процентов начальной (максимальной) цены контракта.</w:t>
            </w:r>
          </w:p>
          <w:p w:rsidR="0051693C" w:rsidRPr="0051693C" w:rsidRDefault="0051693C" w:rsidP="00A365F1">
            <w:pPr>
              <w:pStyle w:val="10"/>
              <w:spacing w:after="0" w:line="240" w:lineRule="auto"/>
              <w:ind w:firstLine="340"/>
              <w:jc w:val="both"/>
              <w:rPr>
                <w:rFonts w:ascii="PT Astra Serif" w:hAnsi="PT Astra Serif"/>
                <w:color w:val="auto"/>
                <w:szCs w:val="24"/>
              </w:rPr>
            </w:pPr>
            <w:r w:rsidRPr="0051693C">
              <w:rPr>
                <w:rFonts w:ascii="PT Astra Serif" w:hAnsi="PT Astra Serif"/>
                <w:color w:val="auto"/>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51693C" w:rsidRPr="0051693C" w:rsidRDefault="0051693C" w:rsidP="00A365F1">
            <w:pPr>
              <w:pStyle w:val="10"/>
              <w:spacing w:after="0" w:line="240" w:lineRule="auto"/>
              <w:ind w:firstLine="340"/>
              <w:jc w:val="both"/>
              <w:rPr>
                <w:rFonts w:ascii="PT Astra Serif" w:hAnsi="PT Astra Serif"/>
                <w:color w:val="auto"/>
                <w:szCs w:val="24"/>
              </w:rPr>
            </w:pPr>
            <w:r w:rsidRPr="0051693C">
              <w:rPr>
                <w:rFonts w:ascii="PT Astra Serif" w:hAnsi="PT Astra Serif"/>
                <w:color w:val="auto"/>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1693C" w:rsidRPr="0051693C" w:rsidRDefault="0051693C" w:rsidP="00A365F1">
            <w:pPr>
              <w:pStyle w:val="10"/>
              <w:spacing w:after="0" w:line="240" w:lineRule="auto"/>
              <w:ind w:firstLine="340"/>
              <w:jc w:val="both"/>
              <w:rPr>
                <w:rFonts w:ascii="PT Astra Serif" w:hAnsi="PT Astra Serif"/>
                <w:color w:val="auto"/>
                <w:szCs w:val="24"/>
                <w:u w:val="single"/>
              </w:rPr>
            </w:pPr>
            <w:r w:rsidRPr="0051693C">
              <w:rPr>
                <w:rFonts w:ascii="PT Astra Serif" w:hAnsi="PT Astra Serif"/>
                <w:color w:val="auto"/>
                <w:szCs w:val="24"/>
                <w:u w:val="single"/>
              </w:rPr>
              <w:t>Реквизиты счета для обеспечения гарантийных обязательств:</w:t>
            </w:r>
          </w:p>
          <w:p w:rsidR="0051693C" w:rsidRPr="0051693C" w:rsidRDefault="0051693C" w:rsidP="00A365F1">
            <w:pPr>
              <w:pStyle w:val="10"/>
              <w:spacing w:after="0" w:line="240" w:lineRule="auto"/>
              <w:rPr>
                <w:rFonts w:ascii="PT Astra Serif" w:hAnsi="PT Astra Serif"/>
                <w:szCs w:val="24"/>
              </w:rPr>
            </w:pPr>
            <w:r w:rsidRPr="0051693C">
              <w:rPr>
                <w:rFonts w:ascii="PT Astra Serif" w:hAnsi="PT Astra Serif"/>
                <w:szCs w:val="24"/>
              </w:rPr>
              <w:t xml:space="preserve">Получатель: </w:t>
            </w:r>
            <w:proofErr w:type="spellStart"/>
            <w:r w:rsidRPr="0051693C">
              <w:rPr>
                <w:rFonts w:ascii="PT Astra Serif" w:hAnsi="PT Astra Serif"/>
                <w:szCs w:val="24"/>
              </w:rPr>
              <w:t>Депфин</w:t>
            </w:r>
            <w:proofErr w:type="spellEnd"/>
            <w:r w:rsidRPr="0051693C">
              <w:rPr>
                <w:rFonts w:ascii="PT Astra Serif" w:hAnsi="PT Astra Serif"/>
                <w:szCs w:val="24"/>
              </w:rPr>
              <w:t xml:space="preserve"> Югорска (Администрация города Югорска, 05873030170), ИНН 8622002368, КПП 862201001.</w:t>
            </w:r>
          </w:p>
          <w:p w:rsidR="0051693C" w:rsidRPr="0051693C" w:rsidRDefault="0051693C" w:rsidP="00A365F1">
            <w:pPr>
              <w:pStyle w:val="10"/>
              <w:spacing w:after="0" w:line="240" w:lineRule="auto"/>
              <w:jc w:val="both"/>
              <w:rPr>
                <w:rFonts w:ascii="PT Astra Serif" w:hAnsi="PT Astra Serif"/>
                <w:szCs w:val="24"/>
              </w:rPr>
            </w:pPr>
            <w:r w:rsidRPr="0051693C">
              <w:rPr>
                <w:rFonts w:ascii="PT Astra Serif" w:hAnsi="PT Astra Serif"/>
                <w:szCs w:val="24"/>
              </w:rPr>
              <w:lastRenderedPageBreak/>
              <w:t xml:space="preserve">Банк: РКЦ Ханты-Мансийск г. Ханты-Мансийск//УФК по Ханты-Мансийскому автономному округу-Югре, БИК 007162163, к/с 40102810245370000007, </w:t>
            </w:r>
            <w:proofErr w:type="gramStart"/>
            <w:r w:rsidRPr="0051693C">
              <w:rPr>
                <w:rFonts w:ascii="PT Astra Serif" w:hAnsi="PT Astra Serif"/>
                <w:szCs w:val="24"/>
              </w:rPr>
              <w:t>р</w:t>
            </w:r>
            <w:proofErr w:type="gramEnd"/>
            <w:r w:rsidRPr="0051693C">
              <w:rPr>
                <w:rFonts w:ascii="PT Astra Serif" w:hAnsi="PT Astra Serif"/>
                <w:szCs w:val="24"/>
              </w:rPr>
              <w:t xml:space="preserve">/с получателя 03232643718870008700. </w:t>
            </w:r>
          </w:p>
          <w:p w:rsidR="0051693C" w:rsidRPr="0051693C" w:rsidRDefault="0051693C" w:rsidP="00A365F1">
            <w:pPr>
              <w:pStyle w:val="10"/>
              <w:spacing w:after="0" w:line="240" w:lineRule="auto"/>
              <w:jc w:val="both"/>
              <w:rPr>
                <w:rFonts w:ascii="PT Astra Serif" w:hAnsi="PT Astra Serif"/>
                <w:color w:val="000099"/>
                <w:szCs w:val="24"/>
              </w:rPr>
            </w:pPr>
            <w:r w:rsidRPr="0051693C">
              <w:rPr>
                <w:rFonts w:ascii="PT Astra Serif" w:hAnsi="PT Astra Serif"/>
                <w:szCs w:val="24"/>
              </w:rPr>
              <w:t xml:space="preserve">Назначение платежа: «Обеспечение исполнения гарантийных обязательств по муниципальному контракту №______ на оказание услуг по устранению неисправностей (восстановлению) работоспособности </w:t>
            </w:r>
            <w:proofErr w:type="gramStart"/>
            <w:r w:rsidRPr="0051693C">
              <w:rPr>
                <w:rFonts w:ascii="PT Astra Serif" w:hAnsi="PT Astra Serif"/>
                <w:szCs w:val="24"/>
              </w:rPr>
              <w:t>системы кондиционирования администрации города Югорска</w:t>
            </w:r>
            <w:proofErr w:type="gramEnd"/>
            <w:r w:rsidRPr="0051693C">
              <w:rPr>
                <w:rFonts w:ascii="PT Astra Serif" w:hAnsi="PT Astra Serif"/>
                <w:color w:val="000099"/>
                <w:szCs w:val="24"/>
              </w:rPr>
              <w:t>»</w:t>
            </w:r>
            <w:r>
              <w:rPr>
                <w:rFonts w:ascii="PT Astra Serif" w:hAnsi="PT Astra Serif"/>
                <w:color w:val="000099"/>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w:t>
            </w:r>
            <w:r w:rsidRPr="006E0993">
              <w:rPr>
                <w:sz w:val="24"/>
                <w:szCs w:val="24"/>
              </w:rPr>
              <w:lastRenderedPageBreak/>
              <w:t>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w:t>
            </w:r>
            <w:r w:rsidRPr="002A659A">
              <w:rPr>
                <w:rFonts w:ascii="Times New Roman" w:hAnsi="Times New Roman" w:cs="Times New Roman"/>
                <w:szCs w:val="24"/>
              </w:rPr>
              <w:lastRenderedPageBreak/>
              <w:t>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w:t>
            </w:r>
            <w:r w:rsidRPr="002A659A">
              <w:rPr>
                <w:rFonts w:ascii="Times New Roman" w:hAnsi="Times New Roman" w:cs="Times New Roman"/>
                <w:szCs w:val="24"/>
              </w:rPr>
              <w:lastRenderedPageBreak/>
              <w:t>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D32207">
        <w:trPr>
          <w:trHeight w:val="16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 xml:space="preserve">Ограничения участия в определении поставщика (подрядчика, </w:t>
            </w:r>
            <w:r w:rsidRPr="002A659A">
              <w:rPr>
                <w:rFonts w:ascii="Times New Roman" w:hAnsi="Times New Roman"/>
                <w:color w:val="auto"/>
                <w:szCs w:val="24"/>
              </w:rPr>
              <w:lastRenderedPageBreak/>
              <w:t>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lastRenderedPageBreak/>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186" w:rsidRDefault="00887186">
      <w:r>
        <w:separator/>
      </w:r>
    </w:p>
  </w:endnote>
  <w:endnote w:type="continuationSeparator" w:id="0">
    <w:p w:rsidR="00887186" w:rsidRDefault="00887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009B2">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009B2">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186" w:rsidRDefault="00887186">
      <w:r>
        <w:separator/>
      </w:r>
    </w:p>
  </w:footnote>
  <w:footnote w:type="continuationSeparator" w:id="0">
    <w:p w:rsidR="00887186" w:rsidRDefault="00887186">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1611B"/>
    <w:rsid w:val="00016642"/>
    <w:rsid w:val="00017207"/>
    <w:rsid w:val="000217B9"/>
    <w:rsid w:val="00025BFA"/>
    <w:rsid w:val="0002660B"/>
    <w:rsid w:val="00031CA1"/>
    <w:rsid w:val="0003402B"/>
    <w:rsid w:val="000356F9"/>
    <w:rsid w:val="00037DB6"/>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5389E"/>
    <w:rsid w:val="002562D3"/>
    <w:rsid w:val="00257A9A"/>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CF1"/>
    <w:rsid w:val="00431EE8"/>
    <w:rsid w:val="00440FEE"/>
    <w:rsid w:val="0044717D"/>
    <w:rsid w:val="00450A76"/>
    <w:rsid w:val="00450D73"/>
    <w:rsid w:val="004540F7"/>
    <w:rsid w:val="00460389"/>
    <w:rsid w:val="00465E1F"/>
    <w:rsid w:val="00466737"/>
    <w:rsid w:val="00476BAE"/>
    <w:rsid w:val="00480EA8"/>
    <w:rsid w:val="00487E50"/>
    <w:rsid w:val="00496415"/>
    <w:rsid w:val="004C3828"/>
    <w:rsid w:val="004D06EE"/>
    <w:rsid w:val="004E15E2"/>
    <w:rsid w:val="004E3753"/>
    <w:rsid w:val="004F1696"/>
    <w:rsid w:val="004F6423"/>
    <w:rsid w:val="004F70F1"/>
    <w:rsid w:val="005009B2"/>
    <w:rsid w:val="00502F52"/>
    <w:rsid w:val="005107CA"/>
    <w:rsid w:val="0051158D"/>
    <w:rsid w:val="005128DE"/>
    <w:rsid w:val="00515951"/>
    <w:rsid w:val="0051693C"/>
    <w:rsid w:val="00535A83"/>
    <w:rsid w:val="00542DCF"/>
    <w:rsid w:val="00545545"/>
    <w:rsid w:val="00552F02"/>
    <w:rsid w:val="00555706"/>
    <w:rsid w:val="00555BCC"/>
    <w:rsid w:val="0055685D"/>
    <w:rsid w:val="005645F9"/>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87186"/>
    <w:rsid w:val="00890B82"/>
    <w:rsid w:val="00892290"/>
    <w:rsid w:val="00894E9D"/>
    <w:rsid w:val="008A34FE"/>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E4119"/>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D5EDA"/>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1144"/>
    <w:rsid w:val="00BB30D0"/>
    <w:rsid w:val="00BC1332"/>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71369"/>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207"/>
    <w:rsid w:val="00D32BE0"/>
    <w:rsid w:val="00D33C8C"/>
    <w:rsid w:val="00D33F12"/>
    <w:rsid w:val="00D41E2F"/>
    <w:rsid w:val="00D46DCF"/>
    <w:rsid w:val="00D547BD"/>
    <w:rsid w:val="00D5574A"/>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498E"/>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B6408-339F-46DA-9F56-2AA022FDC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26</Pages>
  <Words>8448</Words>
  <Characters>48159</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23</cp:revision>
  <cp:lastPrinted>2021-09-30T04:16:00Z</cp:lastPrinted>
  <dcterms:created xsi:type="dcterms:W3CDTF">2021-07-20T12:09:00Z</dcterms:created>
  <dcterms:modified xsi:type="dcterms:W3CDTF">2021-10-04T09:36:00Z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