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B073A3">
        <w:rPr>
          <w:rFonts w:ascii="PT Astra Serif" w:hAnsi="PT Astra Serif"/>
          <w:b/>
          <w:sz w:val="26"/>
          <w:szCs w:val="26"/>
        </w:rPr>
        <w:t xml:space="preserve">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B073A3">
        <w:rPr>
          <w:rFonts w:ascii="PT Astra Serif" w:hAnsi="PT Astra Serif"/>
          <w:b/>
          <w:sz w:val="26"/>
          <w:szCs w:val="26"/>
        </w:rPr>
        <w:t xml:space="preserve"> </w:t>
      </w:r>
    </w:p>
    <w:p w:rsidR="001135DB" w:rsidRPr="0077069B" w:rsidRDefault="001135DB" w:rsidP="001135DB">
      <w:pPr>
        <w:pStyle w:val="3"/>
        <w:spacing w:after="0"/>
        <w:ind w:right="283"/>
        <w:rPr>
          <w:rFonts w:ascii="PT Astra Serif" w:hAnsi="PT Astra Serif"/>
          <w:b/>
          <w:color w:val="000000"/>
          <w:sz w:val="26"/>
          <w:szCs w:val="26"/>
        </w:rPr>
      </w:pPr>
    </w:p>
    <w:p w:rsidR="001135DB" w:rsidRPr="0077069B" w:rsidRDefault="001135DB" w:rsidP="001135DB">
      <w:pPr>
        <w:pStyle w:val="3"/>
        <w:spacing w:after="0"/>
        <w:ind w:right="283"/>
        <w:rPr>
          <w:rFonts w:ascii="PT Astra Serif" w:hAnsi="PT Astra Serif"/>
          <w:b/>
          <w:color w:val="000000"/>
          <w:sz w:val="26"/>
          <w:szCs w:val="26"/>
        </w:rPr>
      </w:pPr>
    </w:p>
    <w:p w:rsidR="00CF6A36" w:rsidRPr="0077069B" w:rsidRDefault="00CF6A36" w:rsidP="009F1CB6">
      <w:pPr>
        <w:pStyle w:val="Title"/>
        <w:spacing w:before="0" w:after="0" w:line="276" w:lineRule="auto"/>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CF6A36" w:rsidRPr="0077069B" w:rsidRDefault="00B073A3" w:rsidP="009F1CB6">
      <w:pPr>
        <w:pStyle w:val="Title"/>
        <w:spacing w:before="0" w:after="0" w:line="276" w:lineRule="auto"/>
        <w:ind w:firstLine="0"/>
        <w:jc w:val="left"/>
        <w:rPr>
          <w:rFonts w:ascii="PT Astra Serif" w:hAnsi="PT Astra Serif"/>
          <w:sz w:val="26"/>
          <w:szCs w:val="26"/>
        </w:rPr>
      </w:pPr>
      <w:r>
        <w:rPr>
          <w:rFonts w:ascii="PT Astra Serif" w:hAnsi="PT Astra Serif"/>
          <w:sz w:val="26"/>
          <w:szCs w:val="26"/>
        </w:rPr>
        <w:t xml:space="preserve">о муниципальном </w:t>
      </w:r>
      <w:r w:rsidR="00842FD5">
        <w:rPr>
          <w:rFonts w:ascii="PT Astra Serif" w:hAnsi="PT Astra Serif"/>
          <w:sz w:val="26"/>
          <w:szCs w:val="26"/>
        </w:rPr>
        <w:t>жилищном</w:t>
      </w:r>
      <w:r>
        <w:rPr>
          <w:rFonts w:ascii="PT Astra Serif" w:hAnsi="PT Astra Serif"/>
          <w:sz w:val="26"/>
          <w:szCs w:val="26"/>
        </w:rPr>
        <w:t xml:space="preserve"> контроле</w:t>
      </w:r>
      <w:r w:rsidR="00CF6A36" w:rsidRPr="0077069B">
        <w:rPr>
          <w:rFonts w:ascii="PT Astra Serif" w:hAnsi="PT Astra Serif"/>
          <w:sz w:val="26"/>
          <w:szCs w:val="26"/>
        </w:rPr>
        <w:t xml:space="preserve"> </w:t>
      </w:r>
    </w:p>
    <w:p w:rsidR="00CF6A36" w:rsidRDefault="00CF6A36" w:rsidP="00CF6A36">
      <w:pPr>
        <w:pStyle w:val="Title"/>
        <w:spacing w:before="0"/>
        <w:rPr>
          <w:rFonts w:ascii="PT Astra Serif" w:hAnsi="PT Astra Serif"/>
          <w:sz w:val="26"/>
          <w:szCs w:val="26"/>
        </w:rPr>
      </w:pPr>
    </w:p>
    <w:p w:rsidR="0077069B" w:rsidRPr="0077069B" w:rsidRDefault="0077069B" w:rsidP="00CF6A36">
      <w:pPr>
        <w:pStyle w:val="Title"/>
        <w:spacing w:before="0"/>
        <w:rPr>
          <w:rFonts w:ascii="PT Astra Serif" w:hAnsi="PT Astra Serif"/>
          <w:sz w:val="26"/>
          <w:szCs w:val="26"/>
        </w:rPr>
      </w:pPr>
    </w:p>
    <w:p w:rsidR="00CF6A36" w:rsidRPr="0077069B" w:rsidRDefault="00CF6A36" w:rsidP="00B073A3">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CF6A36">
      <w:pPr>
        <w:pStyle w:val="3"/>
        <w:spacing w:after="0"/>
        <w:ind w:right="283" w:firstLine="709"/>
        <w:rPr>
          <w:rFonts w:ascii="PT Astra Serif" w:hAnsi="PT Astra Serif"/>
          <w:b/>
          <w:color w:val="000000"/>
          <w:sz w:val="26"/>
          <w:szCs w:val="26"/>
        </w:rPr>
      </w:pPr>
    </w:p>
    <w:p w:rsidR="0077069B" w:rsidRPr="0077069B" w:rsidRDefault="0077069B" w:rsidP="00CF6A36">
      <w:pPr>
        <w:pStyle w:val="3"/>
        <w:spacing w:after="0"/>
        <w:ind w:right="283" w:firstLine="709"/>
        <w:rPr>
          <w:rFonts w:ascii="PT Astra Serif" w:hAnsi="PT Astra Serif"/>
          <w:b/>
          <w:color w:val="000000"/>
          <w:sz w:val="26"/>
          <w:szCs w:val="26"/>
        </w:rPr>
      </w:pPr>
    </w:p>
    <w:p w:rsidR="00CF6A36" w:rsidRPr="0077069B" w:rsidRDefault="00CF6A36" w:rsidP="00CF6A36">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CF6A36">
      <w:pPr>
        <w:pStyle w:val="3"/>
        <w:spacing w:after="0"/>
        <w:ind w:right="283"/>
        <w:rPr>
          <w:rFonts w:ascii="PT Astra Serif" w:hAnsi="PT Astra Serif"/>
          <w:color w:val="000000"/>
          <w:sz w:val="26"/>
          <w:szCs w:val="26"/>
        </w:rPr>
      </w:pPr>
    </w:p>
    <w:p w:rsidR="0077069B" w:rsidRPr="0077069B" w:rsidRDefault="0077069B" w:rsidP="00CF6A36">
      <w:pPr>
        <w:pStyle w:val="3"/>
        <w:spacing w:after="0"/>
        <w:ind w:right="283"/>
        <w:rPr>
          <w:rFonts w:ascii="PT Astra Serif" w:hAnsi="PT Astra Serif"/>
          <w:color w:val="000000"/>
          <w:sz w:val="26"/>
          <w:szCs w:val="26"/>
        </w:rPr>
      </w:pPr>
    </w:p>
    <w:p w:rsidR="00B073A3" w:rsidRPr="00B073A3" w:rsidRDefault="00B073A3" w:rsidP="00842FD5">
      <w:pPr>
        <w:pStyle w:val="a7"/>
        <w:spacing w:line="276" w:lineRule="auto"/>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 xml:space="preserve">Утвердить Положение о муниципальном </w:t>
      </w:r>
      <w:r w:rsidR="00842FD5">
        <w:rPr>
          <w:rFonts w:ascii="PT Astra Serif" w:hAnsi="PT Astra Serif"/>
          <w:sz w:val="26"/>
          <w:szCs w:val="26"/>
        </w:rPr>
        <w:t>жилищном</w:t>
      </w:r>
      <w:r w:rsidRPr="00B073A3">
        <w:rPr>
          <w:rFonts w:ascii="PT Astra Serif" w:hAnsi="PT Astra Serif"/>
          <w:sz w:val="26"/>
          <w:szCs w:val="26"/>
        </w:rPr>
        <w:t xml:space="preserve"> контроле согласно приложению к настоящему решению.</w:t>
      </w:r>
    </w:p>
    <w:p w:rsidR="00CF6A36" w:rsidRPr="0077069B" w:rsidRDefault="00B073A3" w:rsidP="000E5E2B">
      <w:pPr>
        <w:spacing w:line="276" w:lineRule="auto"/>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Pr>
          <w:rFonts w:ascii="PT Astra Serif" w:hAnsi="PT Astra Serif"/>
          <w:sz w:val="26"/>
          <w:szCs w:val="26"/>
        </w:rPr>
        <w:t xml:space="preserve"> </w:t>
      </w:r>
      <w:r w:rsidRPr="00B073A3">
        <w:rPr>
          <w:rFonts w:ascii="PT Astra Serif" w:hAnsi="PT Astra Serif"/>
          <w:sz w:val="26"/>
          <w:szCs w:val="26"/>
        </w:rPr>
        <w:t xml:space="preserve">и применяется к отношениям, возникающим с 1 </w:t>
      </w:r>
      <w:r>
        <w:rPr>
          <w:rFonts w:ascii="PT Astra Serif" w:hAnsi="PT Astra Serif"/>
          <w:sz w:val="26"/>
          <w:szCs w:val="26"/>
        </w:rPr>
        <w:t>января</w:t>
      </w:r>
      <w:r w:rsidRPr="00B073A3">
        <w:rPr>
          <w:rFonts w:ascii="PT Astra Serif" w:hAnsi="PT Astra Serif"/>
          <w:sz w:val="26"/>
          <w:szCs w:val="26"/>
        </w:rPr>
        <w:t xml:space="preserve"> 202</w:t>
      </w:r>
      <w:r>
        <w:rPr>
          <w:rFonts w:ascii="PT Astra Serif" w:hAnsi="PT Astra Serif"/>
          <w:sz w:val="26"/>
          <w:szCs w:val="26"/>
        </w:rPr>
        <w:t>2</w:t>
      </w:r>
      <w:r w:rsidRPr="00B073A3">
        <w:rPr>
          <w:rFonts w:ascii="PT Astra Serif" w:hAnsi="PT Astra Serif"/>
          <w:sz w:val="26"/>
          <w:szCs w:val="26"/>
        </w:rPr>
        <w:t xml:space="preserve"> года</w:t>
      </w:r>
      <w:r w:rsidR="00CF6A36" w:rsidRPr="0077069B">
        <w:rPr>
          <w:rFonts w:ascii="PT Astra Serif" w:hAnsi="PT Astra Serif"/>
          <w:sz w:val="26"/>
          <w:szCs w:val="26"/>
        </w:rPr>
        <w:t>.</w:t>
      </w:r>
    </w:p>
    <w:p w:rsidR="00CF6A36" w:rsidRPr="0077069B" w:rsidRDefault="00CF6A36" w:rsidP="00CF6A36">
      <w:pPr>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A13BDF" w:rsidP="00CF6A36">
      <w:pPr>
        <w:ind w:firstLine="0"/>
        <w:rPr>
          <w:rFonts w:ascii="PT Astra Serif" w:hAnsi="PT Astra Serif"/>
          <w:b/>
          <w:sz w:val="26"/>
          <w:szCs w:val="26"/>
        </w:rPr>
      </w:pPr>
      <w:r w:rsidRPr="0077069B">
        <w:rPr>
          <w:rFonts w:ascii="PT Astra Serif" w:hAnsi="PT Astra Serif"/>
          <w:b/>
          <w:sz w:val="26"/>
          <w:szCs w:val="26"/>
        </w:rPr>
        <w:t>Председатель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В.А. Климин</w:t>
      </w:r>
    </w:p>
    <w:p w:rsidR="00A13BDF" w:rsidRDefault="00A13BDF"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Pr="0077069B" w:rsidRDefault="0077069B" w:rsidP="00CF6A36">
      <w:pPr>
        <w:ind w:firstLine="0"/>
        <w:rPr>
          <w:rFonts w:ascii="PT Astra Serif" w:hAnsi="PT Astra Serif"/>
          <w:b/>
          <w:sz w:val="26"/>
          <w:szCs w:val="26"/>
        </w:rPr>
      </w:pPr>
    </w:p>
    <w:p w:rsidR="00A13BDF" w:rsidRPr="0077069B" w:rsidRDefault="00080084" w:rsidP="00CF6A36">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CF6A36">
      <w:pPr>
        <w:pStyle w:val="3"/>
        <w:numPr>
          <w:ilvl w:val="0"/>
          <w:numId w:val="1"/>
        </w:numPr>
        <w:ind w:right="283"/>
        <w:rPr>
          <w:rFonts w:ascii="PT Astra Serif" w:hAnsi="PT Astra Serif"/>
          <w:color w:val="000000"/>
          <w:sz w:val="26"/>
          <w:szCs w:val="26"/>
        </w:rPr>
      </w:pPr>
    </w:p>
    <w:p w:rsidR="001135DB" w:rsidRPr="0077069B" w:rsidRDefault="00CF6A36" w:rsidP="00442F52">
      <w:pPr>
        <w:pStyle w:val="Title"/>
        <w:spacing w:before="0"/>
        <w:jc w:val="left"/>
        <w:rPr>
          <w:rFonts w:ascii="PT Astra Serif" w:hAnsi="PT Astra Serif"/>
          <w:sz w:val="26"/>
          <w:szCs w:val="26"/>
        </w:rPr>
      </w:pPr>
      <w:r w:rsidRPr="0077069B">
        <w:rPr>
          <w:rFonts w:ascii="PT Astra Serif" w:hAnsi="PT Astra Serif"/>
          <w:sz w:val="26"/>
          <w:szCs w:val="26"/>
        </w:rPr>
        <w:t xml:space="preserve"> </w:t>
      </w:r>
    </w:p>
    <w:p w:rsidR="001135DB" w:rsidRPr="0077069B" w:rsidRDefault="001135DB" w:rsidP="001135DB">
      <w:pPr>
        <w:pStyle w:val="Title"/>
        <w:spacing w:before="0"/>
        <w:rPr>
          <w:rFonts w:ascii="PT Astra Serif" w:hAnsi="PT Astra Serif"/>
          <w:sz w:val="26"/>
          <w:szCs w:val="26"/>
        </w:rPr>
      </w:pPr>
    </w:p>
    <w:p w:rsidR="0077069B" w:rsidRPr="00650BDA" w:rsidRDefault="0077069B" w:rsidP="0077069B">
      <w:pPr>
        <w:tabs>
          <w:tab w:val="left" w:pos="936"/>
        </w:tabs>
        <w:ind w:firstLine="0"/>
        <w:rPr>
          <w:rFonts w:ascii="PT Astra Serif" w:hAnsi="PT Astra Serif"/>
          <w:b/>
          <w:bCs/>
          <w:u w:val="single"/>
        </w:rPr>
      </w:pPr>
      <w:r>
        <w:rPr>
          <w:rFonts w:ascii="PT Astra Serif" w:hAnsi="PT Astra Serif"/>
          <w:b/>
          <w:bCs/>
          <w:u w:val="single"/>
        </w:rPr>
        <w:t>«</w:t>
      </w:r>
      <w:r w:rsidR="00A278B4">
        <w:rPr>
          <w:rFonts w:ascii="PT Astra Serif" w:hAnsi="PT Astra Serif"/>
          <w:b/>
          <w:bCs/>
          <w:u w:val="single"/>
        </w:rPr>
        <w:t xml:space="preserve"> </w:t>
      </w:r>
      <w:r w:rsidRPr="00650BDA">
        <w:rPr>
          <w:rFonts w:ascii="PT Astra Serif" w:hAnsi="PT Astra Serif"/>
          <w:b/>
          <w:bCs/>
          <w:u w:val="single"/>
        </w:rPr>
        <w:t>»</w:t>
      </w:r>
      <w:r>
        <w:rPr>
          <w:rFonts w:ascii="PT Astra Serif" w:hAnsi="PT Astra Serif"/>
          <w:b/>
          <w:bCs/>
          <w:u w:val="single"/>
        </w:rPr>
        <w:t xml:space="preserve"> </w:t>
      </w:r>
      <w:r w:rsidR="00A278B4">
        <w:rPr>
          <w:rFonts w:ascii="PT Astra Serif" w:hAnsi="PT Astra Serif"/>
          <w:b/>
          <w:bCs/>
          <w:u w:val="single"/>
        </w:rPr>
        <w:t xml:space="preserve">                 </w:t>
      </w:r>
      <w:r>
        <w:rPr>
          <w:rFonts w:ascii="PT Astra Serif" w:hAnsi="PT Astra Serif"/>
          <w:b/>
          <w:bCs/>
          <w:u w:val="single"/>
        </w:rPr>
        <w:t xml:space="preserve"> 2021 года</w:t>
      </w:r>
    </w:p>
    <w:p w:rsidR="0077069B" w:rsidRPr="00650BDA" w:rsidRDefault="0077069B" w:rsidP="0077069B">
      <w:pPr>
        <w:tabs>
          <w:tab w:val="left" w:pos="936"/>
        </w:tabs>
        <w:ind w:firstLine="0"/>
        <w:rPr>
          <w:rFonts w:ascii="PT Astra Serif" w:hAnsi="PT Astra Serif"/>
          <w:b/>
          <w:bCs/>
        </w:rPr>
      </w:pPr>
      <w:r w:rsidRPr="00650BDA">
        <w:rPr>
          <w:rFonts w:ascii="PT Astra Serif" w:hAnsi="PT Astra Serif"/>
          <w:b/>
          <w:bCs/>
        </w:rPr>
        <w:t xml:space="preserve">   (дата подписания)</w:t>
      </w:r>
      <w:r w:rsidRPr="00650BDA">
        <w:rPr>
          <w:rFonts w:ascii="PT Astra Serif" w:hAnsi="PT Astra Serif"/>
          <w:b/>
        </w:rPr>
        <w:t xml:space="preserve">         </w:t>
      </w:r>
    </w:p>
    <w:p w:rsidR="00A278B4" w:rsidRDefault="00A278B4">
      <w:pPr>
        <w:spacing w:after="200" w:line="276" w:lineRule="auto"/>
        <w:ind w:firstLine="0"/>
        <w:jc w:val="left"/>
        <w:rPr>
          <w:rFonts w:ascii="PT Astra Serif" w:hAnsi="PT Astra Serif"/>
          <w:b/>
          <w:sz w:val="26"/>
          <w:szCs w:val="26"/>
        </w:rPr>
      </w:pPr>
      <w:r>
        <w:rPr>
          <w:rFonts w:ascii="PT Astra Serif" w:hAnsi="PT Astra Serif"/>
          <w:b/>
          <w:sz w:val="26"/>
          <w:szCs w:val="26"/>
        </w:rPr>
        <w:br w:type="page"/>
      </w:r>
    </w:p>
    <w:p w:rsidR="001135DB" w:rsidRPr="0077069B" w:rsidRDefault="00275A00" w:rsidP="00442F52">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A278B4">
        <w:rPr>
          <w:rFonts w:ascii="PT Astra Serif" w:hAnsi="PT Astra Serif"/>
          <w:sz w:val="26"/>
          <w:szCs w:val="26"/>
        </w:rPr>
        <w:t xml:space="preserve">            </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A278B4">
        <w:rPr>
          <w:rFonts w:ascii="PT Astra Serif" w:hAnsi="PT Astra Serif"/>
          <w:sz w:val="26"/>
          <w:szCs w:val="26"/>
        </w:rPr>
        <w:t xml:space="preserve">  </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A278B4" w:rsidP="00A278B4">
      <w:pPr>
        <w:pStyle w:val="Title"/>
        <w:spacing w:before="0" w:after="0"/>
        <w:ind w:firstLine="0"/>
        <w:rPr>
          <w:rFonts w:ascii="PT Astra Serif" w:hAnsi="PT Astra Serif"/>
          <w:sz w:val="26"/>
          <w:szCs w:val="26"/>
        </w:rPr>
      </w:pPr>
      <w:r>
        <w:rPr>
          <w:rFonts w:ascii="PT Astra Serif" w:hAnsi="PT Astra Serif"/>
          <w:sz w:val="26"/>
          <w:szCs w:val="26"/>
        </w:rPr>
        <w:t xml:space="preserve">о муниципальном </w:t>
      </w:r>
      <w:r w:rsidR="00842FD5">
        <w:rPr>
          <w:rFonts w:ascii="PT Astra Serif" w:hAnsi="PT Astra Serif"/>
          <w:sz w:val="26"/>
          <w:szCs w:val="26"/>
        </w:rPr>
        <w:t>жилищном</w:t>
      </w:r>
      <w:r>
        <w:rPr>
          <w:rFonts w:ascii="PT Astra Serif" w:hAnsi="PT Astra Serif"/>
          <w:sz w:val="26"/>
          <w:szCs w:val="26"/>
        </w:rPr>
        <w:t xml:space="preserve"> контроле</w:t>
      </w:r>
    </w:p>
    <w:p w:rsidR="001135DB" w:rsidRPr="0077069B" w:rsidRDefault="001135DB" w:rsidP="00A278B4">
      <w:pPr>
        <w:ind w:firstLine="0"/>
        <w:rPr>
          <w:rFonts w:ascii="PT Astra Serif" w:hAnsi="PT Astra Serif"/>
          <w:b/>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Положение о муниципальном </w:t>
      </w:r>
      <w:r w:rsidR="00842FD5" w:rsidRPr="00842FD5">
        <w:rPr>
          <w:rFonts w:ascii="PT Astra Serif" w:eastAsia="Times New Roman" w:hAnsi="PT Astra Serif"/>
          <w:kern w:val="0"/>
          <w:sz w:val="26"/>
          <w:szCs w:val="26"/>
          <w:lang w:eastAsia="ru-RU"/>
        </w:rPr>
        <w:t xml:space="preserve">жилищном </w:t>
      </w:r>
      <w:r w:rsidRPr="00A278B4">
        <w:rPr>
          <w:rFonts w:ascii="PT Astra Serif" w:eastAsia="Times New Roman" w:hAnsi="PT Astra Serif"/>
          <w:kern w:val="0"/>
          <w:sz w:val="26"/>
          <w:szCs w:val="26"/>
          <w:lang w:eastAsia="ru-RU"/>
        </w:rPr>
        <w:t xml:space="preserve">контроле (далее – Положение) устанавливает порядок организации и осуществления муниципального земельного контроля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w:t>
      </w:r>
      <w:r w:rsidR="00842FD5" w:rsidRPr="00842FD5">
        <w:rPr>
          <w:rFonts w:ascii="PT Astra Serif" w:eastAsia="Times New Roman" w:hAnsi="PT Astra Serif"/>
          <w:kern w:val="0"/>
          <w:sz w:val="26"/>
          <w:szCs w:val="26"/>
          <w:lang w:eastAsia="ru-RU"/>
        </w:rPr>
        <w:t>жилищн</w:t>
      </w:r>
      <w:r w:rsidR="00842FD5">
        <w:rPr>
          <w:rFonts w:ascii="PT Astra Serif" w:eastAsia="Times New Roman" w:hAnsi="PT Astra Serif"/>
          <w:kern w:val="0"/>
          <w:sz w:val="26"/>
          <w:szCs w:val="26"/>
          <w:lang w:eastAsia="ru-RU"/>
        </w:rPr>
        <w:t>ый</w:t>
      </w:r>
      <w:r w:rsidR="00842FD5" w:rsidRPr="00842FD5">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 xml:space="preserve">контроль (далее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контролю за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 xml:space="preserve">ее – Федеральный закон от 31.07.2020 № 248-ФЗ), </w:t>
      </w:r>
      <w:r w:rsidR="00842FD5">
        <w:rPr>
          <w:rFonts w:ascii="PT Astra Serif" w:eastAsia="Times New Roman" w:hAnsi="PT Astra Serif"/>
          <w:kern w:val="0"/>
          <w:sz w:val="26"/>
          <w:szCs w:val="26"/>
          <w:lang w:eastAsia="ru-RU"/>
        </w:rPr>
        <w:t>Жилищным</w:t>
      </w:r>
      <w:r>
        <w:rPr>
          <w:rFonts w:ascii="PT Astra Serif" w:eastAsia="Times New Roman" w:hAnsi="PT Astra Serif"/>
          <w:kern w:val="0"/>
          <w:sz w:val="26"/>
          <w:szCs w:val="26"/>
          <w:lang w:eastAsia="ru-RU"/>
        </w:rPr>
        <w:t xml:space="preserve"> кодексом Российской Федерации.</w:t>
      </w:r>
    </w:p>
    <w:p w:rsidR="00842FD5" w:rsidRPr="00842FD5" w:rsidRDefault="00A278B4" w:rsidP="00842FD5">
      <w:pPr>
        <w:autoSpaceDE w:val="0"/>
        <w:autoSpaceDN w:val="0"/>
        <w:adjustRightInd w:val="0"/>
        <w:ind w:firstLine="900"/>
        <w:rPr>
          <w:rFonts w:ascii="PT Astra Serif" w:hAnsi="PT Astra Serif"/>
          <w:bCs/>
          <w:sz w:val="26"/>
          <w:szCs w:val="26"/>
        </w:rPr>
      </w:pPr>
      <w:r w:rsidRPr="00842FD5">
        <w:rPr>
          <w:rFonts w:ascii="PT Astra Serif" w:hAnsi="PT Astra Serif"/>
          <w:sz w:val="26"/>
          <w:szCs w:val="26"/>
        </w:rPr>
        <w:t xml:space="preserve"> 5. Предметом муниципального контроля является соблюдение организациями и гражданами </w:t>
      </w:r>
      <w:r w:rsidR="00842FD5" w:rsidRPr="00842FD5">
        <w:rPr>
          <w:rFonts w:ascii="PT Astra Serif" w:hAnsi="PT Astra Serif"/>
          <w:bCs/>
          <w:sz w:val="26"/>
          <w:szCs w:val="26"/>
        </w:rPr>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r w:rsidR="00AF49E4">
        <w:rPr>
          <w:rFonts w:ascii="PT Astra Serif" w:hAnsi="PT Astra Serif"/>
          <w:bCs/>
          <w:sz w:val="26"/>
          <w:szCs w:val="26"/>
        </w:rPr>
        <w:t xml:space="preserve"> </w:t>
      </w:r>
      <w:r w:rsidR="00AF49E4" w:rsidRPr="00AF49E4">
        <w:rPr>
          <w:rFonts w:ascii="PT Astra Serif" w:hAnsi="PT Astra Serif"/>
          <w:bCs/>
          <w:sz w:val="26"/>
          <w:szCs w:val="26"/>
        </w:rPr>
        <w:t>(далее – обязательные требования)</w:t>
      </w:r>
      <w:r w:rsidR="00842FD5" w:rsidRPr="00842FD5">
        <w:rPr>
          <w:rFonts w:ascii="PT Astra Serif" w:hAnsi="PT Astra Serif"/>
          <w:bCs/>
          <w:sz w:val="26"/>
          <w:szCs w:val="26"/>
        </w:rPr>
        <w:t>:</w:t>
      </w:r>
    </w:p>
    <w:p w:rsidR="00842FD5" w:rsidRPr="00842FD5" w:rsidRDefault="00842FD5" w:rsidP="00842FD5">
      <w:pPr>
        <w:autoSpaceDE w:val="0"/>
        <w:autoSpaceDN w:val="0"/>
        <w:adjustRightInd w:val="0"/>
        <w:ind w:firstLine="900"/>
        <w:rPr>
          <w:rFonts w:ascii="PT Astra Serif" w:hAnsi="PT Astra Serif"/>
          <w:bCs/>
          <w:sz w:val="26"/>
          <w:szCs w:val="26"/>
        </w:rPr>
      </w:pPr>
      <w:proofErr w:type="gramStart"/>
      <w:r w:rsidRPr="00842FD5">
        <w:rPr>
          <w:rFonts w:ascii="PT Astra Serif" w:hAnsi="PT Astra Serif"/>
          <w:bCs/>
          <w:sz w:val="26"/>
          <w:szCs w:val="26"/>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 xml:space="preserve">2) требований к формированию фондов капитального ремонта; </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 xml:space="preserve">6) правил содержания общего имущества в многоквартирном доме и правил изменения размера платы за содержание жилого помещения; </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 xml:space="preserve">9) требований к порядку размещения </w:t>
      </w:r>
      <w:proofErr w:type="spellStart"/>
      <w:r w:rsidRPr="00842FD5">
        <w:rPr>
          <w:rFonts w:ascii="PT Astra Serif" w:hAnsi="PT Astra Serif"/>
          <w:bCs/>
          <w:sz w:val="26"/>
          <w:szCs w:val="26"/>
        </w:rPr>
        <w:t>ресурсоснабжающими</w:t>
      </w:r>
      <w:proofErr w:type="spellEnd"/>
      <w:r w:rsidRPr="00842FD5">
        <w:rPr>
          <w:rFonts w:ascii="PT Astra Serif" w:hAnsi="PT Astra Serif"/>
          <w:bCs/>
          <w:sz w:val="26"/>
          <w:szCs w:val="26"/>
        </w:rPr>
        <w:t xml:space="preserve"> организациями, лицами, осуществляющими деятельность по управлению многоквартирными домами информации в системе;</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10) требований к обеспечению доступности для инвалидов помещений в многоквартирных домах;</w:t>
      </w:r>
    </w:p>
    <w:p w:rsidR="00842FD5" w:rsidRPr="00842FD5" w:rsidRDefault="00842FD5" w:rsidP="00842FD5">
      <w:pPr>
        <w:autoSpaceDE w:val="0"/>
        <w:autoSpaceDN w:val="0"/>
        <w:adjustRightInd w:val="0"/>
        <w:ind w:firstLine="900"/>
        <w:rPr>
          <w:rFonts w:ascii="PT Astra Serif" w:hAnsi="PT Astra Serif"/>
          <w:bCs/>
          <w:sz w:val="26"/>
          <w:szCs w:val="26"/>
        </w:rPr>
      </w:pPr>
      <w:r w:rsidRPr="00842FD5">
        <w:rPr>
          <w:rFonts w:ascii="PT Astra Serif" w:hAnsi="PT Astra Serif"/>
          <w:bCs/>
          <w:sz w:val="26"/>
          <w:szCs w:val="26"/>
        </w:rPr>
        <w:t>11) требований к предоставлению жилых помещений в наемных домах социального использования.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842FD5" w:rsidRPr="00842FD5" w:rsidRDefault="00842FD5" w:rsidP="00842FD5">
      <w:pPr>
        <w:pStyle w:val="a3"/>
        <w:ind w:firstLine="709"/>
        <w:rPr>
          <w:rFonts w:ascii="PT Astra Serif" w:eastAsia="Times New Roman" w:hAnsi="PT Astra Serif"/>
          <w:kern w:val="0"/>
          <w:sz w:val="26"/>
          <w:szCs w:val="26"/>
          <w:lang w:eastAsia="ru-RU"/>
        </w:rPr>
      </w:pPr>
      <w:r w:rsidRPr="00842FD5">
        <w:rPr>
          <w:rFonts w:ascii="PT Astra Serif" w:eastAsia="Times New Roman" w:hAnsi="PT Astra Serif"/>
          <w:kern w:val="0"/>
          <w:sz w:val="26"/>
          <w:szCs w:val="26"/>
          <w:lang w:eastAsia="ru-RU"/>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842FD5" w:rsidRPr="00842FD5" w:rsidRDefault="00842FD5" w:rsidP="00842FD5">
      <w:pPr>
        <w:pStyle w:val="a3"/>
        <w:ind w:firstLine="709"/>
        <w:rPr>
          <w:rFonts w:ascii="PT Astra Serif" w:eastAsia="Times New Roman" w:hAnsi="PT Astra Serif"/>
          <w:kern w:val="0"/>
          <w:sz w:val="26"/>
          <w:szCs w:val="26"/>
          <w:lang w:eastAsia="ru-RU"/>
        </w:rPr>
      </w:pPr>
      <w:r w:rsidRPr="00842FD5">
        <w:rPr>
          <w:rFonts w:ascii="PT Astra Serif" w:eastAsia="Times New Roman" w:hAnsi="PT Astra Serif"/>
          <w:kern w:val="0"/>
          <w:sz w:val="26"/>
          <w:szCs w:val="26"/>
          <w:lang w:eastAsia="ru-RU"/>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842FD5" w:rsidRDefault="00842FD5" w:rsidP="00842FD5">
      <w:pPr>
        <w:pStyle w:val="a3"/>
        <w:ind w:firstLine="709"/>
        <w:jc w:val="both"/>
        <w:rPr>
          <w:rFonts w:ascii="PT Astra Serif" w:eastAsia="Times New Roman" w:hAnsi="PT Astra Serif"/>
          <w:kern w:val="0"/>
          <w:sz w:val="26"/>
          <w:szCs w:val="26"/>
          <w:lang w:eastAsia="ru-RU"/>
        </w:rPr>
      </w:pPr>
      <w:r w:rsidRPr="00842FD5">
        <w:rPr>
          <w:rFonts w:ascii="PT Astra Serif" w:eastAsia="Times New Roman" w:hAnsi="PT Astra Serif"/>
          <w:kern w:val="0"/>
          <w:sz w:val="26"/>
          <w:szCs w:val="26"/>
          <w:lang w:eastAsia="ru-RU"/>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A278B4" w:rsidRPr="00A278B4" w:rsidRDefault="00A278B4" w:rsidP="00842FD5">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9. При осуществлении учета объектов контроля на контролируемых лиц не возлагаться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установленные Федеральным законом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F49E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14. </w:t>
      </w:r>
      <w:r w:rsidR="00AF49E4" w:rsidRPr="00AF49E4">
        <w:rPr>
          <w:rFonts w:ascii="PT Astra Serif" w:eastAsia="Times New Roman" w:hAnsi="PT Astra Serif"/>
          <w:kern w:val="0"/>
          <w:sz w:val="26"/>
          <w:szCs w:val="26"/>
          <w:lang w:eastAsia="ru-RU"/>
        </w:rPr>
        <w:t xml:space="preserve">Для проведения контрольных (надзорных) мероприятий при поступлении </w:t>
      </w:r>
      <w:r w:rsidR="00AF49E4" w:rsidRPr="00AF49E4">
        <w:rPr>
          <w:rFonts w:ascii="PT Astra Serif" w:eastAsia="Times New Roman" w:hAnsi="PT Astra Serif"/>
          <w:kern w:val="0"/>
          <w:sz w:val="26"/>
          <w:szCs w:val="26"/>
          <w:lang w:eastAsia="ru-RU"/>
        </w:rPr>
        <w:lastRenderedPageBreak/>
        <w:t xml:space="preserve">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w:t>
      </w:r>
      <w:r w:rsidR="00AF49E4">
        <w:rPr>
          <w:rFonts w:ascii="PT Astra Serif" w:eastAsia="Times New Roman" w:hAnsi="PT Astra Serif"/>
          <w:kern w:val="0"/>
          <w:sz w:val="26"/>
          <w:szCs w:val="26"/>
          <w:lang w:eastAsia="ru-RU"/>
        </w:rPr>
        <w:t>«</w:t>
      </w:r>
      <w:r w:rsidR="00AF49E4" w:rsidRPr="00AF49E4">
        <w:rPr>
          <w:rFonts w:ascii="PT Astra Serif" w:eastAsia="Times New Roman" w:hAnsi="PT Astra Serif"/>
          <w:kern w:val="0"/>
          <w:sz w:val="26"/>
          <w:szCs w:val="26"/>
          <w:lang w:eastAsia="ru-RU"/>
        </w:rPr>
        <w:t>Интернет</w:t>
      </w:r>
      <w:r w:rsidR="00AF49E4">
        <w:rPr>
          <w:rFonts w:ascii="PT Astra Serif" w:eastAsia="Times New Roman" w:hAnsi="PT Astra Serif"/>
          <w:kern w:val="0"/>
          <w:sz w:val="26"/>
          <w:szCs w:val="26"/>
          <w:lang w:eastAsia="ru-RU"/>
        </w:rPr>
        <w:t>»</w:t>
      </w:r>
      <w:r w:rsidR="00AF49E4" w:rsidRPr="00AF49E4">
        <w:rPr>
          <w:rFonts w:ascii="PT Astra Serif" w:eastAsia="Times New Roman" w:hAnsi="PT Astra Serif"/>
          <w:kern w:val="0"/>
          <w:sz w:val="26"/>
          <w:szCs w:val="26"/>
          <w:lang w:eastAsia="ru-RU"/>
        </w:rPr>
        <w:t>, государственных информационных систем о возможных нарушениях обязательных требований, органы муниципального контроля разрабатывают и утверждают</w:t>
      </w:r>
      <w:r w:rsidR="00AF49E4">
        <w:rPr>
          <w:rFonts w:ascii="PT Astra Serif" w:eastAsia="Times New Roman" w:hAnsi="PT Astra Serif"/>
          <w:kern w:val="0"/>
          <w:sz w:val="26"/>
          <w:szCs w:val="26"/>
          <w:lang w:eastAsia="ru-RU"/>
        </w:rPr>
        <w:t xml:space="preserve"> постановлением администрации города Югорска</w:t>
      </w:r>
      <w:r w:rsidR="00AF49E4" w:rsidRPr="00AF49E4">
        <w:rPr>
          <w:rFonts w:ascii="PT Astra Serif" w:eastAsia="Times New Roman" w:hAnsi="PT Astra Serif"/>
          <w:kern w:val="0"/>
          <w:sz w:val="26"/>
          <w:szCs w:val="26"/>
          <w:lang w:eastAsia="ru-RU"/>
        </w:rPr>
        <w:t xml:space="preserve"> индикаторы риска нарушения обязательных требований.</w:t>
      </w:r>
    </w:p>
    <w:p w:rsidR="00A278B4" w:rsidRPr="00A278B4" w:rsidRDefault="00AF49E4" w:rsidP="00A278B4">
      <w:pPr>
        <w:pStyle w:val="a3"/>
        <w:ind w:firstLine="709"/>
        <w:jc w:val="both"/>
        <w:rPr>
          <w:rFonts w:ascii="PT Astra Serif" w:eastAsia="Times New Roman" w:hAnsi="PT Astra Serif"/>
          <w:kern w:val="0"/>
          <w:sz w:val="26"/>
          <w:szCs w:val="26"/>
          <w:lang w:eastAsia="ru-RU"/>
        </w:rPr>
      </w:pPr>
      <w:r>
        <w:rPr>
          <w:rFonts w:ascii="PT Astra Serif" w:eastAsia="Times New Roman" w:hAnsi="PT Astra Serif"/>
          <w:kern w:val="0"/>
          <w:sz w:val="26"/>
          <w:szCs w:val="26"/>
          <w:lang w:eastAsia="ru-RU"/>
        </w:rPr>
        <w:t xml:space="preserve">15. </w:t>
      </w:r>
      <w:r w:rsidR="00A278B4" w:rsidRPr="00A278B4">
        <w:rPr>
          <w:rFonts w:ascii="PT Astra Serif" w:eastAsia="Times New Roman" w:hAnsi="PT Astra Serif"/>
          <w:kern w:val="0"/>
          <w:sz w:val="26"/>
          <w:szCs w:val="26"/>
          <w:lang w:eastAsia="ru-RU"/>
        </w:rPr>
        <w:t>Досудебный порядок подачи жалоб, установленный главой 9 Федерального закона от 31.07.2020 № 248-ФЗ, при осуществлении муниципального контроля не применяется.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w:t>
      </w:r>
      <w:r w:rsidR="00AF49E4">
        <w:rPr>
          <w:rFonts w:ascii="PT Astra Serif" w:eastAsia="Times New Roman" w:hAnsi="PT Astra Serif"/>
          <w:kern w:val="0"/>
          <w:sz w:val="26"/>
          <w:szCs w:val="26"/>
          <w:lang w:eastAsia="ru-RU"/>
        </w:rPr>
        <w:t>6</w:t>
      </w:r>
      <w:r w:rsidRPr="00A278B4">
        <w:rPr>
          <w:rFonts w:ascii="PT Astra Serif" w:eastAsia="Times New Roman" w:hAnsi="PT Astra Serif"/>
          <w:kern w:val="0"/>
          <w:sz w:val="26"/>
          <w:szCs w:val="26"/>
          <w:lang w:eastAsia="ru-RU"/>
        </w:rPr>
        <w:t>. Внеплановые контрольные (надзорные) мероприятия проводятся с учетом особенностей, установленных статьей 66 Федерального закона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w:t>
      </w:r>
      <w:r w:rsidR="00AF49E4">
        <w:rPr>
          <w:rFonts w:ascii="PT Astra Serif" w:eastAsia="Times New Roman" w:hAnsi="PT Astra Serif"/>
          <w:kern w:val="0"/>
          <w:sz w:val="26"/>
          <w:szCs w:val="26"/>
          <w:lang w:eastAsia="ru-RU"/>
        </w:rPr>
        <w:t>7</w:t>
      </w:r>
      <w:r w:rsidRPr="00A278B4">
        <w:rPr>
          <w:rFonts w:ascii="PT Astra Serif" w:eastAsia="Times New Roman" w:hAnsi="PT Astra Serif"/>
          <w:kern w:val="0"/>
          <w:sz w:val="26"/>
          <w:szCs w:val="26"/>
          <w:lang w:eastAsia="ru-RU"/>
        </w:rPr>
        <w:t>. Оценка результативности и эффективности муниципального контроля осуществляется в соответствии со статьей 30 Федерального закона от 31.07.2020 № 248-ФЗ.</w:t>
      </w:r>
    </w:p>
    <w:p w:rsidR="001135DB" w:rsidRPr="0077069B" w:rsidRDefault="00A278B4" w:rsidP="00A278B4">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w:t>
      </w:r>
      <w:r w:rsidR="00AF49E4">
        <w:rPr>
          <w:rFonts w:ascii="PT Astra Serif" w:eastAsia="Times New Roman" w:hAnsi="PT Astra Serif"/>
          <w:kern w:val="0"/>
          <w:sz w:val="26"/>
          <w:szCs w:val="26"/>
          <w:lang w:eastAsia="ru-RU"/>
        </w:rPr>
        <w:t>8</w:t>
      </w:r>
      <w:r w:rsidRPr="00A278B4">
        <w:rPr>
          <w:rFonts w:ascii="PT Astra Serif" w:eastAsia="Times New Roman" w:hAnsi="PT Astra Serif"/>
          <w:kern w:val="0"/>
          <w:sz w:val="26"/>
          <w:szCs w:val="26"/>
          <w:lang w:eastAsia="ru-RU"/>
        </w:rPr>
        <w:t>. Ключевые показатели муниципального контроля и их целевые значения, индикативные показатели утверждаются решением Думы города.</w:t>
      </w:r>
    </w:p>
    <w:p w:rsidR="00A278B4" w:rsidRDefault="00A278B4" w:rsidP="0077069B">
      <w:pPr>
        <w:pStyle w:val="2"/>
        <w:ind w:firstLine="709"/>
        <w:rPr>
          <w:rFonts w:ascii="PT Astra Serif" w:hAnsi="PT Astra Serif"/>
          <w:sz w:val="26"/>
          <w:szCs w:val="26"/>
        </w:rPr>
      </w:pPr>
    </w:p>
    <w:p w:rsidR="00A278B4" w:rsidRPr="00A278B4" w:rsidRDefault="00A278B4" w:rsidP="00A278B4">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A278B4">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77069B">
      <w:pPr>
        <w:pStyle w:val="2"/>
        <w:ind w:firstLine="709"/>
        <w:rPr>
          <w:rFonts w:ascii="PT Astra Serif" w:hAnsi="PT Astra Serif"/>
          <w:sz w:val="26"/>
          <w:szCs w:val="26"/>
        </w:rPr>
      </w:pPr>
    </w:p>
    <w:p w:rsidR="00A278B4" w:rsidRPr="00A278B4" w:rsidRDefault="00A278B4" w:rsidP="00A278B4">
      <w:pPr>
        <w:ind w:firstLine="709"/>
        <w:rPr>
          <w:rFonts w:ascii="PT Astra Serif" w:eastAsia="Arial Unicode MS" w:hAnsi="PT Astra Serif"/>
          <w:sz w:val="26"/>
          <w:szCs w:val="26"/>
        </w:rPr>
      </w:pP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w:t>
      </w:r>
      <w:r w:rsidR="00AF49E4">
        <w:rPr>
          <w:rFonts w:ascii="PT Astra Serif" w:eastAsia="Arial Unicode MS" w:hAnsi="PT Astra Serif"/>
          <w:sz w:val="26"/>
          <w:szCs w:val="26"/>
        </w:rPr>
        <w:t>9</w:t>
      </w:r>
      <w:r w:rsidRPr="00A278B4">
        <w:rPr>
          <w:rFonts w:ascii="PT Astra Serif" w:eastAsia="Arial Unicode MS" w:hAnsi="PT Astra Serif"/>
          <w:sz w:val="26"/>
          <w:szCs w:val="26"/>
        </w:rPr>
        <w:t>.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F49E4" w:rsidP="00A278B4">
      <w:pPr>
        <w:ind w:firstLine="709"/>
        <w:rPr>
          <w:rFonts w:ascii="PT Astra Serif" w:eastAsia="Arial Unicode MS" w:hAnsi="PT Astra Serif"/>
          <w:sz w:val="26"/>
          <w:szCs w:val="26"/>
        </w:rPr>
      </w:pPr>
      <w:r>
        <w:rPr>
          <w:rFonts w:ascii="PT Astra Serif" w:eastAsia="Arial Unicode MS" w:hAnsi="PT Astra Serif"/>
          <w:sz w:val="26"/>
          <w:szCs w:val="26"/>
        </w:rPr>
        <w:t>20</w:t>
      </w:r>
      <w:r w:rsidR="00A278B4" w:rsidRPr="00A278B4">
        <w:rPr>
          <w:rFonts w:ascii="PT Astra Serif" w:eastAsia="Arial Unicode MS" w:hAnsi="PT Astra Serif"/>
          <w:sz w:val="26"/>
          <w:szCs w:val="26"/>
        </w:rPr>
        <w:t>.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AF49E4">
        <w:rPr>
          <w:rFonts w:ascii="PT Astra Serif" w:eastAsia="Arial Unicode MS" w:hAnsi="PT Astra Serif"/>
          <w:sz w:val="26"/>
          <w:szCs w:val="26"/>
        </w:rPr>
        <w:t>1</w:t>
      </w:r>
      <w:r w:rsidRPr="00A278B4">
        <w:rPr>
          <w:rFonts w:ascii="PT Astra Serif" w:eastAsia="Arial Unicode MS" w:hAnsi="PT Astra Serif"/>
          <w:sz w:val="26"/>
          <w:szCs w:val="26"/>
        </w:rPr>
        <w:t>. При осуществлении муниципального контроля могут проводиться следующие виды профилактических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AF49E4">
        <w:rPr>
          <w:rFonts w:ascii="PT Astra Serif" w:eastAsia="Arial Unicode MS" w:hAnsi="PT Astra Serif"/>
          <w:sz w:val="26"/>
          <w:szCs w:val="26"/>
        </w:rPr>
        <w:t>2</w:t>
      </w:r>
      <w:r w:rsidRPr="00A278B4">
        <w:rPr>
          <w:rFonts w:ascii="PT Astra Serif" w:eastAsia="Arial Unicode MS" w:hAnsi="PT Astra Serif"/>
          <w:sz w:val="26"/>
          <w:szCs w:val="26"/>
        </w:rPr>
        <w:t xml:space="preserve">.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01460" w:rsidRPr="008D4334" w:rsidRDefault="00A278B4"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2</w:t>
      </w:r>
      <w:r w:rsidR="00AF49E4">
        <w:rPr>
          <w:rFonts w:ascii="PT Astra Serif" w:eastAsia="Arial Unicode MS" w:hAnsi="PT Astra Serif"/>
          <w:color w:val="FF0000"/>
          <w:sz w:val="26"/>
          <w:szCs w:val="26"/>
        </w:rPr>
        <w:t>3</w:t>
      </w:r>
      <w:r w:rsidRPr="008D4334">
        <w:rPr>
          <w:rFonts w:ascii="PT Astra Serif" w:eastAsia="Arial Unicode MS" w:hAnsi="PT Astra Serif"/>
          <w:color w:val="FF0000"/>
          <w:sz w:val="26"/>
          <w:szCs w:val="26"/>
        </w:rPr>
        <w:t xml:space="preserve">. </w:t>
      </w:r>
      <w:r w:rsidR="00D01460" w:rsidRPr="008D4334">
        <w:rPr>
          <w:rFonts w:ascii="PT Astra Serif" w:eastAsia="Arial Unicode MS" w:hAnsi="PT Astra Serif"/>
          <w:color w:val="FF0000"/>
          <w:sz w:val="26"/>
          <w:szCs w:val="26"/>
        </w:rPr>
        <w:t xml:space="preserve">Обобщение правоприменительной практики осуществляется должностными лицами контрольного органа путем сбора и анализа данных </w:t>
      </w:r>
      <w:proofErr w:type="gramStart"/>
      <w:r w:rsidR="00D01460" w:rsidRPr="008D4334">
        <w:rPr>
          <w:rFonts w:ascii="PT Astra Serif" w:eastAsia="Arial Unicode MS" w:hAnsi="PT Astra Serif"/>
          <w:color w:val="FF0000"/>
          <w:sz w:val="26"/>
          <w:szCs w:val="26"/>
        </w:rPr>
        <w:t>о</w:t>
      </w:r>
      <w:proofErr w:type="gramEnd"/>
      <w:r w:rsidR="00D01460" w:rsidRPr="008D4334">
        <w:rPr>
          <w:rFonts w:ascii="PT Astra Serif" w:eastAsia="Arial Unicode MS" w:hAnsi="PT Astra Serif"/>
          <w:color w:val="FF0000"/>
          <w:sz w:val="26"/>
          <w:szCs w:val="26"/>
        </w:rPr>
        <w:t xml:space="preserve"> проведенных контрольных   мероприятий и их результатов, поступивших в контрольный орган обращений.</w:t>
      </w:r>
    </w:p>
    <w:p w:rsidR="00D01460" w:rsidRPr="008D4334" w:rsidRDefault="00D01460"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lastRenderedPageBreak/>
        <w:t xml:space="preserve">По итогам обобщения правоприменительной практики контрольный орган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Доклад утверждается распоряжением </w:t>
      </w:r>
      <w:r w:rsidR="00803625" w:rsidRPr="008D4334">
        <w:rPr>
          <w:rFonts w:ascii="PT Astra Serif" w:eastAsia="Arial Unicode MS" w:hAnsi="PT Astra Serif"/>
          <w:color w:val="FF0000"/>
          <w:sz w:val="26"/>
          <w:szCs w:val="26"/>
        </w:rPr>
        <w:t>администрации</w:t>
      </w:r>
      <w:r w:rsidR="006A16D8" w:rsidRPr="008D4334">
        <w:rPr>
          <w:rFonts w:ascii="PT Astra Serif" w:eastAsia="Arial Unicode MS" w:hAnsi="PT Astra Serif"/>
          <w:color w:val="FF0000"/>
          <w:sz w:val="26"/>
          <w:szCs w:val="26"/>
        </w:rPr>
        <w:t xml:space="preserve"> города Югорска и размещается в срок до 1 июля года, следующего за отчетным годом, на официальном сайте</w:t>
      </w:r>
      <w:r w:rsidRPr="008D4334">
        <w:rPr>
          <w:rFonts w:ascii="PT Astra Serif" w:eastAsia="Arial Unicode MS" w:hAnsi="PT Astra Serif"/>
          <w:color w:val="FF0000"/>
          <w:sz w:val="26"/>
          <w:szCs w:val="26"/>
        </w:rPr>
        <w:t>.</w:t>
      </w:r>
    </w:p>
    <w:p w:rsidR="00A278B4" w:rsidRPr="00A278B4" w:rsidRDefault="006A16D8" w:rsidP="00A278B4">
      <w:pPr>
        <w:ind w:firstLine="709"/>
        <w:rPr>
          <w:rFonts w:ascii="PT Astra Serif" w:eastAsia="Arial Unicode MS" w:hAnsi="PT Astra Serif"/>
          <w:sz w:val="26"/>
          <w:szCs w:val="26"/>
        </w:rPr>
      </w:pPr>
      <w:r>
        <w:rPr>
          <w:rFonts w:ascii="PT Astra Serif" w:eastAsia="Arial Unicode MS" w:hAnsi="PT Astra Serif"/>
          <w:sz w:val="26"/>
          <w:szCs w:val="26"/>
        </w:rPr>
        <w:t>2</w:t>
      </w:r>
      <w:r w:rsidR="00AF49E4">
        <w:rPr>
          <w:rFonts w:ascii="PT Astra Serif" w:eastAsia="Arial Unicode MS" w:hAnsi="PT Astra Serif"/>
          <w:sz w:val="26"/>
          <w:szCs w:val="26"/>
        </w:rPr>
        <w:t>4</w:t>
      </w:r>
      <w:r>
        <w:rPr>
          <w:rFonts w:ascii="PT Astra Serif" w:eastAsia="Arial Unicode MS" w:hAnsi="PT Astra Serif"/>
          <w:sz w:val="26"/>
          <w:szCs w:val="26"/>
        </w:rPr>
        <w:t xml:space="preserve">.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AF49E4">
        <w:rPr>
          <w:rFonts w:ascii="PT Astra Serif" w:eastAsia="Arial Unicode MS" w:hAnsi="PT Astra Serif"/>
          <w:sz w:val="26"/>
          <w:szCs w:val="26"/>
        </w:rPr>
        <w:t>5</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AF49E4">
        <w:rPr>
          <w:rFonts w:ascii="PT Astra Serif" w:eastAsia="Arial Unicode MS" w:hAnsi="PT Astra Serif"/>
          <w:sz w:val="26"/>
          <w:szCs w:val="26"/>
        </w:rPr>
        <w:t>6</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4) применение мер ответственности за нарушение обязательных требований в сфере </w:t>
      </w:r>
      <w:r w:rsidR="00AC0C98">
        <w:rPr>
          <w:rFonts w:ascii="PT Astra Serif" w:eastAsia="Arial Unicode MS" w:hAnsi="PT Astra Serif"/>
          <w:sz w:val="26"/>
          <w:szCs w:val="26"/>
        </w:rPr>
        <w:t>жилищных</w:t>
      </w:r>
      <w:r w:rsidRPr="00A278B4">
        <w:rPr>
          <w:rFonts w:ascii="PT Astra Serif" w:eastAsia="Arial Unicode MS" w:hAnsi="PT Astra Serif"/>
          <w:sz w:val="26"/>
          <w:szCs w:val="26"/>
        </w:rPr>
        <w:t xml:space="preserve"> правоотношений.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AF49E4">
        <w:rPr>
          <w:rFonts w:ascii="PT Astra Serif" w:eastAsia="Arial Unicode MS" w:hAnsi="PT Astra Serif"/>
          <w:sz w:val="26"/>
          <w:szCs w:val="26"/>
        </w:rPr>
        <w:t>7</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AF49E4">
        <w:rPr>
          <w:rFonts w:ascii="PT Astra Serif" w:eastAsia="Arial Unicode MS" w:hAnsi="PT Astra Serif"/>
          <w:sz w:val="26"/>
          <w:szCs w:val="26"/>
        </w:rPr>
        <w:t>8</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w:t>
      </w:r>
      <w:bookmarkStart w:id="0" w:name="_GoBack"/>
      <w:bookmarkEnd w:id="0"/>
      <w:r w:rsidRPr="00A278B4">
        <w:rPr>
          <w:rFonts w:ascii="PT Astra Serif" w:eastAsia="Arial Unicode MS" w:hAnsi="PT Astra Serif"/>
          <w:sz w:val="26"/>
          <w:szCs w:val="26"/>
        </w:rPr>
        <w:t>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AF49E4">
        <w:rPr>
          <w:rFonts w:ascii="PT Astra Serif" w:eastAsia="Arial Unicode MS" w:hAnsi="PT Astra Serif"/>
          <w:sz w:val="26"/>
          <w:szCs w:val="26"/>
        </w:rPr>
        <w:t>9</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F49E4" w:rsidP="00A278B4">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00A278B4"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A278B4">
      <w:pPr>
        <w:ind w:firstLine="709"/>
        <w:rPr>
          <w:rFonts w:ascii="PT Astra Serif" w:eastAsia="Arial Unicode MS" w:hAnsi="PT Astra Serif"/>
          <w:sz w:val="26"/>
          <w:szCs w:val="26"/>
        </w:rPr>
      </w:pPr>
      <w:r>
        <w:rPr>
          <w:rFonts w:ascii="PT Astra Serif" w:eastAsia="Arial Unicode MS" w:hAnsi="PT Astra Serif"/>
          <w:sz w:val="26"/>
          <w:szCs w:val="26"/>
        </w:rPr>
        <w:t>3</w:t>
      </w:r>
      <w:r w:rsidR="00AF49E4">
        <w:rPr>
          <w:rFonts w:ascii="PT Astra Serif" w:eastAsia="Arial Unicode MS" w:hAnsi="PT Astra Serif"/>
          <w:sz w:val="26"/>
          <w:szCs w:val="26"/>
        </w:rPr>
        <w:t>1</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AF49E4">
        <w:rPr>
          <w:rFonts w:ascii="PT Astra Serif" w:eastAsia="Arial Unicode MS" w:hAnsi="PT Astra Serif"/>
          <w:sz w:val="26"/>
          <w:szCs w:val="26"/>
        </w:rPr>
        <w:t>2</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w:t>
      </w:r>
      <w:r w:rsidRPr="00A278B4">
        <w:rPr>
          <w:rFonts w:ascii="PT Astra Serif" w:eastAsia="Arial Unicode MS" w:hAnsi="PT Astra Serif"/>
          <w:sz w:val="26"/>
          <w:szCs w:val="26"/>
        </w:rPr>
        <w:lastRenderedPageBreak/>
        <w:t>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AF49E4">
        <w:rPr>
          <w:rFonts w:ascii="PT Astra Serif" w:eastAsia="Arial Unicode MS" w:hAnsi="PT Astra Serif"/>
          <w:sz w:val="26"/>
          <w:szCs w:val="26"/>
        </w:rPr>
        <w:t>3</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AF49E4">
        <w:rPr>
          <w:rFonts w:ascii="PT Astra Serif" w:eastAsia="Arial Unicode MS" w:hAnsi="PT Astra Serif"/>
          <w:sz w:val="26"/>
          <w:szCs w:val="26"/>
        </w:rPr>
        <w:t>4</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A278B4" w:rsidRDefault="00A278B4" w:rsidP="00A278B4">
      <w:pPr>
        <w:ind w:firstLine="709"/>
        <w:rPr>
          <w:rFonts w:ascii="PT Astra Serif" w:eastAsia="Arial Unicode MS" w:hAnsi="PT Astra Serif"/>
          <w:sz w:val="26"/>
          <w:szCs w:val="26"/>
        </w:rPr>
      </w:pPr>
      <w:proofErr w:type="gramStart"/>
      <w:r w:rsidRPr="00A278B4">
        <w:rPr>
          <w:rFonts w:ascii="PT Astra Serif" w:eastAsia="Arial Unicode MS" w:hAnsi="PT Astra Serif"/>
          <w:sz w:val="26"/>
          <w:szCs w:val="26"/>
        </w:rPr>
        <w:t xml:space="preserve">Возражения составляются контролируемым лицом в произвольной форме с указанием наименования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фамилии, имени, отчества (при наличии),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 xml:space="preserve">;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обоснования позиции в отношении указанных в предостережении действий (бездействия)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9B31D9">
        <w:rPr>
          <w:rFonts w:ascii="PT Astra Serif" w:eastAsia="Arial Unicode MS" w:hAnsi="PT Astra Serif"/>
          <w:sz w:val="26"/>
          <w:szCs w:val="26"/>
        </w:rPr>
        <w:t xml:space="preserve"> (</w:t>
      </w:r>
      <w:r w:rsidRPr="00A278B4">
        <w:rPr>
          <w:rFonts w:ascii="PT Astra Serif" w:eastAsia="Arial Unicode MS" w:hAnsi="PT Astra Serif"/>
          <w:sz w:val="26"/>
          <w:szCs w:val="26"/>
        </w:rPr>
        <w:t>индивидуального предпринимателя</w:t>
      </w:r>
      <w:r w:rsidR="009B31D9">
        <w:rPr>
          <w:rFonts w:ascii="PT Astra Serif" w:eastAsia="Arial Unicode MS" w:hAnsi="PT Astra Serif"/>
          <w:sz w:val="26"/>
          <w:szCs w:val="26"/>
        </w:rPr>
        <w:t>)</w:t>
      </w:r>
      <w:r w:rsidRPr="00A278B4">
        <w:rPr>
          <w:rFonts w:ascii="PT Astra Serif" w:eastAsia="Arial Unicode MS" w:hAnsi="PT Astra Serif"/>
          <w:sz w:val="26"/>
          <w:szCs w:val="26"/>
        </w:rPr>
        <w:t>, которые приводят или могут привести к нарушению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AF49E4">
        <w:rPr>
          <w:rFonts w:ascii="PT Astra Serif" w:eastAsia="Arial Unicode MS" w:hAnsi="PT Astra Serif"/>
          <w:sz w:val="26"/>
          <w:szCs w:val="26"/>
        </w:rPr>
        <w:t>5</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AF49E4">
        <w:rPr>
          <w:rFonts w:ascii="PT Astra Serif" w:eastAsia="Arial Unicode MS" w:hAnsi="PT Astra Serif"/>
          <w:sz w:val="26"/>
          <w:szCs w:val="26"/>
        </w:rPr>
        <w:t>6</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AF49E4">
        <w:rPr>
          <w:rFonts w:ascii="PT Astra Serif" w:eastAsia="Arial Unicode MS" w:hAnsi="PT Astra Serif"/>
          <w:sz w:val="26"/>
          <w:szCs w:val="26"/>
        </w:rPr>
        <w:t>7</w:t>
      </w:r>
      <w:r w:rsidRPr="00A278B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AF49E4">
        <w:rPr>
          <w:rFonts w:ascii="PT Astra Serif" w:eastAsia="Arial Unicode MS" w:hAnsi="PT Astra Serif"/>
          <w:sz w:val="26"/>
          <w:szCs w:val="26"/>
        </w:rPr>
        <w:t>8</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AF49E4">
        <w:rPr>
          <w:rFonts w:ascii="PT Astra Serif" w:eastAsia="Arial Unicode MS" w:hAnsi="PT Astra Serif"/>
          <w:sz w:val="26"/>
          <w:szCs w:val="26"/>
        </w:rPr>
        <w:t>9</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F49E4" w:rsidP="00A278B4">
      <w:pPr>
        <w:ind w:firstLine="709"/>
        <w:rPr>
          <w:rFonts w:ascii="PT Astra Serif" w:eastAsia="Arial Unicode MS" w:hAnsi="PT Astra Serif"/>
          <w:sz w:val="26"/>
          <w:szCs w:val="26"/>
        </w:rPr>
      </w:pPr>
      <w:r>
        <w:rPr>
          <w:rFonts w:ascii="PT Astra Serif" w:eastAsia="Arial Unicode MS" w:hAnsi="PT Astra Serif"/>
          <w:sz w:val="26"/>
          <w:szCs w:val="26"/>
        </w:rPr>
        <w:t>40</w:t>
      </w:r>
      <w:r w:rsidR="00A278B4" w:rsidRPr="00A278B4">
        <w:rPr>
          <w:rFonts w:ascii="PT Astra Serif" w:eastAsia="Arial Unicode MS" w:hAnsi="PT Astra Serif"/>
          <w:sz w:val="26"/>
          <w:szCs w:val="26"/>
        </w:rPr>
        <w:t>. В случае</w:t>
      </w:r>
      <w:proofErr w:type="gramStart"/>
      <w:r w:rsidR="00A278B4" w:rsidRPr="00A278B4">
        <w:rPr>
          <w:rFonts w:ascii="PT Astra Serif" w:eastAsia="Arial Unicode MS" w:hAnsi="PT Astra Serif"/>
          <w:sz w:val="26"/>
          <w:szCs w:val="26"/>
        </w:rPr>
        <w:t>,</w:t>
      </w:r>
      <w:proofErr w:type="gramEnd"/>
      <w:r w:rsidR="00A278B4"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A278B4">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03625">
      <w:pPr>
        <w:pStyle w:val="2"/>
        <w:ind w:firstLine="0"/>
        <w:rPr>
          <w:rFonts w:ascii="PT Astra Serif" w:hAnsi="PT Astra Serif"/>
          <w:sz w:val="26"/>
          <w:szCs w:val="26"/>
        </w:rPr>
      </w:pPr>
      <w:r>
        <w:rPr>
          <w:rFonts w:ascii="PT Astra Serif" w:hAnsi="PT Astra Serif"/>
          <w:sz w:val="26"/>
          <w:szCs w:val="26"/>
          <w:lang w:val="en-US"/>
        </w:rPr>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77069B">
      <w:pPr>
        <w:pStyle w:val="2"/>
        <w:ind w:firstLine="709"/>
        <w:rPr>
          <w:rFonts w:ascii="PT Astra Serif" w:hAnsi="PT Astra Serif"/>
          <w:sz w:val="26"/>
          <w:szCs w:val="26"/>
        </w:rPr>
      </w:pP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AF49E4">
        <w:rPr>
          <w:rFonts w:ascii="PT Astra Serif" w:hAnsi="PT Astra Serif"/>
          <w:sz w:val="26"/>
          <w:szCs w:val="26"/>
        </w:rPr>
        <w:t>1</w:t>
      </w:r>
      <w:r w:rsidRPr="00803625">
        <w:rPr>
          <w:rFonts w:ascii="PT Astra Serif" w:hAnsi="PT Astra Serif"/>
          <w:sz w:val="26"/>
          <w:szCs w:val="26"/>
        </w:rPr>
        <w:t xml:space="preserve">.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w:t>
      </w:r>
      <w:r w:rsidRPr="00803625">
        <w:rPr>
          <w:rFonts w:ascii="PT Astra Serif" w:hAnsi="PT Astra Serif"/>
          <w:sz w:val="26"/>
          <w:szCs w:val="26"/>
        </w:rPr>
        <w:lastRenderedPageBreak/>
        <w:t>57  Федерального закона от 31.07.2020 № 248-ФЗ.</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AF49E4">
        <w:rPr>
          <w:rFonts w:ascii="PT Astra Serif" w:hAnsi="PT Astra Serif"/>
          <w:sz w:val="26"/>
          <w:szCs w:val="26"/>
        </w:rPr>
        <w:t>2</w:t>
      </w:r>
      <w:r w:rsidRPr="00803625">
        <w:rPr>
          <w:rFonts w:ascii="PT Astra Serif" w:hAnsi="PT Astra Serif"/>
          <w:sz w:val="26"/>
          <w:szCs w:val="26"/>
        </w:rPr>
        <w:t>.</w:t>
      </w:r>
      <w:r w:rsidR="00AF49E4">
        <w:rPr>
          <w:rFonts w:ascii="PT Astra Serif" w:hAnsi="PT Astra Serif"/>
          <w:sz w:val="26"/>
          <w:szCs w:val="26"/>
        </w:rPr>
        <w:t xml:space="preserve"> </w:t>
      </w:r>
      <w:r w:rsidRPr="00803625">
        <w:rPr>
          <w:rFonts w:ascii="PT Astra Serif" w:hAnsi="PT Astra Serif"/>
          <w:sz w:val="26"/>
          <w:szCs w:val="26"/>
        </w:rP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03625">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03625">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D4334">
      <w:pPr>
        <w:pStyle w:val="a3"/>
        <w:ind w:firstLine="709"/>
        <w:jc w:val="both"/>
        <w:rPr>
          <w:rFonts w:ascii="PT Astra Serif" w:hAnsi="PT Astra Serif"/>
          <w:sz w:val="26"/>
          <w:szCs w:val="26"/>
        </w:rPr>
      </w:pPr>
      <w:r w:rsidRPr="00803625">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AF49E4">
        <w:rPr>
          <w:rFonts w:ascii="PT Astra Serif" w:hAnsi="PT Astra Serif"/>
          <w:sz w:val="26"/>
          <w:szCs w:val="26"/>
        </w:rPr>
        <w:t>3</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AF49E4">
        <w:rPr>
          <w:rFonts w:ascii="PT Astra Serif" w:hAnsi="PT Astra Serif"/>
          <w:sz w:val="26"/>
          <w:szCs w:val="26"/>
        </w:rPr>
        <w:t>4</w:t>
      </w:r>
      <w:r w:rsidRPr="00803625">
        <w:rPr>
          <w:rFonts w:ascii="PT Astra Serif" w:hAnsi="PT Astra Serif"/>
          <w:sz w:val="26"/>
          <w:szCs w:val="26"/>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AF49E4">
        <w:rPr>
          <w:rFonts w:ascii="PT Astra Serif" w:hAnsi="PT Astra Serif"/>
          <w:sz w:val="26"/>
          <w:szCs w:val="26"/>
        </w:rPr>
        <w:t>5</w:t>
      </w:r>
      <w:r w:rsidRPr="00803625">
        <w:rPr>
          <w:rFonts w:ascii="PT Astra Serif" w:hAnsi="PT Astra Serif"/>
          <w:sz w:val="26"/>
          <w:szCs w:val="26"/>
        </w:rPr>
        <w:t xml:space="preserve">. Плановые контрольные (надзорные) мероприятия при осуществлении </w:t>
      </w:r>
      <w:r w:rsidRPr="00803625">
        <w:rPr>
          <w:rFonts w:ascii="PT Astra Serif" w:hAnsi="PT Astra Serif"/>
          <w:sz w:val="26"/>
          <w:szCs w:val="26"/>
        </w:rPr>
        <w:lastRenderedPageBreak/>
        <w:t>муниципального контроля не проводятся.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AF49E4">
        <w:rPr>
          <w:rFonts w:ascii="PT Astra Serif" w:hAnsi="PT Astra Serif"/>
          <w:sz w:val="26"/>
          <w:szCs w:val="26"/>
        </w:rPr>
        <w:t>6</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8D4334" w:rsidRDefault="00803625" w:rsidP="00803625">
      <w:pPr>
        <w:pStyle w:val="a3"/>
        <w:ind w:firstLine="709"/>
        <w:jc w:val="both"/>
        <w:rPr>
          <w:rFonts w:ascii="PT Astra Serif" w:hAnsi="PT Astra Serif"/>
          <w:color w:val="FF0000"/>
          <w:sz w:val="26"/>
          <w:szCs w:val="26"/>
        </w:rPr>
      </w:pPr>
      <w:r w:rsidRPr="008D4334">
        <w:rPr>
          <w:rFonts w:ascii="PT Astra Serif" w:hAnsi="PT Astra Serif"/>
          <w:color w:val="FF0000"/>
          <w:sz w:val="26"/>
          <w:szCs w:val="26"/>
        </w:rPr>
        <w:t>4</w:t>
      </w:r>
      <w:r w:rsidR="00AF49E4">
        <w:rPr>
          <w:rFonts w:ascii="PT Astra Serif" w:hAnsi="PT Astra Serif"/>
          <w:color w:val="FF0000"/>
          <w:sz w:val="26"/>
          <w:szCs w:val="26"/>
        </w:rPr>
        <w:t>7</w:t>
      </w:r>
      <w:r w:rsidRPr="008D4334">
        <w:rPr>
          <w:rFonts w:ascii="PT Astra Serif" w:hAnsi="PT Astra Serif"/>
          <w:color w:val="FF0000"/>
          <w:sz w:val="26"/>
          <w:szCs w:val="26"/>
        </w:rPr>
        <w:t xml:space="preserve">.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8D4334">
        <w:rPr>
          <w:rFonts w:ascii="PT Astra Serif" w:hAnsi="PT Astra Serif"/>
          <w:color w:val="FF0000"/>
          <w:sz w:val="26"/>
          <w:szCs w:val="26"/>
        </w:rPr>
        <w:t>от 31.07.2020 № 248-ФЗ</w:t>
      </w:r>
      <w:r w:rsidRPr="008D4334">
        <w:rPr>
          <w:rFonts w:ascii="PT Astra Serif" w:hAnsi="PT Astra Serif"/>
          <w:color w:val="FF0000"/>
          <w:sz w:val="26"/>
          <w:szCs w:val="26"/>
        </w:rPr>
        <w:t>.</w:t>
      </w:r>
      <w:r w:rsidR="00241D54" w:rsidRPr="008D4334">
        <w:rPr>
          <w:rFonts w:ascii="PT Astra Serif" w:eastAsia="Lucida Sans Unicode" w:hAnsi="PT Astra Serif" w:cs="Arial"/>
          <w:color w:val="FF0000"/>
          <w:kern w:val="0"/>
          <w:sz w:val="26"/>
          <w:szCs w:val="26"/>
          <w:lang w:bidi="en-US"/>
        </w:rPr>
        <w:t xml:space="preserve">           </w:t>
      </w:r>
    </w:p>
    <w:p w:rsidR="00803625" w:rsidRPr="008D4334" w:rsidRDefault="00803625" w:rsidP="0077069B">
      <w:pPr>
        <w:pStyle w:val="2"/>
        <w:ind w:firstLine="709"/>
        <w:rPr>
          <w:rFonts w:ascii="PT Astra Serif" w:hAnsi="PT Astra Serif"/>
          <w:sz w:val="26"/>
          <w:szCs w:val="26"/>
        </w:rPr>
      </w:pPr>
    </w:p>
    <w:p w:rsidR="001135DB" w:rsidRDefault="008D4334" w:rsidP="00867590">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77069B">
      <w:pPr>
        <w:pStyle w:val="2"/>
        <w:ind w:firstLine="709"/>
        <w:rPr>
          <w:rFonts w:ascii="PT Astra Serif" w:hAnsi="PT Astra Serif"/>
          <w:sz w:val="26"/>
          <w:szCs w:val="26"/>
        </w:rPr>
      </w:pP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00AF49E4">
        <w:rPr>
          <w:rFonts w:ascii="PT Astra Serif" w:hAnsi="PT Astra Serif"/>
          <w:sz w:val="26"/>
          <w:szCs w:val="26"/>
        </w:rPr>
        <w:t>8</w:t>
      </w:r>
      <w:r w:rsidRPr="00867590">
        <w:rPr>
          <w:rFonts w:ascii="PT Astra Serif" w:hAnsi="PT Astra Serif"/>
          <w:sz w:val="26"/>
          <w:szCs w:val="26"/>
        </w:rPr>
        <w:t>.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00AF49E4">
        <w:rPr>
          <w:rFonts w:ascii="PT Astra Serif" w:hAnsi="PT Astra Serif"/>
          <w:sz w:val="26"/>
          <w:szCs w:val="26"/>
        </w:rPr>
        <w:t>9</w:t>
      </w:r>
      <w:r w:rsidRPr="00867590">
        <w:rPr>
          <w:rFonts w:ascii="PT Astra Serif" w:hAnsi="PT Astra Serif"/>
          <w:sz w:val="26"/>
          <w:szCs w:val="26"/>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AF49E4" w:rsidP="00867590">
      <w:pPr>
        <w:ind w:firstLine="709"/>
        <w:rPr>
          <w:rFonts w:ascii="PT Astra Serif" w:hAnsi="PT Astra Serif"/>
          <w:sz w:val="26"/>
          <w:szCs w:val="26"/>
        </w:rPr>
      </w:pPr>
      <w:r>
        <w:rPr>
          <w:rFonts w:ascii="PT Astra Serif" w:hAnsi="PT Astra Serif"/>
          <w:sz w:val="26"/>
          <w:szCs w:val="26"/>
        </w:rPr>
        <w:t>50</w:t>
      </w:r>
      <w:r w:rsidR="00867590" w:rsidRPr="00867590">
        <w:rPr>
          <w:rFonts w:ascii="PT Astra Serif" w:hAnsi="PT Astra Serif"/>
          <w:sz w:val="26"/>
          <w:szCs w:val="26"/>
        </w:rPr>
        <w:t>. В ходе инспекционного визита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00AF49E4">
        <w:rPr>
          <w:rFonts w:ascii="PT Astra Serif" w:hAnsi="PT Astra Serif"/>
          <w:sz w:val="26"/>
          <w:szCs w:val="26"/>
        </w:rPr>
        <w:t>1</w:t>
      </w:r>
      <w:r w:rsidRPr="00867590">
        <w:rPr>
          <w:rFonts w:ascii="PT Astra Serif" w:hAnsi="PT Astra Serif"/>
          <w:sz w:val="26"/>
          <w:szCs w:val="26"/>
        </w:rPr>
        <w:t>.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00AF49E4">
        <w:rPr>
          <w:rFonts w:ascii="PT Astra Serif" w:hAnsi="PT Astra Serif"/>
          <w:sz w:val="26"/>
          <w:szCs w:val="26"/>
        </w:rPr>
        <w:t>2</w:t>
      </w:r>
      <w:r w:rsidRPr="00867590">
        <w:rPr>
          <w:rFonts w:ascii="PT Astra Serif" w:hAnsi="PT Astra Serif"/>
          <w:sz w:val="26"/>
          <w:szCs w:val="26"/>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00AF49E4">
        <w:rPr>
          <w:rFonts w:ascii="PT Astra Serif" w:hAnsi="PT Astra Serif"/>
          <w:sz w:val="26"/>
          <w:szCs w:val="26"/>
        </w:rPr>
        <w:t>3</w:t>
      </w:r>
      <w:r w:rsidRPr="00867590">
        <w:rPr>
          <w:rFonts w:ascii="PT Astra Serif" w:hAnsi="PT Astra Serif"/>
          <w:sz w:val="26"/>
          <w:szCs w:val="26"/>
        </w:rPr>
        <w:t>.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00AF49E4">
        <w:rPr>
          <w:rFonts w:ascii="PT Astra Serif" w:hAnsi="PT Astra Serif"/>
          <w:sz w:val="26"/>
          <w:szCs w:val="26"/>
        </w:rPr>
        <w:t>4</w:t>
      </w:r>
      <w:r w:rsidRPr="00867590">
        <w:rPr>
          <w:rFonts w:ascii="PT Astra Serif" w:hAnsi="PT Astra Serif"/>
          <w:sz w:val="26"/>
          <w:szCs w:val="26"/>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00AF49E4">
        <w:rPr>
          <w:rFonts w:ascii="PT Astra Serif" w:hAnsi="PT Astra Serif"/>
          <w:sz w:val="26"/>
          <w:szCs w:val="26"/>
        </w:rPr>
        <w:t>5</w:t>
      </w:r>
      <w:r w:rsidRPr="00867590">
        <w:rPr>
          <w:rFonts w:ascii="PT Astra Serif" w:hAnsi="PT Astra Serif"/>
          <w:sz w:val="26"/>
          <w:szCs w:val="26"/>
        </w:rPr>
        <w:t xml:space="preserve">.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00AF49E4">
        <w:rPr>
          <w:rFonts w:ascii="PT Astra Serif" w:hAnsi="PT Astra Serif"/>
          <w:sz w:val="26"/>
          <w:szCs w:val="26"/>
        </w:rPr>
        <w:t>6</w:t>
      </w:r>
      <w:r w:rsidRPr="00867590">
        <w:rPr>
          <w:rFonts w:ascii="PT Astra Serif" w:hAnsi="PT Astra Serif"/>
          <w:sz w:val="26"/>
          <w:szCs w:val="26"/>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5</w:t>
      </w:r>
      <w:r w:rsidR="00AF49E4">
        <w:rPr>
          <w:rFonts w:ascii="PT Astra Serif" w:hAnsi="PT Astra Serif"/>
          <w:sz w:val="26"/>
          <w:szCs w:val="26"/>
        </w:rPr>
        <w:t>7</w:t>
      </w:r>
      <w:r w:rsidRPr="00867590">
        <w:rPr>
          <w:rFonts w:ascii="PT Astra Serif" w:hAnsi="PT Astra Serif"/>
          <w:sz w:val="26"/>
          <w:szCs w:val="26"/>
        </w:rPr>
        <w:t>. В ходе документарной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00AF49E4">
        <w:rPr>
          <w:rFonts w:ascii="PT Astra Serif" w:hAnsi="PT Astra Serif"/>
          <w:sz w:val="26"/>
          <w:szCs w:val="26"/>
        </w:rPr>
        <w:t>8</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00AF49E4">
        <w:rPr>
          <w:rFonts w:ascii="PT Astra Serif" w:hAnsi="PT Astra Serif"/>
          <w:sz w:val="26"/>
          <w:szCs w:val="26"/>
        </w:rPr>
        <w:t>9</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AF49E4" w:rsidP="00867590">
      <w:pPr>
        <w:ind w:firstLine="709"/>
        <w:rPr>
          <w:rFonts w:ascii="PT Astra Serif" w:hAnsi="PT Astra Serif"/>
          <w:sz w:val="26"/>
          <w:szCs w:val="26"/>
        </w:rPr>
      </w:pPr>
      <w:r>
        <w:rPr>
          <w:rFonts w:ascii="PT Astra Serif" w:hAnsi="PT Astra Serif"/>
          <w:sz w:val="26"/>
          <w:szCs w:val="26"/>
        </w:rPr>
        <w:t>60</w:t>
      </w:r>
      <w:r w:rsidR="00867590" w:rsidRPr="00867590">
        <w:rPr>
          <w:rFonts w:ascii="PT Astra Serif" w:hAnsi="PT Astra Serif"/>
          <w:sz w:val="26"/>
          <w:szCs w:val="26"/>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00AF49E4">
        <w:rPr>
          <w:rFonts w:ascii="PT Astra Serif" w:hAnsi="PT Astra Serif"/>
          <w:sz w:val="26"/>
          <w:szCs w:val="26"/>
        </w:rPr>
        <w:t>1</w:t>
      </w:r>
      <w:r w:rsidRPr="00867590">
        <w:rPr>
          <w:rFonts w:ascii="PT Astra Serif" w:hAnsi="PT Astra Serif"/>
          <w:sz w:val="26"/>
          <w:szCs w:val="26"/>
        </w:rPr>
        <w:t xml:space="preserve">. Срок проведения    документарной    проверки   не может превышать 10 рабочих дней. </w:t>
      </w:r>
      <w:proofErr w:type="gramStart"/>
      <w:r w:rsidRPr="00867590">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00AF49E4">
        <w:rPr>
          <w:rFonts w:ascii="PT Astra Serif" w:hAnsi="PT Astra Serif"/>
          <w:sz w:val="26"/>
          <w:szCs w:val="26"/>
        </w:rPr>
        <w:t>2</w:t>
      </w:r>
      <w:r w:rsidRPr="00867590">
        <w:rPr>
          <w:rFonts w:ascii="PT Astra Serif" w:hAnsi="PT Astra Serif"/>
          <w:sz w:val="26"/>
          <w:szCs w:val="26"/>
        </w:rPr>
        <w:t>. Внеплановая документарная проверка проводится без согласования с органами прокуратуры.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00AF49E4">
        <w:rPr>
          <w:rFonts w:ascii="PT Astra Serif" w:hAnsi="PT Astra Serif"/>
          <w:sz w:val="26"/>
          <w:szCs w:val="26"/>
        </w:rPr>
        <w:t>3</w:t>
      </w:r>
      <w:r w:rsidRPr="00867590">
        <w:rPr>
          <w:rFonts w:ascii="PT Astra Serif" w:hAnsi="PT Astra Serif"/>
          <w:sz w:val="26"/>
          <w:szCs w:val="26"/>
        </w:rPr>
        <w:t>.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00AF49E4">
        <w:rPr>
          <w:rFonts w:ascii="PT Astra Serif" w:hAnsi="PT Astra Serif"/>
          <w:sz w:val="26"/>
          <w:szCs w:val="26"/>
        </w:rPr>
        <w:t>4</w:t>
      </w:r>
      <w:r w:rsidRPr="00867590">
        <w:rPr>
          <w:rFonts w:ascii="PT Astra Serif" w:hAnsi="PT Astra Serif"/>
          <w:sz w:val="26"/>
          <w:szCs w:val="26"/>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6</w:t>
      </w:r>
      <w:r w:rsidR="00AF49E4">
        <w:rPr>
          <w:rFonts w:ascii="PT Astra Serif" w:hAnsi="PT Astra Serif"/>
          <w:sz w:val="26"/>
          <w:szCs w:val="26"/>
        </w:rPr>
        <w:t>5</w:t>
      </w:r>
      <w:r w:rsidRPr="00867590">
        <w:rPr>
          <w:rFonts w:ascii="PT Astra Serif" w:hAnsi="PT Astra Serif"/>
          <w:sz w:val="26"/>
          <w:szCs w:val="26"/>
        </w:rPr>
        <w:t>. Выездная проверка проводится в случае, если не представляется возможным: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00AF49E4">
        <w:rPr>
          <w:rFonts w:ascii="PT Astra Serif" w:hAnsi="PT Astra Serif"/>
          <w:sz w:val="26"/>
          <w:szCs w:val="26"/>
        </w:rPr>
        <w:t>6</w:t>
      </w:r>
      <w:r w:rsidRPr="00867590">
        <w:rPr>
          <w:rFonts w:ascii="PT Astra Serif" w:hAnsi="PT Astra Serif"/>
          <w:sz w:val="26"/>
          <w:szCs w:val="26"/>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00AF49E4">
        <w:rPr>
          <w:rFonts w:ascii="PT Astra Serif" w:hAnsi="PT Astra Serif"/>
          <w:sz w:val="26"/>
          <w:szCs w:val="26"/>
        </w:rPr>
        <w:t>7</w:t>
      </w:r>
      <w:r w:rsidRPr="00867590">
        <w:rPr>
          <w:rFonts w:ascii="PT Astra Serif" w:hAnsi="PT Astra Serif"/>
          <w:sz w:val="26"/>
          <w:szCs w:val="26"/>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867590" w:rsidRPr="00867590" w:rsidRDefault="00867590" w:rsidP="00867590">
      <w:pPr>
        <w:ind w:firstLine="709"/>
        <w:rPr>
          <w:rFonts w:ascii="PT Astra Serif" w:hAnsi="PT Astra Serif"/>
          <w:color w:val="FF0000"/>
          <w:sz w:val="26"/>
          <w:szCs w:val="26"/>
        </w:rPr>
      </w:pPr>
      <w:r w:rsidRPr="00867590">
        <w:rPr>
          <w:rFonts w:ascii="PT Astra Serif" w:hAnsi="PT Astra Serif"/>
          <w:color w:val="FF0000"/>
          <w:sz w:val="26"/>
          <w:szCs w:val="26"/>
        </w:rPr>
        <w:t>6</w:t>
      </w:r>
      <w:r w:rsidR="00AF49E4">
        <w:rPr>
          <w:rFonts w:ascii="PT Astra Serif" w:hAnsi="PT Astra Serif"/>
          <w:color w:val="FF0000"/>
          <w:sz w:val="26"/>
          <w:szCs w:val="26"/>
        </w:rPr>
        <w:t>8</w:t>
      </w:r>
      <w:r w:rsidRPr="00867590">
        <w:rPr>
          <w:rFonts w:ascii="PT Astra Serif" w:hAnsi="PT Astra Serif"/>
          <w:color w:val="FF0000"/>
          <w:sz w:val="26"/>
          <w:szCs w:val="26"/>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и </w:t>
      </w:r>
      <w:proofErr w:type="gramStart"/>
      <w:r w:rsidRPr="00867590">
        <w:rPr>
          <w:rFonts w:ascii="PT Astra Serif" w:hAnsi="PT Astra Serif"/>
          <w:color w:val="FF0000"/>
          <w:sz w:val="26"/>
          <w:szCs w:val="26"/>
        </w:rPr>
        <w:t>которая</w:t>
      </w:r>
      <w:proofErr w:type="gramEnd"/>
      <w:r w:rsidRPr="00867590">
        <w:rPr>
          <w:rFonts w:ascii="PT Astra Serif" w:hAnsi="PT Astra Serif"/>
          <w:color w:val="FF0000"/>
          <w:sz w:val="26"/>
          <w:szCs w:val="26"/>
        </w:rPr>
        <w:t xml:space="preserve">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не может продолжаться более 40 часов.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00AF49E4">
        <w:rPr>
          <w:rFonts w:ascii="PT Astra Serif" w:hAnsi="PT Astra Serif"/>
          <w:sz w:val="26"/>
          <w:szCs w:val="26"/>
        </w:rPr>
        <w:t>9</w:t>
      </w:r>
      <w:r w:rsidRPr="00867590">
        <w:rPr>
          <w:rFonts w:ascii="PT Astra Serif" w:hAnsi="PT Astra Serif"/>
          <w:sz w:val="26"/>
          <w:szCs w:val="26"/>
        </w:rPr>
        <w:t>. В ходе выездной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AF49E4" w:rsidP="00867590">
      <w:pPr>
        <w:ind w:firstLine="709"/>
        <w:rPr>
          <w:rFonts w:ascii="PT Astra Serif" w:hAnsi="PT Astra Serif"/>
          <w:sz w:val="26"/>
          <w:szCs w:val="26"/>
        </w:rPr>
      </w:pPr>
      <w:r>
        <w:rPr>
          <w:rFonts w:ascii="PT Astra Serif" w:hAnsi="PT Astra Serif"/>
          <w:sz w:val="26"/>
          <w:szCs w:val="26"/>
        </w:rPr>
        <w:t>70</w:t>
      </w:r>
      <w:r w:rsidR="00867590" w:rsidRPr="00867590">
        <w:rPr>
          <w:rFonts w:ascii="PT Astra Serif" w:hAnsi="PT Astra Serif"/>
          <w:sz w:val="26"/>
          <w:szCs w:val="26"/>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00AF49E4">
        <w:rPr>
          <w:rFonts w:ascii="PT Astra Serif" w:hAnsi="PT Astra Serif"/>
          <w:sz w:val="26"/>
          <w:szCs w:val="26"/>
        </w:rPr>
        <w:t>1</w:t>
      </w:r>
      <w:r w:rsidRPr="00867590">
        <w:rPr>
          <w:rFonts w:ascii="PT Astra Serif" w:hAnsi="PT Astra Serif"/>
          <w:sz w:val="26"/>
          <w:szCs w:val="26"/>
        </w:rPr>
        <w:t>. В ходе рейдового осмотра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00AF49E4">
        <w:rPr>
          <w:rFonts w:ascii="PT Astra Serif" w:hAnsi="PT Astra Serif"/>
          <w:sz w:val="26"/>
          <w:szCs w:val="26"/>
        </w:rPr>
        <w:t>2</w:t>
      </w:r>
      <w:r w:rsidRPr="00867590">
        <w:rPr>
          <w:rFonts w:ascii="PT Astra Serif" w:hAnsi="PT Astra Serif"/>
          <w:sz w:val="26"/>
          <w:szCs w:val="26"/>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7</w:t>
      </w:r>
      <w:r w:rsidR="00AF49E4">
        <w:rPr>
          <w:rFonts w:ascii="PT Astra Serif" w:hAnsi="PT Astra Serif"/>
          <w:sz w:val="26"/>
          <w:szCs w:val="26"/>
        </w:rPr>
        <w:t>3</w:t>
      </w:r>
      <w:r w:rsidRPr="00867590">
        <w:rPr>
          <w:rFonts w:ascii="PT Astra Serif" w:hAnsi="PT Astra Serif"/>
          <w:sz w:val="26"/>
          <w:szCs w:val="26"/>
        </w:rPr>
        <w:t>.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00AF49E4">
        <w:rPr>
          <w:rFonts w:ascii="PT Astra Serif" w:hAnsi="PT Astra Serif"/>
          <w:sz w:val="26"/>
          <w:szCs w:val="26"/>
        </w:rPr>
        <w:t>4</w:t>
      </w:r>
      <w:r w:rsidRPr="00867590">
        <w:rPr>
          <w:rFonts w:ascii="PT Astra Serif" w:hAnsi="PT Astra Serif"/>
          <w:sz w:val="26"/>
          <w:szCs w:val="26"/>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00AF49E4">
        <w:rPr>
          <w:rFonts w:ascii="PT Astra Serif" w:hAnsi="PT Astra Serif"/>
          <w:sz w:val="26"/>
          <w:szCs w:val="26"/>
        </w:rPr>
        <w:t>5</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00AF49E4">
        <w:rPr>
          <w:rFonts w:ascii="PT Astra Serif" w:hAnsi="PT Astra Serif"/>
          <w:sz w:val="26"/>
          <w:szCs w:val="26"/>
        </w:rPr>
        <w:t>6</w:t>
      </w:r>
      <w:r w:rsidRPr="00867590">
        <w:rPr>
          <w:rFonts w:ascii="PT Astra Serif" w:hAnsi="PT Astra Serif"/>
          <w:sz w:val="26"/>
          <w:szCs w:val="26"/>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00AF49E4">
        <w:rPr>
          <w:rFonts w:ascii="PT Astra Serif" w:hAnsi="PT Astra Serif"/>
          <w:sz w:val="26"/>
          <w:szCs w:val="26"/>
        </w:rPr>
        <w:t>7</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867590">
        <w:rPr>
          <w:rFonts w:ascii="PT Astra Serif" w:hAnsi="PT Astra Serif"/>
          <w:color w:val="FF0000"/>
          <w:sz w:val="26"/>
          <w:szCs w:val="26"/>
        </w:rPr>
        <w:t>данных из информационно-коммуникационн</w:t>
      </w:r>
      <w:r w:rsidR="00207BA4">
        <w:rPr>
          <w:rFonts w:ascii="PT Astra Serif" w:hAnsi="PT Astra Serif"/>
          <w:color w:val="FF0000"/>
          <w:sz w:val="26"/>
          <w:szCs w:val="26"/>
        </w:rPr>
        <w:t>ой</w:t>
      </w:r>
      <w:r w:rsidRPr="00867590">
        <w:rPr>
          <w:rFonts w:ascii="PT Astra Serif" w:hAnsi="PT Astra Serif"/>
          <w:color w:val="FF0000"/>
          <w:sz w:val="26"/>
          <w:szCs w:val="26"/>
        </w:rPr>
        <w:t xml:space="preserve"> </w:t>
      </w:r>
      <w:r w:rsidR="00207BA4" w:rsidRPr="00867590">
        <w:rPr>
          <w:rFonts w:ascii="PT Astra Serif" w:hAnsi="PT Astra Serif"/>
          <w:color w:val="FF0000"/>
          <w:sz w:val="26"/>
          <w:szCs w:val="26"/>
        </w:rPr>
        <w:t xml:space="preserve">сети </w:t>
      </w:r>
      <w:r w:rsidRPr="00867590">
        <w:rPr>
          <w:rFonts w:ascii="PT Astra Serif" w:hAnsi="PT Astra Serif"/>
          <w:color w:val="FF0000"/>
          <w:sz w:val="26"/>
          <w:szCs w:val="26"/>
        </w:rPr>
        <w:t xml:space="preserve">«Интернет», </w:t>
      </w:r>
      <w:r w:rsidRPr="00867590">
        <w:rPr>
          <w:rFonts w:ascii="PT Astra Serif" w:hAnsi="PT Astra Serif"/>
          <w:sz w:val="26"/>
          <w:szCs w:val="26"/>
        </w:rPr>
        <w:t>иных 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00AF49E4">
        <w:rPr>
          <w:rFonts w:ascii="PT Astra Serif" w:hAnsi="PT Astra Serif"/>
          <w:sz w:val="26"/>
          <w:szCs w:val="26"/>
        </w:rPr>
        <w:t>8</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00AF49E4">
        <w:rPr>
          <w:rFonts w:ascii="PT Astra Serif" w:hAnsi="PT Astra Serif"/>
          <w:sz w:val="26"/>
          <w:szCs w:val="26"/>
        </w:rPr>
        <w:t>9</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от 31.07.2020 № 248-ФЗ. </w:t>
      </w:r>
      <w:proofErr w:type="gramEnd"/>
    </w:p>
    <w:p w:rsidR="00867590" w:rsidRPr="00867590" w:rsidRDefault="00AF49E4" w:rsidP="00867590">
      <w:pPr>
        <w:ind w:firstLine="709"/>
        <w:rPr>
          <w:rFonts w:ascii="PT Astra Serif" w:hAnsi="PT Astra Serif"/>
          <w:sz w:val="26"/>
          <w:szCs w:val="26"/>
        </w:rPr>
      </w:pPr>
      <w:r>
        <w:rPr>
          <w:rFonts w:ascii="PT Astra Serif" w:hAnsi="PT Astra Serif"/>
          <w:sz w:val="26"/>
          <w:szCs w:val="26"/>
        </w:rPr>
        <w:t>80</w:t>
      </w:r>
      <w:r w:rsidR="00867590"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8</w:t>
      </w:r>
      <w:r w:rsidR="00AF49E4">
        <w:rPr>
          <w:rFonts w:ascii="PT Astra Serif" w:hAnsi="PT Astra Serif"/>
          <w:sz w:val="26"/>
          <w:szCs w:val="26"/>
        </w:rPr>
        <w:t>1</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sidR="00AF49E4">
        <w:rPr>
          <w:rFonts w:ascii="PT Astra Serif" w:hAnsi="PT Astra Serif"/>
          <w:sz w:val="26"/>
          <w:szCs w:val="26"/>
        </w:rPr>
        <w:t>2</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sidR="00AF49E4">
        <w:rPr>
          <w:rFonts w:ascii="PT Astra Serif" w:hAnsi="PT Astra Serif"/>
          <w:sz w:val="26"/>
          <w:szCs w:val="26"/>
        </w:rPr>
        <w:t>3</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8</w:t>
      </w:r>
      <w:r w:rsidR="00AF49E4">
        <w:rPr>
          <w:rFonts w:ascii="PT Astra Serif" w:hAnsi="PT Astra Serif"/>
          <w:sz w:val="26"/>
          <w:szCs w:val="26"/>
        </w:rPr>
        <w:t>4</w:t>
      </w:r>
      <w:r w:rsidRPr="00867590">
        <w:rPr>
          <w:rFonts w:ascii="PT Astra Serif" w:hAnsi="PT Astra Serif"/>
          <w:sz w:val="26"/>
          <w:szCs w:val="26"/>
        </w:rPr>
        <w:t>. 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sidR="00AF49E4">
        <w:rPr>
          <w:rFonts w:ascii="PT Astra Serif" w:hAnsi="PT Astra Serif"/>
          <w:sz w:val="26"/>
          <w:szCs w:val="26"/>
        </w:rPr>
        <w:t>5</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sidR="00AF49E4">
        <w:rPr>
          <w:rFonts w:ascii="PT Astra Serif" w:hAnsi="PT Astra Serif"/>
          <w:sz w:val="26"/>
          <w:szCs w:val="26"/>
        </w:rPr>
        <w:t>6</w:t>
      </w:r>
      <w:r w:rsidRPr="00867590">
        <w:rPr>
          <w:rFonts w:ascii="PT Astra Serif" w:hAnsi="PT Astra Serif"/>
          <w:sz w:val="26"/>
          <w:szCs w:val="26"/>
        </w:rPr>
        <w:t>. Контролируемые лица,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sidR="00AF49E4">
        <w:rPr>
          <w:rFonts w:ascii="PT Astra Serif" w:hAnsi="PT Astra Serif"/>
          <w:sz w:val="26"/>
          <w:szCs w:val="26"/>
        </w:rPr>
        <w:t>7</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sidR="00AF49E4">
        <w:rPr>
          <w:rFonts w:ascii="PT Astra Serif" w:hAnsi="PT Astra Serif"/>
          <w:sz w:val="26"/>
          <w:szCs w:val="26"/>
        </w:rPr>
        <w:t>8</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sidR="00AF49E4">
        <w:rPr>
          <w:rFonts w:ascii="PT Astra Serif" w:hAnsi="PT Astra Serif"/>
          <w:sz w:val="26"/>
          <w:szCs w:val="26"/>
        </w:rPr>
        <w:t>9</w:t>
      </w:r>
      <w:r w:rsidRPr="00867590">
        <w:rPr>
          <w:rFonts w:ascii="PT Astra Serif" w:hAnsi="PT Astra Serif"/>
          <w:sz w:val="26"/>
          <w:szCs w:val="26"/>
        </w:rPr>
        <w:t>. Результаты контрольного (надзорного) мероприятия оформляются в порядке, установленном статьей 87 Федерального закона от 31.07.2020 № 248-ФЗ.</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w:t>
      </w:r>
      <w:r w:rsidRPr="00867590">
        <w:rPr>
          <w:rFonts w:ascii="PT Astra Serif" w:hAnsi="PT Astra Serif"/>
          <w:sz w:val="26"/>
          <w:szCs w:val="26"/>
        </w:rPr>
        <w:lastRenderedPageBreak/>
        <w:t xml:space="preserve">являющиеся доказательствами нарушения обязательных требований, должны быть приобщены к акту. </w:t>
      </w:r>
    </w:p>
    <w:p w:rsidR="00867590" w:rsidRPr="00867590" w:rsidRDefault="00AF49E4" w:rsidP="00867590">
      <w:pPr>
        <w:ind w:firstLine="709"/>
        <w:rPr>
          <w:rFonts w:ascii="PT Astra Serif" w:hAnsi="PT Astra Serif"/>
          <w:sz w:val="26"/>
          <w:szCs w:val="26"/>
        </w:rPr>
      </w:pPr>
      <w:r>
        <w:rPr>
          <w:rFonts w:ascii="PT Astra Serif" w:hAnsi="PT Astra Serif"/>
          <w:sz w:val="26"/>
          <w:szCs w:val="26"/>
        </w:rPr>
        <w:t>90</w:t>
      </w:r>
      <w:r w:rsidR="00867590"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9</w:t>
      </w:r>
      <w:r w:rsidR="00AF49E4">
        <w:rPr>
          <w:rFonts w:ascii="PT Astra Serif" w:hAnsi="PT Astra Serif"/>
          <w:sz w:val="26"/>
          <w:szCs w:val="26"/>
        </w:rPr>
        <w:t>1</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от 31.07.2020 № 248-ФЗ,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sidR="00AF49E4">
        <w:rPr>
          <w:rFonts w:ascii="PT Astra Serif" w:hAnsi="PT Astra Serif"/>
          <w:sz w:val="26"/>
          <w:szCs w:val="26"/>
        </w:rPr>
        <w:t>2</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sidR="00AF49E4">
        <w:rPr>
          <w:rFonts w:ascii="PT Astra Serif" w:hAnsi="PT Astra Serif"/>
          <w:sz w:val="26"/>
          <w:szCs w:val="26"/>
        </w:rPr>
        <w:t>3</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sidR="00AF49E4">
        <w:rPr>
          <w:rFonts w:ascii="PT Astra Serif" w:hAnsi="PT Astra Serif"/>
          <w:sz w:val="26"/>
          <w:szCs w:val="26"/>
        </w:rPr>
        <w:t>4</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w:t>
      </w:r>
      <w:r>
        <w:rPr>
          <w:rFonts w:ascii="PT Astra Serif" w:hAnsi="PT Astra Serif"/>
          <w:sz w:val="26"/>
          <w:szCs w:val="26"/>
        </w:rPr>
        <w:t xml:space="preserve"> </w:t>
      </w:r>
      <w:r w:rsidRPr="00867590">
        <w:rPr>
          <w:rFonts w:ascii="PT Astra Serif" w:hAnsi="PT Astra Serif"/>
          <w:sz w:val="26"/>
          <w:szCs w:val="26"/>
        </w:rPr>
        <w:t>№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sidR="00AF49E4">
        <w:rPr>
          <w:rFonts w:ascii="PT Astra Serif" w:hAnsi="PT Astra Serif"/>
          <w:sz w:val="26"/>
          <w:szCs w:val="26"/>
        </w:rPr>
        <w:t>5</w:t>
      </w:r>
      <w:r w:rsidRPr="00867590">
        <w:rPr>
          <w:rFonts w:ascii="PT Astra Serif" w:hAnsi="PT Astra Serif"/>
          <w:sz w:val="26"/>
          <w:szCs w:val="26"/>
        </w:rPr>
        <w:t xml:space="preserve">. </w:t>
      </w:r>
      <w:proofErr w:type="gramStart"/>
      <w:r w:rsidRPr="00867590">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sidR="00AF49E4">
        <w:rPr>
          <w:rFonts w:ascii="PT Astra Serif" w:hAnsi="PT Astra Serif"/>
          <w:sz w:val="26"/>
          <w:szCs w:val="26"/>
        </w:rPr>
        <w:t>6</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sidR="00AF49E4">
        <w:rPr>
          <w:rFonts w:ascii="PT Astra Serif" w:hAnsi="PT Astra Serif"/>
          <w:sz w:val="26"/>
          <w:szCs w:val="26"/>
        </w:rPr>
        <w:t>7</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от 31.07.2020 № 248-ФЗ.</w:t>
      </w:r>
    </w:p>
    <w:p w:rsidR="001135DB" w:rsidRDefault="00867590" w:rsidP="00867590">
      <w:pPr>
        <w:ind w:firstLine="709"/>
        <w:rPr>
          <w:rFonts w:ascii="PT Astra Serif" w:hAnsi="PT Astra Serif"/>
          <w:sz w:val="26"/>
          <w:szCs w:val="26"/>
        </w:rPr>
      </w:pPr>
      <w:r w:rsidRPr="00867590">
        <w:rPr>
          <w:rFonts w:ascii="PT Astra Serif" w:hAnsi="PT Astra Serif"/>
          <w:sz w:val="26"/>
          <w:szCs w:val="26"/>
        </w:rPr>
        <w:t>9</w:t>
      </w:r>
      <w:r w:rsidR="00AF49E4">
        <w:rPr>
          <w:rFonts w:ascii="PT Astra Serif" w:hAnsi="PT Astra Serif"/>
          <w:sz w:val="26"/>
          <w:szCs w:val="26"/>
        </w:rPr>
        <w:t>8</w:t>
      </w:r>
      <w:r w:rsidRPr="00867590">
        <w:rPr>
          <w:rFonts w:ascii="PT Astra Serif" w:hAnsi="PT Astra Serif"/>
          <w:sz w:val="26"/>
          <w:szCs w:val="26"/>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9F36B1" w:rsidRDefault="009F36B1">
      <w:pPr>
        <w:spacing w:after="200" w:line="276" w:lineRule="auto"/>
        <w:ind w:firstLine="0"/>
        <w:jc w:val="left"/>
        <w:rPr>
          <w:rFonts w:ascii="PT Astra Serif" w:hAnsi="PT Astra Serif"/>
          <w:sz w:val="26"/>
          <w:szCs w:val="26"/>
        </w:rPr>
      </w:pPr>
      <w:r>
        <w:rPr>
          <w:rFonts w:ascii="PT Astra Serif" w:hAnsi="PT Astra Serif"/>
          <w:sz w:val="26"/>
          <w:szCs w:val="26"/>
        </w:rPr>
        <w:br w:type="page"/>
      </w:r>
    </w:p>
    <w:p w:rsidR="009F36B1" w:rsidRPr="009F36B1" w:rsidRDefault="009F36B1" w:rsidP="009F36B1">
      <w:pPr>
        <w:ind w:firstLine="0"/>
        <w:jc w:val="center"/>
        <w:rPr>
          <w:rFonts w:ascii="PT Astra Serif" w:eastAsia="Calibri" w:hAnsi="PT Astra Serif"/>
          <w:b/>
          <w:sz w:val="28"/>
          <w:szCs w:val="28"/>
        </w:rPr>
      </w:pPr>
      <w:r w:rsidRPr="009F36B1">
        <w:rPr>
          <w:rFonts w:ascii="PT Astra Serif" w:eastAsia="Calibri" w:hAnsi="PT Astra Serif"/>
          <w:b/>
          <w:sz w:val="28"/>
          <w:szCs w:val="28"/>
        </w:rPr>
        <w:lastRenderedPageBreak/>
        <w:t>Лист согласования</w:t>
      </w:r>
    </w:p>
    <w:p w:rsidR="009F36B1" w:rsidRPr="009F36B1" w:rsidRDefault="009F36B1" w:rsidP="009F36B1">
      <w:pPr>
        <w:ind w:firstLine="0"/>
        <w:jc w:val="center"/>
        <w:rPr>
          <w:rFonts w:ascii="PT Astra Serif" w:hAnsi="PT Astra Serif"/>
          <w:b/>
          <w:sz w:val="28"/>
          <w:szCs w:val="28"/>
          <w:lang w:val="x-none"/>
        </w:rPr>
      </w:pPr>
    </w:p>
    <w:p w:rsidR="009F36B1" w:rsidRPr="009F36B1" w:rsidRDefault="009F36B1" w:rsidP="009F36B1">
      <w:pPr>
        <w:ind w:firstLine="0"/>
        <w:jc w:val="center"/>
        <w:rPr>
          <w:rFonts w:ascii="PT Astra Serif" w:hAnsi="PT Astra Serif"/>
          <w:b/>
          <w:sz w:val="28"/>
          <w:szCs w:val="28"/>
        </w:rPr>
      </w:pPr>
      <w:r w:rsidRPr="009F36B1">
        <w:rPr>
          <w:rFonts w:ascii="PT Astra Serif" w:hAnsi="PT Astra Serif"/>
          <w:b/>
          <w:sz w:val="28"/>
          <w:szCs w:val="28"/>
          <w:lang w:val="x-none"/>
        </w:rPr>
        <w:t xml:space="preserve">к проекту </w:t>
      </w:r>
      <w:r w:rsidRPr="009F36B1">
        <w:rPr>
          <w:rFonts w:ascii="PT Astra Serif" w:hAnsi="PT Astra Serif"/>
          <w:b/>
          <w:sz w:val="28"/>
          <w:szCs w:val="28"/>
        </w:rPr>
        <w:t xml:space="preserve">решения Думы </w:t>
      </w:r>
      <w:r w:rsidRPr="009F36B1">
        <w:rPr>
          <w:rFonts w:ascii="PT Astra Serif" w:hAnsi="PT Astra Serif"/>
          <w:b/>
          <w:sz w:val="28"/>
          <w:szCs w:val="28"/>
          <w:lang w:val="x-none"/>
        </w:rPr>
        <w:t>города Югорска</w:t>
      </w:r>
    </w:p>
    <w:p w:rsidR="009F36B1" w:rsidRPr="009F36B1" w:rsidRDefault="009F36B1" w:rsidP="009F36B1">
      <w:pPr>
        <w:ind w:firstLine="0"/>
        <w:jc w:val="center"/>
        <w:rPr>
          <w:rFonts w:ascii="PT Astra Serif" w:hAnsi="PT Astra Serif"/>
          <w:b/>
          <w:sz w:val="28"/>
          <w:szCs w:val="28"/>
        </w:rPr>
      </w:pPr>
      <w:r w:rsidRPr="009F36B1">
        <w:rPr>
          <w:rFonts w:ascii="PT Astra Serif" w:hAnsi="PT Astra Serif"/>
          <w:b/>
          <w:sz w:val="28"/>
          <w:szCs w:val="28"/>
          <w:lang w:val="x-none"/>
        </w:rPr>
        <w:t>«</w:t>
      </w:r>
      <w:r w:rsidRPr="009F36B1">
        <w:rPr>
          <w:rFonts w:ascii="PT Astra Serif" w:hAnsi="PT Astra Serif"/>
          <w:b/>
          <w:sz w:val="28"/>
          <w:szCs w:val="28"/>
        </w:rPr>
        <w:t xml:space="preserve">Об утверждении Положения </w:t>
      </w:r>
    </w:p>
    <w:p w:rsidR="009F36B1" w:rsidRPr="009F36B1" w:rsidRDefault="009F36B1" w:rsidP="009F36B1">
      <w:pPr>
        <w:ind w:firstLine="0"/>
        <w:jc w:val="center"/>
        <w:rPr>
          <w:rFonts w:ascii="PT Astra Serif" w:eastAsia="Arial" w:hAnsi="PT Astra Serif"/>
          <w:b/>
          <w:sz w:val="28"/>
          <w:szCs w:val="28"/>
          <w:lang w:val="x-none"/>
        </w:rPr>
      </w:pPr>
      <w:r w:rsidRPr="009F36B1">
        <w:rPr>
          <w:rFonts w:ascii="PT Astra Serif" w:hAnsi="PT Astra Serif"/>
          <w:b/>
          <w:sz w:val="28"/>
          <w:szCs w:val="28"/>
        </w:rPr>
        <w:t xml:space="preserve">о муниципальном </w:t>
      </w:r>
      <w:r w:rsidR="00AF49E4">
        <w:rPr>
          <w:rFonts w:ascii="PT Astra Serif" w:hAnsi="PT Astra Serif"/>
          <w:b/>
          <w:sz w:val="28"/>
          <w:szCs w:val="28"/>
        </w:rPr>
        <w:t>жилищном</w:t>
      </w:r>
      <w:r w:rsidRPr="009F36B1">
        <w:rPr>
          <w:rFonts w:ascii="PT Astra Serif" w:hAnsi="PT Astra Serif"/>
          <w:b/>
          <w:sz w:val="28"/>
          <w:szCs w:val="28"/>
        </w:rPr>
        <w:t xml:space="preserve"> контроле»</w:t>
      </w:r>
    </w:p>
    <w:p w:rsidR="009F36B1" w:rsidRPr="009F36B1" w:rsidRDefault="009F36B1" w:rsidP="009F36B1">
      <w:pPr>
        <w:ind w:firstLine="0"/>
        <w:jc w:val="center"/>
        <w:rPr>
          <w:rFonts w:ascii="PT Astra Serif" w:hAnsi="PT Astra Serif"/>
        </w:rPr>
      </w:pPr>
    </w:p>
    <w:tbl>
      <w:tblPr>
        <w:tblW w:w="1035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963"/>
        <w:gridCol w:w="1134"/>
        <w:gridCol w:w="994"/>
        <w:gridCol w:w="1280"/>
        <w:gridCol w:w="1985"/>
      </w:tblGrid>
      <w:tr w:rsidR="009F36B1" w:rsidRPr="009F36B1" w:rsidTr="00CD5E3C">
        <w:tc>
          <w:tcPr>
            <w:tcW w:w="496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Наименование должности лица, </w:t>
            </w:r>
          </w:p>
          <w:p w:rsidR="009F36B1" w:rsidRPr="009F36B1" w:rsidRDefault="009F36B1" w:rsidP="009F36B1">
            <w:pPr>
              <w:spacing w:after="120"/>
              <w:ind w:firstLine="0"/>
              <w:jc w:val="center"/>
              <w:rPr>
                <w:rFonts w:ascii="PT Astra Serif" w:hAnsi="PT Astra Serif"/>
                <w:sz w:val="26"/>
                <w:szCs w:val="26"/>
              </w:rPr>
            </w:pPr>
            <w:proofErr w:type="gramStart"/>
            <w:r w:rsidRPr="009F36B1">
              <w:rPr>
                <w:rFonts w:ascii="PT Astra Serif" w:hAnsi="PT Astra Serif"/>
                <w:sz w:val="26"/>
                <w:szCs w:val="26"/>
              </w:rPr>
              <w:t>визирующего</w:t>
            </w:r>
            <w:proofErr w:type="gramEnd"/>
            <w:r w:rsidRPr="009F36B1">
              <w:rPr>
                <w:rFonts w:ascii="PT Astra Serif" w:hAnsi="PT Astra Serif"/>
                <w:sz w:val="26"/>
                <w:szCs w:val="26"/>
              </w:rPr>
              <w:t xml:space="preserve"> документ</w:t>
            </w:r>
          </w:p>
        </w:tc>
        <w:tc>
          <w:tcPr>
            <w:tcW w:w="2129" w:type="dxa"/>
            <w:gridSpan w:val="2"/>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согласование  документа</w:t>
            </w:r>
          </w:p>
        </w:tc>
        <w:tc>
          <w:tcPr>
            <w:tcW w:w="1275"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подпись</w:t>
            </w:r>
          </w:p>
          <w:p w:rsidR="009F36B1" w:rsidRPr="009F36B1" w:rsidRDefault="009F36B1" w:rsidP="009F36B1">
            <w:pPr>
              <w:spacing w:after="120"/>
              <w:ind w:firstLine="0"/>
              <w:jc w:val="center"/>
              <w:rPr>
                <w:rFonts w:ascii="PT Astra Serif" w:hAnsi="PT Astra Serif"/>
                <w:sz w:val="26"/>
                <w:szCs w:val="26"/>
              </w:rPr>
            </w:pPr>
            <w:proofErr w:type="spellStart"/>
            <w:proofErr w:type="gramStart"/>
            <w:r w:rsidRPr="009F36B1">
              <w:rPr>
                <w:rFonts w:ascii="PT Astra Serif" w:hAnsi="PT Astra Serif"/>
                <w:sz w:val="26"/>
                <w:szCs w:val="26"/>
              </w:rPr>
              <w:t>согласо-вавшего</w:t>
            </w:r>
            <w:proofErr w:type="spellEnd"/>
            <w:proofErr w:type="gramEnd"/>
            <w:r w:rsidRPr="009F36B1">
              <w:rPr>
                <w:rFonts w:ascii="PT Astra Serif" w:hAnsi="PT Astra Serif"/>
                <w:sz w:val="26"/>
                <w:szCs w:val="26"/>
              </w:rPr>
              <w:t xml:space="preserve"> лица</w:t>
            </w:r>
          </w:p>
        </w:tc>
        <w:tc>
          <w:tcPr>
            <w:tcW w:w="198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Расшифровка подписи</w:t>
            </w:r>
          </w:p>
        </w:tc>
      </w:tr>
      <w:tr w:rsidR="009F36B1" w:rsidRPr="009F36B1" w:rsidTr="00CD5E3C">
        <w:trPr>
          <w:trHeight w:val="679"/>
        </w:trPr>
        <w:tc>
          <w:tcPr>
            <w:tcW w:w="496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135"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поступления</w:t>
            </w:r>
          </w:p>
        </w:tc>
        <w:tc>
          <w:tcPr>
            <w:tcW w:w="994"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согласования</w:t>
            </w:r>
          </w:p>
        </w:tc>
        <w:tc>
          <w:tcPr>
            <w:tcW w:w="1275"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98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r>
      <w:tr w:rsidR="009F36B1" w:rsidRPr="009F36B1" w:rsidTr="00CD5E3C">
        <w:trPr>
          <w:trHeight w:val="759"/>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r w:rsidRPr="009F36B1">
              <w:rPr>
                <w:rFonts w:ascii="PT Astra Serif" w:hAnsi="PT Astra Serif"/>
                <w:sz w:val="26"/>
                <w:szCs w:val="26"/>
              </w:rPr>
              <w:t>Начальник управления контроля администрации города Югорска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А.И. </w:t>
            </w:r>
            <w:proofErr w:type="spellStart"/>
            <w:r w:rsidRPr="009F36B1">
              <w:rPr>
                <w:rFonts w:ascii="PT Astra Serif" w:hAnsi="PT Astra Serif"/>
                <w:sz w:val="26"/>
                <w:szCs w:val="26"/>
              </w:rPr>
              <w:t>Ганчан</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proofErr w:type="spellStart"/>
            <w:r w:rsidRPr="009F36B1">
              <w:rPr>
                <w:rFonts w:ascii="PT Astra Serif" w:hAnsi="PT Astra Serif"/>
                <w:sz w:val="26"/>
                <w:szCs w:val="26"/>
              </w:rPr>
              <w:t>И.о</w:t>
            </w:r>
            <w:proofErr w:type="spellEnd"/>
            <w:r w:rsidRPr="009F36B1">
              <w:rPr>
                <w:rFonts w:ascii="PT Astra Serif" w:hAnsi="PT Astra Serif"/>
                <w:sz w:val="26"/>
                <w:szCs w:val="26"/>
              </w:rPr>
              <w:t>. Директора департамента экономического развития и проектного управления</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 xml:space="preserve">     Ж.В. </w:t>
            </w:r>
            <w:proofErr w:type="spellStart"/>
            <w:r w:rsidRPr="009F36B1">
              <w:rPr>
                <w:rFonts w:ascii="PT Astra Serif" w:hAnsi="PT Astra Serif"/>
                <w:sz w:val="26"/>
                <w:szCs w:val="26"/>
              </w:rPr>
              <w:t>Резинкина</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Юридическое управление</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Первый заместитель главы города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 Крылов</w:t>
            </w:r>
          </w:p>
        </w:tc>
      </w:tr>
      <w:tr w:rsidR="009F36B1" w:rsidRPr="009F36B1" w:rsidTr="00CD5E3C">
        <w:tc>
          <w:tcPr>
            <w:tcW w:w="10356" w:type="dxa"/>
            <w:gridSpan w:val="5"/>
            <w:tcBorders>
              <w:top w:val="dotted" w:sz="4" w:space="0" w:color="auto"/>
              <w:left w:val="dotted" w:sz="4" w:space="0" w:color="auto"/>
              <w:bottom w:val="dotted" w:sz="4" w:space="0" w:color="auto"/>
              <w:right w:val="dotted" w:sz="4" w:space="0" w:color="auto"/>
            </w:tcBorders>
            <w:vAlign w:val="bottom"/>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c>
          <w:tcPr>
            <w:tcW w:w="6100" w:type="dxa"/>
            <w:gridSpan w:val="2"/>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iCs/>
                <w:sz w:val="26"/>
                <w:szCs w:val="26"/>
                <w:lang w:eastAsia="en-US"/>
              </w:rPr>
            </w:pPr>
            <w:r w:rsidRPr="009F36B1">
              <w:rPr>
                <w:rFonts w:ascii="PT Astra Serif" w:hAnsi="PT Astra Serif"/>
                <w:iCs/>
                <w:sz w:val="26"/>
                <w:szCs w:val="26"/>
                <w:lang w:eastAsia="en-US"/>
              </w:rPr>
              <w:t xml:space="preserve">Исполнитель: Начальник отдела по </w:t>
            </w:r>
            <w:proofErr w:type="gramStart"/>
            <w:r w:rsidRPr="009F36B1">
              <w:rPr>
                <w:rFonts w:ascii="PT Astra Serif" w:hAnsi="PT Astra Serif"/>
                <w:iCs/>
                <w:sz w:val="26"/>
                <w:szCs w:val="26"/>
                <w:lang w:eastAsia="en-US"/>
              </w:rPr>
              <w:t>контролю за</w:t>
            </w:r>
            <w:proofErr w:type="gramEnd"/>
            <w:r w:rsidRPr="009F36B1">
              <w:rPr>
                <w:rFonts w:ascii="PT Astra Serif" w:hAnsi="PT Astra Serif"/>
                <w:iCs/>
                <w:sz w:val="26"/>
                <w:szCs w:val="26"/>
                <w:lang w:eastAsia="en-US"/>
              </w:rPr>
              <w:t xml:space="preserve"> соблюдением законодательства и муниципальных правовых актов управления контроля</w:t>
            </w:r>
          </w:p>
          <w:p w:rsidR="009F36B1" w:rsidRPr="009F36B1" w:rsidRDefault="009F36B1" w:rsidP="009F36B1">
            <w:pPr>
              <w:autoSpaceDE w:val="0"/>
              <w:autoSpaceDN w:val="0"/>
              <w:adjustRightInd w:val="0"/>
              <w:ind w:firstLine="0"/>
              <w:jc w:val="left"/>
              <w:rPr>
                <w:rFonts w:ascii="PT Astra Serif" w:hAnsi="PT Astra Serif"/>
                <w:sz w:val="26"/>
                <w:szCs w:val="26"/>
              </w:rPr>
            </w:pPr>
            <w:r w:rsidRPr="009F36B1">
              <w:rPr>
                <w:rFonts w:ascii="PT Astra Serif" w:hAnsi="PT Astra Serif"/>
                <w:iCs/>
                <w:sz w:val="26"/>
                <w:szCs w:val="26"/>
                <w:lang w:eastAsia="en-US"/>
              </w:rPr>
              <w:t>тел. 8 (34675) 5-00-90 (вн.244)</w:t>
            </w:r>
          </w:p>
        </w:tc>
        <w:tc>
          <w:tcPr>
            <w:tcW w:w="989"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sz w:val="26"/>
                <w:szCs w:val="26"/>
              </w:rPr>
            </w:pPr>
          </w:p>
        </w:tc>
        <w:tc>
          <w:tcPr>
            <w:tcW w:w="1281"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Д.Н. Яковлев</w:t>
            </w:r>
          </w:p>
        </w:tc>
      </w:tr>
    </w:tbl>
    <w:p w:rsidR="009F36B1" w:rsidRPr="009F36B1" w:rsidRDefault="009F36B1" w:rsidP="009F36B1">
      <w:pPr>
        <w:ind w:firstLine="0"/>
        <w:rPr>
          <w:rFonts w:ascii="PT Astra Serif" w:hAnsi="PT Astra Serif"/>
          <w:sz w:val="20"/>
          <w:szCs w:val="20"/>
        </w:rPr>
      </w:pPr>
    </w:p>
    <w:p w:rsidR="009F36B1" w:rsidRPr="009F36B1" w:rsidRDefault="009F36B1" w:rsidP="009F36B1">
      <w:pPr>
        <w:ind w:firstLine="0"/>
        <w:jc w:val="left"/>
        <w:rPr>
          <w:rFonts w:ascii="PT Astra Serif" w:hAnsi="PT Astra Serif"/>
          <w:sz w:val="20"/>
          <w:szCs w:val="20"/>
        </w:rPr>
      </w:pPr>
      <w:r w:rsidRPr="009F36B1">
        <w:rPr>
          <w:rFonts w:ascii="PT Astra Serif" w:hAnsi="PT Astra Serif"/>
        </w:rPr>
        <w:t>Рассылка: Управление контроля - 1</w:t>
      </w:r>
    </w:p>
    <w:p w:rsidR="009F36B1" w:rsidRPr="009F36B1" w:rsidRDefault="009F36B1" w:rsidP="009F36B1">
      <w:pPr>
        <w:suppressAutoHyphens/>
        <w:ind w:firstLine="0"/>
        <w:jc w:val="right"/>
        <w:rPr>
          <w:rFonts w:ascii="Times New Roman" w:eastAsia="Calibri" w:hAnsi="Times New Roman"/>
          <w:color w:val="FF0000"/>
          <w:sz w:val="26"/>
          <w:szCs w:val="26"/>
          <w:lang w:eastAsia="en-US"/>
        </w:rPr>
      </w:pPr>
      <w:r w:rsidRPr="009F36B1">
        <w:rPr>
          <w:rFonts w:ascii="Times New Roman" w:hAnsi="Times New Roman"/>
          <w:b/>
          <w:sz w:val="26"/>
          <w:szCs w:val="26"/>
          <w:lang w:eastAsia="ar-SA"/>
        </w:rPr>
        <w:t xml:space="preserve"> </w:t>
      </w:r>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w:t>
      </w:r>
      <w:proofErr w:type="spellStart"/>
      <w:r w:rsidRPr="009F36B1">
        <w:rPr>
          <w:rFonts w:ascii="Times New Roman" w:hAnsi="Times New Roman"/>
          <w:bCs/>
          <w:sz w:val="26"/>
          <w:szCs w:val="26"/>
          <w:lang w:eastAsia="ar-SA"/>
        </w:rPr>
        <w:t>коррупциогенные</w:t>
      </w:r>
      <w:proofErr w:type="spellEnd"/>
      <w:r w:rsidRPr="009F36B1">
        <w:rPr>
          <w:rFonts w:ascii="Times New Roman" w:hAnsi="Times New Roman"/>
          <w:bCs/>
          <w:sz w:val="26"/>
          <w:szCs w:val="26"/>
          <w:lang w:eastAsia="ar-SA"/>
        </w:rPr>
        <w:t xml:space="preserve"> факторы не содержит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Начальник управления контроля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администрации города Югорска                                                                           А.И. </w:t>
      </w:r>
      <w:proofErr w:type="spellStart"/>
      <w:r w:rsidRPr="009F36B1">
        <w:rPr>
          <w:rFonts w:ascii="Times New Roman" w:hAnsi="Times New Roman"/>
          <w:bCs/>
          <w:sz w:val="26"/>
          <w:szCs w:val="26"/>
          <w:lang w:eastAsia="ar-SA"/>
        </w:rPr>
        <w:t>Ганчан</w:t>
      </w:r>
      <w:proofErr w:type="spellEnd"/>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размещен на антикоррупционную экспертизу с </w:t>
      </w:r>
      <w:r w:rsidR="00013711">
        <w:rPr>
          <w:rFonts w:ascii="Times New Roman" w:hAnsi="Times New Roman"/>
          <w:bCs/>
          <w:sz w:val="26"/>
          <w:szCs w:val="26"/>
          <w:lang w:eastAsia="ar-SA"/>
        </w:rPr>
        <w:t>28</w:t>
      </w:r>
      <w:r w:rsidRPr="009F36B1">
        <w:rPr>
          <w:rFonts w:ascii="Times New Roman" w:hAnsi="Times New Roman"/>
          <w:bCs/>
          <w:sz w:val="26"/>
          <w:szCs w:val="26"/>
          <w:lang w:eastAsia="ar-SA"/>
        </w:rPr>
        <w:t xml:space="preserve">.07.2021 по </w:t>
      </w:r>
      <w:r w:rsidR="00013711">
        <w:rPr>
          <w:rFonts w:ascii="Times New Roman" w:hAnsi="Times New Roman"/>
          <w:bCs/>
          <w:sz w:val="26"/>
          <w:szCs w:val="26"/>
          <w:lang w:eastAsia="ar-SA"/>
        </w:rPr>
        <w:t>11</w:t>
      </w:r>
      <w:r w:rsidRPr="009F36B1">
        <w:rPr>
          <w:rFonts w:ascii="Times New Roman" w:hAnsi="Times New Roman"/>
          <w:bCs/>
          <w:sz w:val="26"/>
          <w:szCs w:val="26"/>
          <w:lang w:eastAsia="ar-SA"/>
        </w:rPr>
        <w:t>.08.2021</w:t>
      </w:r>
    </w:p>
    <w:p w:rsidR="009F36B1" w:rsidRPr="0077069B" w:rsidRDefault="009F36B1" w:rsidP="00867590">
      <w:pPr>
        <w:ind w:firstLine="709"/>
        <w:rPr>
          <w:rFonts w:ascii="PT Astra Serif" w:hAnsi="PT Astra Serif"/>
          <w:sz w:val="26"/>
          <w:szCs w:val="26"/>
        </w:rPr>
      </w:pPr>
    </w:p>
    <w:sectPr w:rsidR="009F36B1" w:rsidRPr="0077069B" w:rsidSect="0077069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13711"/>
    <w:rsid w:val="00080084"/>
    <w:rsid w:val="000E5E2B"/>
    <w:rsid w:val="000F7133"/>
    <w:rsid w:val="001135DB"/>
    <w:rsid w:val="001A30E1"/>
    <w:rsid w:val="001C3141"/>
    <w:rsid w:val="00207BA4"/>
    <w:rsid w:val="002131CB"/>
    <w:rsid w:val="00241D54"/>
    <w:rsid w:val="002472D8"/>
    <w:rsid w:val="00275A00"/>
    <w:rsid w:val="002B1A76"/>
    <w:rsid w:val="002F2A4C"/>
    <w:rsid w:val="003D4AC0"/>
    <w:rsid w:val="00442F52"/>
    <w:rsid w:val="00460548"/>
    <w:rsid w:val="004806BD"/>
    <w:rsid w:val="00510C36"/>
    <w:rsid w:val="00517362"/>
    <w:rsid w:val="00525915"/>
    <w:rsid w:val="00552D1D"/>
    <w:rsid w:val="005559C7"/>
    <w:rsid w:val="00576144"/>
    <w:rsid w:val="005C547A"/>
    <w:rsid w:val="005F0570"/>
    <w:rsid w:val="00633ED5"/>
    <w:rsid w:val="006961FF"/>
    <w:rsid w:val="006A16D8"/>
    <w:rsid w:val="006C7500"/>
    <w:rsid w:val="00705F16"/>
    <w:rsid w:val="00761FF4"/>
    <w:rsid w:val="0077069B"/>
    <w:rsid w:val="007710EE"/>
    <w:rsid w:val="007C1F86"/>
    <w:rsid w:val="007D1785"/>
    <w:rsid w:val="00803625"/>
    <w:rsid w:val="00821AD1"/>
    <w:rsid w:val="00842FD5"/>
    <w:rsid w:val="00867590"/>
    <w:rsid w:val="008C230D"/>
    <w:rsid w:val="008C7F06"/>
    <w:rsid w:val="008D4334"/>
    <w:rsid w:val="008F6392"/>
    <w:rsid w:val="009775B4"/>
    <w:rsid w:val="009B31D9"/>
    <w:rsid w:val="009F1CB6"/>
    <w:rsid w:val="009F36B1"/>
    <w:rsid w:val="00A13BDF"/>
    <w:rsid w:val="00A14484"/>
    <w:rsid w:val="00A278B4"/>
    <w:rsid w:val="00A45A9D"/>
    <w:rsid w:val="00AC0C98"/>
    <w:rsid w:val="00AF2E64"/>
    <w:rsid w:val="00AF49E4"/>
    <w:rsid w:val="00B073A3"/>
    <w:rsid w:val="00B51BC8"/>
    <w:rsid w:val="00C53945"/>
    <w:rsid w:val="00C53BDD"/>
    <w:rsid w:val="00CF6A36"/>
    <w:rsid w:val="00D01460"/>
    <w:rsid w:val="00E10FCA"/>
    <w:rsid w:val="00ED0334"/>
    <w:rsid w:val="00EF5246"/>
    <w:rsid w:val="00F31B19"/>
    <w:rsid w:val="00FD496D"/>
    <w:rsid w:val="00FE1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90E1-7ADC-459D-ABFB-B1F554AD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5912</Words>
  <Characters>33699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Яковлев Дмитрий Николаевич</cp:lastModifiedBy>
  <cp:revision>5</cp:revision>
  <cp:lastPrinted>2021-07-27T11:42:00Z</cp:lastPrinted>
  <dcterms:created xsi:type="dcterms:W3CDTF">2021-07-28T06:43:00Z</dcterms:created>
  <dcterms:modified xsi:type="dcterms:W3CDTF">2021-07-28T10:24:00Z</dcterms:modified>
</cp:coreProperties>
</file>