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6F0EBB" w:rsidRDefault="00BD0344" w:rsidP="00BD0344">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BD0344">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EC1FC7">
      <w:pPr>
        <w:spacing w:after="0"/>
        <w:jc w:val="center"/>
        <w:rPr>
          <w:rFonts w:ascii="PT Astra Serif" w:hAnsi="PT Astra Serif"/>
          <w:b/>
          <w:bCs/>
          <w:sz w:val="22"/>
          <w:szCs w:val="22"/>
        </w:rPr>
      </w:pPr>
    </w:p>
    <w:p w14:paraId="57ED5FF3" w14:textId="08BDEE6D" w:rsidR="0013623D" w:rsidRPr="00CF4CD6" w:rsidRDefault="00CF4CD6" w:rsidP="00CF4CD6">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6F0EBB" w:rsidRDefault="0013623D" w:rsidP="006315FC">
      <w:pPr>
        <w:spacing w:after="0"/>
        <w:ind w:right="-1"/>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6DC001F6" w:rsidR="0011646C" w:rsidRPr="006F0EBB" w:rsidRDefault="0013623D" w:rsidP="006315FC">
      <w:pPr>
        <w:spacing w:after="0"/>
        <w:ind w:right="-1"/>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347D2E" w:rsidRPr="006F0EBB">
        <w:rPr>
          <w:rFonts w:ascii="PT Astra Serif" w:hAnsi="PT Astra Serif"/>
          <w:bCs/>
          <w:sz w:val="22"/>
          <w:szCs w:val="22"/>
        </w:rPr>
        <w:t>Мира</w:t>
      </w:r>
      <w:r w:rsidR="0011646C" w:rsidRPr="006F0EBB">
        <w:rPr>
          <w:rFonts w:ascii="PT Astra Serif" w:hAnsi="PT Astra Serif"/>
          <w:bCs/>
          <w:sz w:val="22"/>
          <w:szCs w:val="22"/>
        </w:rPr>
        <w:t xml:space="preserve">, </w:t>
      </w:r>
      <w:r w:rsidR="00347D2E" w:rsidRPr="006F0EBB">
        <w:rPr>
          <w:rFonts w:ascii="PT Astra Serif" w:hAnsi="PT Astra Serif"/>
          <w:bCs/>
          <w:sz w:val="22"/>
          <w:szCs w:val="22"/>
        </w:rPr>
        <w:t>85</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154AFDC7" w14:textId="01697E4D" w:rsidR="00275BA6" w:rsidRPr="006F0EBB" w:rsidRDefault="00275BA6" w:rsidP="006315FC">
      <w:pPr>
        <w:spacing w:after="0"/>
        <w:ind w:right="-1"/>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 xml:space="preserve">поставка товара должна осуществляться с даты </w:t>
      </w:r>
      <w:r w:rsidR="00CF4CD6">
        <w:rPr>
          <w:rFonts w:ascii="PT Astra Serif" w:eastAsia="Calibri" w:hAnsi="PT Astra Serif"/>
          <w:sz w:val="22"/>
          <w:szCs w:val="22"/>
          <w:lang w:eastAsia="x-none"/>
        </w:rPr>
        <w:t>начала исполнения</w:t>
      </w:r>
      <w:r w:rsidRPr="006F0EBB">
        <w:rPr>
          <w:rFonts w:ascii="PT Astra Serif" w:eastAsia="Calibri" w:hAnsi="PT Astra Serif"/>
          <w:sz w:val="22"/>
          <w:szCs w:val="22"/>
          <w:lang w:val="x-none" w:eastAsia="x-none"/>
        </w:rPr>
        <w:t xml:space="preserve"> гражданско-пра</w:t>
      </w:r>
      <w:r w:rsidR="00DB0BDD" w:rsidRPr="006F0EBB">
        <w:rPr>
          <w:rFonts w:ascii="PT Astra Serif" w:eastAsia="Calibri" w:hAnsi="PT Astra Serif"/>
          <w:sz w:val="22"/>
          <w:szCs w:val="22"/>
          <w:lang w:val="x-none" w:eastAsia="x-none"/>
        </w:rPr>
        <w:t>вового договора</w:t>
      </w:r>
      <w:r w:rsidR="00DB0BDD" w:rsidRPr="006F0EBB">
        <w:rPr>
          <w:rFonts w:ascii="PT Astra Serif" w:eastAsia="Calibri" w:hAnsi="PT Astra Serif"/>
          <w:sz w:val="22"/>
          <w:szCs w:val="22"/>
          <w:lang w:eastAsia="x-none"/>
        </w:rPr>
        <w:t xml:space="preserve"> </w:t>
      </w:r>
      <w:r w:rsidR="00B9652B" w:rsidRPr="006F0EBB">
        <w:rPr>
          <w:rFonts w:ascii="PT Astra Serif" w:eastAsia="Calibri" w:hAnsi="PT Astra Serif"/>
          <w:sz w:val="22"/>
          <w:szCs w:val="22"/>
          <w:lang w:val="x-none" w:eastAsia="x-none"/>
        </w:rPr>
        <w:t>по 3</w:t>
      </w:r>
      <w:r w:rsidR="00B9652B" w:rsidRPr="006F0EBB">
        <w:rPr>
          <w:rFonts w:ascii="PT Astra Serif" w:eastAsia="Calibri" w:hAnsi="PT Astra Serif"/>
          <w:sz w:val="22"/>
          <w:szCs w:val="22"/>
          <w:lang w:eastAsia="x-none"/>
        </w:rPr>
        <w:t>0</w:t>
      </w:r>
      <w:r w:rsidR="00B9652B" w:rsidRPr="006F0EBB">
        <w:rPr>
          <w:rFonts w:ascii="PT Astra Serif" w:eastAsia="Calibri" w:hAnsi="PT Astra Serif"/>
          <w:sz w:val="22"/>
          <w:szCs w:val="22"/>
          <w:lang w:val="x-none" w:eastAsia="x-none"/>
        </w:rPr>
        <w:t>.12.202</w:t>
      </w:r>
      <w:r w:rsidR="00B9652B" w:rsidRPr="006F0EBB">
        <w:rPr>
          <w:rFonts w:ascii="PT Astra Serif" w:eastAsia="Calibri" w:hAnsi="PT Astra Serif"/>
          <w:sz w:val="22"/>
          <w:szCs w:val="22"/>
          <w:lang w:eastAsia="x-none"/>
        </w:rPr>
        <w:t>2</w:t>
      </w:r>
      <w:r w:rsidRPr="006F0EBB">
        <w:rPr>
          <w:rFonts w:ascii="PT Astra Serif" w:eastAsia="Calibri" w:hAnsi="PT Astra Serif"/>
          <w:sz w:val="22"/>
          <w:szCs w:val="22"/>
          <w:lang w:val="x-none" w:eastAsia="x-none"/>
        </w:rPr>
        <w:t xml:space="preserve"> г. по письменной заявке Заказчика</w:t>
      </w:r>
      <w:r w:rsidR="00B9652B" w:rsidRPr="006F0EBB">
        <w:rPr>
          <w:rFonts w:ascii="PT Astra Serif" w:eastAsia="Calibri" w:hAnsi="PT Astra Serif"/>
          <w:sz w:val="22"/>
          <w:szCs w:val="22"/>
          <w:lang w:eastAsia="x-none"/>
        </w:rPr>
        <w:t>.</w:t>
      </w:r>
      <w:r w:rsidRPr="006F0EBB">
        <w:rPr>
          <w:rFonts w:ascii="PT Astra Serif" w:eastAsia="Calibri" w:hAnsi="PT Astra Serif"/>
          <w:sz w:val="22"/>
          <w:szCs w:val="22"/>
          <w:lang w:val="x-none" w:eastAsia="x-none"/>
        </w:rPr>
        <w:t xml:space="preserve"> </w:t>
      </w:r>
    </w:p>
    <w:p w14:paraId="78F67D74" w14:textId="77777777" w:rsidR="0013623D" w:rsidRPr="006F0EBB" w:rsidRDefault="0013623D" w:rsidP="006315FC">
      <w:pPr>
        <w:spacing w:after="0"/>
        <w:ind w:right="-1"/>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126B111A" w14:textId="77777777" w:rsidR="00CF4CD6" w:rsidRDefault="0013623D" w:rsidP="00CF4CD6">
      <w:pPr>
        <w:rPr>
          <w:rFonts w:ascii="PT Astra Serif" w:hAnsi="PT Astra Serif"/>
          <w:sz w:val="22"/>
          <w:szCs w:val="22"/>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CF4CD6"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8E20873" w:rsidR="0013623D" w:rsidRPr="006F0EBB" w:rsidRDefault="0013623D" w:rsidP="00BD0344">
      <w:pPr>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6F0EBB" w:rsidRDefault="008536F2" w:rsidP="00BD0344">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6F0EBB" w:rsidRDefault="001928D6" w:rsidP="001F5DEB">
            <w:pPr>
              <w:autoSpaceDE w:val="0"/>
              <w:autoSpaceDN w:val="0"/>
              <w:adjustRightInd w:val="0"/>
              <w:spacing w:after="0"/>
              <w:ind w:right="-108"/>
              <w:jc w:val="left"/>
              <w:rPr>
                <w:rFonts w:ascii="PT Astra Serif" w:hAnsi="PT Astra Serif"/>
                <w:sz w:val="20"/>
                <w:szCs w:val="20"/>
              </w:rPr>
            </w:pPr>
            <w:r w:rsidRPr="006F0EBB">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6F0EBB" w:rsidRDefault="001928D6"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Код</w:t>
            </w:r>
          </w:p>
          <w:p w14:paraId="39F36BF4" w14:textId="2CE823BC"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Ед.</w:t>
            </w:r>
          </w:p>
          <w:p w14:paraId="14B13518"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Остаточный срок годности</w:t>
            </w:r>
          </w:p>
        </w:tc>
      </w:tr>
      <w:tr w:rsidR="001928D6" w:rsidRPr="006F0EBB" w14:paraId="1D0BE43F" w14:textId="1A63B98F" w:rsidTr="006F0EBB">
        <w:tc>
          <w:tcPr>
            <w:tcW w:w="426" w:type="dxa"/>
            <w:tcBorders>
              <w:top w:val="single" w:sz="4" w:space="0" w:color="auto"/>
              <w:left w:val="single" w:sz="4" w:space="0" w:color="auto"/>
              <w:bottom w:val="single" w:sz="4" w:space="0" w:color="auto"/>
              <w:right w:val="single" w:sz="4" w:space="0" w:color="auto"/>
            </w:tcBorders>
          </w:tcPr>
          <w:p w14:paraId="250B3E54" w14:textId="515CC9B5" w:rsidR="001928D6" w:rsidRPr="006F0EBB" w:rsidRDefault="001928D6" w:rsidP="008B3C23">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14:paraId="3B62DAC8" w14:textId="77777777" w:rsidR="001928D6" w:rsidRPr="006F0EBB" w:rsidRDefault="001928D6" w:rsidP="001F5DEB">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10.61.32.113-00000004</w:t>
            </w:r>
          </w:p>
        </w:tc>
        <w:tc>
          <w:tcPr>
            <w:tcW w:w="4678" w:type="dxa"/>
            <w:tcBorders>
              <w:top w:val="single" w:sz="4" w:space="0" w:color="auto"/>
              <w:left w:val="single" w:sz="4" w:space="0" w:color="auto"/>
              <w:bottom w:val="single" w:sz="4" w:space="0" w:color="auto"/>
              <w:right w:val="single" w:sz="4" w:space="0" w:color="auto"/>
            </w:tcBorders>
            <w:hideMark/>
          </w:tcPr>
          <w:p w14:paraId="5A700252" w14:textId="68E0CE35" w:rsidR="001928D6" w:rsidRPr="006F0EBB" w:rsidRDefault="001928D6" w:rsidP="005A3072">
            <w:pPr>
              <w:spacing w:after="0"/>
              <w:rPr>
                <w:rFonts w:ascii="PT Astra Serif" w:hAnsi="PT Astra Serif"/>
                <w:color w:val="000000"/>
                <w:sz w:val="20"/>
                <w:szCs w:val="20"/>
              </w:rPr>
            </w:pPr>
            <w:r w:rsidRPr="006F0EBB">
              <w:rPr>
                <w:rFonts w:ascii="PT Astra Serif" w:hAnsi="PT Astra Serif"/>
                <w:color w:val="000000"/>
                <w:sz w:val="20"/>
                <w:szCs w:val="20"/>
              </w:rPr>
              <w:t xml:space="preserve"> Крупа гречневая. Вид круп</w:t>
            </w:r>
            <w:r w:rsidR="005A3072">
              <w:rPr>
                <w:rFonts w:ascii="PT Astra Serif" w:hAnsi="PT Astra Serif"/>
                <w:color w:val="000000"/>
                <w:sz w:val="20"/>
                <w:szCs w:val="20"/>
              </w:rPr>
              <w:t>ы: Ядрица (непропаренная). Сорт:</w:t>
            </w:r>
            <w:r w:rsidRPr="006F0EBB">
              <w:rPr>
                <w:rFonts w:ascii="PT Astra Serif" w:hAnsi="PT Astra Serif"/>
                <w:color w:val="000000"/>
                <w:sz w:val="20"/>
                <w:szCs w:val="20"/>
              </w:rPr>
              <w:t xml:space="preserve"> </w:t>
            </w:r>
            <w:r w:rsidR="005A3072">
              <w:rPr>
                <w:rFonts w:ascii="PT Astra Serif" w:hAnsi="PT Astra Serif"/>
                <w:color w:val="000000"/>
                <w:sz w:val="20"/>
                <w:szCs w:val="20"/>
              </w:rPr>
              <w:t>Н</w:t>
            </w:r>
            <w:r w:rsidRPr="006F0EBB">
              <w:rPr>
                <w:rFonts w:ascii="PT Astra Serif" w:hAnsi="PT Astra Serif"/>
                <w:color w:val="000000"/>
                <w:sz w:val="20"/>
                <w:szCs w:val="20"/>
              </w:rPr>
              <w:t xml:space="preserve">е ниже </w:t>
            </w:r>
            <w:r w:rsidR="005A3072">
              <w:rPr>
                <w:rFonts w:ascii="PT Astra Serif" w:hAnsi="PT Astra Serif"/>
                <w:color w:val="000000"/>
                <w:sz w:val="20"/>
                <w:szCs w:val="20"/>
              </w:rPr>
              <w:t>п</w:t>
            </w:r>
            <w:r w:rsidRPr="006F0EBB">
              <w:rPr>
                <w:rFonts w:ascii="PT Astra Serif" w:hAnsi="PT Astra Serif"/>
                <w:color w:val="000000"/>
                <w:sz w:val="20"/>
                <w:szCs w:val="20"/>
              </w:rPr>
              <w:t>ерв</w:t>
            </w:r>
            <w:r w:rsidR="005A3072">
              <w:rPr>
                <w:rFonts w:ascii="PT Astra Serif" w:hAnsi="PT Astra Serif"/>
                <w:color w:val="000000"/>
                <w:sz w:val="20"/>
                <w:szCs w:val="20"/>
              </w:rPr>
              <w:t>ого</w:t>
            </w:r>
            <w:bookmarkStart w:id="2" w:name="_GoBack"/>
            <w:bookmarkEnd w:id="2"/>
            <w:r w:rsidRPr="006F0EBB">
              <w:rPr>
                <w:rFonts w:ascii="PT Astra Serif" w:hAnsi="PT Astra Serif"/>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1615F190" w14:textId="77777777" w:rsidR="001928D6" w:rsidRPr="006F0EBB" w:rsidRDefault="001928D6" w:rsidP="001F5DEB">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62E0D8C2" w14:textId="77777777" w:rsidR="001928D6" w:rsidRPr="006F0EBB" w:rsidRDefault="001928D6" w:rsidP="001F5DEB">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3405B389" w:rsidR="001928D6" w:rsidRPr="006F0EBB" w:rsidRDefault="006208A4"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53,00</w:t>
            </w:r>
          </w:p>
        </w:tc>
        <w:tc>
          <w:tcPr>
            <w:tcW w:w="1275" w:type="dxa"/>
            <w:tcBorders>
              <w:top w:val="single" w:sz="4" w:space="0" w:color="auto"/>
              <w:left w:val="single" w:sz="4" w:space="0" w:color="auto"/>
              <w:bottom w:val="single" w:sz="4" w:space="0" w:color="auto"/>
              <w:right w:val="single" w:sz="4" w:space="0" w:color="auto"/>
            </w:tcBorders>
          </w:tcPr>
          <w:p w14:paraId="7ED27597" w14:textId="6245A2AB" w:rsidR="001928D6" w:rsidRPr="006F0EBB" w:rsidRDefault="001928D6" w:rsidP="001F5DEB">
            <w:pPr>
              <w:autoSpaceDE w:val="0"/>
              <w:autoSpaceDN w:val="0"/>
              <w:adjustRightInd w:val="0"/>
              <w:spacing w:after="0"/>
              <w:ind w:right="-109"/>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6FB3124C" w:rsidR="001928D6" w:rsidRPr="006F0EBB" w:rsidRDefault="001928D6"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BBD91E" w14:textId="7777777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10.61.32.114-00000004</w:t>
            </w:r>
          </w:p>
        </w:tc>
        <w:tc>
          <w:tcPr>
            <w:tcW w:w="4678" w:type="dxa"/>
            <w:tcBorders>
              <w:top w:val="single" w:sz="4" w:space="0" w:color="auto"/>
              <w:left w:val="single" w:sz="4" w:space="0" w:color="auto"/>
              <w:bottom w:val="single" w:sz="4" w:space="0" w:color="auto"/>
              <w:right w:val="single" w:sz="4" w:space="0" w:color="auto"/>
            </w:tcBorders>
          </w:tcPr>
          <w:p w14:paraId="4A850F3E" w14:textId="77777777" w:rsidR="001928D6" w:rsidRPr="006F0EBB" w:rsidRDefault="001928D6" w:rsidP="001928D6">
            <w:pPr>
              <w:spacing w:after="0"/>
              <w:rPr>
                <w:rFonts w:ascii="PT Astra Serif" w:hAnsi="PT Astra Serif"/>
                <w:color w:val="000000"/>
                <w:sz w:val="20"/>
                <w:szCs w:val="20"/>
              </w:rPr>
            </w:pPr>
            <w:r w:rsidRPr="006F0EBB">
              <w:rPr>
                <w:rFonts w:ascii="PT Astra Serif" w:hAnsi="PT Astra Serif"/>
                <w:color w:val="000000"/>
                <w:sz w:val="20"/>
                <w:szCs w:val="20"/>
              </w:rPr>
              <w:t>Пшено. Сорт: высший.</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2A3AA5C5"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16F77F77" w:rsidR="001928D6" w:rsidRPr="006F0EBB" w:rsidRDefault="006208A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10,00</w:t>
            </w:r>
          </w:p>
        </w:tc>
        <w:tc>
          <w:tcPr>
            <w:tcW w:w="1275" w:type="dxa"/>
            <w:tcBorders>
              <w:top w:val="single" w:sz="4" w:space="0" w:color="auto"/>
              <w:left w:val="single" w:sz="4" w:space="0" w:color="auto"/>
              <w:bottom w:val="single" w:sz="4" w:space="0" w:color="auto"/>
              <w:right w:val="single" w:sz="4" w:space="0" w:color="auto"/>
            </w:tcBorders>
          </w:tcPr>
          <w:p w14:paraId="0187F420" w14:textId="0EA72646"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5836D4D2" w14:textId="57AD27E5" w:rsidTr="006F0EBB">
        <w:tc>
          <w:tcPr>
            <w:tcW w:w="426" w:type="dxa"/>
            <w:tcBorders>
              <w:top w:val="single" w:sz="4" w:space="0" w:color="auto"/>
              <w:left w:val="single" w:sz="4" w:space="0" w:color="auto"/>
              <w:bottom w:val="single" w:sz="4" w:space="0" w:color="auto"/>
              <w:right w:val="single" w:sz="4" w:space="0" w:color="auto"/>
            </w:tcBorders>
          </w:tcPr>
          <w:p w14:paraId="6AD003F1" w14:textId="43D1DCE1" w:rsidR="001928D6" w:rsidRPr="006F0EBB" w:rsidRDefault="001928D6"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49342E62" w14:textId="7777777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10.61.31.111-00000003</w:t>
            </w:r>
          </w:p>
        </w:tc>
        <w:tc>
          <w:tcPr>
            <w:tcW w:w="4678" w:type="dxa"/>
            <w:tcBorders>
              <w:top w:val="single" w:sz="4" w:space="0" w:color="auto"/>
              <w:left w:val="single" w:sz="4" w:space="0" w:color="auto"/>
              <w:bottom w:val="single" w:sz="4" w:space="0" w:color="auto"/>
              <w:right w:val="single" w:sz="4" w:space="0" w:color="auto"/>
            </w:tcBorders>
          </w:tcPr>
          <w:p w14:paraId="71E44CED" w14:textId="77777777" w:rsidR="001928D6" w:rsidRPr="006F0EBB" w:rsidRDefault="001928D6" w:rsidP="001928D6">
            <w:pPr>
              <w:spacing w:after="0"/>
              <w:rPr>
                <w:rFonts w:ascii="PT Astra Serif" w:hAnsi="PT Astra Serif"/>
                <w:color w:val="000000"/>
                <w:sz w:val="20"/>
                <w:szCs w:val="20"/>
              </w:rPr>
            </w:pPr>
            <w:r w:rsidRPr="006F0EBB">
              <w:rPr>
                <w:rFonts w:ascii="PT Astra Serif" w:hAnsi="PT Astra Serif"/>
                <w:color w:val="000000"/>
                <w:sz w:val="20"/>
                <w:szCs w:val="20"/>
              </w:rPr>
              <w:t>Крупа манная. Марка крупы: МТ.</w:t>
            </w:r>
          </w:p>
        </w:tc>
        <w:tc>
          <w:tcPr>
            <w:tcW w:w="851" w:type="dxa"/>
            <w:tcBorders>
              <w:top w:val="single" w:sz="4" w:space="0" w:color="auto"/>
              <w:left w:val="single" w:sz="4" w:space="0" w:color="auto"/>
              <w:bottom w:val="single" w:sz="4" w:space="0" w:color="auto"/>
              <w:right w:val="single" w:sz="4" w:space="0" w:color="auto"/>
            </w:tcBorders>
          </w:tcPr>
          <w:p w14:paraId="5E680C71"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58B23E11"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903E50C" w14:textId="2C70A67F" w:rsidR="001928D6" w:rsidRPr="006F0EBB" w:rsidRDefault="006208A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11,00</w:t>
            </w:r>
          </w:p>
        </w:tc>
        <w:tc>
          <w:tcPr>
            <w:tcW w:w="1275" w:type="dxa"/>
            <w:tcBorders>
              <w:top w:val="single" w:sz="4" w:space="0" w:color="auto"/>
              <w:left w:val="single" w:sz="4" w:space="0" w:color="auto"/>
              <w:bottom w:val="single" w:sz="4" w:space="0" w:color="auto"/>
              <w:right w:val="single" w:sz="4" w:space="0" w:color="auto"/>
            </w:tcBorders>
          </w:tcPr>
          <w:p w14:paraId="28E065D8" w14:textId="3D740B45"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1E7DBD91" w14:textId="02C85278" w:rsidTr="006F0EBB">
        <w:trPr>
          <w:trHeight w:val="348"/>
        </w:trPr>
        <w:tc>
          <w:tcPr>
            <w:tcW w:w="426" w:type="dxa"/>
            <w:tcBorders>
              <w:left w:val="single" w:sz="4" w:space="0" w:color="auto"/>
              <w:bottom w:val="single" w:sz="4" w:space="0" w:color="auto"/>
              <w:right w:val="single" w:sz="4" w:space="0" w:color="auto"/>
            </w:tcBorders>
          </w:tcPr>
          <w:p w14:paraId="69BDDB77" w14:textId="66209B18" w:rsidR="001928D6" w:rsidRPr="006F0EBB" w:rsidRDefault="00347D2E"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4</w:t>
            </w:r>
          </w:p>
        </w:tc>
        <w:tc>
          <w:tcPr>
            <w:tcW w:w="1417" w:type="dxa"/>
            <w:tcBorders>
              <w:left w:val="single" w:sz="4" w:space="0" w:color="auto"/>
              <w:bottom w:val="single" w:sz="4" w:space="0" w:color="auto"/>
              <w:right w:val="single" w:sz="4" w:space="0" w:color="auto"/>
            </w:tcBorders>
          </w:tcPr>
          <w:p w14:paraId="339940C5" w14:textId="7777777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10.41.54.000-00000003</w:t>
            </w:r>
          </w:p>
        </w:tc>
        <w:tc>
          <w:tcPr>
            <w:tcW w:w="4678" w:type="dxa"/>
            <w:tcBorders>
              <w:left w:val="single" w:sz="4" w:space="0" w:color="auto"/>
              <w:bottom w:val="single" w:sz="4" w:space="0" w:color="auto"/>
              <w:right w:val="single" w:sz="4" w:space="0" w:color="auto"/>
            </w:tcBorders>
          </w:tcPr>
          <w:p w14:paraId="1956858F" w14:textId="01B39581" w:rsidR="001928D6" w:rsidRPr="006F0EBB" w:rsidRDefault="001928D6" w:rsidP="001928D6">
            <w:pPr>
              <w:autoSpaceDE w:val="0"/>
              <w:autoSpaceDN w:val="0"/>
              <w:adjustRightInd w:val="0"/>
              <w:spacing w:after="0"/>
              <w:rPr>
                <w:rFonts w:ascii="PT Astra Serif" w:hAnsi="PT Astra Serif"/>
                <w:color w:val="000000"/>
                <w:sz w:val="20"/>
                <w:szCs w:val="20"/>
              </w:rPr>
            </w:pPr>
            <w:r w:rsidRPr="006F0EBB">
              <w:rPr>
                <w:rFonts w:ascii="PT Astra Serif" w:hAnsi="PT Astra Serif"/>
                <w:color w:val="000000"/>
                <w:sz w:val="20"/>
                <w:szCs w:val="20"/>
              </w:rPr>
              <w:t>Масло подсолнечное рафинированное. Вид масла подсолнечного рафинированного: дезодорированное.  Марка масла подсолнечного рафинированного д</w:t>
            </w:r>
            <w:r w:rsidR="006F0EBB" w:rsidRPr="006F0EBB">
              <w:rPr>
                <w:rFonts w:ascii="PT Astra Serif" w:hAnsi="PT Astra Serif"/>
                <w:color w:val="000000"/>
                <w:sz w:val="20"/>
                <w:szCs w:val="20"/>
              </w:rPr>
              <w:t xml:space="preserve">езодорированного: высший сорт. </w:t>
            </w:r>
          </w:p>
        </w:tc>
        <w:tc>
          <w:tcPr>
            <w:tcW w:w="851" w:type="dxa"/>
            <w:tcBorders>
              <w:left w:val="single" w:sz="4" w:space="0" w:color="auto"/>
              <w:bottom w:val="single" w:sz="4" w:space="0" w:color="auto"/>
              <w:right w:val="single" w:sz="4" w:space="0" w:color="auto"/>
            </w:tcBorders>
          </w:tcPr>
          <w:p w14:paraId="274E7713" w14:textId="77777777" w:rsidR="001928D6" w:rsidRPr="006F0EBB" w:rsidRDefault="001928D6" w:rsidP="00B85FE9">
            <w:pPr>
              <w:spacing w:after="0"/>
              <w:jc w:val="center"/>
              <w:rPr>
                <w:rFonts w:ascii="PT Astra Serif" w:hAnsi="PT Astra Serif"/>
                <w:color w:val="000000"/>
                <w:sz w:val="20"/>
                <w:szCs w:val="20"/>
              </w:rPr>
            </w:pPr>
            <w:r w:rsidRPr="006F0EBB">
              <w:rPr>
                <w:rFonts w:ascii="PT Astra Serif" w:hAnsi="PT Astra Serif"/>
                <w:color w:val="000000"/>
                <w:sz w:val="20"/>
                <w:szCs w:val="20"/>
              </w:rPr>
              <w:t>Литр</w:t>
            </w:r>
          </w:p>
        </w:tc>
        <w:tc>
          <w:tcPr>
            <w:tcW w:w="1559" w:type="dxa"/>
            <w:tcBorders>
              <w:left w:val="single" w:sz="4" w:space="0" w:color="auto"/>
              <w:bottom w:val="single" w:sz="4" w:space="0" w:color="auto"/>
              <w:right w:val="single" w:sz="4" w:space="0" w:color="auto"/>
            </w:tcBorders>
            <w:vAlign w:val="center"/>
          </w:tcPr>
          <w:p w14:paraId="083AC941" w14:textId="7253DB0F" w:rsidR="001928D6" w:rsidRPr="006F0EBB" w:rsidRDefault="006208A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27,00</w:t>
            </w:r>
          </w:p>
        </w:tc>
        <w:tc>
          <w:tcPr>
            <w:tcW w:w="1275" w:type="dxa"/>
            <w:tcBorders>
              <w:top w:val="single" w:sz="4" w:space="0" w:color="auto"/>
              <w:left w:val="single" w:sz="4" w:space="0" w:color="auto"/>
              <w:bottom w:val="single" w:sz="4" w:space="0" w:color="auto"/>
              <w:right w:val="single" w:sz="4" w:space="0" w:color="auto"/>
            </w:tcBorders>
          </w:tcPr>
          <w:p w14:paraId="5A107C24" w14:textId="0E2B4664"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67A236DC" w14:textId="457753E9" w:rsidTr="006F0EBB">
        <w:trPr>
          <w:trHeight w:val="433"/>
        </w:trPr>
        <w:tc>
          <w:tcPr>
            <w:tcW w:w="426" w:type="dxa"/>
            <w:tcBorders>
              <w:left w:val="single" w:sz="4" w:space="0" w:color="auto"/>
              <w:bottom w:val="single" w:sz="4" w:space="0" w:color="auto"/>
              <w:right w:val="single" w:sz="4" w:space="0" w:color="auto"/>
            </w:tcBorders>
          </w:tcPr>
          <w:p w14:paraId="36C4F8F7" w14:textId="14963F77" w:rsidR="001928D6" w:rsidRPr="006F0EBB" w:rsidRDefault="00347D2E"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5</w:t>
            </w:r>
          </w:p>
        </w:tc>
        <w:tc>
          <w:tcPr>
            <w:tcW w:w="1417" w:type="dxa"/>
            <w:tcBorders>
              <w:left w:val="single" w:sz="4" w:space="0" w:color="auto"/>
              <w:bottom w:val="single" w:sz="4" w:space="0" w:color="auto"/>
              <w:right w:val="single" w:sz="4" w:space="0" w:color="auto"/>
            </w:tcBorders>
          </w:tcPr>
          <w:p w14:paraId="56B5B4BF" w14:textId="4CEB88B3"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10.83.13.120-00000004</w:t>
            </w:r>
          </w:p>
        </w:tc>
        <w:tc>
          <w:tcPr>
            <w:tcW w:w="4678" w:type="dxa"/>
            <w:tcBorders>
              <w:left w:val="single" w:sz="4" w:space="0" w:color="auto"/>
              <w:bottom w:val="single" w:sz="4" w:space="0" w:color="auto"/>
              <w:right w:val="single" w:sz="4" w:space="0" w:color="auto"/>
            </w:tcBorders>
          </w:tcPr>
          <w:p w14:paraId="13E3D762" w14:textId="72D584F9" w:rsidR="001928D6" w:rsidRPr="006F0EBB" w:rsidRDefault="001928D6" w:rsidP="001928D6">
            <w:pPr>
              <w:spacing w:after="0"/>
              <w:rPr>
                <w:rFonts w:ascii="PT Astra Serif" w:hAnsi="PT Astra Serif"/>
                <w:color w:val="000000"/>
                <w:sz w:val="20"/>
                <w:szCs w:val="20"/>
              </w:rPr>
            </w:pPr>
            <w:r w:rsidRPr="006F0EBB">
              <w:rPr>
                <w:rFonts w:ascii="PT Astra Serif" w:hAnsi="PT Astra Serif"/>
                <w:color w:val="000000"/>
                <w:sz w:val="20"/>
                <w:szCs w:val="20"/>
              </w:rPr>
              <w:t>Чай черный (</w:t>
            </w:r>
            <w:r w:rsidR="00F647A5">
              <w:rPr>
                <w:rFonts w:ascii="PT Astra Serif" w:hAnsi="PT Astra Serif"/>
                <w:color w:val="000000"/>
                <w:sz w:val="20"/>
                <w:szCs w:val="20"/>
              </w:rPr>
              <w:t xml:space="preserve">ферментированный). </w:t>
            </w:r>
            <w:r w:rsidRPr="006F0EBB">
              <w:rPr>
                <w:rFonts w:ascii="PT Astra Serif" w:hAnsi="PT Astra Serif"/>
                <w:color w:val="000000"/>
                <w:sz w:val="20"/>
                <w:szCs w:val="20"/>
              </w:rPr>
              <w:t xml:space="preserve">Вид чая черного (ферментированного) по способу обработки листа: гранулированный. </w:t>
            </w:r>
          </w:p>
        </w:tc>
        <w:tc>
          <w:tcPr>
            <w:tcW w:w="851" w:type="dxa"/>
            <w:tcBorders>
              <w:left w:val="single" w:sz="4" w:space="0" w:color="auto"/>
              <w:bottom w:val="single" w:sz="4" w:space="0" w:color="auto"/>
              <w:right w:val="single" w:sz="4" w:space="0" w:color="auto"/>
            </w:tcBorders>
          </w:tcPr>
          <w:p w14:paraId="26CA95D5"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44E2CDF1"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left w:val="single" w:sz="4" w:space="0" w:color="auto"/>
              <w:bottom w:val="single" w:sz="4" w:space="0" w:color="auto"/>
              <w:right w:val="single" w:sz="4" w:space="0" w:color="auto"/>
            </w:tcBorders>
            <w:vAlign w:val="center"/>
          </w:tcPr>
          <w:p w14:paraId="4C036DEB" w14:textId="5B8F3266" w:rsidR="001928D6" w:rsidRPr="006F0EBB" w:rsidRDefault="006208A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12,30</w:t>
            </w:r>
          </w:p>
        </w:tc>
        <w:tc>
          <w:tcPr>
            <w:tcW w:w="1275" w:type="dxa"/>
            <w:tcBorders>
              <w:top w:val="single" w:sz="4" w:space="0" w:color="auto"/>
              <w:left w:val="single" w:sz="4" w:space="0" w:color="auto"/>
              <w:bottom w:val="single" w:sz="4" w:space="0" w:color="auto"/>
              <w:right w:val="single" w:sz="4" w:space="0" w:color="auto"/>
            </w:tcBorders>
          </w:tcPr>
          <w:p w14:paraId="0DDAF288" w14:textId="2D3822C0"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0B438256" w14:textId="2396F990" w:rsidTr="006F0EBB">
        <w:trPr>
          <w:trHeight w:val="460"/>
        </w:trPr>
        <w:tc>
          <w:tcPr>
            <w:tcW w:w="426" w:type="dxa"/>
            <w:tcBorders>
              <w:left w:val="single" w:sz="4" w:space="0" w:color="auto"/>
              <w:bottom w:val="single" w:sz="4" w:space="0" w:color="auto"/>
              <w:right w:val="single" w:sz="4" w:space="0" w:color="auto"/>
            </w:tcBorders>
          </w:tcPr>
          <w:p w14:paraId="551F8929" w14:textId="5309096E" w:rsidR="001928D6" w:rsidRPr="006F0EBB" w:rsidRDefault="00347D2E"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6</w:t>
            </w:r>
          </w:p>
        </w:tc>
        <w:tc>
          <w:tcPr>
            <w:tcW w:w="1417" w:type="dxa"/>
            <w:tcBorders>
              <w:left w:val="single" w:sz="4" w:space="0" w:color="auto"/>
              <w:bottom w:val="single" w:sz="4" w:space="0" w:color="auto"/>
              <w:right w:val="single" w:sz="4" w:space="0" w:color="auto"/>
            </w:tcBorders>
          </w:tcPr>
          <w:p w14:paraId="35DDD1AC" w14:textId="6EAFD8E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01.47.21.000-0000002</w:t>
            </w:r>
            <w:r w:rsidR="00437725" w:rsidRPr="006F0EBB">
              <w:rPr>
                <w:rFonts w:ascii="PT Astra Serif" w:hAnsi="PT Astra Serif"/>
                <w:color w:val="000000"/>
                <w:sz w:val="20"/>
                <w:szCs w:val="20"/>
              </w:rPr>
              <w:t>6</w:t>
            </w:r>
          </w:p>
        </w:tc>
        <w:tc>
          <w:tcPr>
            <w:tcW w:w="4678" w:type="dxa"/>
            <w:tcBorders>
              <w:left w:val="single" w:sz="4" w:space="0" w:color="auto"/>
              <w:bottom w:val="single" w:sz="4" w:space="0" w:color="auto"/>
              <w:right w:val="single" w:sz="4" w:space="0" w:color="auto"/>
            </w:tcBorders>
            <w:vAlign w:val="center"/>
          </w:tcPr>
          <w:p w14:paraId="19C17CEB" w14:textId="77777777" w:rsidR="001928D6" w:rsidRPr="006F0EBB" w:rsidRDefault="001928D6" w:rsidP="001928D6">
            <w:pPr>
              <w:shd w:val="clear" w:color="auto" w:fill="FFFFFF"/>
              <w:spacing w:after="0"/>
              <w:rPr>
                <w:rFonts w:ascii="PT Astra Serif" w:hAnsi="PT Astra Serif"/>
                <w:color w:val="000000"/>
                <w:sz w:val="20"/>
                <w:szCs w:val="20"/>
              </w:rPr>
            </w:pPr>
            <w:r w:rsidRPr="006F0EBB">
              <w:rPr>
                <w:rFonts w:ascii="PT Astra Serif" w:hAnsi="PT Astra Serif"/>
                <w:color w:val="000000"/>
                <w:sz w:val="20"/>
                <w:szCs w:val="20"/>
              </w:rPr>
              <w:t>Яйца куриные в скорлупе свежие. Категория яйца: высшая. Класс яйца: столовое экстра.</w:t>
            </w:r>
          </w:p>
        </w:tc>
        <w:tc>
          <w:tcPr>
            <w:tcW w:w="851" w:type="dxa"/>
            <w:tcBorders>
              <w:left w:val="single" w:sz="4" w:space="0" w:color="auto"/>
              <w:bottom w:val="single" w:sz="4" w:space="0" w:color="auto"/>
              <w:right w:val="single" w:sz="4" w:space="0" w:color="auto"/>
            </w:tcBorders>
          </w:tcPr>
          <w:p w14:paraId="2EE1F726" w14:textId="6A7C205E"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штук</w:t>
            </w:r>
            <w:r w:rsidR="00347D2E" w:rsidRPr="006F0EBB">
              <w:rPr>
                <w:rFonts w:ascii="PT Astra Serif" w:hAnsi="PT Astra Serif"/>
                <w:color w:val="000000"/>
                <w:sz w:val="20"/>
                <w:szCs w:val="20"/>
              </w:rPr>
              <w:t>а</w:t>
            </w:r>
          </w:p>
        </w:tc>
        <w:tc>
          <w:tcPr>
            <w:tcW w:w="1559" w:type="dxa"/>
            <w:tcBorders>
              <w:left w:val="single" w:sz="4" w:space="0" w:color="auto"/>
              <w:bottom w:val="single" w:sz="4" w:space="0" w:color="auto"/>
              <w:right w:val="single" w:sz="4" w:space="0" w:color="auto"/>
            </w:tcBorders>
            <w:vAlign w:val="center"/>
          </w:tcPr>
          <w:p w14:paraId="2DD333FD" w14:textId="5B0C7904" w:rsidR="001928D6" w:rsidRPr="006F0EBB" w:rsidRDefault="006208A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6369</w:t>
            </w:r>
          </w:p>
        </w:tc>
        <w:tc>
          <w:tcPr>
            <w:tcW w:w="1275" w:type="dxa"/>
            <w:tcBorders>
              <w:top w:val="single" w:sz="4" w:space="0" w:color="auto"/>
              <w:left w:val="single" w:sz="4" w:space="0" w:color="auto"/>
              <w:bottom w:val="single" w:sz="4" w:space="0" w:color="auto"/>
              <w:right w:val="single" w:sz="4" w:space="0" w:color="auto"/>
            </w:tcBorders>
          </w:tcPr>
          <w:p w14:paraId="71F0DEF4" w14:textId="3BFB0FEC"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не менее 45 дней</w:t>
            </w:r>
          </w:p>
        </w:tc>
      </w:tr>
    </w:tbl>
    <w:p w14:paraId="32A0343B" w14:textId="77777777" w:rsidR="001F5DEB" w:rsidRPr="006F0EBB" w:rsidRDefault="006E6670" w:rsidP="001F5DEB">
      <w:pPr>
        <w:jc w:val="left"/>
        <w:rPr>
          <w:rFonts w:ascii="PT Astra Serif" w:hAnsi="PT Astra Serif"/>
          <w:b/>
          <w:sz w:val="22"/>
          <w:szCs w:val="22"/>
        </w:rPr>
      </w:pPr>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6F0EBB" w:rsidRDefault="001F5DEB" w:rsidP="001F5DEB">
      <w:pPr>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1F5DEB">
      <w:pPr>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1F5DEB">
      <w:pPr>
        <w:ind w:firstLine="360"/>
        <w:rPr>
          <w:rFonts w:ascii="PT Astra Serif" w:hAnsi="PT Astra Serif"/>
          <w:sz w:val="22"/>
          <w:szCs w:val="22"/>
        </w:rPr>
      </w:pPr>
      <w:r w:rsidRPr="006F0EBB">
        <w:rPr>
          <w:rFonts w:ascii="PT Astra Serif" w:hAnsi="PT Astra Serif"/>
          <w:sz w:val="22"/>
          <w:szCs w:val="22"/>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1F5DEB">
      <w:pPr>
        <w:jc w:val="center"/>
        <w:rPr>
          <w:rFonts w:ascii="PT Astra Serif" w:hAnsi="PT Astra Serif"/>
          <w:b/>
          <w:sz w:val="22"/>
          <w:szCs w:val="22"/>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3072"/>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A4"/>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4CD6"/>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47A5"/>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0F316-8AD1-45B3-AEB4-99107E7D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175</cp:revision>
  <cp:lastPrinted>2021-11-11T09:44:00Z</cp:lastPrinted>
  <dcterms:created xsi:type="dcterms:W3CDTF">2015-07-28T08:58:00Z</dcterms:created>
  <dcterms:modified xsi:type="dcterms:W3CDTF">2022-10-10T09:43:00Z</dcterms:modified>
</cp:coreProperties>
</file>