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D" w:rsidRPr="00393EA6" w:rsidRDefault="001F1D6D" w:rsidP="001F1D6D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УТВЕРЖДАЮ:</w:t>
      </w:r>
    </w:p>
    <w:p w:rsidR="00677551" w:rsidRPr="00393EA6" w:rsidRDefault="0094429E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заместитель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главы </w:t>
      </w: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города Югорска</w:t>
      </w:r>
    </w:p>
    <w:p w:rsidR="00677551" w:rsidRPr="00393EA6" w:rsidRDefault="0094429E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______________Т.И.</w:t>
      </w:r>
      <w:r w:rsidR="007C37CD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Долгодворова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</w:p>
    <w:p w:rsidR="009D6D62" w:rsidRPr="00393EA6" w:rsidRDefault="00393EA6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« __ » июля 2021</w:t>
      </w:r>
      <w:r w:rsidR="00C11FFB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</w:t>
      </w:r>
    </w:p>
    <w:p w:rsidR="00C11FFB" w:rsidRPr="00393EA6" w:rsidRDefault="00C11FFB" w:rsidP="00841806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C11FFB" w:rsidRPr="0045392D" w:rsidRDefault="00C11FFB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:rsidR="00677551" w:rsidRPr="0045392D" w:rsidRDefault="00677551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ОТЧЁТ</w:t>
      </w:r>
    </w:p>
    <w:p w:rsidR="00677551" w:rsidRPr="0045392D" w:rsidRDefault="00677551" w:rsidP="00C11FFB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</w:rPr>
      </w:pPr>
      <w:r w:rsidRPr="0045392D">
        <w:rPr>
          <w:rFonts w:ascii="PT Astra Serif" w:eastAsia="Calibri" w:hAnsi="PT Astra Serif" w:cs="Times New Roman"/>
          <w:b/>
          <w:bCs/>
        </w:rPr>
        <w:t>Управления социальной политики администрации города Югорска</w:t>
      </w:r>
    </w:p>
    <w:p w:rsidR="00677551" w:rsidRPr="0045392D" w:rsidRDefault="00677551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 xml:space="preserve">за </w:t>
      </w:r>
      <w:r w:rsidRPr="0045392D">
        <w:rPr>
          <w:rFonts w:ascii="PT Astra Serif" w:eastAsia="Calibri" w:hAnsi="PT Astra Serif" w:cs="Times New Roman"/>
          <w:b/>
          <w:lang w:val="en-US"/>
        </w:rPr>
        <w:t>II</w:t>
      </w:r>
      <w:r w:rsidR="00393EA6" w:rsidRPr="0045392D">
        <w:rPr>
          <w:rFonts w:ascii="PT Astra Serif" w:eastAsia="Calibri" w:hAnsi="PT Astra Serif" w:cs="Times New Roman"/>
          <w:b/>
        </w:rPr>
        <w:t xml:space="preserve"> квартал 2021</w:t>
      </w:r>
      <w:r w:rsidRPr="0045392D">
        <w:rPr>
          <w:rFonts w:ascii="PT Astra Serif" w:eastAsia="Calibri" w:hAnsi="PT Astra Serif" w:cs="Times New Roman"/>
          <w:b/>
        </w:rPr>
        <w:t xml:space="preserve"> года</w:t>
      </w:r>
    </w:p>
    <w:p w:rsidR="009D6D62" w:rsidRPr="0045392D" w:rsidRDefault="009D6D62" w:rsidP="00C11FFB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0455D7" w:rsidRPr="0045392D" w:rsidRDefault="000455D7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</w:rPr>
      </w:pPr>
    </w:p>
    <w:p w:rsidR="000455D7" w:rsidRPr="0045392D" w:rsidRDefault="000455D7" w:rsidP="000455D7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Управление социальной политики  (далее — Управление) учреждено</w:t>
      </w:r>
      <w:r w:rsidR="00393EA6" w:rsidRPr="0045392D">
        <w:rPr>
          <w:rFonts w:ascii="PT Astra Serif" w:eastAsia="Calibri" w:hAnsi="PT Astra Serif" w:cs="Times New Roman"/>
        </w:rPr>
        <w:t xml:space="preserve"> в новой редакции </w:t>
      </w:r>
      <w:r w:rsidRPr="0045392D">
        <w:rPr>
          <w:rFonts w:ascii="PT Astra Serif" w:eastAsia="Calibri" w:hAnsi="PT Astra Serif" w:cs="Times New Roman"/>
        </w:rPr>
        <w:t xml:space="preserve"> ре</w:t>
      </w:r>
      <w:r w:rsidR="00393EA6" w:rsidRPr="0045392D">
        <w:rPr>
          <w:rFonts w:ascii="PT Astra Serif" w:eastAsia="Calibri" w:hAnsi="PT Astra Serif" w:cs="Times New Roman"/>
        </w:rPr>
        <w:t>шением Думы города Югорска от 27.04.2021 № 29</w:t>
      </w:r>
      <w:r w:rsidRPr="0045392D">
        <w:rPr>
          <w:rFonts w:ascii="PT Astra Serif" w:eastAsia="Calibri" w:hAnsi="PT Astra Serif" w:cs="Times New Roman"/>
        </w:rPr>
        <w:t xml:space="preserve"> «Об утверждении Положения об Управлении социальной политики администрации города Югорска» </w:t>
      </w:r>
    </w:p>
    <w:p w:rsidR="00393EA6" w:rsidRPr="0045392D" w:rsidRDefault="000455D7" w:rsidP="00764E10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Основными целями деятельности Управления является реше</w:t>
      </w:r>
      <w:r w:rsidR="00764E10" w:rsidRPr="0045392D">
        <w:rPr>
          <w:rFonts w:ascii="PT Astra Serif" w:eastAsia="Calibri" w:hAnsi="PT Astra Serif" w:cs="Times New Roman"/>
        </w:rPr>
        <w:t>ние вопросов местного значения: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1.</w:t>
      </w:r>
      <w:r w:rsidR="00764E10" w:rsidRPr="0045392D">
        <w:rPr>
          <w:rFonts w:ascii="PT Astra Serif" w:eastAsia="Times New Roman" w:hAnsi="PT Astra Serif" w:cs="Times New Roman"/>
          <w:lang w:eastAsia="ru-RU"/>
        </w:rPr>
        <w:t xml:space="preserve"> </w:t>
      </w:r>
      <w:r w:rsidRPr="0045392D">
        <w:rPr>
          <w:rFonts w:ascii="PT Astra Serif" w:eastAsia="Times New Roman" w:hAnsi="PT Astra Serif" w:cs="Times New Roman"/>
          <w:lang w:eastAsia="ru-RU"/>
        </w:rPr>
        <w:t>Организация и осуществление мероприятий по работе с детьми и молодежью в городе Югорске.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45392D">
        <w:rPr>
          <w:rFonts w:ascii="PT Astra Serif" w:eastAsia="Times New Roman" w:hAnsi="PT Astra Serif" w:cs="Arial"/>
          <w:color w:val="000000"/>
          <w:lang w:eastAsia="ru-RU"/>
        </w:rPr>
        <w:t>Обеспечение условий для развития на территории 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Югорска.</w:t>
      </w:r>
      <w:r w:rsidRPr="0045392D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 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:rsidR="00393EA6" w:rsidRPr="0045392D" w:rsidRDefault="00393EA6" w:rsidP="00764E1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4. Создание условий для оказания медицинской помощи населению на территории </w:t>
      </w:r>
      <w:r w:rsidR="00764E10" w:rsidRPr="0045392D">
        <w:rPr>
          <w:rFonts w:ascii="PT Astra Serif" w:eastAsia="Times New Roman" w:hAnsi="PT Astra Serif" w:cs="Times New Roman"/>
          <w:lang w:eastAsia="ru-RU"/>
        </w:rPr>
        <w:t xml:space="preserve">города Югорска </w:t>
      </w:r>
      <w:r w:rsidRPr="0045392D">
        <w:rPr>
          <w:rFonts w:ascii="PT Astra Serif" w:eastAsia="Times New Roman" w:hAnsi="PT Astra Serif" w:cs="Times New Roman"/>
          <w:lang w:eastAsia="ru-RU"/>
        </w:rPr>
        <w:t>в соответствии с территориальной программой государственных гарантий бесплатного оказан</w:t>
      </w:r>
      <w:r w:rsidR="00764E10" w:rsidRPr="0045392D">
        <w:rPr>
          <w:rFonts w:ascii="PT Astra Serif" w:eastAsia="Times New Roman" w:hAnsi="PT Astra Serif" w:cs="Times New Roman"/>
          <w:lang w:eastAsia="ru-RU"/>
        </w:rPr>
        <w:t>ия гражданам медицинской помощи</w:t>
      </w:r>
      <w:r w:rsidRPr="0045392D">
        <w:rPr>
          <w:rFonts w:ascii="PT Astra Serif" w:eastAsia="Times New Roman" w:hAnsi="PT Astra Serif" w:cs="Times New Roman"/>
          <w:lang w:eastAsia="ru-RU"/>
        </w:rPr>
        <w:t>.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5.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764E10" w:rsidRPr="0045392D">
        <w:rPr>
          <w:rFonts w:ascii="PT Astra Serif" w:eastAsia="Times New Roman" w:hAnsi="PT Astra Serif" w:cs="Times New Roman"/>
          <w:lang w:eastAsia="ru-RU"/>
        </w:rPr>
        <w:t xml:space="preserve"> города Югорска</w:t>
      </w:r>
      <w:r w:rsidRPr="0045392D">
        <w:rPr>
          <w:rFonts w:ascii="PT Astra Serif" w:eastAsia="Times New Roman" w:hAnsi="PT Astra Serif" w:cs="Times New Roman"/>
          <w:lang w:eastAsia="ru-RU"/>
        </w:rPr>
        <w:t>, в пределах полномочий Управления.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6. Р</w:t>
      </w:r>
      <w:r w:rsidRPr="0045392D">
        <w:rPr>
          <w:rFonts w:ascii="PT Astra Serif" w:eastAsia="Times New Roman" w:hAnsi="PT Astra Serif" w:cs="Arial"/>
          <w:lang w:eastAsia="ru-RU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 </w:t>
      </w:r>
      <w:r w:rsidR="00764E10" w:rsidRPr="0045392D">
        <w:rPr>
          <w:rFonts w:ascii="PT Astra Serif" w:eastAsia="Times New Roman" w:hAnsi="PT Astra Serif" w:cs="Arial"/>
          <w:lang w:eastAsia="ru-RU"/>
        </w:rPr>
        <w:t>город</w:t>
      </w:r>
      <w:r w:rsidRPr="0045392D">
        <w:rPr>
          <w:rFonts w:ascii="PT Astra Serif" w:eastAsia="Times New Roman" w:hAnsi="PT Astra Serif" w:cs="Arial"/>
          <w:lang w:eastAsia="ru-RU"/>
        </w:rPr>
        <w:t>а</w:t>
      </w:r>
      <w:r w:rsidR="00764E10" w:rsidRPr="0045392D">
        <w:rPr>
          <w:rFonts w:ascii="PT Astra Serif" w:eastAsia="Times New Roman" w:hAnsi="PT Astra Serif" w:cs="Arial"/>
          <w:lang w:eastAsia="ru-RU"/>
        </w:rPr>
        <w:t xml:space="preserve"> Югорска</w:t>
      </w:r>
      <w:r w:rsidRPr="0045392D">
        <w:rPr>
          <w:rFonts w:ascii="PT Astra Serif" w:eastAsia="Times New Roman" w:hAnsi="PT Astra Serif" w:cs="Arial"/>
          <w:lang w:eastAsia="ru-RU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45392D">
        <w:rPr>
          <w:rFonts w:ascii="PT Astra Serif" w:eastAsia="Times New Roman" w:hAnsi="PT Astra Serif" w:cs="Times New Roman"/>
          <w:lang w:eastAsia="ru-RU"/>
        </w:rPr>
        <w:t>, в пределах полномочий Управления.</w:t>
      </w:r>
    </w:p>
    <w:p w:rsidR="00764E10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7. С</w:t>
      </w:r>
      <w:r w:rsidRPr="0045392D">
        <w:rPr>
          <w:rFonts w:ascii="PT Astra Serif" w:eastAsia="Times New Roman" w:hAnsi="PT Astra Serif" w:cs="Arial"/>
          <w:lang w:eastAsia="ru-RU"/>
        </w:rPr>
        <w:t xml:space="preserve">оздание, развитие и обеспечение охраны лечебно-оздоровительных местностей и курортов местного значения на территории </w:t>
      </w:r>
      <w:r w:rsidR="00764E10" w:rsidRPr="0045392D">
        <w:rPr>
          <w:rFonts w:ascii="PT Astra Serif" w:eastAsia="Times New Roman" w:hAnsi="PT Astra Serif" w:cs="Arial"/>
          <w:lang w:eastAsia="ru-RU"/>
        </w:rPr>
        <w:t>города Югорска.</w:t>
      </w:r>
    </w:p>
    <w:p w:rsidR="00393EA6" w:rsidRPr="0045392D" w:rsidRDefault="00393EA6" w:rsidP="00393EA6">
      <w:pPr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u w:val="single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8. Организация предоставления дополнительного образования детям.</w:t>
      </w:r>
    </w:p>
    <w:p w:rsidR="001F1D6D" w:rsidRPr="0045392D" w:rsidRDefault="001F1D6D" w:rsidP="00EF3A4D">
      <w:pPr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lang w:eastAsia="ru-RU"/>
        </w:rPr>
      </w:pPr>
    </w:p>
    <w:p w:rsidR="00677551" w:rsidRPr="0045392D" w:rsidRDefault="00677551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В целях эффективной реализации мероприятий </w:t>
      </w:r>
      <w:r w:rsidR="001F1D6D" w:rsidRPr="0045392D">
        <w:rPr>
          <w:rFonts w:ascii="PT Astra Serif" w:eastAsia="Calibri" w:hAnsi="PT Astra Serif" w:cs="Times New Roman"/>
        </w:rPr>
        <w:t xml:space="preserve">в </w:t>
      </w:r>
      <w:r w:rsidRPr="0045392D">
        <w:rPr>
          <w:rFonts w:ascii="PT Astra Serif" w:eastAsia="Calibri" w:hAnsi="PT Astra Serif" w:cs="Times New Roman"/>
        </w:rPr>
        <w:t>отчетн</w:t>
      </w:r>
      <w:r w:rsidR="001F1D6D" w:rsidRPr="0045392D">
        <w:rPr>
          <w:rFonts w:ascii="PT Astra Serif" w:eastAsia="Calibri" w:hAnsi="PT Astra Serif" w:cs="Times New Roman"/>
        </w:rPr>
        <w:t>ом</w:t>
      </w:r>
      <w:r w:rsidRPr="0045392D">
        <w:rPr>
          <w:rFonts w:ascii="PT Astra Serif" w:eastAsia="Calibri" w:hAnsi="PT Astra Serif" w:cs="Times New Roman"/>
        </w:rPr>
        <w:t xml:space="preserve"> период</w:t>
      </w:r>
      <w:r w:rsidR="001F1D6D" w:rsidRPr="0045392D">
        <w:rPr>
          <w:rFonts w:ascii="PT Astra Serif" w:eastAsia="Calibri" w:hAnsi="PT Astra Serif" w:cs="Times New Roman"/>
        </w:rPr>
        <w:t>е</w:t>
      </w:r>
      <w:r w:rsidRPr="0045392D">
        <w:rPr>
          <w:rFonts w:ascii="PT Astra Serif" w:eastAsia="Calibri" w:hAnsi="PT Astra Serif" w:cs="Times New Roman"/>
        </w:rPr>
        <w:t xml:space="preserve"> были разработаны и приняты следующие </w:t>
      </w:r>
      <w:r w:rsidR="001F1D6D" w:rsidRPr="0045392D">
        <w:rPr>
          <w:rFonts w:ascii="PT Astra Serif" w:eastAsia="Calibri" w:hAnsi="PT Astra Serif" w:cs="Times New Roman"/>
        </w:rPr>
        <w:t xml:space="preserve">муниципальные </w:t>
      </w:r>
      <w:r w:rsidRPr="0045392D">
        <w:rPr>
          <w:rFonts w:ascii="PT Astra Serif" w:eastAsia="Calibri" w:hAnsi="PT Astra Serif" w:cs="Times New Roman"/>
        </w:rPr>
        <w:t>нормативн</w:t>
      </w:r>
      <w:r w:rsidR="001F1D6D" w:rsidRPr="0045392D">
        <w:rPr>
          <w:rFonts w:ascii="PT Astra Serif" w:eastAsia="Calibri" w:hAnsi="PT Astra Serif" w:cs="Times New Roman"/>
        </w:rPr>
        <w:t>о – правовые документы</w:t>
      </w:r>
      <w:r w:rsidRPr="0045392D">
        <w:rPr>
          <w:rFonts w:ascii="PT Astra Serif" w:eastAsia="Calibri" w:hAnsi="PT Astra Serif" w:cs="Times New Roman"/>
        </w:rPr>
        <w:t>:</w:t>
      </w:r>
    </w:p>
    <w:p w:rsidR="0091589F" w:rsidRPr="0045392D" w:rsidRDefault="0091589F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i/>
          <w:u w:val="single"/>
        </w:rPr>
      </w:pPr>
    </w:p>
    <w:p w:rsidR="00C43E85" w:rsidRPr="0045392D" w:rsidRDefault="00C43E85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i/>
          <w:u w:val="single"/>
        </w:rPr>
      </w:pPr>
      <w:r w:rsidRPr="0045392D">
        <w:rPr>
          <w:rFonts w:ascii="PT Astra Serif" w:eastAsia="Calibri" w:hAnsi="PT Astra Serif" w:cs="Times New Roman"/>
          <w:i/>
          <w:u w:val="single"/>
        </w:rPr>
        <w:t>1) Постановление, распоряжения администрации города Югорска, главы города Югорска</w:t>
      </w:r>
      <w:r w:rsidR="00D935F0" w:rsidRPr="0045392D">
        <w:rPr>
          <w:rFonts w:ascii="PT Astra Serif" w:eastAsia="Calibri" w:hAnsi="PT Astra Serif" w:cs="Times New Roman"/>
          <w:i/>
          <w:u w:val="single"/>
        </w:rPr>
        <w:t>:</w:t>
      </w:r>
    </w:p>
    <w:p w:rsidR="00EB20A8" w:rsidRPr="0045392D" w:rsidRDefault="00EB20A8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- </w:t>
      </w:r>
      <w:r w:rsidR="009D7DDF" w:rsidRPr="0045392D">
        <w:rPr>
          <w:rFonts w:ascii="PT Astra Serif" w:eastAsia="Calibri" w:hAnsi="PT Astra Serif" w:cs="Times New Roman"/>
        </w:rPr>
        <w:t>постановление ад</w:t>
      </w:r>
      <w:r w:rsidR="00764E10" w:rsidRPr="0045392D">
        <w:rPr>
          <w:rFonts w:ascii="PT Astra Serif" w:eastAsia="Calibri" w:hAnsi="PT Astra Serif" w:cs="Times New Roman"/>
        </w:rPr>
        <w:t>министрации города Югорска от 12.04.2021 № 14-пг</w:t>
      </w:r>
      <w:r w:rsidR="009D7DDF" w:rsidRPr="0045392D">
        <w:rPr>
          <w:rFonts w:ascii="PT Astra Serif" w:eastAsia="Calibri" w:hAnsi="PT Astra Serif" w:cs="Times New Roman"/>
        </w:rPr>
        <w:t xml:space="preserve"> «О</w:t>
      </w:r>
      <w:r w:rsidR="00764E10" w:rsidRPr="0045392D">
        <w:rPr>
          <w:rFonts w:ascii="PT Astra Serif" w:eastAsia="Calibri" w:hAnsi="PT Astra Serif" w:cs="Times New Roman"/>
        </w:rPr>
        <w:t xml:space="preserve"> внесении изменения в постановление главы города Югорска от 04.03.2019 № 9 «О премии главы города Югорска в целях поощрения и поддержки </w:t>
      </w:r>
      <w:r w:rsidR="00A120FF" w:rsidRPr="0045392D">
        <w:rPr>
          <w:rFonts w:ascii="PT Astra Serif" w:eastAsia="Calibri" w:hAnsi="PT Astra Serif" w:cs="Times New Roman"/>
        </w:rPr>
        <w:t>талантливой молодежи»</w:t>
      </w:r>
      <w:r w:rsidR="009D7DDF" w:rsidRPr="0045392D">
        <w:rPr>
          <w:rFonts w:ascii="PT Astra Serif" w:eastAsia="Calibri" w:hAnsi="PT Astra Serif" w:cs="Times New Roman"/>
        </w:rPr>
        <w:t>;</w:t>
      </w:r>
    </w:p>
    <w:p w:rsidR="009D7DDF" w:rsidRPr="0045392D" w:rsidRDefault="009D7DDF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постановление ад</w:t>
      </w:r>
      <w:r w:rsidR="00A120FF" w:rsidRPr="0045392D">
        <w:rPr>
          <w:rFonts w:ascii="PT Astra Serif" w:eastAsia="Calibri" w:hAnsi="PT Astra Serif" w:cs="Times New Roman"/>
        </w:rPr>
        <w:t>министрации города Югорска от 23.04.2021 № 244-р</w:t>
      </w:r>
      <w:r w:rsidRPr="0045392D">
        <w:rPr>
          <w:rFonts w:ascii="PT Astra Serif" w:eastAsia="Calibri" w:hAnsi="PT Astra Serif" w:cs="Times New Roman"/>
        </w:rPr>
        <w:t xml:space="preserve"> «</w:t>
      </w:r>
      <w:r w:rsidR="007C68A2" w:rsidRPr="0045392D">
        <w:rPr>
          <w:rFonts w:ascii="PT Astra Serif" w:eastAsia="Calibri" w:hAnsi="PT Astra Serif" w:cs="Times New Roman"/>
        </w:rPr>
        <w:t>О</w:t>
      </w:r>
      <w:r w:rsidR="00A120FF" w:rsidRPr="0045392D">
        <w:rPr>
          <w:rFonts w:ascii="PT Astra Serif" w:eastAsia="Calibri" w:hAnsi="PT Astra Serif" w:cs="Times New Roman"/>
        </w:rPr>
        <w:t>б</w:t>
      </w:r>
      <w:r w:rsidR="007C68A2" w:rsidRPr="0045392D">
        <w:rPr>
          <w:rFonts w:ascii="PT Astra Serif" w:eastAsia="Calibri" w:hAnsi="PT Astra Serif" w:cs="Times New Roman"/>
        </w:rPr>
        <w:t xml:space="preserve"> </w:t>
      </w:r>
      <w:r w:rsidR="00A120FF" w:rsidRPr="0045392D">
        <w:rPr>
          <w:rFonts w:ascii="PT Astra Serif" w:eastAsia="Calibri" w:hAnsi="PT Astra Serif" w:cs="Times New Roman"/>
        </w:rPr>
        <w:t>утверждении печатей и бланка документов управления социальной политики администрации города Югорска»;</w:t>
      </w:r>
    </w:p>
    <w:p w:rsidR="00A120FF" w:rsidRPr="0045392D" w:rsidRDefault="00A120FF" w:rsidP="00A120F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постановление администрации города Югорска от 30.04.2021 № 640-п «О подготовке и проведении мероприятий, посвященных празднованию 76-й годовщины Победы в Великой Отечественной войне 1941-1945 годов в городе Югорске»;</w:t>
      </w:r>
    </w:p>
    <w:p w:rsidR="00A120FF" w:rsidRPr="0045392D" w:rsidRDefault="00A120FF" w:rsidP="00A120F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-постановление администрации города Югорска от 30.04.2021 № 639-п «О проведении городского Салюта Победы, посвященного празднованию Дня Победы  в Великой Отечественной войне 1941-1945 годов»;</w:t>
      </w:r>
    </w:p>
    <w:p w:rsidR="00A120FF" w:rsidRPr="0045392D" w:rsidRDefault="00A120FF" w:rsidP="00A120F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lastRenderedPageBreak/>
        <w:t>-постановление администрации города Югорска от 02.006.2021 № 959-п «О мероприятиях по обеспечению организаций отдыха детей в каникулярное время в 2021 году»;</w:t>
      </w:r>
    </w:p>
    <w:p w:rsidR="00E114DC" w:rsidRPr="0045392D" w:rsidRDefault="00E114DC" w:rsidP="00E114D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-постановление администрации города Югорска от 03.06.2021 № 962-п «О внесении изменений в постановление администрации города Югорска от 12.08.2020 № 1092 «Об утверждении Положения об организации осуществлении мероприятий по работе с детьми и молодежью»;</w:t>
      </w:r>
    </w:p>
    <w:p w:rsidR="00E114DC" w:rsidRPr="0045392D" w:rsidRDefault="00E114DC" w:rsidP="00E114D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-постановление администрации города Югорска от 28.05.2021 № 906-п «О проведении городских мероприятий, посвященных Дню защиты детей»;</w:t>
      </w:r>
    </w:p>
    <w:p w:rsidR="00E114DC" w:rsidRPr="0045392D" w:rsidRDefault="00E114DC" w:rsidP="00E114D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-постановление администрации города Югорска от 13.05.2021 № 738-п «</w:t>
      </w:r>
      <w:r w:rsidRPr="0045392D">
        <w:rPr>
          <w:rFonts w:ascii="PT Astra Serif" w:eastAsia="Times New Roman" w:hAnsi="PT Astra Serif" w:cs="Times New Roman"/>
          <w:lang w:eastAsia="ar-SA"/>
        </w:rPr>
        <w:t>Об утверждении Порядка предоставления субсидии некоммерческим организациям,</w:t>
      </w:r>
    </w:p>
    <w:p w:rsidR="00E114DC" w:rsidRPr="0045392D" w:rsidRDefault="00E114DC" w:rsidP="00E114DC">
      <w:pPr>
        <w:suppressAutoHyphens/>
        <w:spacing w:after="0"/>
        <w:jc w:val="both"/>
        <w:rPr>
          <w:rFonts w:ascii="PT Astra Serif" w:eastAsia="Times New Roman" w:hAnsi="PT Astra Serif" w:cs="Times New Roman"/>
          <w:lang w:eastAsia="ar-SA"/>
        </w:rPr>
      </w:pPr>
      <w:proofErr w:type="gramStart"/>
      <w:r w:rsidRPr="0045392D">
        <w:rPr>
          <w:rFonts w:ascii="PT Astra Serif" w:eastAsia="Times New Roman" w:hAnsi="PT Astra Serif" w:cs="Times New Roman"/>
          <w:lang w:eastAsia="ar-SA"/>
        </w:rPr>
        <w:t>не являющимся государственными</w:t>
      </w:r>
      <w:r w:rsidR="00A64806" w:rsidRPr="0045392D">
        <w:rPr>
          <w:rFonts w:ascii="PT Astra Serif" w:eastAsia="Times New Roman" w:hAnsi="PT Astra Serif" w:cs="Times New Roman"/>
          <w:lang w:eastAsia="ar-SA"/>
        </w:rPr>
        <w:t xml:space="preserve"> </w:t>
      </w:r>
      <w:r w:rsidRPr="0045392D">
        <w:rPr>
          <w:rFonts w:ascii="PT Astra Serif" w:eastAsia="Times New Roman" w:hAnsi="PT Astra Serif" w:cs="Times New Roman"/>
          <w:lang w:eastAsia="ar-SA"/>
        </w:rPr>
        <w:t xml:space="preserve">(муниципальными) учреждениями, на организацию и проведение </w:t>
      </w:r>
      <w:r w:rsidRPr="0045392D">
        <w:rPr>
          <w:rFonts w:ascii="PT Astra Serif" w:eastAsia="Calibri" w:hAnsi="PT Astra Serif" w:cs="Times New Roman"/>
          <w:lang w:eastAsia="ar-SA"/>
        </w:rPr>
        <w:t>социально значимых общественных мероприятий</w:t>
      </w:r>
      <w:proofErr w:type="gramEnd"/>
    </w:p>
    <w:p w:rsidR="009D7DDF" w:rsidRPr="0045392D" w:rsidRDefault="00E114DC" w:rsidP="00937256">
      <w:pPr>
        <w:suppressAutoHyphens/>
        <w:spacing w:after="0"/>
        <w:jc w:val="both"/>
        <w:rPr>
          <w:rFonts w:ascii="PT Astra Serif" w:eastAsia="Times New Roman" w:hAnsi="PT Astra Serif" w:cs="Times New Roman"/>
          <w:lang w:eastAsia="ar-SA"/>
        </w:rPr>
      </w:pPr>
      <w:r w:rsidRPr="0045392D">
        <w:rPr>
          <w:rFonts w:ascii="PT Astra Serif" w:eastAsia="Calibri" w:hAnsi="PT Astra Serif" w:cs="Times New Roman"/>
          <w:lang w:eastAsia="ar-SA"/>
        </w:rPr>
        <w:t>и (или) проектов».</w:t>
      </w:r>
      <w:r w:rsidRPr="0045392D">
        <w:rPr>
          <w:rFonts w:ascii="PT Astra Serif" w:eastAsia="Times New Roman" w:hAnsi="PT Astra Serif" w:cs="Times New Roman"/>
          <w:lang w:eastAsia="ar-SA"/>
        </w:rPr>
        <w:t xml:space="preserve"> </w:t>
      </w:r>
    </w:p>
    <w:p w:rsidR="00EB20A8" w:rsidRPr="0045392D" w:rsidRDefault="00D935F0" w:rsidP="00D935F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u w:val="single"/>
        </w:rPr>
      </w:pPr>
      <w:r w:rsidRPr="0045392D">
        <w:rPr>
          <w:rFonts w:ascii="PT Astra Serif" w:eastAsia="Calibri" w:hAnsi="PT Astra Serif" w:cs="Times New Roman"/>
          <w:i/>
          <w:u w:val="single"/>
        </w:rPr>
        <w:t xml:space="preserve">2) </w:t>
      </w:r>
      <w:r w:rsidR="009D7DDF" w:rsidRPr="0045392D">
        <w:rPr>
          <w:rFonts w:ascii="PT Astra Serif" w:eastAsia="Calibri" w:hAnsi="PT Astra Serif" w:cs="Times New Roman"/>
          <w:i/>
          <w:u w:val="single"/>
        </w:rPr>
        <w:t>Приказы Управления социальной политики по основной деятельности:</w:t>
      </w:r>
    </w:p>
    <w:p w:rsidR="0036275D" w:rsidRPr="0045392D" w:rsidRDefault="00E114DC" w:rsidP="00937256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Подготовлено </w:t>
      </w:r>
      <w:r w:rsidR="00A64806" w:rsidRPr="0045392D">
        <w:rPr>
          <w:rFonts w:ascii="PT Astra Serif" w:eastAsia="Calibri" w:hAnsi="PT Astra Serif" w:cs="Times New Roman"/>
        </w:rPr>
        <w:t>27 приказов.</w:t>
      </w:r>
    </w:p>
    <w:p w:rsidR="00924305" w:rsidRPr="0045392D" w:rsidRDefault="00924305" w:rsidP="00924305">
      <w:pPr>
        <w:pStyle w:val="a3"/>
        <w:ind w:firstLine="567"/>
        <w:jc w:val="both"/>
        <w:rPr>
          <w:rFonts w:ascii="PT Astra Serif" w:eastAsia="Lucida Sans Unicode" w:hAnsi="PT Astra Serif"/>
          <w:i/>
          <w:color w:val="000000"/>
          <w:u w:val="single"/>
          <w:lang w:bidi="en-US"/>
        </w:rPr>
      </w:pPr>
      <w:r w:rsidRPr="0045392D">
        <w:rPr>
          <w:rFonts w:ascii="PT Astra Serif" w:eastAsia="Lucida Sans Unicode" w:hAnsi="PT Astra Serif"/>
          <w:i/>
          <w:color w:val="000000"/>
          <w:u w:val="single"/>
          <w:lang w:bidi="en-US"/>
        </w:rPr>
        <w:t>Специалистами Управления в отчетном периоде подготовлено</w:t>
      </w:r>
      <w:r w:rsidR="0091589F" w:rsidRPr="0045392D">
        <w:rPr>
          <w:rFonts w:ascii="PT Astra Serif" w:eastAsia="Lucida Sans Unicode" w:hAnsi="PT Astra Serif"/>
          <w:i/>
          <w:color w:val="000000"/>
          <w:u w:val="single"/>
          <w:lang w:bidi="en-US"/>
        </w:rPr>
        <w:t xml:space="preserve"> и принято в работу</w:t>
      </w:r>
      <w:r w:rsidRPr="0045392D">
        <w:rPr>
          <w:rFonts w:ascii="PT Astra Serif" w:eastAsia="Lucida Sans Unicode" w:hAnsi="PT Astra Serif"/>
          <w:i/>
          <w:color w:val="000000"/>
          <w:u w:val="single"/>
          <w:lang w:bidi="en-US"/>
        </w:rPr>
        <w:t>:</w:t>
      </w:r>
      <w:r w:rsidR="00677551" w:rsidRPr="0045392D">
        <w:rPr>
          <w:rFonts w:ascii="PT Astra Serif" w:eastAsia="Lucida Sans Unicode" w:hAnsi="PT Astra Serif"/>
          <w:i/>
          <w:color w:val="000000"/>
          <w:u w:val="single"/>
          <w:lang w:bidi="en-US"/>
        </w:rPr>
        <w:t xml:space="preserve">   </w:t>
      </w:r>
    </w:p>
    <w:p w:rsidR="00924305" w:rsidRPr="0045392D" w:rsidRDefault="007C68A2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>- 1103</w:t>
      </w:r>
      <w:r w:rsidR="00924305"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</w:t>
      </w:r>
      <w:r w:rsidR="00677551" w:rsidRPr="0045392D">
        <w:rPr>
          <w:rFonts w:ascii="PT Astra Serif" w:eastAsia="Lucida Sans Unicode" w:hAnsi="PT Astra Serif" w:cs="Times New Roman"/>
          <w:color w:val="000000"/>
          <w:lang w:bidi="en-US"/>
        </w:rPr>
        <w:t>исходящих документ</w:t>
      </w: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>а</w:t>
      </w:r>
      <w:r w:rsidR="00677551"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(</w:t>
      </w:r>
      <w:r w:rsidR="00924305" w:rsidRPr="0045392D">
        <w:rPr>
          <w:rFonts w:ascii="PT Astra Serif" w:eastAsia="Lucida Sans Unicode" w:hAnsi="PT Astra Serif" w:cs="Times New Roman"/>
          <w:color w:val="000000"/>
          <w:lang w:bidi="en-US"/>
        </w:rPr>
        <w:t>справки, отчеты, планы, письма);</w:t>
      </w:r>
    </w:p>
    <w:p w:rsidR="00924305" w:rsidRPr="0045392D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>-</w:t>
      </w:r>
      <w:r w:rsidR="00677551"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</w:t>
      </w:r>
      <w:r w:rsidR="007C68A2" w:rsidRPr="0045392D">
        <w:rPr>
          <w:rFonts w:ascii="PT Astra Serif" w:eastAsia="Lucida Sans Unicode" w:hAnsi="PT Astra Serif" w:cs="Times New Roman"/>
          <w:color w:val="000000"/>
          <w:lang w:bidi="en-US"/>
        </w:rPr>
        <w:t>115</w:t>
      </w: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документов </w:t>
      </w:r>
      <w:r w:rsidR="00677551"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принято в работу </w:t>
      </w: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>(входящих);</w:t>
      </w:r>
    </w:p>
    <w:p w:rsidR="00677551" w:rsidRPr="0045392D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>- подготовлено с</w:t>
      </w:r>
      <w:r w:rsidR="00363B00" w:rsidRPr="0045392D">
        <w:rPr>
          <w:rFonts w:ascii="PT Astra Serif" w:eastAsia="Lucida Sans Unicode" w:hAnsi="PT Astra Serif" w:cs="Times New Roman"/>
          <w:color w:val="000000"/>
          <w:lang w:bidi="en-US"/>
        </w:rPr>
        <w:t>лужебных записок</w:t>
      </w:r>
      <w:r w:rsidR="00A64806"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- 7</w:t>
      </w:r>
      <w:r w:rsidR="00677551" w:rsidRPr="0045392D">
        <w:rPr>
          <w:rFonts w:ascii="PT Astra Serif" w:eastAsia="Lucida Sans Unicode" w:hAnsi="PT Astra Serif" w:cs="Times New Roman"/>
          <w:color w:val="000000"/>
          <w:lang w:bidi="en-US"/>
        </w:rPr>
        <w:t>.</w:t>
      </w:r>
    </w:p>
    <w:p w:rsidR="00937256" w:rsidRPr="0045392D" w:rsidRDefault="00677551" w:rsidP="00937256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i/>
          <w:u w:val="single"/>
        </w:rPr>
      </w:pPr>
      <w:r w:rsidRPr="0045392D">
        <w:rPr>
          <w:rFonts w:ascii="PT Astra Serif" w:eastAsia="Lucida Sans Unicode" w:hAnsi="PT Astra Serif" w:cs="Times New Roman"/>
          <w:color w:val="000000"/>
          <w:lang w:bidi="en-US"/>
        </w:rPr>
        <w:t xml:space="preserve">      </w:t>
      </w:r>
      <w:r w:rsidR="00937256" w:rsidRPr="0045392D">
        <w:rPr>
          <w:rFonts w:ascii="PT Astra Serif" w:eastAsia="Calibri" w:hAnsi="PT Astra Serif" w:cs="Times New Roman"/>
          <w:i/>
          <w:u w:val="single"/>
        </w:rPr>
        <w:t>Программы, реализуемые Управлением социальной политики администрации города Югорска:</w:t>
      </w:r>
    </w:p>
    <w:p w:rsidR="00937256" w:rsidRPr="0045392D" w:rsidRDefault="00937256" w:rsidP="00937256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i/>
          <w:u w:val="single"/>
        </w:rPr>
      </w:pPr>
    </w:p>
    <w:p w:rsidR="00937256" w:rsidRPr="0045392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kern w:val="2"/>
          <w:lang w:eastAsia="ru-RU"/>
        </w:rPr>
        <w:t xml:space="preserve">1. Муниципальная программа города Югорска «Молодежная политика и организация временного трудоустройства». </w:t>
      </w:r>
    </w:p>
    <w:p w:rsidR="00937256" w:rsidRPr="0045392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kern w:val="2"/>
          <w:lang w:eastAsia="ru-RU"/>
        </w:rPr>
        <w:t>2. Муниципальная программа города Югорска «Отдых и оздоровление детей».</w:t>
      </w:r>
    </w:p>
    <w:p w:rsidR="00937256" w:rsidRPr="0045392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kern w:val="2"/>
          <w:lang w:eastAsia="ru-RU"/>
        </w:rPr>
        <w:t>3. Муниципальная программа города Югорска</w:t>
      </w:r>
      <w:r w:rsidRPr="0045392D">
        <w:rPr>
          <w:rFonts w:ascii="PT Astra Serif" w:hAnsi="PT Astra Serif" w:cs="Times New Roman"/>
        </w:rPr>
        <w:t xml:space="preserve"> «Развитие физической культуры и спорта»</w:t>
      </w:r>
      <w:r w:rsidRPr="0045392D">
        <w:rPr>
          <w:rFonts w:ascii="PT Astra Serif" w:eastAsia="Andale Sans UI" w:hAnsi="PT Astra Serif" w:cs="Times New Roman"/>
          <w:kern w:val="2"/>
          <w:lang w:eastAsia="ru-RU"/>
        </w:rPr>
        <w:t>.</w:t>
      </w:r>
    </w:p>
    <w:p w:rsidR="00937256" w:rsidRPr="0045392D" w:rsidRDefault="00937256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kern w:val="2"/>
          <w:lang w:eastAsia="ru-RU"/>
        </w:rPr>
        <w:t>4.Муниципальная программа города Югорска «Доступная среда».</w:t>
      </w:r>
    </w:p>
    <w:p w:rsidR="00EF3A4D" w:rsidRPr="0045392D" w:rsidRDefault="00EF3A4D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lang w:eastAsia="ru-RU"/>
        </w:rPr>
      </w:pPr>
    </w:p>
    <w:p w:rsidR="00EF3A4D" w:rsidRPr="0045392D" w:rsidRDefault="00EF3A4D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b/>
          <w:kern w:val="2"/>
          <w:lang w:eastAsia="ru-RU"/>
        </w:rPr>
        <w:t>Муниципальная программа города Югорска «Молодежная политика и организация временного трудоустройства».</w:t>
      </w:r>
    </w:p>
    <w:p w:rsidR="00D935F0" w:rsidRPr="0045392D" w:rsidRDefault="00EF3A4D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lang w:eastAsia="ru-RU"/>
        </w:rPr>
      </w:pPr>
      <w:r w:rsidRPr="0045392D">
        <w:rPr>
          <w:rFonts w:ascii="PT Astra Serif" w:eastAsia="Andale Sans UI" w:hAnsi="PT Astra Serif" w:cs="Times New Roman"/>
          <w:b/>
          <w:kern w:val="2"/>
          <w:lang w:eastAsia="ru-RU"/>
        </w:rPr>
        <w:t>Муниципальная программа города Югорска «Отдых и оздоровление детей».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Реализация молодежной политики в городе является одной из важнейших составляющих социально</w:t>
      </w:r>
      <w:r w:rsidR="00D935F0" w:rsidRPr="0045392D">
        <w:rPr>
          <w:rFonts w:ascii="PT Astra Serif" w:hAnsi="PT Astra Serif"/>
        </w:rPr>
        <w:t xml:space="preserve"> </w:t>
      </w:r>
      <w:r w:rsidRPr="0045392D">
        <w:rPr>
          <w:rFonts w:ascii="PT Astra Serif" w:hAnsi="PT Astra Serif"/>
        </w:rPr>
        <w:t>-</w:t>
      </w:r>
      <w:r w:rsidR="00D935F0" w:rsidRPr="0045392D">
        <w:rPr>
          <w:rFonts w:ascii="PT Astra Serif" w:hAnsi="PT Astra Serif"/>
        </w:rPr>
        <w:t xml:space="preserve"> </w:t>
      </w:r>
      <w:r w:rsidRPr="0045392D">
        <w:rPr>
          <w:rFonts w:ascii="PT Astra Serif" w:hAnsi="PT Astra Serif"/>
        </w:rPr>
        <w:t>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Основными целями реализации мероприятий в сфере работы с детьми и молодежью в городе Югорске продолжают оставаться: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 xml:space="preserve"> - поддержки талантливой молодежи, молодежных инициатив;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- гражданского становления и патриотического воспитания молодежи;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- пропаганды здорового образа жизни, организации досуга молодежи;</w:t>
      </w:r>
    </w:p>
    <w:p w:rsidR="00C50DB2" w:rsidRPr="0045392D" w:rsidRDefault="00A64806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eastAsia="Arial Unicode MS" w:hAnsi="PT Astra Serif"/>
          <w:bCs/>
          <w:kern w:val="2"/>
          <w:lang w:bidi="en-US"/>
        </w:rPr>
        <w:t>-</w:t>
      </w:r>
      <w:r w:rsidR="00C50DB2" w:rsidRPr="0045392D">
        <w:rPr>
          <w:rFonts w:ascii="PT Astra Serif" w:eastAsia="Arial Unicode MS" w:hAnsi="PT Astra Serif"/>
          <w:bCs/>
          <w:kern w:val="2"/>
          <w:lang w:bidi="en-US"/>
        </w:rPr>
        <w:t>поддержки деятельности молодежных общественных объединений и волонтерского движения в городе;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- поддержки молодых семей, популяризации семейных ценностей.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  <w:r w:rsidRPr="0045392D">
        <w:rPr>
          <w:rFonts w:ascii="PT Astra Serif" w:hAnsi="PT Astra Serif"/>
        </w:rPr>
        <w:t>2) реализация мероприятий в области содействия занятости населению в городе Югорске.</w:t>
      </w:r>
    </w:p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Организация мероприятий за 2-й квартал  2021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43"/>
        <w:gridCol w:w="2080"/>
        <w:gridCol w:w="4518"/>
        <w:gridCol w:w="1882"/>
      </w:tblGrid>
      <w:tr w:rsidR="00937256" w:rsidRPr="0045392D" w:rsidTr="00937256"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№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Дата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Место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Тематика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Охват аудитории</w:t>
            </w:r>
          </w:p>
        </w:tc>
      </w:tr>
      <w:tr w:rsidR="00937256" w:rsidRPr="0045392D" w:rsidTr="00937256">
        <w:trPr>
          <w:trHeight w:val="3582"/>
        </w:trPr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lastRenderedPageBreak/>
              <w:t>1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Югорск, ул. 40 лет Победы 11А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Мультимедийное агентство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392</w:t>
            </w:r>
            <w:r w:rsidRPr="0045392D">
              <w:rPr>
                <w:rFonts w:ascii="PT Astra Serif" w:eastAsia="Calibri" w:hAnsi="PT Astra Serif" w:cs="Times New Roman"/>
              </w:rPr>
              <w:t xml:space="preserve"> чел. (933 чел. с начала года)</w:t>
            </w:r>
          </w:p>
        </w:tc>
      </w:tr>
      <w:tr w:rsidR="00937256" w:rsidRPr="0045392D" w:rsidTr="00937256"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Мероприятия,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6526 чел., 95 волонтеров </w:t>
            </w:r>
            <w:r w:rsidRPr="0045392D">
              <w:rPr>
                <w:rFonts w:ascii="PT Astra Serif" w:eastAsia="Calibri" w:hAnsi="PT Astra Serif" w:cs="Times New Roman"/>
              </w:rPr>
              <w:t>(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7188 чел., 162 волонтеров </w:t>
            </w:r>
            <w:r w:rsidRPr="0045392D">
              <w:rPr>
                <w:rFonts w:ascii="PT Astra Serif" w:eastAsia="Calibri" w:hAnsi="PT Astra Serif" w:cs="Times New Roman"/>
              </w:rPr>
              <w:t>с начала года)</w:t>
            </w:r>
          </w:p>
        </w:tc>
      </w:tr>
      <w:tr w:rsidR="00937256" w:rsidRPr="0045392D" w:rsidTr="00937256"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Культурно - досуговые, спортивно – массовые мероприятия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1104 чел., 96 волонтеров </w:t>
            </w:r>
            <w:r w:rsidRPr="0045392D">
              <w:rPr>
                <w:rFonts w:ascii="PT Astra Serif" w:eastAsia="Calibri" w:hAnsi="PT Astra Serif" w:cs="Times New Roman"/>
              </w:rPr>
              <w:t>(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1881 чел., 216 волонтеров </w:t>
            </w:r>
            <w:r w:rsidRPr="0045392D">
              <w:rPr>
                <w:rFonts w:ascii="PT Astra Serif" w:eastAsia="Calibri" w:hAnsi="PT Astra Serif" w:cs="Times New Roman"/>
              </w:rPr>
              <w:t>с начала года)</w:t>
            </w:r>
          </w:p>
        </w:tc>
      </w:tr>
      <w:tr w:rsidR="00937256" w:rsidRPr="0045392D" w:rsidTr="00937256">
        <w:trPr>
          <w:trHeight w:val="563"/>
        </w:trPr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Поддержка общественных объединений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1800 чел.</w:t>
            </w:r>
          </w:p>
        </w:tc>
      </w:tr>
      <w:tr w:rsidR="00937256" w:rsidRPr="0045392D" w:rsidTr="00937256"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Югорск, ул. 40 лет Победы 11А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временного трудоустройства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92 человека (109 чел. с начала года)</w:t>
            </w:r>
          </w:p>
        </w:tc>
      </w:tr>
      <w:tr w:rsidR="00937256" w:rsidRPr="0045392D" w:rsidTr="00937256">
        <w:tc>
          <w:tcPr>
            <w:tcW w:w="53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937256" w:rsidRPr="0045392D" w:rsidRDefault="00937256" w:rsidP="00937256">
            <w:pPr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кв. 2021 г.</w:t>
            </w:r>
          </w:p>
        </w:tc>
        <w:tc>
          <w:tcPr>
            <w:tcW w:w="2080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г. Югорск, ул. 40 лет Победы 11А</w:t>
            </w:r>
          </w:p>
        </w:tc>
        <w:tc>
          <w:tcPr>
            <w:tcW w:w="4518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Оказание платных услуг населению и предприятиям города</w:t>
            </w:r>
          </w:p>
        </w:tc>
        <w:tc>
          <w:tcPr>
            <w:tcW w:w="1882" w:type="dxa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500 человек (1000 чел. с начала года)</w:t>
            </w:r>
          </w:p>
        </w:tc>
      </w:tr>
    </w:tbl>
    <w:p w:rsidR="00EF3A4D" w:rsidRPr="0045392D" w:rsidRDefault="00EF3A4D" w:rsidP="00EF3A4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</w:rPr>
      </w:pPr>
    </w:p>
    <w:p w:rsidR="00937256" w:rsidRPr="0045392D" w:rsidRDefault="00937256" w:rsidP="00EF3A4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МАУ «Молодежный центр «Гелиос» за 2 квартал 2021 года</w:t>
      </w:r>
    </w:p>
    <w:p w:rsidR="00937256" w:rsidRPr="0045392D" w:rsidRDefault="00937256" w:rsidP="00EF3A4D">
      <w:pPr>
        <w:spacing w:after="0" w:line="240" w:lineRule="auto"/>
        <w:contextualSpacing/>
        <w:rPr>
          <w:rFonts w:ascii="PT Astra Serif" w:eastAsia="Calibri" w:hAnsi="PT Astra Serif" w:cs="Times New Roman"/>
          <w:b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937256" w:rsidRPr="0045392D" w:rsidRDefault="00937256" w:rsidP="00937256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Для достижения поставленной цели молодежный центр осуществляет следующие основные виды деятельности: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а) организация и осуществление мероприятий по работе с детьми и молодежью: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деятельность.</w:t>
      </w:r>
    </w:p>
    <w:p w:rsidR="00937256" w:rsidRPr="0045392D" w:rsidRDefault="00937256" w:rsidP="00937256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б) иная досуговая деятельность.</w:t>
      </w:r>
    </w:p>
    <w:p w:rsidR="00937256" w:rsidRPr="0045392D" w:rsidRDefault="00937256" w:rsidP="00937256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 xml:space="preserve"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</w:t>
      </w: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lastRenderedPageBreak/>
        <w:t>формирование правовых, культурных и нравственных ценностей среди молодежи.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</w:t>
      </w:r>
      <w:proofErr w:type="gramStart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.</w:t>
      </w:r>
      <w:proofErr w:type="gramEnd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м</w:t>
      </w:r>
      <w:proofErr w:type="gramEnd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</w:t>
      </w:r>
      <w:proofErr w:type="gramStart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.</w:t>
      </w:r>
      <w:proofErr w:type="gramEnd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м</w:t>
      </w:r>
      <w:proofErr w:type="gramEnd"/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ероприятия по организации работы молодежных трудовых отрядов, интеллектуального потенциалов подростков и молодежи.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в) организация досуга детей, подростков и молодежи: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культурно-досуговые, спортивно-массовые мероприятия.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</w:pPr>
      <w:r w:rsidRPr="0045392D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- содействие в развитии социального партнерства с общественными, волонтерскими объединениями.</w:t>
      </w:r>
    </w:p>
    <w:p w:rsidR="00937256" w:rsidRPr="0045392D" w:rsidRDefault="00937256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Учреждение вправе осуществлять приносящую доход деятельность.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12,4 ставки.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 рамках исполнения муниципальной программы</w:t>
      </w:r>
      <w:r w:rsidRPr="0045392D">
        <w:rPr>
          <w:rFonts w:ascii="PT Astra Serif" w:eastAsia="Calibri" w:hAnsi="PT Astra Serif" w:cs="Times New Roman"/>
          <w:b/>
        </w:rPr>
        <w:t xml:space="preserve"> </w:t>
      </w:r>
      <w:r w:rsidRPr="0045392D">
        <w:rPr>
          <w:rFonts w:ascii="PT Astra Serif" w:eastAsia="Calibri" w:hAnsi="PT Astra Serif" w:cs="Times New Roman"/>
        </w:rPr>
        <w:t>города Югорска </w:t>
      </w:r>
      <w:bookmarkStart w:id="0" w:name="_Hlk68208786"/>
      <w:r w:rsidRPr="0045392D">
        <w:rPr>
          <w:rFonts w:ascii="PT Astra Serif" w:eastAsia="Calibri" w:hAnsi="PT Astra Serif" w:cs="Times New Roman"/>
          <w:b/>
        </w:rPr>
        <w:t>«Отдых и оздоровление детей»</w:t>
      </w:r>
      <w:bookmarkEnd w:id="0"/>
      <w:r w:rsidRPr="0045392D">
        <w:rPr>
          <w:rFonts w:ascii="PT Astra Serif" w:eastAsia="Calibri" w:hAnsi="PT Astra Serif" w:cs="Times New Roman"/>
        </w:rPr>
        <w:t xml:space="preserve"> учреждение предоставляет муниципальную услугу "Организация отдыха детей и молодежи".</w:t>
      </w:r>
    </w:p>
    <w:p w:rsidR="00937256" w:rsidRPr="0045392D" w:rsidRDefault="00937256" w:rsidP="00EF3A4D">
      <w:pPr>
        <w:spacing w:after="0" w:line="240" w:lineRule="auto"/>
        <w:contextualSpacing/>
        <w:rPr>
          <w:rFonts w:ascii="PT Astra Serif" w:eastAsia="Calibri" w:hAnsi="PT Astra Serif" w:cs="Times New Roman"/>
          <w:b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1" w:name="_Hlk60919944"/>
      <w:r w:rsidRPr="0045392D">
        <w:rPr>
          <w:rFonts w:ascii="PT Astra Serif" w:eastAsia="Calibri" w:hAnsi="PT Astra Serif" w:cs="Times New Roman"/>
        </w:rPr>
        <w:t>Во 2 квартале 2021 года оказано 135 услуг (всего с начала года 170 услуг):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- 35 услуг в дистанционном лагере с дневным пребыванием;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- 43 услуги в ДОЛ «Шахтинский текстильщик» город Туапсе, </w:t>
      </w:r>
      <w:proofErr w:type="spellStart"/>
      <w:r w:rsidRPr="0045392D">
        <w:rPr>
          <w:rFonts w:ascii="PT Astra Serif" w:eastAsia="Calibri" w:hAnsi="PT Astra Serif" w:cs="Times New Roman"/>
        </w:rPr>
        <w:t>п</w:t>
      </w:r>
      <w:proofErr w:type="gramStart"/>
      <w:r w:rsidRPr="0045392D">
        <w:rPr>
          <w:rFonts w:ascii="PT Astra Serif" w:eastAsia="Calibri" w:hAnsi="PT Astra Serif" w:cs="Times New Roman"/>
        </w:rPr>
        <w:t>.О</w:t>
      </w:r>
      <w:proofErr w:type="gramEnd"/>
      <w:r w:rsidRPr="0045392D">
        <w:rPr>
          <w:rFonts w:ascii="PT Astra Serif" w:eastAsia="Calibri" w:hAnsi="PT Astra Serif" w:cs="Times New Roman"/>
        </w:rPr>
        <w:t>льгинка</w:t>
      </w:r>
      <w:proofErr w:type="spellEnd"/>
      <w:r w:rsidRPr="0045392D">
        <w:rPr>
          <w:rFonts w:ascii="PT Astra Serif" w:eastAsia="Calibri" w:hAnsi="PT Astra Serif" w:cs="Times New Roman"/>
        </w:rPr>
        <w:t>;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- 20 услуг в лагере труда и отдыха;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- 72 услуги в ДОЛ «Прометей», республика Крым, г. Евпатория.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Всего в 2021 году планируется оказать 475 услуг, из них 270 услуг в лагерях с круглосуточным пребыванием в климатически благоприятных зонах отдыха, 90 услуг в санатории-профилактории города Югорска, 35 услуг в весеннем дистанционном лагере, 60 услуг в лагере труда и отдыха</w:t>
      </w:r>
      <w:proofErr w:type="gramStart"/>
      <w:r w:rsidRPr="0045392D">
        <w:rPr>
          <w:rFonts w:ascii="PT Astra Serif" w:eastAsia="Calibri" w:hAnsi="PT Astra Serif" w:cs="Times New Roman"/>
        </w:rPr>
        <w:t>.</w:t>
      </w:r>
      <w:proofErr w:type="gramEnd"/>
      <w:r w:rsidRPr="0045392D">
        <w:rPr>
          <w:rFonts w:ascii="PT Astra Serif" w:eastAsia="Calibri" w:hAnsi="PT Astra Serif" w:cs="Times New Roman"/>
        </w:rPr>
        <w:t xml:space="preserve"> (</w:t>
      </w:r>
      <w:proofErr w:type="gramStart"/>
      <w:r w:rsidRPr="0045392D">
        <w:rPr>
          <w:rFonts w:ascii="PT Astra Serif" w:eastAsia="Calibri" w:hAnsi="PT Astra Serif" w:cs="Times New Roman"/>
        </w:rPr>
        <w:t>в</w:t>
      </w:r>
      <w:proofErr w:type="gramEnd"/>
      <w:r w:rsidRPr="0045392D">
        <w:rPr>
          <w:rFonts w:ascii="PT Astra Serif" w:eastAsia="Calibri" w:hAnsi="PT Astra Serif" w:cs="Times New Roman"/>
        </w:rPr>
        <w:t xml:space="preserve"> 2020 году услуга не оказывалась).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45392D">
        <w:rPr>
          <w:rFonts w:ascii="PT Astra Serif" w:eastAsia="Calibri" w:hAnsi="PT Astra Serif" w:cs="Times New Roman"/>
          <w:lang w:val="en-US"/>
        </w:rPr>
        <w:t>molod</w:t>
      </w:r>
      <w:proofErr w:type="spellEnd"/>
      <w:r w:rsidRPr="0045392D">
        <w:rPr>
          <w:rFonts w:ascii="PT Astra Serif" w:eastAsia="Calibri" w:hAnsi="PT Astra Serif" w:cs="Times New Roman"/>
        </w:rPr>
        <w:t>86.</w:t>
      </w:r>
      <w:proofErr w:type="spellStart"/>
      <w:r w:rsidRPr="0045392D">
        <w:rPr>
          <w:rFonts w:ascii="PT Astra Serif" w:eastAsia="Calibri" w:hAnsi="PT Astra Serif" w:cs="Times New Roman"/>
          <w:lang w:val="en-US"/>
        </w:rPr>
        <w:t>ru</w:t>
      </w:r>
      <w:proofErr w:type="spellEnd"/>
      <w:r w:rsidRPr="0045392D">
        <w:rPr>
          <w:rFonts w:ascii="PT Astra Serif" w:eastAsia="Calibri" w:hAnsi="PT Astra Serif" w:cs="Times New Roman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Затраты на финансовое обеспечение предоставления муниципальной услуги в 1 полугодии 2021 года составили 7 248,3 </w:t>
      </w:r>
      <w:proofErr w:type="spellStart"/>
      <w:r w:rsidRPr="0045392D">
        <w:rPr>
          <w:rFonts w:ascii="PT Astra Serif" w:eastAsia="Calibri" w:hAnsi="PT Astra Serif" w:cs="Times New Roman"/>
        </w:rPr>
        <w:t>тыс</w:t>
      </w:r>
      <w:proofErr w:type="gramStart"/>
      <w:r w:rsidRPr="0045392D">
        <w:rPr>
          <w:rFonts w:ascii="PT Astra Serif" w:eastAsia="Calibri" w:hAnsi="PT Astra Serif" w:cs="Times New Roman"/>
        </w:rPr>
        <w:t>.р</w:t>
      </w:r>
      <w:proofErr w:type="gramEnd"/>
      <w:r w:rsidRPr="0045392D">
        <w:rPr>
          <w:rFonts w:ascii="PT Astra Serif" w:eastAsia="Calibri" w:hAnsi="PT Astra Serif" w:cs="Times New Roman"/>
        </w:rPr>
        <w:t>уб</w:t>
      </w:r>
      <w:proofErr w:type="spellEnd"/>
      <w:r w:rsidRPr="0045392D">
        <w:rPr>
          <w:rFonts w:ascii="PT Astra Serif" w:eastAsia="Calibri" w:hAnsi="PT Astra Serif" w:cs="Times New Roman"/>
        </w:rPr>
        <w:t xml:space="preserve">. (Всего финансирование 2021 года составляет 12 021,4 </w:t>
      </w:r>
      <w:proofErr w:type="spellStart"/>
      <w:r w:rsidRPr="0045392D">
        <w:rPr>
          <w:rFonts w:ascii="PT Astra Serif" w:eastAsia="Calibri" w:hAnsi="PT Astra Serif" w:cs="Times New Roman"/>
        </w:rPr>
        <w:t>тыс.руб</w:t>
      </w:r>
      <w:proofErr w:type="spellEnd"/>
      <w:r w:rsidRPr="0045392D">
        <w:rPr>
          <w:rFonts w:ascii="PT Astra Serif" w:eastAsia="Calibri" w:hAnsi="PT Astra Serif" w:cs="Times New Roman"/>
        </w:rPr>
        <w:t xml:space="preserve">., что больше финансирования 2020 года – 6,3 </w:t>
      </w:r>
      <w:proofErr w:type="spellStart"/>
      <w:r w:rsidRPr="0045392D">
        <w:rPr>
          <w:rFonts w:ascii="PT Astra Serif" w:eastAsia="Calibri" w:hAnsi="PT Astra Serif" w:cs="Times New Roman"/>
        </w:rPr>
        <w:t>тыс.руб</w:t>
      </w:r>
      <w:proofErr w:type="spellEnd"/>
      <w:r w:rsidRPr="0045392D">
        <w:rPr>
          <w:rFonts w:ascii="PT Astra Serif" w:eastAsia="Calibri" w:hAnsi="PT Astra Serif" w:cs="Times New Roman"/>
        </w:rPr>
        <w:t>.).</w:t>
      </w:r>
    </w:p>
    <w:bookmarkEnd w:id="1"/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В рамках исполнения муниципальной программы города Югорска </w:t>
      </w:r>
      <w:bookmarkStart w:id="2" w:name="_Hlk68208806"/>
      <w:r w:rsidRPr="0045392D">
        <w:rPr>
          <w:rFonts w:ascii="PT Astra Serif" w:eastAsia="Calibri" w:hAnsi="PT Astra Serif" w:cs="Times New Roman"/>
          <w:b/>
        </w:rPr>
        <w:t>«Молодежная политика и организация временного трудоустройства»</w:t>
      </w:r>
      <w:bookmarkEnd w:id="2"/>
      <w:r w:rsidRPr="0045392D">
        <w:rPr>
          <w:rFonts w:ascii="PT Astra Serif" w:eastAsia="Calibri" w:hAnsi="PT Astra Serif" w:cs="Times New Roman"/>
        </w:rPr>
        <w:t xml:space="preserve"> учреждение осуществляет работу </w:t>
      </w:r>
      <w:proofErr w:type="gramStart"/>
      <w:r w:rsidRPr="0045392D">
        <w:rPr>
          <w:rFonts w:ascii="PT Astra Serif" w:eastAsia="Calibri" w:hAnsi="PT Astra Serif" w:cs="Times New Roman"/>
        </w:rPr>
        <w:t>по</w:t>
      </w:r>
      <w:proofErr w:type="gramEnd"/>
      <w:r w:rsidRPr="0045392D">
        <w:rPr>
          <w:rFonts w:ascii="PT Astra Serif" w:eastAsia="Calibri" w:hAnsi="PT Astra Serif" w:cs="Times New Roman"/>
        </w:rPr>
        <w:t>:</w:t>
      </w:r>
    </w:p>
    <w:p w:rsidR="00937256" w:rsidRPr="0045392D" w:rsidRDefault="00937256" w:rsidP="00337E6D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937256" w:rsidRPr="0045392D" w:rsidRDefault="00937256" w:rsidP="00337E6D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организации досуга детей, подростков и молодежи: культурно - досуговые, спортивно – массовые мероприятия</w:t>
      </w:r>
      <w:proofErr w:type="gramStart"/>
      <w:r w:rsidRPr="0045392D">
        <w:rPr>
          <w:rFonts w:ascii="PT Astra Serif" w:eastAsia="Calibri" w:hAnsi="PT Astra Serif" w:cs="Times New Roman"/>
        </w:rPr>
        <w:t>.</w:t>
      </w:r>
      <w:proofErr w:type="gramEnd"/>
      <w:r w:rsidRPr="0045392D">
        <w:rPr>
          <w:rFonts w:ascii="PT Astra Serif" w:eastAsia="Calibri" w:hAnsi="PT Astra Serif" w:cs="Times New Roman"/>
        </w:rPr>
        <w:t xml:space="preserve"> </w:t>
      </w:r>
      <w:proofErr w:type="gramStart"/>
      <w:r w:rsidRPr="0045392D">
        <w:rPr>
          <w:rFonts w:ascii="PT Astra Serif" w:eastAsia="Calibri" w:hAnsi="PT Astra Serif" w:cs="Times New Roman"/>
        </w:rPr>
        <w:t>о</w:t>
      </w:r>
      <w:proofErr w:type="gramEnd"/>
      <w:r w:rsidRPr="0045392D">
        <w:rPr>
          <w:rFonts w:ascii="PT Astra Serif" w:eastAsia="Calibri" w:hAnsi="PT Astra Serif" w:cs="Times New Roman"/>
        </w:rPr>
        <w:t>бщественные объединения. иная досуговая деятельность.</w:t>
      </w:r>
    </w:p>
    <w:p w:rsidR="00937256" w:rsidRPr="0045392D" w:rsidRDefault="00937256" w:rsidP="00337E6D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937256" w:rsidRPr="0045392D" w:rsidRDefault="00937256" w:rsidP="00337E6D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оказанию платных услуг населению.</w:t>
      </w:r>
    </w:p>
    <w:p w:rsidR="00937256" w:rsidRPr="0045392D" w:rsidRDefault="00937256" w:rsidP="0093725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337E6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45392D">
        <w:rPr>
          <w:rFonts w:ascii="PT Astra Serif" w:eastAsia="Calibri" w:hAnsi="PT Astra Serif" w:cs="Times New Roman"/>
          <w:b/>
        </w:rPr>
        <w:lastRenderedPageBreak/>
        <w:t xml:space="preserve">Организация </w:t>
      </w:r>
      <w:bookmarkStart w:id="3" w:name="_Hlk534751568"/>
      <w:r w:rsidRPr="0045392D">
        <w:rPr>
          <w:rFonts w:ascii="PT Astra Serif" w:eastAsia="Calibri" w:hAnsi="PT Astra Serif" w:cs="Times New Roman"/>
          <w:b/>
        </w:rPr>
        <w:t>мероприятий в сфере молодежной политики, направленных на фо</w:t>
      </w:r>
      <w:r w:rsidRPr="0045392D">
        <w:rPr>
          <w:rFonts w:ascii="PT Astra Serif" w:eastAsia="Calibri" w:hAnsi="PT Astra Serif" w:cs="Times New Roman"/>
          <w:b/>
          <w:color w:val="000000"/>
        </w:rPr>
        <w:t>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3"/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4" w:name="_Hlk60920048"/>
      <w:r w:rsidRPr="0045392D">
        <w:rPr>
          <w:rFonts w:ascii="PT Astra Serif" w:eastAsia="Calibri" w:hAnsi="PT Astra Serif" w:cs="Times New Roman"/>
          <w:color w:val="000000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937256" w:rsidRPr="0045392D" w:rsidRDefault="00937256" w:rsidP="00937256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</w:rPr>
      </w:pPr>
      <w:bookmarkStart w:id="5" w:name="_Hlk68471541"/>
      <w:r w:rsidRPr="0045392D">
        <w:rPr>
          <w:rFonts w:ascii="PT Astra Serif" w:eastAsia="Calibri" w:hAnsi="PT Astra Serif" w:cs="Times New Roman"/>
        </w:rPr>
        <w:t xml:space="preserve">За 2 квартал 2021 года Мультимедийное агентство учреждения </w:t>
      </w:r>
      <w:r w:rsidRPr="0045392D">
        <w:rPr>
          <w:rFonts w:ascii="PT Astra Serif" w:eastAsia="Calibri" w:hAnsi="PT Astra Serif" w:cs="Times New Roman"/>
          <w:color w:val="000000"/>
        </w:rPr>
        <w:t>провело 8 мероприятий (всего 13 мероприятий из 13 запланированных на год)</w:t>
      </w:r>
      <w:r w:rsidRPr="0045392D">
        <w:rPr>
          <w:rFonts w:ascii="PT Astra Serif" w:eastAsia="Calibri" w:hAnsi="PT Astra Serif" w:cs="Times New Roman"/>
        </w:rPr>
        <w:t xml:space="preserve"> с общим охватом 392 человека (всего 933 человека из 5650 человек по плану) по следующим направлениям: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1. </w:t>
      </w:r>
      <w:proofErr w:type="gramStart"/>
      <w:r w:rsidRPr="0045392D">
        <w:rPr>
          <w:rFonts w:ascii="PT Astra Serif" w:eastAsia="Calibri" w:hAnsi="PT Astra Serif" w:cs="Times New Roman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</w:rPr>
        <w:t>Общий охват составил 85 человек (всего с начала года 198 человек)</w:t>
      </w:r>
      <w:r w:rsidRPr="0045392D">
        <w:rPr>
          <w:rFonts w:ascii="PT Astra Serif" w:eastAsia="Times New Roman" w:hAnsi="PT Astra Serif" w:cs="Times New Roman"/>
          <w:color w:val="000000"/>
        </w:rPr>
        <w:t>.</w:t>
      </w:r>
    </w:p>
    <w:p w:rsidR="00937256" w:rsidRPr="0045392D" w:rsidRDefault="00937256" w:rsidP="00937256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2. </w:t>
      </w:r>
      <w:proofErr w:type="spellStart"/>
      <w:proofErr w:type="gramStart"/>
      <w:r w:rsidRPr="0045392D">
        <w:rPr>
          <w:rFonts w:ascii="PT Astra Serif" w:eastAsia="Calibri" w:hAnsi="PT Astra Serif" w:cs="Times New Roman"/>
        </w:rPr>
        <w:t>Swift</w:t>
      </w:r>
      <w:proofErr w:type="spellEnd"/>
      <w:r w:rsidRPr="0045392D">
        <w:rPr>
          <w:rFonts w:ascii="PT Astra Serif" w:eastAsia="Calibri" w:hAnsi="PT Astra Serif" w:cs="Times New Roman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45392D">
        <w:rPr>
          <w:rFonts w:ascii="PT Astra Serif" w:eastAsia="Calibri" w:hAnsi="PT Astra Serif" w:cs="Times New Roman"/>
        </w:rPr>
        <w:t xml:space="preserve"> Популяризации активной </w:t>
      </w:r>
      <w:proofErr w:type="spellStart"/>
      <w:r w:rsidRPr="0045392D">
        <w:rPr>
          <w:rFonts w:ascii="PT Astra Serif" w:eastAsia="Calibri" w:hAnsi="PT Astra Serif" w:cs="Times New Roman"/>
        </w:rPr>
        <w:t>самозанятости</w:t>
      </w:r>
      <w:proofErr w:type="spellEnd"/>
      <w:r w:rsidRPr="0045392D">
        <w:rPr>
          <w:rFonts w:ascii="PT Astra Serif" w:eastAsia="Calibri" w:hAnsi="PT Astra Serif" w:cs="Times New Roman"/>
        </w:rPr>
        <w:t xml:space="preserve"> среди молодежи и подростков, организации личного досуга.</w:t>
      </w:r>
    </w:p>
    <w:p w:rsidR="00937256" w:rsidRPr="0045392D" w:rsidRDefault="00937256" w:rsidP="00937256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Общий охват составил 22 человека (всего с начала года 63 человека).</w:t>
      </w:r>
    </w:p>
    <w:p w:rsidR="00937256" w:rsidRPr="0045392D" w:rsidRDefault="00937256" w:rsidP="00937256">
      <w:pPr>
        <w:spacing w:after="0" w:line="240" w:lineRule="auto"/>
        <w:ind w:firstLine="680"/>
        <w:jc w:val="both"/>
        <w:rPr>
          <w:rFonts w:ascii="PT Astra Serif" w:eastAsia="Calibri" w:hAnsi="PT Astra Serif" w:cs="Times New Roman"/>
          <w:shd w:val="clear" w:color="auto" w:fill="FFFFFF"/>
        </w:rPr>
      </w:pPr>
      <w:r w:rsidRPr="0045392D">
        <w:rPr>
          <w:rFonts w:ascii="PT Astra Serif" w:eastAsia="Calibri" w:hAnsi="PT Astra Serif" w:cs="Times New Roman"/>
        </w:rPr>
        <w:t>3. Рисование 3D ручкой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937256" w:rsidRPr="0045392D" w:rsidRDefault="00937256" w:rsidP="00937256">
      <w:pPr>
        <w:spacing w:after="0" w:line="240" w:lineRule="auto"/>
        <w:ind w:firstLine="680"/>
        <w:jc w:val="both"/>
        <w:rPr>
          <w:rFonts w:ascii="PT Astra Serif" w:eastAsia="Calibri" w:hAnsi="PT Astra Serif" w:cs="Times New Roman"/>
          <w:shd w:val="clear" w:color="auto" w:fill="FFFFFF"/>
        </w:rPr>
      </w:pPr>
      <w:r w:rsidRPr="0045392D">
        <w:rPr>
          <w:rFonts w:ascii="PT Astra Serif" w:eastAsia="Calibri" w:hAnsi="PT Astra Serif" w:cs="Times New Roman"/>
        </w:rPr>
        <w:t>Общий охват составил</w:t>
      </w:r>
      <w:r w:rsidRPr="0045392D">
        <w:rPr>
          <w:rFonts w:ascii="PT Astra Serif" w:eastAsia="Calibri" w:hAnsi="PT Astra Serif" w:cs="Times New Roman"/>
          <w:shd w:val="clear" w:color="auto" w:fill="FFFFFF"/>
        </w:rPr>
        <w:t xml:space="preserve"> 51 чел. (всего с начала года 142 чел.)</w:t>
      </w:r>
    </w:p>
    <w:p w:rsidR="00937256" w:rsidRPr="0045392D" w:rsidRDefault="00937256" w:rsidP="00937256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4. </w:t>
      </w:r>
      <w:proofErr w:type="gramStart"/>
      <w:r w:rsidRPr="0045392D">
        <w:rPr>
          <w:rFonts w:ascii="PT Astra Serif" w:eastAsia="Calibri" w:hAnsi="PT Astra Serif" w:cs="Times New Roman"/>
        </w:rPr>
        <w:t>Информирование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(Организация и проведение мероприятий поддержки молодежи и несовершеннолетних по направлению активной самореализации.</w:t>
      </w:r>
      <w:proofErr w:type="gramEnd"/>
      <w:r w:rsidRPr="0045392D">
        <w:rPr>
          <w:rFonts w:ascii="PT Astra Serif" w:eastAsia="Calibri" w:hAnsi="PT Astra Serif" w:cs="Times New Roman"/>
        </w:rPr>
        <w:t xml:space="preserve"> Популяризации активной </w:t>
      </w:r>
      <w:proofErr w:type="spellStart"/>
      <w:r w:rsidRPr="0045392D">
        <w:rPr>
          <w:rFonts w:ascii="PT Astra Serif" w:eastAsia="Calibri" w:hAnsi="PT Astra Serif" w:cs="Times New Roman"/>
        </w:rPr>
        <w:t>самозанятости</w:t>
      </w:r>
      <w:proofErr w:type="spellEnd"/>
      <w:r w:rsidRPr="0045392D">
        <w:rPr>
          <w:rFonts w:ascii="PT Astra Serif" w:eastAsia="Calibri" w:hAnsi="PT Astra Serif" w:cs="Times New Roman"/>
        </w:rPr>
        <w:t xml:space="preserve"> среди молодежи и организации личного досуга. </w:t>
      </w:r>
    </w:p>
    <w:p w:rsidR="00937256" w:rsidRPr="0045392D" w:rsidRDefault="00937256" w:rsidP="00937256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Общий охват составил 234 чел. (всего с начала года 292 человека).</w:t>
      </w:r>
    </w:p>
    <w:p w:rsidR="00937256" w:rsidRPr="0045392D" w:rsidRDefault="00937256" w:rsidP="00937256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45392D">
        <w:rPr>
          <w:rFonts w:ascii="PT Astra Serif" w:eastAsia="Andale Sans UI" w:hAnsi="PT Astra Serif" w:cs="Times New Roman"/>
          <w:color w:val="000000"/>
          <w:kern w:val="1"/>
        </w:rPr>
        <w:t>5.</w:t>
      </w:r>
      <w:r w:rsidRPr="0045392D">
        <w:rPr>
          <w:rFonts w:ascii="PT Astra Serif" w:eastAsia="Arial" w:hAnsi="PT Astra Serif" w:cs="Courier New"/>
          <w:kern w:val="1"/>
          <w:lang w:eastAsia="ar-SA"/>
        </w:rPr>
        <w:t xml:space="preserve"> </w:t>
      </w:r>
      <w:r w:rsidRPr="0045392D">
        <w:rPr>
          <w:rFonts w:ascii="PT Astra Serif" w:eastAsia="Andale Sans UI" w:hAnsi="PT Astra Serif" w:cs="Times New Roman"/>
          <w:color w:val="000000"/>
          <w:kern w:val="1"/>
        </w:rPr>
        <w:t>Лагерь труда и отдыха «Энергия молодости».</w:t>
      </w:r>
    </w:p>
    <w:p w:rsidR="00937256" w:rsidRPr="0045392D" w:rsidRDefault="00937256" w:rsidP="00937256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45392D">
        <w:rPr>
          <w:rFonts w:ascii="PT Astra Serif" w:eastAsia="Andale Sans UI" w:hAnsi="PT Astra Serif" w:cs="Times New Roman"/>
          <w:color w:val="000000"/>
          <w:kern w:val="1"/>
        </w:rPr>
        <w:t>6. «Разминка для ума» Тесты, викторины, шуточные вопросы для детей.</w:t>
      </w:r>
    </w:p>
    <w:p w:rsidR="00937256" w:rsidRPr="0045392D" w:rsidRDefault="00937256" w:rsidP="00937256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45392D">
        <w:rPr>
          <w:rFonts w:ascii="PT Astra Serif" w:eastAsia="Andale Sans UI" w:hAnsi="PT Astra Serif" w:cs="Times New Roman"/>
          <w:color w:val="000000"/>
          <w:kern w:val="1"/>
        </w:rPr>
        <w:t xml:space="preserve">7. «Тепло детских рук» Онлайн-выставка детских работ в технике </w:t>
      </w:r>
      <w:proofErr w:type="spellStart"/>
      <w:r w:rsidRPr="0045392D">
        <w:rPr>
          <w:rFonts w:ascii="PT Astra Serif" w:eastAsia="Andale Sans UI" w:hAnsi="PT Astra Serif" w:cs="Times New Roman"/>
          <w:color w:val="000000"/>
          <w:kern w:val="1"/>
        </w:rPr>
        <w:t>papercraft</w:t>
      </w:r>
      <w:proofErr w:type="spellEnd"/>
      <w:r w:rsidRPr="0045392D">
        <w:rPr>
          <w:rFonts w:ascii="PT Astra Serif" w:eastAsia="Andale Sans UI" w:hAnsi="PT Astra Serif" w:cs="Times New Roman"/>
          <w:color w:val="000000"/>
          <w:kern w:val="1"/>
        </w:rPr>
        <w:t>, 3d ручкой, из конструктора.</w:t>
      </w:r>
    </w:p>
    <w:p w:rsidR="00937256" w:rsidRPr="0045392D" w:rsidRDefault="00937256" w:rsidP="00937256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45392D">
        <w:rPr>
          <w:rFonts w:ascii="PT Astra Serif" w:eastAsia="Andale Sans UI" w:hAnsi="PT Astra Serif" w:cs="Times New Roman"/>
          <w:color w:val="000000"/>
          <w:kern w:val="1"/>
        </w:rPr>
        <w:t>8. «Мастер классы» по 3д моделированию, по выполнению моделей из бумаги.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>Всего в 2021 году в мероприятия социально-консультационной направленности было вовлечено 933 человека.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Информация о муниципальной работе размещается </w:t>
      </w:r>
      <w:r w:rsidRPr="0045392D">
        <w:rPr>
          <w:rFonts w:ascii="PT Astra Serif" w:eastAsia="Calibri" w:hAnsi="PT Astra Serif" w:cs="Times New Roman"/>
        </w:rPr>
        <w:t>н</w:t>
      </w:r>
      <w:r w:rsidRPr="0045392D">
        <w:rPr>
          <w:rFonts w:ascii="PT Astra Serif" w:eastAsia="Calibri" w:hAnsi="PT Astra Serif" w:cs="Times New Roman"/>
          <w:color w:val="000000"/>
        </w:rPr>
        <w:t xml:space="preserve">а официальной странице мультимедийного агентства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ВКонтакте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 xml:space="preserve">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heliosclub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 xml:space="preserve"> – 25 публикаций </w:t>
      </w:r>
      <w:r w:rsidRPr="0045392D">
        <w:rPr>
          <w:rFonts w:ascii="PT Astra Serif" w:eastAsia="Calibri" w:hAnsi="PT Astra Serif" w:cs="Times New Roman"/>
        </w:rPr>
        <w:t>н</w:t>
      </w:r>
      <w:r w:rsidRPr="0045392D">
        <w:rPr>
          <w:rFonts w:ascii="PT Astra Serif" w:eastAsia="Calibri" w:hAnsi="PT Astra Serif" w:cs="Times New Roman"/>
          <w:color w:val="000000"/>
        </w:rPr>
        <w:t xml:space="preserve">а официальной странице мультимедийного агентства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ВКонтакте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>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proofErr w:type="gramStart"/>
      <w:r w:rsidRPr="0045392D">
        <w:rPr>
          <w:rFonts w:ascii="PT Astra Serif" w:eastAsia="Calibri" w:hAnsi="PT Astra Serif" w:cs="Times New Roman"/>
          <w:color w:val="000000"/>
        </w:rPr>
        <w:t>Затраты на финансовое обеспечение выполнения муниципальной работы за 1 полугодие 2021 года составили 14 573,5 тыс. руб. (46,1% от плана на 2021 год.</w:t>
      </w:r>
      <w:proofErr w:type="gramEnd"/>
      <w:r w:rsidRPr="0045392D">
        <w:rPr>
          <w:rFonts w:ascii="PT Astra Serif" w:eastAsia="Calibri" w:hAnsi="PT Astra Serif" w:cs="Times New Roman"/>
          <w:color w:val="000000"/>
        </w:rPr>
        <w:t xml:space="preserve"> Финансирование 2021 года составляет 31 600,0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тыс</w:t>
      </w:r>
      <w:proofErr w:type="gramStart"/>
      <w:r w:rsidRPr="0045392D">
        <w:rPr>
          <w:rFonts w:ascii="PT Astra Serif" w:eastAsia="Calibri" w:hAnsi="PT Astra Serif" w:cs="Times New Roman"/>
          <w:color w:val="000000"/>
        </w:rPr>
        <w:t>.р</w:t>
      </w:r>
      <w:proofErr w:type="gramEnd"/>
      <w:r w:rsidRPr="0045392D">
        <w:rPr>
          <w:rFonts w:ascii="PT Astra Serif" w:eastAsia="Calibri" w:hAnsi="PT Astra Serif" w:cs="Times New Roman"/>
          <w:color w:val="000000"/>
        </w:rPr>
        <w:t>уб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>., что на 1,9% больше финансирования 2020 года – 30 999,9 тыс. руб.).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45392D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45392D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45392D">
        <w:rPr>
          <w:rFonts w:ascii="PT Astra Serif" w:eastAsia="Calibri" w:hAnsi="PT Astra Serif" w:cs="Times New Roman"/>
        </w:rPr>
        <w:t xml:space="preserve"> </w:t>
      </w:r>
      <w:r w:rsidRPr="0045392D">
        <w:rPr>
          <w:rFonts w:ascii="PT Astra Serif" w:eastAsia="Calibri" w:hAnsi="PT Astra Serif" w:cs="Times New Roman"/>
          <w:lang w:val="en-US"/>
        </w:rPr>
        <w:t>COVID</w:t>
      </w:r>
      <w:r w:rsidRPr="0045392D">
        <w:rPr>
          <w:rFonts w:ascii="PT Astra Serif" w:eastAsia="Calibri" w:hAnsi="PT Astra Serif" w:cs="Times New Roman"/>
        </w:rPr>
        <w:t>-19.</w:t>
      </w:r>
    </w:p>
    <w:bookmarkEnd w:id="4"/>
    <w:bookmarkEnd w:id="5"/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337E6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bookmarkStart w:id="6" w:name="_Hlk61603467"/>
      <w:r w:rsidRPr="0045392D">
        <w:rPr>
          <w:rFonts w:ascii="PT Astra Serif" w:eastAsia="Calibri" w:hAnsi="PT Astra Serif" w:cs="Times New Roman"/>
          <w:b/>
          <w:color w:val="000000"/>
        </w:rPr>
        <w:t>Выполнение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937256" w:rsidRPr="0045392D" w:rsidRDefault="00937256" w:rsidP="00937256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ab/>
        <w:t xml:space="preserve">В рамках выполнения муниципальной работы, учреждение занимается вовлечением детей и молодежи в мероприятия </w:t>
      </w:r>
      <w:r w:rsidRPr="0045392D">
        <w:rPr>
          <w:rFonts w:ascii="PT Astra Serif" w:eastAsia="Calibri" w:hAnsi="PT Astra Serif" w:cs="Times New Roman"/>
          <w:bCs/>
          <w:color w:val="000000"/>
        </w:rPr>
        <w:t>молодежной политики, направленные на гражданское и патриотическое воспитание молодежи, воспитание толерантности в молодежной среде.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За 2 квартал 2021 года </w:t>
      </w:r>
      <w:r w:rsidRPr="0045392D">
        <w:rPr>
          <w:rFonts w:ascii="PT Astra Serif" w:eastAsia="Calibri" w:hAnsi="PT Astra Serif" w:cs="Times New Roman"/>
          <w:color w:val="000000"/>
        </w:rPr>
        <w:t xml:space="preserve">Отдел молодежных инициатив учреждения организовал и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проведел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 xml:space="preserve"> по календарному графику 4 мероприятий (всего с начала года 11 мероприятий из 11 запланированных на год)</w:t>
      </w:r>
      <w:r w:rsidRPr="0045392D">
        <w:rPr>
          <w:rFonts w:ascii="PT Astra Serif" w:eastAsia="Calibri" w:hAnsi="PT Astra Serif" w:cs="Times New Roman"/>
        </w:rPr>
        <w:t xml:space="preserve">, с общим охватом </w:t>
      </w:r>
      <w:r w:rsidRPr="0045392D">
        <w:rPr>
          <w:rFonts w:ascii="PT Astra Serif" w:eastAsia="Calibri" w:hAnsi="PT Astra Serif" w:cs="Times New Roman"/>
          <w:color w:val="000000"/>
        </w:rPr>
        <w:t>6526 человека, 95 волонтеров</w:t>
      </w:r>
      <w:r w:rsidRPr="0045392D">
        <w:rPr>
          <w:rFonts w:ascii="PT Astra Serif" w:eastAsia="Calibri" w:hAnsi="PT Astra Serif" w:cs="Times New Roman"/>
        </w:rPr>
        <w:t xml:space="preserve"> по следующим направлениям:</w:t>
      </w:r>
    </w:p>
    <w:p w:rsidR="00937256" w:rsidRPr="0045392D" w:rsidRDefault="00937256" w:rsidP="00937256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177"/>
        <w:gridCol w:w="1513"/>
        <w:gridCol w:w="4689"/>
      </w:tblGrid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lastRenderedPageBreak/>
              <w:t xml:space="preserve">№ </w:t>
            </w:r>
            <w:proofErr w:type="gramStart"/>
            <w:r w:rsidRPr="0045392D">
              <w:rPr>
                <w:rFonts w:ascii="PT Astra Serif" w:eastAsia="Calibri" w:hAnsi="PT Astra Serif" w:cs="Times New Roman"/>
                <w:b/>
              </w:rPr>
              <w:t>п</w:t>
            </w:r>
            <w:proofErr w:type="gramEnd"/>
            <w:r w:rsidRPr="0045392D">
              <w:rPr>
                <w:rFonts w:ascii="PT Astra Serif" w:eastAsia="Calibri" w:hAnsi="PT Astra Serif" w:cs="Times New Roman"/>
                <w:b/>
              </w:rPr>
              <w:t>/п</w:t>
            </w: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Дата проведения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Показатели качества муниципальной работы</w:t>
            </w:r>
          </w:p>
        </w:tc>
      </w:tr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337E6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социально-патриотической акции «День призывника»</w:t>
            </w: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 апреля – 30 июня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мероприятий. Оказание содействия по популяризации патриотического воспитания молодежи и подростков.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Поздравлено 15 призывников </w:t>
            </w:r>
          </w:p>
        </w:tc>
      </w:tr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337E6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Комплекс мероприятий ко дню космонавтики: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Всероссийская акция «Улыбка Гагарина»;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Всероссийский онлайн-</w:t>
            </w:r>
            <w:proofErr w:type="spellStart"/>
            <w:r w:rsidRPr="0045392D">
              <w:rPr>
                <w:rFonts w:ascii="PT Astra Serif" w:eastAsia="Calibri" w:hAnsi="PT Astra Serif" w:cs="Times New Roman"/>
              </w:rPr>
              <w:t>флэшмоб</w:t>
            </w:r>
            <w:proofErr w:type="spellEnd"/>
            <w:proofErr w:type="gramStart"/>
            <w:r w:rsidRPr="0045392D">
              <w:rPr>
                <w:rFonts w:ascii="PT Astra Serif" w:eastAsia="Calibri" w:hAnsi="PT Astra Serif" w:cs="Times New Roman"/>
              </w:rPr>
              <w:t xml:space="preserve"> #П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>оехали;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proofErr w:type="gramStart"/>
            <w:r w:rsidRPr="0045392D">
              <w:rPr>
                <w:rFonts w:ascii="PT Astra Serif" w:eastAsia="Calibri" w:hAnsi="PT Astra Serif" w:cs="Times New Roman"/>
              </w:rPr>
              <w:t>Всероссийском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космическом диктант;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ФЛЭШМОБ «Наука — это космос»;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Акция «Классные встречи»;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Всероссийская акция «Мечты о космосе»;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proofErr w:type="spellStart"/>
            <w:r w:rsidRPr="0045392D">
              <w:rPr>
                <w:rFonts w:ascii="PT Astra Serif" w:eastAsia="Calibri" w:hAnsi="PT Astra Serif" w:cs="Times New Roman"/>
              </w:rPr>
              <w:t>Челлендж</w:t>
            </w:r>
            <w:proofErr w:type="spellEnd"/>
            <w:r w:rsidRPr="0045392D">
              <w:rPr>
                <w:rFonts w:ascii="PT Astra Serif" w:eastAsia="Calibri" w:hAnsi="PT Astra Serif" w:cs="Times New Roman"/>
              </w:rPr>
              <w:t xml:space="preserve"> «Привет в невесомость»;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Акция (</w:t>
            </w:r>
            <w:proofErr w:type="spellStart"/>
            <w:r w:rsidRPr="0045392D">
              <w:rPr>
                <w:rFonts w:ascii="PT Astra Serif" w:eastAsia="Calibri" w:hAnsi="PT Astra Serif" w:cs="Times New Roman"/>
              </w:rPr>
              <w:t>флешмоб</w:t>
            </w:r>
            <w:proofErr w:type="spellEnd"/>
            <w:r w:rsidRPr="0045392D">
              <w:rPr>
                <w:rFonts w:ascii="PT Astra Serif" w:eastAsia="Calibri" w:hAnsi="PT Astra Serif" w:cs="Times New Roman"/>
              </w:rPr>
              <w:t>) «Я живу на улице Гагарина!»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12 апреля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мероприятий.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 мероприятиях приняли участие 2 411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35 человек.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337E6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Организация и проведение городского конкурса в рамках празднования 76 годовщины со Дня Победы в Великой Отечественной войне 1941-1945 годов </w:t>
            </w: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 19 апреля по 07 мая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Участие в конкурсе принимали учреждения профессионального образования, общеобразовательные учреждения и дошкольные учреждения, находящиеся на территории города Югорска.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337E6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Подписание соглашений о взаимодействии между администрацией города Югорска и представителями общественных организаций и объединений патриотической направленности.</w:t>
            </w: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07 мая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мероприятия.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937256" w:rsidRPr="0045392D" w:rsidTr="00937256">
        <w:trPr>
          <w:trHeight w:val="20"/>
        </w:trPr>
        <w:tc>
          <w:tcPr>
            <w:tcW w:w="300" w:type="pct"/>
            <w:shd w:val="clear" w:color="auto" w:fill="auto"/>
          </w:tcPr>
          <w:p w:rsidR="00937256" w:rsidRPr="0045392D" w:rsidRDefault="00937256" w:rsidP="00337E6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Всероссийские акции и проекты, посвященные празнованию76 годовщины Победы в Великой Отечественной войне: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Спасибо за Победу»;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-«Бессмертный полк» (онлайн);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-«Георгиевская ленточка»;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-«Сад памяти»;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-#ОКНА_ПОБЕДЫ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-«Фронтовые бригады»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758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4-9 мая</w:t>
            </w:r>
          </w:p>
        </w:tc>
        <w:tc>
          <w:tcPr>
            <w:tcW w:w="235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волонтёрского сопровождения мероприятия.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Общий охват более 2000 человек 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30 человек.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</w:tbl>
    <w:p w:rsidR="00937256" w:rsidRPr="0045392D" w:rsidRDefault="00937256" w:rsidP="00937256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7" w:name="_Hlk60920072"/>
      <w:r w:rsidRPr="0045392D">
        <w:rPr>
          <w:rFonts w:ascii="PT Astra Serif" w:eastAsia="Calibri" w:hAnsi="PT Astra Serif" w:cs="Times New Roman"/>
        </w:rPr>
        <w:t>Информация о муниципальной работе размещается на молодежном портале molod86.ru.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8" w:name="_Hlk68471797"/>
      <w:r w:rsidRPr="0045392D">
        <w:rPr>
          <w:rFonts w:ascii="PT Astra Serif" w:eastAsia="Calibri" w:hAnsi="PT Astra Serif" w:cs="Times New Roman"/>
        </w:rPr>
        <w:t>Затраты</w:t>
      </w:r>
      <w:r w:rsidRPr="0045392D">
        <w:rPr>
          <w:rFonts w:ascii="PT Astra Serif" w:eastAsia="Calibri" w:hAnsi="PT Astra Serif" w:cs="Times New Roman"/>
          <w:color w:val="000000"/>
        </w:rPr>
        <w:t xml:space="preserve"> на финансовое обеспечение выполнения муниципальной работы за 1 полугодие 2021 года составили 41,4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тыс</w:t>
      </w:r>
      <w:proofErr w:type="gramStart"/>
      <w:r w:rsidRPr="0045392D">
        <w:rPr>
          <w:rFonts w:ascii="PT Astra Serif" w:eastAsia="Calibri" w:hAnsi="PT Astra Serif" w:cs="Times New Roman"/>
          <w:color w:val="000000"/>
        </w:rPr>
        <w:t>.р</w:t>
      </w:r>
      <w:proofErr w:type="gramEnd"/>
      <w:r w:rsidRPr="0045392D">
        <w:rPr>
          <w:rFonts w:ascii="PT Astra Serif" w:eastAsia="Calibri" w:hAnsi="PT Astra Serif" w:cs="Times New Roman"/>
          <w:color w:val="000000"/>
        </w:rPr>
        <w:t>уб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 xml:space="preserve">. (Всего финансирование 2021 года составляет 142,0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тыс.руб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>., что на 71% меньше финансирования 2020 года – 364,6 тыс. руб.).</w:t>
      </w:r>
    </w:p>
    <w:bookmarkEnd w:id="7"/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lastRenderedPageBreak/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45392D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45392D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45392D">
        <w:rPr>
          <w:rFonts w:ascii="PT Astra Serif" w:eastAsia="Calibri" w:hAnsi="PT Astra Serif" w:cs="Times New Roman"/>
        </w:rPr>
        <w:t xml:space="preserve"> </w:t>
      </w:r>
      <w:r w:rsidRPr="0045392D">
        <w:rPr>
          <w:rFonts w:ascii="PT Astra Serif" w:eastAsia="Calibri" w:hAnsi="PT Astra Serif" w:cs="Times New Roman"/>
          <w:lang w:val="en-US"/>
        </w:rPr>
        <w:t>COVID</w:t>
      </w:r>
      <w:r w:rsidRPr="0045392D">
        <w:rPr>
          <w:rFonts w:ascii="PT Astra Serif" w:eastAsia="Calibri" w:hAnsi="PT Astra Serif" w:cs="Times New Roman"/>
        </w:rPr>
        <w:t>-19.</w:t>
      </w:r>
    </w:p>
    <w:bookmarkEnd w:id="8"/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bookmarkEnd w:id="6"/>
    <w:p w:rsidR="00937256" w:rsidRPr="0045392D" w:rsidRDefault="00937256" w:rsidP="00337E6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45392D">
        <w:rPr>
          <w:rFonts w:ascii="PT Astra Serif" w:eastAsia="Calibri" w:hAnsi="PT Astra Serif" w:cs="Times New Roman"/>
          <w:b/>
          <w:color w:val="000000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</w:t>
      </w:r>
      <w:proofErr w:type="gramStart"/>
      <w:r w:rsidRPr="0045392D">
        <w:rPr>
          <w:rFonts w:ascii="PT Astra Serif" w:eastAsia="Calibri" w:hAnsi="PT Astra Serif" w:cs="Times New Roman"/>
          <w:b/>
          <w:color w:val="000000"/>
        </w:rPr>
        <w:t>.</w:t>
      </w:r>
      <w:proofErr w:type="gramEnd"/>
      <w:r w:rsidRPr="0045392D">
        <w:rPr>
          <w:rFonts w:ascii="PT Astra Serif" w:eastAsia="Calibri" w:hAnsi="PT Astra Serif" w:cs="Times New Roman"/>
          <w:b/>
          <w:color w:val="000000"/>
        </w:rPr>
        <w:t xml:space="preserve"> </w:t>
      </w:r>
      <w:proofErr w:type="gramStart"/>
      <w:r w:rsidRPr="0045392D">
        <w:rPr>
          <w:rFonts w:ascii="PT Astra Serif" w:eastAsia="Calibri" w:hAnsi="PT Astra Serif" w:cs="Times New Roman"/>
          <w:b/>
          <w:color w:val="000000"/>
        </w:rPr>
        <w:t>о</w:t>
      </w:r>
      <w:proofErr w:type="gramEnd"/>
      <w:r w:rsidRPr="0045392D">
        <w:rPr>
          <w:rFonts w:ascii="PT Astra Serif" w:eastAsia="Calibri" w:hAnsi="PT Astra Serif" w:cs="Times New Roman"/>
          <w:b/>
          <w:color w:val="000000"/>
        </w:rPr>
        <w:t>бщественные объединения. иная досуговая деятельность»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color w:val="000000"/>
        </w:rPr>
      </w:pPr>
    </w:p>
    <w:p w:rsidR="00937256" w:rsidRPr="0045392D" w:rsidRDefault="00937256" w:rsidP="00337E6D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45392D">
        <w:rPr>
          <w:rFonts w:ascii="PT Astra Serif" w:eastAsia="Calibri" w:hAnsi="PT Astra Serif" w:cs="Times New Roman"/>
          <w:b/>
          <w:color w:val="000000"/>
        </w:rPr>
        <w:t>Культурно - досуговые, спортивно – массовые мероприятия.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color w:val="000000"/>
        </w:rPr>
      </w:pPr>
    </w:p>
    <w:p w:rsidR="00937256" w:rsidRPr="0045392D" w:rsidRDefault="00937256" w:rsidP="00937256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9" w:name="_Hlk60919977"/>
      <w:r w:rsidRPr="0045392D">
        <w:rPr>
          <w:rFonts w:ascii="PT Astra Serif" w:eastAsia="Calibri" w:hAnsi="PT Astra Serif" w:cs="Times New Roman"/>
          <w:color w:val="000000"/>
        </w:rPr>
        <w:tab/>
        <w:t>В рамках выполнения муниципальной работы, учреждение занимается вовлечением детей и молодежи в к</w:t>
      </w:r>
      <w:r w:rsidRPr="0045392D">
        <w:rPr>
          <w:rFonts w:ascii="PT Astra Serif" w:eastAsia="Calibri" w:hAnsi="PT Astra Serif" w:cs="Times New Roman"/>
          <w:bCs/>
          <w:color w:val="000000"/>
        </w:rPr>
        <w:t>ультурно - досуговые, спортивно - массовые мероприятия</w:t>
      </w:r>
      <w:r w:rsidRPr="0045392D">
        <w:rPr>
          <w:rFonts w:ascii="PT Astra Serif" w:eastAsia="Calibri" w:hAnsi="PT Astra Serif" w:cs="Times New Roman"/>
          <w:color w:val="000000"/>
        </w:rPr>
        <w:t xml:space="preserve"> </w:t>
      </w:r>
      <w:r w:rsidRPr="0045392D">
        <w:rPr>
          <w:rFonts w:ascii="PT Astra Serif" w:eastAsia="Calibri" w:hAnsi="PT Astra Serif" w:cs="Times New Roman"/>
          <w:bCs/>
          <w:color w:val="000000"/>
        </w:rPr>
        <w:t xml:space="preserve">молодежной политики, направленные на </w:t>
      </w:r>
      <w:r w:rsidRPr="0045392D">
        <w:rPr>
          <w:rFonts w:ascii="PT Astra Serif" w:eastAsia="Calibri" w:hAnsi="PT Astra Serif" w:cs="Times New Roman"/>
          <w:color w:val="000000"/>
        </w:rPr>
        <w:t>популяризацию семейных ценностей среди молодежи, активную само занятость среди молодежи и организацию личного досуга</w:t>
      </w:r>
      <w:r w:rsidRPr="0045392D">
        <w:rPr>
          <w:rFonts w:ascii="PT Astra Serif" w:eastAsia="Calibri" w:hAnsi="PT Astra Serif" w:cs="Times New Roman"/>
          <w:bCs/>
          <w:color w:val="000000"/>
        </w:rPr>
        <w:t>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За 2 квартал 2021 года </w:t>
      </w:r>
      <w:r w:rsidRPr="0045392D">
        <w:rPr>
          <w:rFonts w:ascii="PT Astra Serif" w:eastAsia="Calibri" w:hAnsi="PT Astra Serif" w:cs="Times New Roman"/>
          <w:color w:val="000000"/>
        </w:rPr>
        <w:t>Отдел молодежных инициатив учреждения организовано и проведено по календарному графику 5 мероприятий (всего с начала года 14 мероприятий из 15 запланированных на год)</w:t>
      </w:r>
      <w:r w:rsidRPr="0045392D">
        <w:rPr>
          <w:rFonts w:ascii="PT Astra Serif" w:eastAsia="Calibri" w:hAnsi="PT Astra Serif" w:cs="Times New Roman"/>
        </w:rPr>
        <w:t xml:space="preserve">, с общим охватом </w:t>
      </w:r>
      <w:r w:rsidRPr="0045392D">
        <w:rPr>
          <w:rFonts w:ascii="PT Astra Serif" w:eastAsia="Calibri" w:hAnsi="PT Astra Serif" w:cs="Times New Roman"/>
          <w:color w:val="000000"/>
        </w:rPr>
        <w:t>1104 человек, волонтерское сопровождение 96 человек</w:t>
      </w:r>
      <w:r w:rsidRPr="0045392D">
        <w:rPr>
          <w:rFonts w:ascii="PT Astra Serif" w:eastAsia="Calibri" w:hAnsi="PT Astra Serif" w:cs="Times New Roman"/>
        </w:rPr>
        <w:t xml:space="preserve"> по следующим направлениям: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8"/>
        <w:gridCol w:w="2880"/>
        <w:gridCol w:w="1878"/>
        <w:gridCol w:w="4463"/>
      </w:tblGrid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 xml:space="preserve">№ </w:t>
            </w:r>
            <w:proofErr w:type="gramStart"/>
            <w:r w:rsidRPr="0045392D">
              <w:rPr>
                <w:rFonts w:ascii="PT Astra Serif" w:eastAsia="Calibri" w:hAnsi="PT Astra Serif" w:cs="Times New Roman"/>
                <w:b/>
              </w:rPr>
              <w:t>п</w:t>
            </w:r>
            <w:proofErr w:type="gramEnd"/>
            <w:r w:rsidRPr="0045392D">
              <w:rPr>
                <w:rFonts w:ascii="PT Astra Serif" w:eastAsia="Calibri" w:hAnsi="PT Astra Serif" w:cs="Times New Roman"/>
                <w:b/>
              </w:rPr>
              <w:t>/п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 xml:space="preserve">Наименование </w:t>
            </w:r>
          </w:p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мероприятия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 xml:space="preserve">Дата </w:t>
            </w:r>
          </w:p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проведения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 xml:space="preserve">Показатели качества </w:t>
            </w:r>
          </w:p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муниципальной работы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Эко акция pro100эко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10 апреля 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Волонтёры Ресурсного центра добровольчества «События» и эко тренер Дарья Карпухина рассказывали, как правильно разделять отходы для их дальнейшей максимальной переработки.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Общий охват более 300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6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человека.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Городской субботник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24 апреля 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Школьники, студенты, волонтеры, работники бюджетных учреждений вышли на субботник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Общий охват более 150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43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человека.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Городская школа лидеров общественных и молодежных объединений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17 апреля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Ресурсный центр добровольчества «События» совместно с молодёжным комитетом Администрации ООО «Газпром Трансгаз Югорск» и представителями Общественной Молодёжной палаты провели тренинг на тему «Эффективные публичные выступления» для молодёжных и общественных объединений.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 17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Волонтерское сопровождение 2 человека.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Муниципальный этап конкурса «Семья года Югры»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Апрель – июнь 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Организация и проведение </w:t>
            </w:r>
            <w:r w:rsidRPr="0045392D">
              <w:rPr>
                <w:rFonts w:ascii="PT Astra Serif" w:eastAsia="Calibri" w:hAnsi="PT Astra Serif" w:cs="Times New Roman"/>
              </w:rPr>
              <w:t>Муниципального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этапа конкурса.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На конкурс </w:t>
            </w:r>
            <w:proofErr w:type="gramStart"/>
            <w:r w:rsidRPr="0045392D">
              <w:rPr>
                <w:rFonts w:ascii="PT Astra Serif" w:eastAsia="Calibri" w:hAnsi="PT Astra Serif" w:cs="Times New Roman"/>
                <w:color w:val="000000"/>
              </w:rPr>
              <w:t>заявились</w:t>
            </w:r>
            <w:proofErr w:type="gramEnd"/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4 семьи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Награждение состоится 8 июля  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Уборка могил ветеранов Великой Отечественной войны 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14 мая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«Волонтеры Победы», Совет молодых ученых специалистов ООО «Газпром трансгаз Югорск», кандидаты в депутаты Думы и сотрудники МЦ «Гелиос» вышли на уборку могил ветеранов Великой Отечественной войны.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Была произведена уборка на территории могил и покрашены оградки.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Всего облагорожено 72 захоронения.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Волонтерское сопровождение 20 человек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6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Организация и проведение мероприятий в рамках </w:t>
            </w:r>
            <w:r w:rsidRPr="0045392D">
              <w:rPr>
                <w:rFonts w:ascii="PT Astra Serif" w:eastAsia="Calibri" w:hAnsi="PT Astra Serif" w:cs="Times New Roman"/>
              </w:rPr>
              <w:lastRenderedPageBreak/>
              <w:t>празднования «Международного Дня семьи»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lastRenderedPageBreak/>
              <w:t>17 мая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17 мая 2021 г., прошло награждение призёров и участников муниципального этапа конкурса </w:t>
            </w:r>
            <w:r w:rsidRPr="0045392D">
              <w:rPr>
                <w:rFonts w:ascii="PT Astra Serif" w:eastAsia="Calibri" w:hAnsi="PT Astra Serif" w:cs="Times New Roman"/>
                <w:color w:val="000000"/>
              </w:rPr>
              <w:lastRenderedPageBreak/>
              <w:t>«Семья — основа государства».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15 семей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lastRenderedPageBreak/>
              <w:t>7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экологических акций «В добрые руки»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22 мая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Организация и проведение экологической акции 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 более 50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Волонтерское сопровождение 7 человека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8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Организационная поддержка «Дня защиты детей»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 детский фестиваль "</w:t>
            </w:r>
            <w:proofErr w:type="spellStart"/>
            <w:r w:rsidRPr="0045392D">
              <w:rPr>
                <w:rFonts w:ascii="PT Astra Serif" w:eastAsia="Calibri" w:hAnsi="PT Astra Serif" w:cs="Times New Roman"/>
              </w:rPr>
              <w:t>KinderFest</w:t>
            </w:r>
            <w:proofErr w:type="spellEnd"/>
            <w:r w:rsidRPr="0045392D">
              <w:rPr>
                <w:rFonts w:ascii="PT Astra Serif" w:eastAsia="Calibri" w:hAnsi="PT Astra Serif" w:cs="Times New Roman"/>
              </w:rPr>
              <w:t>"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 июня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На фестивале были организованы тематические площадки и выступление творческих коллективов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Волонтеры "Молодой гвардии" Единой России в рамках VII Всероссийской акции "Международный день соседей" поблагодарили участников детского события сладкими презентами.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 более 450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Волонтерское сопровождение 7 человека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9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Экологическая неделя добра: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 Акция РСО «</w:t>
            </w:r>
            <w:r w:rsidRPr="0045392D">
              <w:rPr>
                <w:rFonts w:ascii="PT Astra Serif" w:eastAsia="Calibri" w:hAnsi="PT Astra Serif" w:cs="Times New Roman"/>
                <w:lang w:val="en-US"/>
              </w:rPr>
              <w:t>Pro</w:t>
            </w:r>
            <w:r w:rsidRPr="0045392D">
              <w:rPr>
                <w:rFonts w:ascii="PT Astra Serif" w:eastAsia="Calibri" w:hAnsi="PT Astra Serif" w:cs="Times New Roman"/>
              </w:rPr>
              <w:t>100эко»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- </w:t>
            </w:r>
            <w:proofErr w:type="spellStart"/>
            <w:r w:rsidRPr="0045392D">
              <w:rPr>
                <w:rFonts w:ascii="PT Astra Serif" w:eastAsia="Calibri" w:hAnsi="PT Astra Serif" w:cs="Times New Roman"/>
                <w:lang w:val="en-US"/>
              </w:rPr>
              <w:t>Субботник</w:t>
            </w:r>
            <w:proofErr w:type="spellEnd"/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7 июня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Прошла экологическая акция «Pro100эко», по раздельному сбору отходов.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 рамках акции «Экологическая неделя добра», сотрудники МАУ МЦ «Гелиос», организовали субботник в микрорайоне Югорск-2.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 более 62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Волонтерское сопровождение 5 человека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10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Международный День донора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14 июня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Волонтеры организовали раздачу информационных листовок для жителей города Югорска.  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охват: 50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5 волонтёров</w:t>
            </w:r>
          </w:p>
        </w:tc>
      </w:tr>
      <w:tr w:rsidR="00937256" w:rsidRPr="0045392D" w:rsidTr="00937256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ind w:left="360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11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Организация и проведение мероприятий в рамках празднования Дня молодежи России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28 июня</w:t>
            </w:r>
          </w:p>
        </w:tc>
        <w:tc>
          <w:tcPr>
            <w:tcW w:w="2236" w:type="pct"/>
            <w:shd w:val="clear" w:color="auto" w:fill="auto"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Вручение лучшим выпускникам ЮПК </w:t>
            </w:r>
            <w:proofErr w:type="gramStart"/>
            <w:r w:rsidRPr="0045392D">
              <w:rPr>
                <w:rFonts w:ascii="PT Astra Serif" w:eastAsia="Calibri" w:hAnsi="PT Astra Serif" w:cs="Times New Roman"/>
                <w:color w:val="000000"/>
              </w:rPr>
              <w:t>Благодарственных</w:t>
            </w:r>
            <w:proofErr w:type="gramEnd"/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</w:t>
            </w:r>
            <w:proofErr w:type="spellStart"/>
            <w:r w:rsidRPr="0045392D">
              <w:rPr>
                <w:rFonts w:ascii="PT Astra Serif" w:eastAsia="Calibri" w:hAnsi="PT Astra Serif" w:cs="Times New Roman"/>
                <w:color w:val="000000"/>
              </w:rPr>
              <w:t>письм</w:t>
            </w:r>
            <w:proofErr w:type="spellEnd"/>
            <w:r w:rsidRPr="0045392D">
              <w:rPr>
                <w:rFonts w:ascii="PT Astra Serif" w:eastAsia="Calibri" w:hAnsi="PT Astra Serif" w:cs="Times New Roman"/>
                <w:color w:val="000000"/>
              </w:rPr>
              <w:t xml:space="preserve"> и за успехи в учебе и активное участие в жизни города.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общий охват: 6 человек.</w:t>
            </w:r>
          </w:p>
          <w:p w:rsidR="00937256" w:rsidRPr="0045392D" w:rsidRDefault="00937256" w:rsidP="00937256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1 волонтёров</w:t>
            </w:r>
          </w:p>
        </w:tc>
      </w:tr>
    </w:tbl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>Затраты на финансовое обеспечение выполнения муниципальной работы за 1 полугодие 2021 года составили 178,1 тыс. руб. (Всего финансирование 2021 года составляет 598,0 тыс. руб., что на 24% больше финансирования 2020 года – 483,1 тыс. руб.).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45392D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45392D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45392D">
        <w:rPr>
          <w:rFonts w:ascii="PT Astra Serif" w:eastAsia="Calibri" w:hAnsi="PT Astra Serif" w:cs="Times New Roman"/>
        </w:rPr>
        <w:t xml:space="preserve"> </w:t>
      </w:r>
      <w:r w:rsidRPr="0045392D">
        <w:rPr>
          <w:rFonts w:ascii="PT Astra Serif" w:eastAsia="Calibri" w:hAnsi="PT Astra Serif" w:cs="Times New Roman"/>
          <w:lang w:val="en-US"/>
        </w:rPr>
        <w:t>COVID</w:t>
      </w:r>
      <w:r w:rsidRPr="0045392D">
        <w:rPr>
          <w:rFonts w:ascii="PT Astra Serif" w:eastAsia="Calibri" w:hAnsi="PT Astra Serif" w:cs="Times New Roman"/>
        </w:rPr>
        <w:t>-19.</w:t>
      </w:r>
    </w:p>
    <w:bookmarkEnd w:id="9"/>
    <w:p w:rsidR="00937256" w:rsidRPr="0045392D" w:rsidRDefault="00937256" w:rsidP="00937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EF3A4D">
      <w:pPr>
        <w:tabs>
          <w:tab w:val="left" w:pos="2552"/>
        </w:tabs>
        <w:spacing w:after="0" w:line="240" w:lineRule="auto"/>
        <w:ind w:left="568"/>
        <w:contextualSpacing/>
        <w:jc w:val="center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b/>
          <w:color w:val="000000"/>
        </w:rPr>
        <w:t>Общественные объединения.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10" w:name="_Hlk60919992"/>
      <w:r w:rsidRPr="0045392D">
        <w:rPr>
          <w:rFonts w:ascii="PT Astra Serif" w:eastAsia="Calibri" w:hAnsi="PT Astra Serif" w:cs="Times New Roman"/>
          <w:color w:val="000000"/>
        </w:rPr>
        <w:t>В Югорске зарегистрировано 42 общественных объединения (из 42 по плану) с общим составом 1800 человек (из 2100 человек по плану).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>Реестр объединений доступен на молодежном сайте «Молодежь Югорска» по ссылке http://molod86.ru/registry/.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Отдел молодежных инициатив учреждения оказывал поддержку деятельности общественных объединений города в 2 квартале 2021 года с общим охватом 800 человек, 158 волонтеров: 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807"/>
        <w:gridCol w:w="1567"/>
        <w:gridCol w:w="4168"/>
      </w:tblGrid>
      <w:tr w:rsidR="00937256" w:rsidRPr="0045392D" w:rsidTr="00937256">
        <w:trPr>
          <w:trHeight w:val="408"/>
        </w:trPr>
        <w:tc>
          <w:tcPr>
            <w:tcW w:w="29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lastRenderedPageBreak/>
              <w:t xml:space="preserve">№ </w:t>
            </w:r>
            <w:proofErr w:type="gramStart"/>
            <w:r w:rsidRPr="0045392D">
              <w:rPr>
                <w:rFonts w:ascii="PT Astra Serif" w:eastAsia="Calibri" w:hAnsi="PT Astra Serif" w:cs="Times New Roman"/>
                <w:b/>
              </w:rPr>
              <w:t>п</w:t>
            </w:r>
            <w:proofErr w:type="gramEnd"/>
            <w:r w:rsidRPr="0045392D">
              <w:rPr>
                <w:rFonts w:ascii="PT Astra Serif" w:eastAsia="Calibri" w:hAnsi="PT Astra Serif" w:cs="Times New Roman"/>
                <w:b/>
              </w:rPr>
              <w:t>/п</w:t>
            </w:r>
          </w:p>
        </w:tc>
        <w:tc>
          <w:tcPr>
            <w:tcW w:w="1878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7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 xml:space="preserve">Дата 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проведения</w:t>
            </w:r>
          </w:p>
        </w:tc>
        <w:tc>
          <w:tcPr>
            <w:tcW w:w="2056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Показатели качества</w:t>
            </w:r>
          </w:p>
        </w:tc>
      </w:tr>
      <w:tr w:rsidR="00937256" w:rsidRPr="0045392D" w:rsidTr="00937256">
        <w:trPr>
          <w:trHeight w:val="676"/>
        </w:trPr>
        <w:tc>
          <w:tcPr>
            <w:tcW w:w="29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</w:pPr>
            <w:r w:rsidRPr="0045392D"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  <w:t xml:space="preserve">Адресная помощь гражданам старшего поколения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Апрель – июнь 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Оказание адресной помощи в укладке дров, подключении цифрового ТВ, уборка квартиры, покупка продуктов питания и медикаментов. Общий охват – 57 человек.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– 9 человек</w:t>
            </w:r>
          </w:p>
        </w:tc>
      </w:tr>
      <w:tr w:rsidR="00937256" w:rsidRPr="0045392D" w:rsidTr="00937256">
        <w:trPr>
          <w:trHeight w:val="725"/>
        </w:trPr>
        <w:tc>
          <w:tcPr>
            <w:tcW w:w="29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</w:pPr>
            <w:r w:rsidRPr="0045392D"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  <w:t>Поздравление с праздником Пасхи ветеранов Великой Отечественной войны, узников концлагерей и приравненным к ним категориям граждан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30 апреля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Развезено 16 поздравительных наборов  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– 5 человек</w:t>
            </w:r>
          </w:p>
        </w:tc>
      </w:tr>
      <w:tr w:rsidR="00937256" w:rsidRPr="0045392D" w:rsidTr="00937256">
        <w:trPr>
          <w:trHeight w:val="972"/>
        </w:trPr>
        <w:tc>
          <w:tcPr>
            <w:tcW w:w="29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Вручение подарков ветеранам Великой Отечественной войны 1941-1945 гг. и труженикам тыла, участникам трудового фронта, детям войны к 76-й годовщине Победы в Великой Отечественной войне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5-8 мая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Развезено 200 подарков ветеранам Великой Отечественной войны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– 20 человек</w:t>
            </w:r>
          </w:p>
        </w:tc>
      </w:tr>
      <w:tr w:rsidR="00937256" w:rsidRPr="0045392D" w:rsidTr="00937256">
        <w:trPr>
          <w:trHeight w:val="720"/>
        </w:trPr>
        <w:tc>
          <w:tcPr>
            <w:tcW w:w="29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</w:pPr>
            <w:r w:rsidRPr="0045392D">
              <w:rPr>
                <w:rFonts w:ascii="PT Astra Serif" w:eastAsia="Calibri" w:hAnsi="PT Astra Serif" w:cs="Times New Roman"/>
                <w:color w:val="333333"/>
                <w:shd w:val="clear" w:color="auto" w:fill="FFFFFF"/>
              </w:rPr>
              <w:t xml:space="preserve">Вручение продуктовых наборов </w:t>
            </w:r>
            <w:r w:rsidRPr="0045392D">
              <w:rPr>
                <w:rFonts w:ascii="PT Astra Serif" w:eastAsia="Calibri" w:hAnsi="PT Astra Serif" w:cs="Times New Roman"/>
              </w:rPr>
              <w:t xml:space="preserve">ветеранам Великой Отечественной войны 1941-1945 гг. и труженикам тыла, участникам трудового фронта, детям войны </w:t>
            </w:r>
            <w:proofErr w:type="gramStart"/>
            <w:r w:rsidRPr="0045392D">
              <w:rPr>
                <w:rFonts w:ascii="PT Astra Serif" w:eastAsia="Calibri" w:hAnsi="PT Astra Serif" w:cs="Times New Roman"/>
              </w:rPr>
              <w:t>к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Дню памяти и скорби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22 июня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Развезено 200 подарков ветеранам Великой Отечественной войны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Волонтерское сопровождение – 20 человек</w:t>
            </w:r>
          </w:p>
        </w:tc>
      </w:tr>
    </w:tbl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Затраты на финансовое обеспечение выполнения муниципальной работы за 1 полугодие 2021 года составили 127,5 тыс. руб. (Всего финансирование 2021 года составляет 260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тыс</w:t>
      </w:r>
      <w:proofErr w:type="gramStart"/>
      <w:r w:rsidRPr="0045392D">
        <w:rPr>
          <w:rFonts w:ascii="PT Astra Serif" w:eastAsia="Calibri" w:hAnsi="PT Astra Serif" w:cs="Times New Roman"/>
          <w:color w:val="000000"/>
        </w:rPr>
        <w:t>.р</w:t>
      </w:r>
      <w:proofErr w:type="gramEnd"/>
      <w:r w:rsidRPr="0045392D">
        <w:rPr>
          <w:rFonts w:ascii="PT Astra Serif" w:eastAsia="Calibri" w:hAnsi="PT Astra Serif" w:cs="Times New Roman"/>
          <w:color w:val="000000"/>
        </w:rPr>
        <w:t>уб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 xml:space="preserve">., что меньше финансирования 2020 года – 269,7  тыс. руб.). 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45392D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45392D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45392D">
        <w:rPr>
          <w:rFonts w:ascii="PT Astra Serif" w:eastAsia="Calibri" w:hAnsi="PT Astra Serif" w:cs="Times New Roman"/>
        </w:rPr>
        <w:t xml:space="preserve"> </w:t>
      </w:r>
      <w:r w:rsidRPr="0045392D">
        <w:rPr>
          <w:rFonts w:ascii="PT Astra Serif" w:eastAsia="Calibri" w:hAnsi="PT Astra Serif" w:cs="Times New Roman"/>
          <w:lang w:val="en-US"/>
        </w:rPr>
        <w:t>COVID</w:t>
      </w:r>
      <w:r w:rsidRPr="0045392D">
        <w:rPr>
          <w:rFonts w:ascii="PT Astra Serif" w:eastAsia="Calibri" w:hAnsi="PT Astra Serif" w:cs="Times New Roman"/>
        </w:rPr>
        <w:t>-19.</w:t>
      </w:r>
    </w:p>
    <w:bookmarkEnd w:id="10"/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b/>
        </w:rPr>
      </w:pPr>
    </w:p>
    <w:p w:rsidR="00937256" w:rsidRPr="0045392D" w:rsidRDefault="00937256" w:rsidP="00EF3A4D">
      <w:pPr>
        <w:tabs>
          <w:tab w:val="left" w:pos="2552"/>
        </w:tabs>
        <w:spacing w:after="0" w:line="240" w:lineRule="auto"/>
        <w:ind w:left="568"/>
        <w:contextualSpacing/>
        <w:jc w:val="center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  <w:b/>
        </w:rPr>
        <w:t>Иная досуговая деятельность.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11" w:name="_Hlk60920007"/>
      <w:r w:rsidRPr="0045392D">
        <w:rPr>
          <w:rFonts w:ascii="PT Astra Serif" w:eastAsia="Calibri" w:hAnsi="PT Astra Serif" w:cs="Times New Roman"/>
        </w:rPr>
        <w:t>Молодежное агентство учреждения во 2 квартале 2021 года в рамках организации досуга и иной досуговой деятельности в сфере молодежной политики трудоустроило 92 человека (всего с начала года 109 чел. из 301 чел. по плану на год) по направлению организации деятельности временного трудоустройства</w:t>
      </w:r>
      <w:bookmarkEnd w:id="11"/>
      <w:r w:rsidRPr="0045392D">
        <w:rPr>
          <w:rFonts w:ascii="PT Astra Serif" w:eastAsia="Calibri" w:hAnsi="PT Astra Serif" w:cs="Times New Roman"/>
        </w:rPr>
        <w:t xml:space="preserve"> по направлениям: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организации деятельности временного трудоустройства несовершеннолетних граждан в возрасте от 14 до 18 лет (81 чел., всего с начала года 81 чел. из 255 чел. по плану на год).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организации оплачиваемых общественных работ (11 чел., всего с начала года 23 чел. из 37 чел. по плану на год).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организации занятости безработных граждан, испытывающих трудности при поиске работы (0 чел., всего с начала года 3 чел. из 6 чел. по плану на год).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организация временного трудоустройства выпускников учебных заведений (0 чел., всего с начала года 0 чел. из 1 чел. по плану в год).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организации стажировки инвалидов молодого возраста (0 чел., всего с начала года 2 чел. из 2 чел. по плану на год).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Оборудовано 2 рабочих мест для лиц с ограниченными возможностями здоровья</w:t>
      </w:r>
      <w:proofErr w:type="gramStart"/>
      <w:r w:rsidRPr="0045392D">
        <w:rPr>
          <w:rFonts w:ascii="PT Astra Serif" w:eastAsia="Calibri" w:hAnsi="PT Astra Serif" w:cs="Times New Roman"/>
        </w:rPr>
        <w:t>.</w:t>
      </w:r>
      <w:proofErr w:type="gramEnd"/>
      <w:r w:rsidRPr="0045392D">
        <w:rPr>
          <w:rFonts w:ascii="PT Astra Serif" w:eastAsia="Calibri" w:hAnsi="PT Astra Serif" w:cs="Times New Roman"/>
        </w:rPr>
        <w:t xml:space="preserve"> (</w:t>
      </w:r>
      <w:proofErr w:type="gramStart"/>
      <w:r w:rsidRPr="0045392D">
        <w:rPr>
          <w:rFonts w:ascii="PT Astra Serif" w:eastAsia="Calibri" w:hAnsi="PT Astra Serif" w:cs="Times New Roman"/>
        </w:rPr>
        <w:t>в</w:t>
      </w:r>
      <w:proofErr w:type="gramEnd"/>
      <w:r w:rsidRPr="0045392D">
        <w:rPr>
          <w:rFonts w:ascii="PT Astra Serif" w:eastAsia="Calibri" w:hAnsi="PT Astra Serif" w:cs="Times New Roman"/>
        </w:rPr>
        <w:t>сего с начала года 7 из 7 по плану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100% временных рабочих прошли первичный медосмотр при трудоустройстве.</w:t>
      </w:r>
    </w:p>
    <w:p w:rsidR="00937256" w:rsidRPr="0045392D" w:rsidRDefault="00937256" w:rsidP="00937256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ab/>
      </w:r>
      <w:bookmarkStart w:id="12" w:name="_Hlk68471332"/>
      <w:r w:rsidRPr="0045392D">
        <w:rPr>
          <w:rFonts w:ascii="PT Astra Serif" w:eastAsia="Calibri" w:hAnsi="PT Astra Serif" w:cs="Times New Roman"/>
          <w:color w:val="000000"/>
        </w:rPr>
        <w:t xml:space="preserve">Затраты на финансовое обеспечение выполнения муниципальной работы за 1 полугодие 2021 года составили </w:t>
      </w:r>
      <w:r w:rsidRPr="0045392D">
        <w:rPr>
          <w:rFonts w:ascii="PT Astra Serif" w:eastAsia="Andale Sans UI" w:hAnsi="PT Astra Serif" w:cs="Times New Roman"/>
          <w:color w:val="000000"/>
          <w:kern w:val="1"/>
        </w:rPr>
        <w:t xml:space="preserve">1 157,5 </w:t>
      </w:r>
      <w:r w:rsidRPr="0045392D">
        <w:rPr>
          <w:rFonts w:ascii="PT Astra Serif" w:eastAsia="Calibri" w:hAnsi="PT Astra Serif" w:cs="Times New Roman"/>
          <w:color w:val="000000"/>
        </w:rPr>
        <w:t xml:space="preserve">тыс. руб. (из 4 861,3 </w:t>
      </w:r>
      <w:proofErr w:type="spellStart"/>
      <w:r w:rsidRPr="0045392D">
        <w:rPr>
          <w:rFonts w:ascii="PT Astra Serif" w:eastAsia="Calibri" w:hAnsi="PT Astra Serif" w:cs="Times New Roman"/>
          <w:color w:val="000000"/>
        </w:rPr>
        <w:t>тыс</w:t>
      </w:r>
      <w:proofErr w:type="gramStart"/>
      <w:r w:rsidRPr="0045392D">
        <w:rPr>
          <w:rFonts w:ascii="PT Astra Serif" w:eastAsia="Calibri" w:hAnsi="PT Astra Serif" w:cs="Times New Roman"/>
          <w:color w:val="000000"/>
        </w:rPr>
        <w:t>.р</w:t>
      </w:r>
      <w:proofErr w:type="gramEnd"/>
      <w:r w:rsidRPr="0045392D">
        <w:rPr>
          <w:rFonts w:ascii="PT Astra Serif" w:eastAsia="Calibri" w:hAnsi="PT Astra Serif" w:cs="Times New Roman"/>
          <w:color w:val="000000"/>
        </w:rPr>
        <w:t>уб</w:t>
      </w:r>
      <w:proofErr w:type="spellEnd"/>
      <w:r w:rsidRPr="0045392D">
        <w:rPr>
          <w:rFonts w:ascii="PT Astra Serif" w:eastAsia="Calibri" w:hAnsi="PT Astra Serif" w:cs="Times New Roman"/>
          <w:color w:val="000000"/>
        </w:rPr>
        <w:t>. на год., что больше финансирования 2020 года – 1182,3 тыс. руб.).</w:t>
      </w:r>
    </w:p>
    <w:bookmarkEnd w:id="12"/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t>Затраты на финансовое обеспечение общественных работ за 1 полугодие 2021 года составили 2 125,2 тыс. руб. из 4 518,7 тыс. руб. на год.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45392D">
        <w:rPr>
          <w:rFonts w:ascii="PT Astra Serif" w:eastAsia="Calibri" w:hAnsi="PT Astra Serif" w:cs="Times New Roman"/>
          <w:color w:val="000000"/>
        </w:rPr>
        <w:lastRenderedPageBreak/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45392D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45392D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45392D">
        <w:rPr>
          <w:rFonts w:ascii="PT Astra Serif" w:eastAsia="Calibri" w:hAnsi="PT Astra Serif" w:cs="Times New Roman"/>
        </w:rPr>
        <w:t xml:space="preserve"> </w:t>
      </w:r>
      <w:r w:rsidRPr="0045392D">
        <w:rPr>
          <w:rFonts w:ascii="PT Astra Serif" w:eastAsia="Calibri" w:hAnsi="PT Astra Serif" w:cs="Times New Roman"/>
          <w:lang w:val="en-US"/>
        </w:rPr>
        <w:t>COVID</w:t>
      </w:r>
      <w:r w:rsidRPr="0045392D">
        <w:rPr>
          <w:rFonts w:ascii="PT Astra Serif" w:eastAsia="Calibri" w:hAnsi="PT Astra Serif" w:cs="Times New Roman"/>
        </w:rPr>
        <w:t>-19.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Оказание платных услуг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268"/>
        <w:gridCol w:w="1368"/>
        <w:gridCol w:w="1198"/>
        <w:gridCol w:w="1198"/>
        <w:gridCol w:w="1175"/>
        <w:gridCol w:w="1068"/>
        <w:gridCol w:w="149"/>
        <w:gridCol w:w="900"/>
      </w:tblGrid>
      <w:tr w:rsidR="00937256" w:rsidRPr="0045392D" w:rsidTr="00937256">
        <w:trPr>
          <w:trHeight w:val="322"/>
        </w:trPr>
        <w:tc>
          <w:tcPr>
            <w:tcW w:w="1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Услуги за 2 кв. 2020 год, тыс. руб.</w:t>
            </w:r>
          </w:p>
        </w:tc>
        <w:tc>
          <w:tcPr>
            <w:tcW w:w="11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Услуги за 2 кв. 2021 год, тыс. руб.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937256" w:rsidRPr="0045392D" w:rsidTr="00937256">
        <w:trPr>
          <w:trHeight w:val="322"/>
        </w:trPr>
        <w:tc>
          <w:tcPr>
            <w:tcW w:w="1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025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937256" w:rsidRPr="0045392D" w:rsidTr="00937256">
        <w:trPr>
          <w:trHeight w:val="20"/>
        </w:trPr>
        <w:tc>
          <w:tcPr>
            <w:tcW w:w="1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абсол</w:t>
            </w:r>
            <w:proofErr w:type="spellEnd"/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%</w:t>
            </w:r>
          </w:p>
        </w:tc>
      </w:tr>
      <w:tr w:rsidR="00937256" w:rsidRPr="0045392D" w:rsidTr="00937256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услуги производственных цехов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eastAsia="ru-RU"/>
              </w:rPr>
              <w:t>772,6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931.9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931.9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+159.3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121%</w:t>
            </w:r>
          </w:p>
        </w:tc>
      </w:tr>
      <w:tr w:rsidR="00937256" w:rsidRPr="0045392D" w:rsidTr="00937256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услуги мультимедийного агентства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245.9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245.9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+195.9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492%</w:t>
            </w:r>
          </w:p>
        </w:tc>
      </w:tr>
      <w:tr w:rsidR="00937256" w:rsidRPr="0045392D" w:rsidTr="00937256">
        <w:trPr>
          <w:trHeight w:val="367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работы молодежное агентство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</w:rPr>
              <w:t>1959,3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1981.6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1981.6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color w:val="000000"/>
                <w:lang w:val="en-US"/>
              </w:rPr>
              <w:t>+22.3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101%</w:t>
            </w:r>
          </w:p>
        </w:tc>
      </w:tr>
      <w:tr w:rsidR="00937256" w:rsidRPr="0045392D" w:rsidTr="00937256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</w:rPr>
              <w:t>2 781,9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3159.4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3159.4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+377.5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114%</w:t>
            </w:r>
          </w:p>
        </w:tc>
      </w:tr>
    </w:tbl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Всего за 2 квартал 2021 года учреждение предоставило платных услуг на 3 159.4 тыс. руб., что на 14% больше объема оказанных услуг в 2020 году (2781.9 тыс. руб.).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proofErr w:type="gramStart"/>
      <w:r w:rsidRPr="0045392D">
        <w:rPr>
          <w:rFonts w:ascii="PT Astra Serif" w:eastAsia="Times New Roman" w:hAnsi="PT Astra Serif" w:cs="Times New Roman"/>
          <w:lang w:eastAsia="ru-RU"/>
        </w:rPr>
        <w:t xml:space="preserve">Услуги производственных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2 квартале </w:t>
      </w:r>
      <w:r w:rsidRPr="0045392D">
        <w:rPr>
          <w:rFonts w:ascii="PT Astra Serif" w:eastAsia="Calibri" w:hAnsi="PT Astra Serif" w:cs="Times New Roman"/>
        </w:rPr>
        <w:t>2021 году</w:t>
      </w:r>
      <w:r w:rsidRPr="0045392D">
        <w:rPr>
          <w:rFonts w:ascii="PT Astra Serif" w:eastAsia="Times New Roman" w:hAnsi="PT Astra Serif" w:cs="Times New Roman"/>
          <w:lang w:eastAsia="ru-RU"/>
        </w:rPr>
        <w:t xml:space="preserve"> цеха отработали заявки на общую сумму 931.9 тыс. руб., что составляет 100% от плана на</w:t>
      </w:r>
      <w:proofErr w:type="gramEnd"/>
      <w:r w:rsidRPr="0045392D">
        <w:rPr>
          <w:rFonts w:ascii="PT Astra Serif" w:eastAsia="Times New Roman" w:hAnsi="PT Astra Serif" w:cs="Times New Roman"/>
          <w:lang w:eastAsia="ru-RU"/>
        </w:rPr>
        <w:t xml:space="preserve"> квартал. </w:t>
      </w:r>
      <w:r w:rsidRPr="0045392D">
        <w:rPr>
          <w:rFonts w:ascii="PT Astra Serif" w:eastAsia="Calibri" w:hAnsi="PT Astra Serif" w:cs="Times New Roman"/>
        </w:rPr>
        <w:t>По отношению к 2020 году (772.6 тыс. руб.), в</w:t>
      </w:r>
      <w:proofErr w:type="gramStart"/>
      <w:r w:rsidRPr="0045392D">
        <w:rPr>
          <w:rFonts w:ascii="PT Astra Serif" w:eastAsia="Calibri" w:hAnsi="PT Astra Serif" w:cs="Times New Roman"/>
          <w:lang w:val="en-US"/>
        </w:rPr>
        <w:t>j</w:t>
      </w:r>
      <w:proofErr w:type="gramEnd"/>
      <w:r w:rsidRPr="0045392D">
        <w:rPr>
          <w:rFonts w:ascii="PT Astra Serif" w:eastAsia="Calibri" w:hAnsi="PT Astra Serif" w:cs="Times New Roman"/>
        </w:rPr>
        <w:t xml:space="preserve"> 2 квартале 2021 года было получено на 21% больше выручки (на 159,3 тыс. руб.).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2021 году мультимедийное агентство предоставило платные услуги на общую сумму 245,9 тыс. руб. По отношению к 2020 году (50 тыс. руб.), во 2 квартале 2021 года было получено в 5 раз больше (на 195,9 тыс. руб.). Увеличение доходов связано с </w:t>
      </w:r>
      <w:proofErr w:type="gramStart"/>
      <w:r w:rsidRPr="0045392D">
        <w:rPr>
          <w:rFonts w:ascii="PT Astra Serif" w:eastAsia="Calibri" w:hAnsi="PT Astra Serif" w:cs="Times New Roman"/>
        </w:rPr>
        <w:t>обучением детей по программам</w:t>
      </w:r>
      <w:proofErr w:type="gramEnd"/>
      <w:r w:rsidRPr="0045392D">
        <w:rPr>
          <w:rFonts w:ascii="PT Astra Serif" w:eastAsia="Calibri" w:hAnsi="PT Astra Serif" w:cs="Times New Roman"/>
        </w:rPr>
        <w:t xml:space="preserve"> ПФДО в 2021 году.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Молодежное агентство в 2021 года выполняло работы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по содержанию и обслуживанию автобусных остановок.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обслуживание объекта «Подземный переход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-по содержанию и обслуживанию городских кладбищ общей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работы по сбору и вывозу мусора, и очистке от посторонних предметов автомобильных дорог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уборке прилегающей территории к административным зданиям общей площадью 2191 м</w:t>
      </w:r>
      <w:proofErr w:type="gramStart"/>
      <w:r w:rsidRPr="0045392D">
        <w:rPr>
          <w:rFonts w:ascii="PT Astra Serif" w:eastAsia="Calibri" w:hAnsi="PT Astra Serif" w:cs="Times New Roman"/>
        </w:rPr>
        <w:t>2</w:t>
      </w:r>
      <w:proofErr w:type="gramEnd"/>
      <w:r w:rsidRPr="0045392D">
        <w:rPr>
          <w:rFonts w:ascii="PT Astra Serif" w:eastAsia="Calibri" w:hAnsi="PT Astra Serif" w:cs="Times New Roman"/>
        </w:rPr>
        <w:t>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- услуги по дезинфекции общественных территорий 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- сбору вторичных отходов (макулатура, пластик).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Всего во 2 квартале 2021 года молодежное агентство выполнило работ на общую сумму 1981,6 тыс. руб.</w:t>
      </w:r>
    </w:p>
    <w:p w:rsidR="00EF3A4D" w:rsidRPr="0045392D" w:rsidRDefault="00EF3A4D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Аренда помещений</w:t>
      </w:r>
    </w:p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 аренду сданы площади зданий по ул. 40 лет Победы 11А, ул. Садовая 44, ул. Ленина 29, ул. Ленина 29/1.</w:t>
      </w:r>
    </w:p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503"/>
        <w:gridCol w:w="2018"/>
        <w:gridCol w:w="1336"/>
        <w:gridCol w:w="1084"/>
        <w:gridCol w:w="1763"/>
      </w:tblGrid>
      <w:tr w:rsidR="00937256" w:rsidRPr="0045392D" w:rsidTr="00937256">
        <w:trPr>
          <w:trHeight w:val="765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bookmarkStart w:id="13" w:name="RANGE!A1:G15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</w:t>
            </w:r>
            <w:bookmarkEnd w:id="13"/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Наименование объекта 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оперативном 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управлении</w:t>
            </w:r>
            <w:proofErr w:type="gramEnd"/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Дата передачи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Сдано в аренду, </w:t>
            </w:r>
            <w:proofErr w:type="spell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Передано </w:t>
            </w:r>
            <w:proofErr w:type="spell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бевозмездно</w:t>
            </w:r>
            <w:proofErr w:type="spellEnd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здание (г. Югорск, ул.40 лет Победы д.11 "А")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01.01.1988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1987,6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203,1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289,4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Помещение в здании (г. Югорск, ул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.Л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енина,д.29, центр мониторинга АПК "Безопасный город")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22.09.2015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помещение (г. Югорск ул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.Л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енина,29, аренда тур услуги)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01.02.2017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47,3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47,3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помещение (г. Югорск ул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.Л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енина,29, телеграф)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29.11.2017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202,7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помещение (г. Югорск ул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.Л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енина,29, 3 этаж и тех помещения на 1 этаже)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01.05.2019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639,8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8,6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помещение (Гараж  ул. Ленина 29/1)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21.04.2016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92,4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27,3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Нежилое помещение (г. Югорск ул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.С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адовая,44)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30.09.2016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31,2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Остановочный комплекс (автобусная остановка ул. Попова)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15.07.2016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Остановочный комплекс (автобусная остановка, ул. Студенческая)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28.06.2013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Дизельная (мкр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.Ю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183,2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Склад продовольственный (мкр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.Ю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867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Овощехранилище (мкр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.Ю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317,5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Котельная (мкр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.Ю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353,7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</w:tr>
      <w:tr w:rsidR="00937256" w:rsidRPr="0045392D" w:rsidTr="00937256">
        <w:trPr>
          <w:trHeight w:val="255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4799,5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317,5</w:t>
            </w:r>
          </w:p>
        </w:tc>
        <w:tc>
          <w:tcPr>
            <w:tcW w:w="856" w:type="pct"/>
            <w:vAlign w:val="center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1156,4</w:t>
            </w:r>
          </w:p>
        </w:tc>
      </w:tr>
    </w:tbl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Всего за 1 полугодие 2021 года были получены доходы от арендной платы и компенсации потребления коммунальных услуг на общую сумму 672,9 тыс. руб.</w:t>
      </w:r>
    </w:p>
    <w:p w:rsidR="00937256" w:rsidRPr="0045392D" w:rsidRDefault="00937256" w:rsidP="00EF3A4D">
      <w:pPr>
        <w:spacing w:after="0" w:line="240" w:lineRule="auto"/>
        <w:contextualSpacing/>
        <w:rPr>
          <w:rFonts w:ascii="PT Astra Serif" w:eastAsia="Calibri" w:hAnsi="PT Astra Serif" w:cs="Times New Roman"/>
          <w:b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Трудоустройство лиц с ограниченными возможностями здоровья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2021 году заключены договоры по предоставлению 54 рабочих мест для трудоустройства лиц с ограниченными возможностями.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Затраты на проведение мероприятия за 1 полугодие 2021 года составили 11604,9 тыс. руб. из 29906 тыс. руб. на 2021 год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Трудоустройство граждан</w:t>
      </w:r>
    </w:p>
    <w:p w:rsidR="00937256" w:rsidRPr="0045392D" w:rsidRDefault="00937256" w:rsidP="009372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В 2021 году была организована занятость лиц, направленных Отделом судебных приставов города Югорска и уголовно – исполнительной инспекцией – 37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45392D">
        <w:rPr>
          <w:rFonts w:ascii="PT Astra Serif" w:eastAsia="Calibri" w:hAnsi="PT Astra Serif" w:cs="Times New Roman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45392D">
        <w:rPr>
          <w:rFonts w:ascii="PT Astra Serif" w:eastAsia="Times New Roman" w:hAnsi="PT Astra Serif" w:cs="Times New Roman"/>
          <w:lang w:eastAsia="ar-SA"/>
        </w:rPr>
        <w:lastRenderedPageBreak/>
        <w:t xml:space="preserve">утверждении организаций определенных для отбывания </w:t>
      </w:r>
      <w:r w:rsidRPr="0045392D">
        <w:rPr>
          <w:rFonts w:ascii="PT Astra Serif" w:eastAsia="Calibri" w:hAnsi="PT Astra Serif" w:cs="Times New Roman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45392D">
        <w:rPr>
          <w:rFonts w:ascii="PT Astra Serif" w:eastAsia="Calibri" w:hAnsi="PT Astra Serif" w:cs="Times New Roman"/>
          <w:shd w:val="clear" w:color="auto" w:fill="FFFFFF"/>
        </w:rPr>
        <w:t xml:space="preserve"> работ».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Мероприятие организуется без затрат.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spacing w:after="0" w:line="240" w:lineRule="auto"/>
        <w:ind w:left="709"/>
        <w:contextualSpacing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Контрольно-аналитическая работа:</w:t>
      </w:r>
    </w:p>
    <w:p w:rsidR="00937256" w:rsidRPr="0045392D" w:rsidRDefault="00937256" w:rsidP="009372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Регулярно размещается информация о деятельности муниципального автономного учреждения «Молодежный центр «Гелиос»: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03"/>
        <w:gridCol w:w="1051"/>
        <w:gridCol w:w="3153"/>
        <w:gridCol w:w="2061"/>
        <w:gridCol w:w="1842"/>
      </w:tblGrid>
      <w:tr w:rsidR="00937256" w:rsidRPr="0045392D" w:rsidTr="00937256">
        <w:trPr>
          <w:trHeight w:val="20"/>
          <w:tblHeader/>
        </w:trPr>
        <w:tc>
          <w:tcPr>
            <w:tcW w:w="201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№</w:t>
            </w:r>
          </w:p>
        </w:tc>
        <w:tc>
          <w:tcPr>
            <w:tcW w:w="873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Источник информации</w:t>
            </w:r>
          </w:p>
        </w:tc>
        <w:tc>
          <w:tcPr>
            <w:tcW w:w="509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Дата</w:t>
            </w:r>
          </w:p>
        </w:tc>
        <w:tc>
          <w:tcPr>
            <w:tcW w:w="1527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Краткое описание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Показатели</w:t>
            </w:r>
          </w:p>
        </w:tc>
      </w:tr>
      <w:tr w:rsidR="00937256" w:rsidRPr="0045392D" w:rsidTr="00937256">
        <w:trPr>
          <w:trHeight w:val="20"/>
          <w:tblHeader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509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1527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998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охват</w:t>
            </w:r>
          </w:p>
        </w:tc>
        <w:tc>
          <w:tcPr>
            <w:tcW w:w="892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45392D">
              <w:rPr>
                <w:rFonts w:ascii="PT Astra Serif" w:eastAsia="Calibri" w:hAnsi="PT Astra Serif" w:cs="Times New Roman"/>
                <w:b/>
              </w:rPr>
              <w:t>показатель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873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Сеть Интернет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ежемесячно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-внесение городских досугово-развлекательных и спортивных мероприятий в интерактивный календарь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-размещение информации об организации отдыха и трудоустройства детей</w:t>
            </w:r>
          </w:p>
        </w:tc>
        <w:tc>
          <w:tcPr>
            <w:tcW w:w="998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14 мероприятий</w:t>
            </w:r>
          </w:p>
        </w:tc>
        <w:tc>
          <w:tcPr>
            <w:tcW w:w="892" w:type="pct"/>
          </w:tcPr>
          <w:p w:rsidR="00937256" w:rsidRPr="0045392D" w:rsidRDefault="00736A1E" w:rsidP="00937256">
            <w:pPr>
              <w:shd w:val="clear" w:color="auto" w:fill="FFFFFF"/>
              <w:spacing w:after="0" w:line="240" w:lineRule="auto"/>
              <w:contextualSpacing/>
              <w:textAlignment w:val="top"/>
              <w:rPr>
                <w:rFonts w:ascii="PT Astra Serif" w:eastAsia="Calibri" w:hAnsi="PT Astra Serif" w:cs="Times New Roman"/>
                <w:lang w:val="en-US"/>
              </w:rPr>
            </w:pPr>
            <w:hyperlink r:id="rId9" w:tgtFrame="_blank" w:history="1">
              <w:r w:rsidR="00937256" w:rsidRPr="0045392D">
                <w:rPr>
                  <w:rFonts w:ascii="PT Astra Serif" w:eastAsia="Calibri" w:hAnsi="PT Astra Serif" w:cs="Times New Roman"/>
                  <w:color w:val="0000FF"/>
                  <w:u w:val="single"/>
                  <w:lang w:val="en-US"/>
                </w:rPr>
                <w:t>molod86.ru</w:t>
              </w:r>
            </w:hyperlink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mbt-helios.ru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u w:val="single"/>
                <w:lang w:val="en-US"/>
              </w:rPr>
            </w:pPr>
          </w:p>
        </w:tc>
        <w:tc>
          <w:tcPr>
            <w:tcW w:w="509" w:type="pct"/>
            <w:vMerge w:val="restar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ежемесячно</w:t>
            </w:r>
          </w:p>
        </w:tc>
        <w:tc>
          <w:tcPr>
            <w:tcW w:w="1527" w:type="pct"/>
            <w:vMerge w:val="restart"/>
            <w:tcBorders>
              <w:right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размещение анонсов и </w:t>
            </w:r>
            <w:proofErr w:type="gramStart"/>
            <w:r w:rsidRPr="0045392D">
              <w:rPr>
                <w:rFonts w:ascii="PT Astra Serif" w:eastAsia="Calibri" w:hAnsi="PT Astra Serif" w:cs="Times New Roman"/>
              </w:rPr>
              <w:t>пост-релизов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мероприятий/ акций /конкурсов, информирование пользователей социальных сетей, состоящих в группах ОМИ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119 публикаций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09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518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736A1E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hyperlink r:id="rId10" w:history="1">
              <w:proofErr w:type="spellStart"/>
              <w:r w:rsidR="00937256" w:rsidRPr="0045392D">
                <w:rPr>
                  <w:rFonts w:ascii="PT Astra Serif" w:eastAsia="Calibri" w:hAnsi="PT Astra Serif" w:cs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937256" w:rsidRPr="0045392D">
                <w:rPr>
                  <w:rFonts w:ascii="PT Astra Serif" w:eastAsia="Calibri" w:hAnsi="PT Astra Serif" w:cs="Times New Roman"/>
                  <w:color w:val="0000FF"/>
                  <w:u w:val="single"/>
                </w:rPr>
                <w:t>.</w:t>
              </w:r>
              <w:r w:rsidR="00937256" w:rsidRPr="0045392D">
                <w:rPr>
                  <w:rFonts w:ascii="PT Astra Serif" w:eastAsia="Calibri" w:hAnsi="PT Astra Serif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09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3</w:t>
            </w:r>
            <w:r w:rsidRPr="0045392D">
              <w:rPr>
                <w:rFonts w:ascii="PT Astra Serif" w:eastAsia="Calibri" w:hAnsi="PT Astra Serif" w:cs="Times New Roman"/>
              </w:rPr>
              <w:t>06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 xml:space="preserve">twitter.com 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09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2</w:t>
            </w:r>
            <w:r w:rsidRPr="0045392D">
              <w:rPr>
                <w:rFonts w:ascii="PT Astra Serif" w:eastAsia="Calibri" w:hAnsi="PT Astra Serif" w:cs="Times New Roman"/>
              </w:rPr>
              <w:t>85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45392D">
              <w:rPr>
                <w:rFonts w:ascii="PT Astra Serif" w:eastAsia="Calibri" w:hAnsi="PT Astra Serif" w:cs="Times New Roman"/>
                <w:lang w:val="en-US"/>
              </w:rPr>
              <w:t>facebook</w:t>
            </w:r>
            <w:proofErr w:type="spellEnd"/>
            <w:r w:rsidRPr="0045392D">
              <w:rPr>
                <w:rFonts w:ascii="PT Astra Serif" w:eastAsia="Calibri" w:hAnsi="PT Astra Serif" w:cs="Times New Roman"/>
              </w:rPr>
              <w:t>.</w:t>
            </w:r>
            <w:r w:rsidRPr="0045392D">
              <w:rPr>
                <w:rFonts w:ascii="PT Astra Serif" w:eastAsia="Calibri" w:hAnsi="PT Astra Serif" w:cs="Times New Roman"/>
                <w:lang w:val="en-US"/>
              </w:rPr>
              <w:t>com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73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09" w:type="pct"/>
            <w:vMerge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1456 чел.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molod86.ru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Информационная рассылка по электронной почте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ежемесячно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информирование общественных объединений, учреждений образования, дополнительного образования, культуры о мероприятии/конкурсе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8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33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proofErr w:type="gramStart"/>
            <w:r w:rsidRPr="0045392D">
              <w:rPr>
                <w:rFonts w:ascii="PT Astra Serif" w:eastAsia="Calibri" w:hAnsi="PT Astra Serif" w:cs="Times New Roman"/>
              </w:rPr>
              <w:t>информационных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получателя</w:t>
            </w:r>
          </w:p>
        </w:tc>
        <w:tc>
          <w:tcPr>
            <w:tcW w:w="892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13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единиц материалов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Средства массовой информации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ежемесячно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размещение радио, видеосюжетов, публикаций о МАУ МЦ Гелиос 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14 видеосюжетов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 радиоэфира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4 публикации в печатных изданиях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5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Информационный стенд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 течени</w:t>
            </w:r>
            <w:proofErr w:type="gramStart"/>
            <w:r w:rsidRPr="0045392D">
              <w:rPr>
                <w:rFonts w:ascii="PT Astra Serif" w:eastAsia="Calibri" w:hAnsi="PT Astra Serif" w:cs="Times New Roman"/>
              </w:rPr>
              <w:t>и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года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45392D">
              <w:rPr>
                <w:rFonts w:ascii="PT Astra Serif" w:eastAsia="Arial" w:hAnsi="PT Astra Serif" w:cs="Times New Roman"/>
                <w:kern w:val="1"/>
                <w:lang w:eastAsia="ar-SA"/>
              </w:rPr>
              <w:t xml:space="preserve">размещение информации по организации отдыха и оздоровления детей 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2 стенда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6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Открытые собрания (конференции)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ежегодно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45392D">
              <w:rPr>
                <w:rFonts w:ascii="PT Astra Serif" w:eastAsia="Arial" w:hAnsi="PT Astra Serif" w:cs="Times New Roman"/>
                <w:kern w:val="1"/>
                <w:lang w:eastAsia="ar-SA"/>
              </w:rPr>
              <w:t>ежегодный доклад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1 доклад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7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Предоставление пользователям информации по их запросу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по мере необходимости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45392D">
              <w:rPr>
                <w:rFonts w:ascii="PT Astra Serif" w:eastAsia="Arial" w:hAnsi="PT Astra Serif" w:cs="Times New Roman"/>
                <w:kern w:val="1"/>
                <w:lang w:eastAsia="ar-SA"/>
              </w:rPr>
              <w:t>- в устной форме — по телефону или личном обращении</w:t>
            </w:r>
          </w:p>
          <w:p w:rsidR="00937256" w:rsidRPr="0045392D" w:rsidRDefault="00937256" w:rsidP="00937256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45392D">
              <w:rPr>
                <w:rFonts w:ascii="PT Astra Serif" w:eastAsia="Arial" w:hAnsi="PT Astra Serif" w:cs="Times New Roman"/>
                <w:kern w:val="1"/>
                <w:lang w:eastAsia="ar-SA"/>
              </w:rPr>
              <w:t>- в письменной форме — на основании письменного обращения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более 1000 обращений</w:t>
            </w:r>
          </w:p>
        </w:tc>
      </w:tr>
      <w:tr w:rsidR="00937256" w:rsidRPr="0045392D" w:rsidTr="00937256">
        <w:trPr>
          <w:cantSplit/>
          <w:trHeight w:val="20"/>
        </w:trPr>
        <w:tc>
          <w:tcPr>
            <w:tcW w:w="201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8</w:t>
            </w:r>
          </w:p>
        </w:tc>
        <w:tc>
          <w:tcPr>
            <w:tcW w:w="873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Реклама</w:t>
            </w:r>
          </w:p>
        </w:tc>
        <w:tc>
          <w:tcPr>
            <w:tcW w:w="509" w:type="pct"/>
          </w:tcPr>
          <w:p w:rsidR="00937256" w:rsidRPr="0045392D" w:rsidRDefault="00937256" w:rsidP="00937256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 течени</w:t>
            </w:r>
            <w:proofErr w:type="gramStart"/>
            <w:r w:rsidRPr="0045392D">
              <w:rPr>
                <w:rFonts w:ascii="PT Astra Serif" w:eastAsia="Calibri" w:hAnsi="PT Astra Serif" w:cs="Times New Roman"/>
              </w:rPr>
              <w:t>и</w:t>
            </w:r>
            <w:proofErr w:type="gramEnd"/>
            <w:r w:rsidRPr="0045392D">
              <w:rPr>
                <w:rFonts w:ascii="PT Astra Serif" w:eastAsia="Calibri" w:hAnsi="PT Astra Serif" w:cs="Times New Roman"/>
              </w:rPr>
              <w:t xml:space="preserve"> года</w:t>
            </w:r>
          </w:p>
        </w:tc>
        <w:tc>
          <w:tcPr>
            <w:tcW w:w="1527" w:type="pct"/>
          </w:tcPr>
          <w:p w:rsidR="00937256" w:rsidRPr="0045392D" w:rsidRDefault="00937256" w:rsidP="00937256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45392D">
              <w:rPr>
                <w:rFonts w:ascii="PT Astra Serif" w:eastAsia="Arial" w:hAnsi="PT Astra Serif" w:cs="Times New Roman"/>
                <w:kern w:val="1"/>
                <w:lang w:eastAsia="ar-SA"/>
              </w:rPr>
              <w:t>размещение баннеров на объектах города Югорска, автомобиле учреждения</w:t>
            </w:r>
          </w:p>
        </w:tc>
        <w:tc>
          <w:tcPr>
            <w:tcW w:w="1890" w:type="pct"/>
            <w:gridSpan w:val="2"/>
          </w:tcPr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20</w:t>
            </w:r>
            <w:r w:rsidRPr="0045392D">
              <w:rPr>
                <w:rFonts w:ascii="PT Astra Serif" w:eastAsia="Calibri" w:hAnsi="PT Astra Serif" w:cs="Times New Roman"/>
              </w:rPr>
              <w:t xml:space="preserve"> баннеров</w:t>
            </w:r>
          </w:p>
          <w:p w:rsidR="00937256" w:rsidRPr="0045392D" w:rsidRDefault="00937256" w:rsidP="00937256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3 автомобиля</w:t>
            </w:r>
          </w:p>
        </w:tc>
      </w:tr>
    </w:tbl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lang w:val="en-US"/>
        </w:rPr>
      </w:pPr>
    </w:p>
    <w:p w:rsidR="00937256" w:rsidRPr="0045392D" w:rsidRDefault="00937256" w:rsidP="00EF3A4D">
      <w:pPr>
        <w:spacing w:after="0" w:line="240" w:lineRule="auto"/>
        <w:ind w:left="709"/>
        <w:contextualSpacing/>
        <w:outlineLvl w:val="0"/>
        <w:rPr>
          <w:rFonts w:ascii="PT Astra Serif" w:eastAsia="Times New Roman" w:hAnsi="PT Astra Serif" w:cs="Times New Roman"/>
          <w:b/>
          <w:bCs/>
          <w:lang w:val="x-none" w:eastAsia="x-none"/>
        </w:rPr>
      </w:pPr>
      <w:r w:rsidRPr="0045392D">
        <w:rPr>
          <w:rFonts w:ascii="PT Astra Serif" w:eastAsia="Times New Roman" w:hAnsi="PT Astra Serif" w:cs="Times New Roman"/>
          <w:b/>
          <w:bCs/>
          <w:lang w:val="x-none" w:eastAsia="x-none"/>
        </w:rPr>
        <w:t>Совершенствование профессионального мастерства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 конкурсе на лучшего специалиста по охране труда получен диплом за 3 место, на лучшую организация по охране труда успех и безопасность 2 место.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3"/>
        <w:gridCol w:w="1233"/>
        <w:gridCol w:w="1503"/>
        <w:gridCol w:w="3518"/>
        <w:gridCol w:w="1770"/>
      </w:tblGrid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Кол-во человек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Дата обучения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Направление обучения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Документ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lastRenderedPageBreak/>
              <w:t>Заместитель директора по производству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16.02.2021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Современный сайт образовательной организации, документы, регламенты, нормы и тенденции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256 ч. (диплом)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16.02.2021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Изменения в первичных документах и бухгалтерских регистрах в 2021 году в бюджетной сфере. Переход на новые документы и регистры с 2021 года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10 ч. (сертификат)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Начальник мультимедийного агентства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11.02.2021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Современный сайт образовательной организации, документы, регламенты, нормы и тенденции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256 ч. (диплом)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Начальник отдела кадров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28.04.2021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особенности кадрового делопроизводства и трудового законодательства в 2021 году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10 ч. (сертификат)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Заместитель директора по производству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26.05.2021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обучение должностных лиц и специалистов гражданской обороны и единой государственной системы предупреждения и ликвидации чрезвычайных ситуаций по гражданской обороне и защите от чрезвычайных ситуаций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72 ч. (удостоверение)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Начальник молодежного агентства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26.05.2021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обучение должностных лиц и специалистов гражданской обороны и единой государственной системы предупреждения и ликвидации чрезвычайных ситуаций по гражданской обороне и защите от чрезвычайных ситуаций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72 ч. (удостоверение)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Техник, технолог, электромонтер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12.02.2021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Обучение и проверка знаний электротехнического и </w:t>
            </w:r>
            <w:proofErr w:type="spellStart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электротехнологического</w:t>
            </w:r>
            <w:proofErr w:type="spellEnd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персонала по электробезопасности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40 ч (удостоверение)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Начальник мультимедийного агентства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курс для руководителей детских лагерей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124 </w:t>
            </w:r>
            <w:proofErr w:type="spellStart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а.ч</w:t>
            </w:r>
            <w:proofErr w:type="spellEnd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. (Сертификат)  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Начальник мультимедийного агентства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Менеджмент в сфере детского отдыха и оздоровления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144 </w:t>
            </w:r>
            <w:proofErr w:type="spellStart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а.ч</w:t>
            </w:r>
            <w:proofErr w:type="spellEnd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. (удостоверение)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Специалист по работе с молодежью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Вожатый временного детского коллектива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144 </w:t>
            </w:r>
            <w:proofErr w:type="spellStart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а.ч</w:t>
            </w:r>
            <w:proofErr w:type="spellEnd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. (сертификат)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Специалист по работе с молодежью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29.04.2021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специалист, участвующий в организации деятельности детского коллектива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144 </w:t>
            </w:r>
            <w:proofErr w:type="spellStart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а.ч</w:t>
            </w:r>
            <w:proofErr w:type="spellEnd"/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. (сертификат)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Специалист по работе с молодежью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31.05.2021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340 ч. (диплом)</w:t>
            </w:r>
          </w:p>
        </w:tc>
      </w:tr>
      <w:tr w:rsidR="00937256" w:rsidRPr="0045392D" w:rsidTr="00937256">
        <w:trPr>
          <w:trHeight w:val="20"/>
        </w:trPr>
        <w:tc>
          <w:tcPr>
            <w:tcW w:w="979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Бухгалтер</w:t>
            </w:r>
          </w:p>
        </w:tc>
        <w:tc>
          <w:tcPr>
            <w:tcW w:w="618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20.05.2021</w:t>
            </w:r>
          </w:p>
        </w:tc>
        <w:tc>
          <w:tcPr>
            <w:tcW w:w="1763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учет нефинансовых активов в 2021 году </w:t>
            </w:r>
          </w:p>
        </w:tc>
        <w:tc>
          <w:tcPr>
            <w:tcW w:w="887" w:type="pct"/>
            <w:shd w:val="clear" w:color="auto" w:fill="auto"/>
            <w:hideMark/>
          </w:tcPr>
          <w:p w:rsidR="00937256" w:rsidRPr="0045392D" w:rsidRDefault="00937256" w:rsidP="0093725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Calibri"/>
                <w:color w:val="000000"/>
                <w:lang w:eastAsia="ru-RU"/>
              </w:rPr>
              <w:t>10 ч. (сертификат)</w:t>
            </w:r>
          </w:p>
        </w:tc>
      </w:tr>
    </w:tbl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lang w:val="en-US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Перспективы развития учреждения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Основной задачей учреждения является расширение списка проводимых мероприятий в сфере государственной молодежной политики, направленных на 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мероприятий, направленных на пропаганду здорового образа жизни, социальной и </w:t>
      </w:r>
      <w:r w:rsidRPr="0045392D">
        <w:rPr>
          <w:rFonts w:ascii="PT Astra Serif" w:eastAsia="Calibri" w:hAnsi="PT Astra Serif" w:cs="Times New Roman"/>
        </w:rPr>
        <w:lastRenderedPageBreak/>
        <w:t>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государственной молодежной политики.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</w:p>
    <w:p w:rsidR="00937256" w:rsidRPr="0045392D" w:rsidRDefault="00937256" w:rsidP="00EF3A4D">
      <w:pPr>
        <w:spacing w:after="0" w:line="240" w:lineRule="auto"/>
        <w:ind w:left="709"/>
        <w:contextualSpacing/>
        <w:outlineLvl w:val="0"/>
        <w:rPr>
          <w:rFonts w:ascii="PT Astra Serif" w:eastAsia="Calibri" w:hAnsi="PT Astra Serif" w:cs="Times New Roman"/>
          <w:b/>
          <w:spacing w:val="6"/>
        </w:rPr>
      </w:pPr>
      <w:bookmarkStart w:id="14" w:name="_Toc407345169"/>
      <w:r w:rsidRPr="0045392D">
        <w:rPr>
          <w:rFonts w:ascii="PT Astra Serif" w:eastAsia="Calibri" w:hAnsi="PT Astra Serif" w:cs="Times New Roman"/>
          <w:b/>
          <w:spacing w:val="6"/>
        </w:rPr>
        <w:t>Финансовые затраты</w:t>
      </w:r>
      <w:bookmarkEnd w:id="14"/>
    </w:p>
    <w:p w:rsidR="00937256" w:rsidRPr="0045392D" w:rsidRDefault="00937256" w:rsidP="00937256">
      <w:pPr>
        <w:spacing w:after="0" w:line="240" w:lineRule="auto"/>
        <w:ind w:firstLine="709"/>
        <w:contextualSpacing/>
        <w:rPr>
          <w:rFonts w:ascii="PT Astra Serif" w:eastAsia="Calibri" w:hAnsi="PT Astra Serif" w:cs="Times New Roman"/>
        </w:rPr>
      </w:pP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Всего финансирование учреждения за 1 полугодие 2021 года составило 52 592,8 руб. из 111 801,1 тыс. руб. по плану (47% от плана на 2021 год).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>Источники финансирования учреждения в 1 полугодии 2021 года:</w:t>
      </w:r>
    </w:p>
    <w:p w:rsidR="00937256" w:rsidRPr="0045392D" w:rsidRDefault="00937256" w:rsidP="00337E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>Бюджет города Югорска – 27 722,6 тыс. руб. (из 57 310,8 тыс. руб. по плану)</w:t>
      </w:r>
    </w:p>
    <w:p w:rsidR="00937256" w:rsidRPr="0045392D" w:rsidRDefault="00937256" w:rsidP="00337E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>Приносящая доход деятельность – 24 870,2 тыс. руб. (из 54 490,3 тыс. руб. по плану)</w:t>
      </w:r>
    </w:p>
    <w:p w:rsidR="00937256" w:rsidRPr="0045392D" w:rsidRDefault="00937256" w:rsidP="009372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 xml:space="preserve">Расходы учреждения </w:t>
      </w:r>
      <w:r w:rsidRPr="0045392D">
        <w:rPr>
          <w:rFonts w:ascii="PT Astra Serif" w:eastAsia="Calibri" w:hAnsi="PT Astra Serif" w:cs="Times New Roman"/>
        </w:rPr>
        <w:t xml:space="preserve">за 1 полугодие </w:t>
      </w:r>
      <w:r w:rsidRPr="0045392D">
        <w:rPr>
          <w:rFonts w:ascii="PT Astra Serif" w:eastAsia="Times New Roman" w:hAnsi="PT Astra Serif" w:cs="Times New Roman"/>
          <w:bCs/>
          <w:lang w:eastAsia="ru-RU"/>
        </w:rPr>
        <w:t>2021 года:</w:t>
      </w:r>
    </w:p>
    <w:p w:rsidR="00937256" w:rsidRPr="0045392D" w:rsidRDefault="00937256" w:rsidP="00337E6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>Заработная плата и начисления – 30 647,5 тыс. руб.</w:t>
      </w:r>
    </w:p>
    <w:p w:rsidR="00937256" w:rsidRPr="0045392D" w:rsidRDefault="00937256" w:rsidP="00337E6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 xml:space="preserve">Закупка товаров, работ и услуг – 18 827,6 тыс. руб. </w:t>
      </w:r>
    </w:p>
    <w:p w:rsidR="00937256" w:rsidRPr="0045392D" w:rsidRDefault="00937256" w:rsidP="00337E6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>Прочие расходы (налоги, гранты) – 133,2 тыс. руб.</w:t>
      </w:r>
    </w:p>
    <w:p w:rsidR="00C50DB2" w:rsidRPr="0045392D" w:rsidRDefault="00C50DB2" w:rsidP="00D935F0">
      <w:pPr>
        <w:pStyle w:val="a3"/>
        <w:ind w:firstLine="567"/>
        <w:jc w:val="both"/>
        <w:rPr>
          <w:rFonts w:ascii="PT Astra Serif" w:hAnsi="PT Astra Serif"/>
        </w:rPr>
      </w:pPr>
    </w:p>
    <w:p w:rsidR="00D65861" w:rsidRPr="0045392D" w:rsidRDefault="00D65861" w:rsidP="00103435">
      <w:pPr>
        <w:pStyle w:val="a3"/>
        <w:ind w:firstLine="567"/>
        <w:jc w:val="both"/>
        <w:rPr>
          <w:rFonts w:ascii="PT Astra Serif" w:hAnsi="PT Astra Serif"/>
          <w:color w:val="2D2D2D"/>
          <w:spacing w:val="2"/>
          <w:shd w:val="clear" w:color="auto" w:fill="FFFFFF"/>
        </w:rPr>
      </w:pPr>
    </w:p>
    <w:p w:rsidR="00217116" w:rsidRPr="0045392D" w:rsidRDefault="006D0364" w:rsidP="00217116">
      <w:pPr>
        <w:spacing w:after="0" w:line="240" w:lineRule="auto"/>
        <w:jc w:val="center"/>
        <w:rPr>
          <w:rFonts w:ascii="PT Astra Serif" w:hAnsi="PT Astra Serif"/>
          <w:b/>
        </w:rPr>
      </w:pPr>
      <w:r w:rsidRPr="0045392D">
        <w:rPr>
          <w:rFonts w:ascii="PT Astra Serif" w:hAnsi="PT Astra Serif"/>
          <w:b/>
        </w:rPr>
        <w:t>«</w:t>
      </w:r>
      <w:r w:rsidRPr="0045392D">
        <w:rPr>
          <w:rFonts w:ascii="PT Astra Serif" w:hAnsi="PT Astra Serif" w:cs="Times New Roman"/>
          <w:b/>
        </w:rPr>
        <w:t>Развитие физической культуры и спорта</w:t>
      </w:r>
      <w:r w:rsidR="00217116" w:rsidRPr="0045392D">
        <w:rPr>
          <w:rFonts w:ascii="PT Astra Serif" w:hAnsi="PT Astra Serif"/>
          <w:b/>
        </w:rPr>
        <w:t>»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>В соответствии с целью муниципальной программы города Югорска «Развитие физической культуры и спорта в городе Югорске» в городе Югорске были организованы  и проведены спортивные мероприятия</w:t>
      </w:r>
    </w:p>
    <w:p w:rsidR="00186AE0" w:rsidRPr="0045392D" w:rsidRDefault="00186AE0" w:rsidP="00186AE0">
      <w:pPr>
        <w:contextualSpacing/>
        <w:jc w:val="both"/>
        <w:rPr>
          <w:rFonts w:ascii="PT Astra Serif" w:eastAsia="Calibri" w:hAnsi="PT Astra Serif" w:cs="Times New Roman"/>
          <w:b/>
          <w:i/>
          <w:u w:val="single"/>
        </w:rPr>
      </w:pPr>
    </w:p>
    <w:p w:rsidR="00186AE0" w:rsidRPr="0045392D" w:rsidRDefault="00186AE0" w:rsidP="00186AE0">
      <w:pPr>
        <w:contextualSpacing/>
        <w:rPr>
          <w:rFonts w:ascii="PT Astra Serif" w:eastAsia="Calibri" w:hAnsi="PT Astra Serif" w:cs="Times New Roman"/>
          <w:b/>
          <w:i/>
        </w:rPr>
      </w:pPr>
      <w:r w:rsidRPr="0045392D">
        <w:rPr>
          <w:rFonts w:ascii="PT Astra Serif" w:eastAsia="Calibri" w:hAnsi="PT Astra Serif" w:cs="Times New Roman"/>
          <w:b/>
          <w:i/>
        </w:rPr>
        <w:t>2  квартал 2021 года</w:t>
      </w:r>
      <w:proofErr w:type="gramStart"/>
      <w:r w:rsidRPr="0045392D">
        <w:rPr>
          <w:rFonts w:ascii="PT Astra Serif" w:eastAsia="Calibri" w:hAnsi="PT Astra Serif" w:cs="Times New Roman"/>
          <w:b/>
          <w:i/>
        </w:rPr>
        <w:t xml:space="preserve">  :</w:t>
      </w:r>
      <w:proofErr w:type="gramEnd"/>
    </w:p>
    <w:p w:rsidR="00186AE0" w:rsidRPr="0045392D" w:rsidRDefault="00186AE0" w:rsidP="00186AE0">
      <w:pPr>
        <w:contextualSpacing/>
        <w:rPr>
          <w:rFonts w:ascii="PT Astra Serif" w:eastAsia="Times New Roman" w:hAnsi="PT Astra Serif" w:cs="Times New Roman"/>
          <w:bCs/>
          <w:lang w:eastAsia="ru-RU"/>
        </w:rPr>
      </w:pPr>
    </w:p>
    <w:p w:rsidR="00186AE0" w:rsidRPr="0045392D" w:rsidRDefault="00186AE0" w:rsidP="00186AE0">
      <w:pPr>
        <w:contextualSpacing/>
        <w:rPr>
          <w:rFonts w:ascii="PT Astra Serif" w:eastAsia="Calibri" w:hAnsi="PT Astra Serif" w:cs="Times New Roman"/>
          <w:b/>
          <w:i/>
        </w:rPr>
      </w:pPr>
      <w:r w:rsidRPr="0045392D">
        <w:rPr>
          <w:rFonts w:ascii="PT Astra Serif" w:eastAsia="Times New Roman" w:hAnsi="PT Astra Serif" w:cs="Times New Roman"/>
          <w:bCs/>
          <w:lang w:eastAsia="ru-RU"/>
        </w:rPr>
        <w:t xml:space="preserve">                                    1. </w:t>
      </w:r>
      <w:proofErr w:type="gramStart"/>
      <w:r w:rsidRPr="0045392D">
        <w:rPr>
          <w:rFonts w:ascii="PT Astra Serif" w:eastAsia="Times New Roman" w:hAnsi="PT Astra Serif" w:cs="Times New Roman"/>
          <w:bCs/>
          <w:u w:val="single"/>
          <w:lang w:eastAsia="ru-RU"/>
        </w:rPr>
        <w:t>Соревнования</w:t>
      </w:r>
      <w:proofErr w:type="gramEnd"/>
      <w:r w:rsidRPr="0045392D">
        <w:rPr>
          <w:rFonts w:ascii="PT Astra Serif" w:eastAsia="Times New Roman" w:hAnsi="PT Astra Serif" w:cs="Times New Roman"/>
          <w:bCs/>
          <w:u w:val="single"/>
          <w:lang w:eastAsia="ru-RU"/>
        </w:rPr>
        <w:t xml:space="preserve">  проводимые в городе Югорске</w:t>
      </w:r>
      <w:r w:rsidRPr="0045392D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Pr="0045392D">
        <w:rPr>
          <w:rFonts w:ascii="PT Astra Serif" w:eastAsia="Times New Roman" w:hAnsi="PT Astra Serif" w:cs="Times New Roman"/>
          <w:bCs/>
          <w:u w:val="single"/>
          <w:lang w:eastAsia="ru-RU"/>
        </w:rPr>
        <w:t xml:space="preserve"> </w:t>
      </w:r>
    </w:p>
    <w:tbl>
      <w:tblPr>
        <w:tblpPr w:leftFromText="180" w:rightFromText="180" w:bottomFromText="200" w:vertAnchor="text" w:tblpX="-459" w:tblpY="1"/>
        <w:tblOverlap w:val="never"/>
        <w:tblW w:w="105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186AE0" w:rsidRPr="0045392D" w:rsidTr="00186AE0">
        <w:trPr>
          <w:trHeight w:val="780"/>
        </w:trPr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 w:rsidRPr="0045392D">
              <w:rPr>
                <w:rFonts w:ascii="PT Astra Serif" w:eastAsia="Times New Roman" w:hAnsi="PT Astra Serif" w:cs="Times New Roman"/>
                <w:bCs/>
              </w:rPr>
              <w:t xml:space="preserve">1. 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>Соревнования</w:t>
            </w:r>
            <w:proofErr w:type="gramEnd"/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 проводимые в городе Югорске</w:t>
            </w:r>
            <w:r w:rsidRPr="0045392D"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>Результат / примечания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 xml:space="preserve">№  </w:t>
            </w:r>
            <w:proofErr w:type="gramStart"/>
            <w:r w:rsidRPr="0045392D">
              <w:rPr>
                <w:rFonts w:ascii="PT Astra Serif" w:eastAsia="Times New Roman" w:hAnsi="PT Astra Serif" w:cs="Times New Roman"/>
              </w:rPr>
              <w:t>п</w:t>
            </w:r>
            <w:proofErr w:type="gramEnd"/>
            <w:r w:rsidRPr="0045392D">
              <w:rPr>
                <w:rFonts w:ascii="PT Astra Serif" w:eastAsia="Times New Roman" w:hAnsi="PT Astra Serif" w:cs="Times New Roman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</w:rPr>
              <w:t>Иногор</w:t>
            </w:r>
            <w:proofErr w:type="spellEnd"/>
            <w:r w:rsidRPr="0045392D">
              <w:rPr>
                <w:rFonts w:ascii="PT Astra Serif" w:eastAsia="Times New Roman" w:hAnsi="PT Astra Serif" w:cs="Times New Roman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u w:val="single"/>
              </w:rPr>
            </w:pP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06.04.2021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"Брусничка"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 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07.04.2021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"Чебурашка"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08.04.2021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"Снегурочка"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09.04.2021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"Радуга"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Гусельки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1"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14.04.2021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"Якорёк"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14.04.2021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Интеллектуально - спортивная викторина "Отвечай или беги"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(организация, участие)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спортсмены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литераторы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15.04.2021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Югорск 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"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Соколёнок"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"Шиповка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юных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(Курбанова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РУКОПАШНЫЙ БОЙ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Фестиваль по рукопашному бою среди юношей и девушек, в рамках Межрегионального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lastRenderedPageBreak/>
              <w:t xml:space="preserve">турнира, посвященного 800 -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летию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святого благоверного князя Александра Невского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СШОР "ЦЮС" по стрельбе из лука среди юношей и девушек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Пракин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О.Р.)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ТХЭКВОНДО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Межрегиональный турнир по тхэквондо, посвященный Великой Победе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(Третьяков И.Н.)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25.04.2021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Фестиваль "Первые шаги " отделения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чирлидинг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, спортивная акробатике, художественная гимнастика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(Шомина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07.05.2021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"Весёлые старты" среди спортсменов отделения дзюдо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(Гриценко К.В.)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08.05.2021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города Югорска по художественной гимнастике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08-09.05.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ПАУЭРЛИФТИНГ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г. Югорска по пауэрлифтингу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(Чкалов А.А.)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09.05.2021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Соревнования "Весёлые старты" среди спортсменов отделения баскетбола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легкой атлетики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4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13-16.05.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Финал Первенства ХМАО-Югры по мини-футболу среди юношей 2007-08 г.р.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Югорск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lastRenderedPageBreak/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13-16.05.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Финал Первенства ХМАО-Югры по мини-футболу среди юношей 2011-12 г.р.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Югорск</w:t>
            </w:r>
          </w:p>
        </w:tc>
      </w:tr>
      <w:tr w:rsidR="00186AE0" w:rsidRPr="0045392D" w:rsidTr="00186AE0">
        <w:trPr>
          <w:trHeight w:val="205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турнир по волейболу среди девушек 2007-2010 г.р., юношей 2006-2007 г.р., девушки 2004-2005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г. Югорск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16-21.05.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г. Югорска по теннису среди детей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17-22.05.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Региональный этап Всероссийских спортивных игр школьников "Президентские спортивные игры"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Нижневартовск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Советский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Нефтеюганск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21.05.2021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АКРОБАТИКА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г. Югорска по спортивной акробатике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(Попов Е.А.,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Богоевский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22.05.2021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г. Югорска по спортивной аэробике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(Закиров И.С.)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22.05.2021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СМЕШАННЫЕ ЕДИНОБОРСТА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Турнир по смешанным единоборствам (ММА), посвященный памяти почетного гражданина города Югорска Р.З. Салахова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lastRenderedPageBreak/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поле в районе д/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Радуга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АВИАМОДЕЛЬНЫЙ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Чемпионат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авиамодельному спорту в классе F-3-К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Веселые старты среди воспитанников отделения волейбола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(Драгунова Е.В.)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i/>
                <w:iCs/>
                <w:u w:val="single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Турнир по баскетболу среди мальчиков и девочек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(Лапин В.Н.)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22-23.05.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г. Югорска по теннису среди мужчин и женщин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ГТЮ по мини-футболу среди мужских команд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(аренда зала)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7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28.05.2021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СТРАЙКБОЛ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Региональные соревнования "Тактическое троеборье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86AE0" w:rsidRPr="0045392D" w:rsidTr="00186AE0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5392D">
              <w:rPr>
                <w:rFonts w:ascii="PT Astra Serif" w:eastAsia="Times New Roman" w:hAnsi="PT Astra Serif" w:cs="Times New Roman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30.05.2021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турнир по волейболу среди мужских команд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</w:tbl>
    <w:p w:rsidR="00186AE0" w:rsidRPr="0045392D" w:rsidRDefault="00186AE0" w:rsidP="00186AE0">
      <w:pPr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br w:type="textWrapping" w:clear="all"/>
      </w:r>
    </w:p>
    <w:p w:rsidR="00186AE0" w:rsidRPr="0045392D" w:rsidRDefault="00186AE0" w:rsidP="00186AE0">
      <w:pPr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                          Информация о проводимых соревнованиях в г. Югорске за 2 квартал 2021 года</w:t>
      </w: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  <w:highlight w:val="yellow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7"/>
        <w:gridCol w:w="823"/>
        <w:gridCol w:w="991"/>
        <w:gridCol w:w="992"/>
        <w:gridCol w:w="1134"/>
        <w:gridCol w:w="851"/>
        <w:gridCol w:w="709"/>
        <w:gridCol w:w="567"/>
        <w:gridCol w:w="708"/>
        <w:gridCol w:w="710"/>
      </w:tblGrid>
      <w:tr w:rsidR="00186AE0" w:rsidRPr="0045392D" w:rsidTr="00186AE0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№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Наименование </w:t>
            </w:r>
            <w:r w:rsidRPr="0045392D">
              <w:rPr>
                <w:rFonts w:ascii="PT Astra Serif" w:eastAsia="Calibri" w:hAnsi="PT Astra Serif" w:cs="Times New Roman"/>
              </w:rPr>
              <w:lastRenderedPageBreak/>
              <w:t>мероприятий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lastRenderedPageBreak/>
              <w:t xml:space="preserve">Количество </w:t>
            </w:r>
          </w:p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мероприятий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Занятое место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Общее количество  медалей</w:t>
            </w:r>
          </w:p>
        </w:tc>
      </w:tr>
      <w:tr w:rsidR="00186AE0" w:rsidRPr="0045392D" w:rsidTr="00186AE0">
        <w:trPr>
          <w:cantSplit/>
          <w:trHeight w:val="14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III                            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Городские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75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Судейство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Theme="minorEastAsia" w:hAnsi="PT Astra Serif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  <w:lang w:val="en-US"/>
              </w:rPr>
            </w:pPr>
            <w:r w:rsidRPr="0045392D">
              <w:rPr>
                <w:rFonts w:ascii="PT Astra Serif" w:eastAsia="Calibri" w:hAnsi="PT Astra Serif" w:cs="Times New Roman"/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Межмуниципальные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Региональные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 xml:space="preserve">Всероссийские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Международные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</w:tr>
      <w:tr w:rsidR="00186AE0" w:rsidRPr="0045392D" w:rsidTr="00186AE0">
        <w:trPr>
          <w:trHeight w:val="2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Судейство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Calibri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75</w:t>
            </w:r>
          </w:p>
        </w:tc>
      </w:tr>
      <w:tr w:rsidR="00186AE0" w:rsidRPr="0045392D" w:rsidTr="00186AE0">
        <w:trPr>
          <w:trHeight w:val="28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45392D">
              <w:rPr>
                <w:rFonts w:ascii="PT Astra Serif" w:eastAsia="Calibri" w:hAnsi="PT Astra Serif" w:cs="Times New Roman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</w:tbl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</w:rPr>
        <w:t xml:space="preserve">Итого за 2 квартал  2021 года  проведено 32  спортивно – массовых  мероприятий, в них приняло участие 1710 человек, из них 729  спортсменов  МБУ СШОР «Центр Югорского спорта» , 499 спортсмена города Югорска и 482 спортсмена  из других городов, количество сотрудников, принимавших участие в судействе – 111 человек.  </w:t>
      </w: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</w:rPr>
      </w:pPr>
    </w:p>
    <w:p w:rsidR="00186AE0" w:rsidRPr="0045392D" w:rsidRDefault="00EF3A4D" w:rsidP="00186AE0">
      <w:pPr>
        <w:spacing w:after="0" w:line="240" w:lineRule="auto"/>
        <w:rPr>
          <w:rFonts w:ascii="PT Astra Serif" w:eastAsia="Times New Roman" w:hAnsi="PT Astra Serif" w:cs="Times New Roman"/>
          <w:bCs/>
          <w:u w:val="single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  </w:t>
      </w:r>
    </w:p>
    <w:p w:rsidR="00186AE0" w:rsidRPr="0045392D" w:rsidRDefault="00186AE0" w:rsidP="00186AE0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45392D">
        <w:rPr>
          <w:rFonts w:ascii="PT Astra Serif" w:eastAsia="Times New Roman" w:hAnsi="PT Astra Serif" w:cs="Times New Roman"/>
          <w:b/>
          <w:lang w:eastAsia="ru-RU"/>
        </w:rPr>
        <w:t xml:space="preserve">       5  Региональных соревнований:</w:t>
      </w:r>
    </w:p>
    <w:p w:rsidR="00186AE0" w:rsidRPr="0045392D" w:rsidRDefault="00186AE0" w:rsidP="00337E6D">
      <w:pPr>
        <w:numPr>
          <w:ilvl w:val="0"/>
          <w:numId w:val="6"/>
        </w:numPr>
        <w:ind w:left="644"/>
        <w:contextualSpacing/>
        <w:rPr>
          <w:rFonts w:ascii="PT Astra Serif" w:eastAsia="Times New Roman" w:hAnsi="PT Astra Serif" w:cs="Times New Roman"/>
          <w:bCs/>
          <w:u w:val="single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13-16 мая  2021 - </w:t>
      </w:r>
      <w:r w:rsidRPr="0045392D">
        <w:rPr>
          <w:rFonts w:ascii="PT Astra Serif" w:eastAsia="Times New Roman" w:hAnsi="PT Astra Serif" w:cs="Times New Roman"/>
          <w:b/>
          <w:bCs/>
        </w:rPr>
        <w:t xml:space="preserve"> </w:t>
      </w:r>
      <w:r w:rsidRPr="0045392D">
        <w:rPr>
          <w:rFonts w:ascii="PT Astra Serif" w:eastAsia="Times New Roman" w:hAnsi="PT Astra Serif" w:cs="Times New Roman"/>
          <w:bCs/>
        </w:rPr>
        <w:t>Финал Первенства ХМАО-Югры по мини-футболу среди юношей 2007-08 г.р.</w:t>
      </w:r>
      <w:r w:rsidRPr="0045392D">
        <w:rPr>
          <w:rFonts w:ascii="PT Astra Serif" w:eastAsia="Times New Roman" w:hAnsi="PT Astra Serif" w:cs="Times New Roman"/>
        </w:rPr>
        <w:t xml:space="preserve"> (судейство);</w:t>
      </w:r>
    </w:p>
    <w:p w:rsidR="00186AE0" w:rsidRPr="0045392D" w:rsidRDefault="00186AE0" w:rsidP="00337E6D">
      <w:pPr>
        <w:numPr>
          <w:ilvl w:val="0"/>
          <w:numId w:val="6"/>
        </w:numPr>
        <w:ind w:left="644"/>
        <w:contextualSpacing/>
        <w:rPr>
          <w:rFonts w:ascii="PT Astra Serif" w:eastAsia="Times New Roman" w:hAnsi="PT Astra Serif" w:cs="Times New Roman"/>
          <w:b/>
          <w:bCs/>
          <w:u w:val="single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13-16 мая  2021 - </w:t>
      </w:r>
      <w:r w:rsidRPr="0045392D">
        <w:rPr>
          <w:rFonts w:ascii="PT Astra Serif" w:eastAsia="Times New Roman" w:hAnsi="PT Astra Serif" w:cs="Times New Roman"/>
          <w:bCs/>
        </w:rPr>
        <w:t>Финал Первенства ХМАО-Югры по мини-футболу среди юношей 2011-12 г.р.</w:t>
      </w:r>
      <w:r w:rsidRPr="0045392D">
        <w:rPr>
          <w:rFonts w:ascii="PT Astra Serif" w:eastAsia="Times New Roman" w:hAnsi="PT Astra Serif" w:cs="Times New Roman"/>
        </w:rPr>
        <w:t xml:space="preserve"> (судейство);</w:t>
      </w:r>
    </w:p>
    <w:p w:rsidR="00186AE0" w:rsidRPr="0045392D" w:rsidRDefault="00186AE0" w:rsidP="00337E6D">
      <w:pPr>
        <w:numPr>
          <w:ilvl w:val="0"/>
          <w:numId w:val="6"/>
        </w:numPr>
        <w:ind w:left="644"/>
        <w:contextualSpacing/>
        <w:rPr>
          <w:rFonts w:ascii="PT Astra Serif" w:eastAsia="Times New Roman" w:hAnsi="PT Astra Serif" w:cs="Times New Roman"/>
          <w:b/>
          <w:bCs/>
        </w:rPr>
      </w:pPr>
      <w:r w:rsidRPr="0045392D">
        <w:rPr>
          <w:rFonts w:ascii="PT Astra Serif" w:eastAsia="Times New Roman" w:hAnsi="PT Astra Serif" w:cs="Times New Roman"/>
          <w:bCs/>
        </w:rPr>
        <w:t>17-22 мая 2021 - Региональный этап Всероссийских спортивных игр школьников "Президентские спортивные игры"</w:t>
      </w:r>
      <w:r w:rsidRPr="0045392D">
        <w:rPr>
          <w:rFonts w:ascii="PT Astra Serif" w:eastAsia="Times New Roman" w:hAnsi="PT Astra Serif" w:cs="Times New Roman"/>
        </w:rPr>
        <w:t xml:space="preserve"> (организация, проведение);</w:t>
      </w:r>
    </w:p>
    <w:p w:rsidR="00186AE0" w:rsidRPr="0045392D" w:rsidRDefault="00186AE0" w:rsidP="00337E6D">
      <w:pPr>
        <w:numPr>
          <w:ilvl w:val="0"/>
          <w:numId w:val="6"/>
        </w:numPr>
        <w:ind w:left="644"/>
        <w:contextualSpacing/>
        <w:rPr>
          <w:rFonts w:ascii="PT Astra Serif" w:eastAsia="Times New Roman" w:hAnsi="PT Astra Serif" w:cs="Times New Roman"/>
          <w:bCs/>
          <w:u w:val="single"/>
        </w:rPr>
      </w:pPr>
      <w:r w:rsidRPr="0045392D">
        <w:rPr>
          <w:rFonts w:ascii="PT Astra Serif" w:eastAsia="Times New Roman" w:hAnsi="PT Astra Serif" w:cs="Times New Roman"/>
        </w:rPr>
        <w:t xml:space="preserve">23 мая 2021 - </w:t>
      </w:r>
      <w:r w:rsidRPr="0045392D">
        <w:rPr>
          <w:rFonts w:ascii="PT Astra Serif" w:eastAsia="Times New Roman" w:hAnsi="PT Astra Serif" w:cs="Times New Roman"/>
          <w:b/>
          <w:bCs/>
        </w:rPr>
        <w:t xml:space="preserve"> </w:t>
      </w:r>
      <w:r w:rsidRPr="0045392D">
        <w:rPr>
          <w:rFonts w:ascii="PT Astra Serif" w:eastAsia="Times New Roman" w:hAnsi="PT Astra Serif" w:cs="Times New Roman"/>
          <w:bCs/>
        </w:rPr>
        <w:t xml:space="preserve">Открытый Чемпионат </w:t>
      </w:r>
      <w:proofErr w:type="spellStart"/>
      <w:r w:rsidRPr="0045392D">
        <w:rPr>
          <w:rFonts w:ascii="PT Astra Serif" w:eastAsia="Times New Roman" w:hAnsi="PT Astra Serif" w:cs="Times New Roman"/>
          <w:bCs/>
        </w:rPr>
        <w:t>УрФО</w:t>
      </w:r>
      <w:proofErr w:type="spellEnd"/>
      <w:r w:rsidRPr="0045392D">
        <w:rPr>
          <w:rFonts w:ascii="PT Astra Serif" w:eastAsia="Times New Roman" w:hAnsi="PT Astra Serif" w:cs="Times New Roman"/>
          <w:bCs/>
        </w:rPr>
        <w:t xml:space="preserve"> по авиамодельному спорту в классе F-3-К</w:t>
      </w:r>
      <w:r w:rsidRPr="0045392D">
        <w:rPr>
          <w:rFonts w:ascii="PT Astra Serif" w:eastAsia="Times New Roman" w:hAnsi="PT Astra Serif" w:cs="Times New Roman"/>
        </w:rPr>
        <w:t xml:space="preserve"> (судейство);</w:t>
      </w:r>
    </w:p>
    <w:p w:rsidR="00186AE0" w:rsidRPr="0045392D" w:rsidRDefault="00186AE0" w:rsidP="00337E6D">
      <w:pPr>
        <w:numPr>
          <w:ilvl w:val="0"/>
          <w:numId w:val="6"/>
        </w:numPr>
        <w:ind w:left="644"/>
        <w:contextualSpacing/>
        <w:rPr>
          <w:rFonts w:ascii="PT Astra Serif" w:eastAsia="Times New Roman" w:hAnsi="PT Astra Serif" w:cs="Times New Roman"/>
          <w:b/>
          <w:bCs/>
        </w:rPr>
      </w:pPr>
      <w:r w:rsidRPr="0045392D">
        <w:rPr>
          <w:rFonts w:ascii="PT Astra Serif" w:eastAsia="Times New Roman" w:hAnsi="PT Astra Serif" w:cs="Times New Roman"/>
          <w:bCs/>
        </w:rPr>
        <w:t xml:space="preserve">28.05.2021 - Региональные соревнования "Тактическое троеборье" </w:t>
      </w:r>
      <w:r w:rsidRPr="0045392D">
        <w:rPr>
          <w:rFonts w:ascii="PT Astra Serif" w:eastAsia="Times New Roman" w:hAnsi="PT Astra Serif" w:cs="Times New Roman"/>
        </w:rPr>
        <w:t>(судейство);</w:t>
      </w:r>
    </w:p>
    <w:p w:rsidR="00186AE0" w:rsidRPr="0045392D" w:rsidRDefault="00186AE0" w:rsidP="00186AE0">
      <w:pPr>
        <w:contextualSpacing/>
        <w:rPr>
          <w:rFonts w:ascii="PT Astra Serif" w:eastAsia="Times New Roman" w:hAnsi="PT Astra Serif" w:cs="Times New Roman"/>
          <w:lang w:eastAsia="ru-RU"/>
        </w:rPr>
      </w:pP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 xml:space="preserve">       2  </w:t>
      </w:r>
      <w:proofErr w:type="gramStart"/>
      <w:r w:rsidRPr="0045392D">
        <w:rPr>
          <w:rFonts w:ascii="PT Astra Serif" w:eastAsia="Calibri" w:hAnsi="PT Astra Serif" w:cs="Times New Roman"/>
          <w:b/>
        </w:rPr>
        <w:t>межмуниципальных</w:t>
      </w:r>
      <w:proofErr w:type="gramEnd"/>
      <w:r w:rsidRPr="0045392D">
        <w:rPr>
          <w:rFonts w:ascii="PT Astra Serif" w:eastAsia="Calibri" w:hAnsi="PT Astra Serif" w:cs="Times New Roman"/>
          <w:b/>
        </w:rPr>
        <w:t xml:space="preserve"> соревнования:</w:t>
      </w:r>
    </w:p>
    <w:p w:rsidR="00186AE0" w:rsidRPr="0045392D" w:rsidRDefault="00186AE0" w:rsidP="00337E6D">
      <w:pPr>
        <w:numPr>
          <w:ilvl w:val="0"/>
          <w:numId w:val="7"/>
        </w:numPr>
        <w:contextualSpacing/>
        <w:rPr>
          <w:rFonts w:ascii="PT Astra Serif" w:eastAsia="Times New Roman" w:hAnsi="PT Astra Serif" w:cs="Times New Roman"/>
          <w:bCs/>
          <w:u w:val="single"/>
        </w:rPr>
      </w:pPr>
      <w:r w:rsidRPr="0045392D">
        <w:rPr>
          <w:rFonts w:ascii="PT Astra Serif" w:eastAsia="Times New Roman" w:hAnsi="PT Astra Serif" w:cs="Times New Roman"/>
          <w:bCs/>
        </w:rPr>
        <w:t>25 марта 2021 -  Межрегиональный турнир по тхэквондо, посвященный Великой Победе</w:t>
      </w:r>
      <w:r w:rsidRPr="0045392D">
        <w:rPr>
          <w:rFonts w:ascii="PT Astra Serif" w:eastAsia="Times New Roman" w:hAnsi="PT Astra Serif" w:cs="Times New Roman"/>
        </w:rPr>
        <w:t>;</w:t>
      </w:r>
    </w:p>
    <w:p w:rsidR="00186AE0" w:rsidRPr="0045392D" w:rsidRDefault="00186AE0" w:rsidP="00337E6D">
      <w:pPr>
        <w:numPr>
          <w:ilvl w:val="0"/>
          <w:numId w:val="7"/>
        </w:numPr>
        <w:contextualSpacing/>
        <w:rPr>
          <w:rFonts w:ascii="PT Astra Serif" w:eastAsia="Times New Roman" w:hAnsi="PT Astra Serif" w:cs="Times New Roman"/>
          <w:bCs/>
          <w:u w:val="single"/>
        </w:rPr>
      </w:pPr>
      <w:r w:rsidRPr="0045392D">
        <w:rPr>
          <w:rFonts w:ascii="PT Astra Serif" w:eastAsia="Times New Roman" w:hAnsi="PT Astra Serif" w:cs="Times New Roman"/>
          <w:bCs/>
        </w:rPr>
        <w:t>08 мая 2021 - Открытое Первенство города Югорска по художественной гимнастике</w:t>
      </w:r>
      <w:r w:rsidRPr="0045392D">
        <w:rPr>
          <w:rFonts w:ascii="PT Astra Serif" w:eastAsia="Times New Roman" w:hAnsi="PT Astra Serif" w:cs="Times New Roman"/>
        </w:rPr>
        <w:t>;</w:t>
      </w:r>
    </w:p>
    <w:p w:rsidR="00186AE0" w:rsidRPr="0045392D" w:rsidRDefault="00186AE0" w:rsidP="00337E6D">
      <w:pPr>
        <w:numPr>
          <w:ilvl w:val="0"/>
          <w:numId w:val="8"/>
        </w:numPr>
        <w:spacing w:after="0" w:line="240" w:lineRule="auto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  <w:b/>
        </w:rPr>
        <w:t>массовых и оздоровительных мероприятий</w:t>
      </w:r>
    </w:p>
    <w:p w:rsidR="00186AE0" w:rsidRPr="0045392D" w:rsidRDefault="00186AE0" w:rsidP="00186AE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b/>
          <w:color w:val="333333"/>
          <w:lang w:eastAsia="ru-RU"/>
        </w:rPr>
        <w:t>12 апреля 2021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года в спортивном комплексе МБУ СШОР «Центр Югорского спорта» состоялось торжественное награждение кандидатов в мастера спорта, мастеров спорта и даже мастера спорта международного класса по результатам соревнований 2021 года!</w:t>
      </w:r>
    </w:p>
    <w:p w:rsidR="00186AE0" w:rsidRPr="0045392D" w:rsidRDefault="00186AE0" w:rsidP="00186AE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С приветственными словами для вручения разрядов и званий, поздравлениями к спортсменам, тренерам и гостям мероприятия обратились Бородкин Андрей Викторович-глава города Югорска, Дубровский Геннадий Петрович-заместитель начальника управления социальной политики администрации города Югорска, Солодков Николай Александрович-директор МБУ СШОР «Центр Югорского спорта».</w:t>
      </w:r>
    </w:p>
    <w:p w:rsidR="00186AE0" w:rsidRPr="0045392D" w:rsidRDefault="00186AE0" w:rsidP="00186AE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АЭРОБИКА</w:t>
      </w:r>
      <w:proofErr w:type="gram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П</w:t>
      </w:r>
      <w:proofErr w:type="gram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од руководством тренеров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Аржанниковой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Ольги Викторовны и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Вотинцевой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Галины Александровны получили заслуженные награды следующие спортсмены: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</w:t>
      </w:r>
      <w:proofErr w:type="gram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Шиапов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Ростислав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Эмильевич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«Кандидат в мастера спорта» Ватутина Екатерина Владимировна,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lastRenderedPageBreak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Кулаев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Ринат Русланович,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Антилова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Елена Владимировна,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«Мастер спорта» Савинова Анастасия Дмитриевна,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«Мастер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Михлеева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Анна Сергеевна,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«Мастер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Люрко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Богдан Михайлович,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«Мастер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Башарина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Дарья Сергеевна,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«Мастер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Алеева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Анастасия Алексеевна.</w:t>
      </w:r>
      <w:proofErr w:type="gram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Под руководством тренеров Павлова Станислава Александровича и Ефименко Надежды Владимировны: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«Кандидат в мастера спорта» Соломко Полина Алексеевна,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«Кандидат в мастера спорта» Исакова Полина Сергеевна,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«Кандидат в мастера спорта» Беляев Антон Андреевич,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«Мастер спорта» Кудряшов Святослав Вячеславович.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ХУДОЖЕСТВЕННАЯ ГИМНАСТИКА</w:t>
      </w:r>
      <w:proofErr w:type="gram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П</w:t>
      </w:r>
      <w:proofErr w:type="gram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од руководством тренеров Юрьевой Натальи Аркадьевны и Новиковой Лины Игоревны: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Готовчикова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Елизавета Евгеньевна,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Деняева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Вероника Вячеславовна,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- «Кандидат в мастера спорта» Маркелова Виктория Александровна,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Олисько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Варвара Сергеевна,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Хабибуллина Камилла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Ренатовна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.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СТРЕЛЬБА ИЗ ЛУКА</w:t>
      </w:r>
      <w:proofErr w:type="gram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>П</w:t>
      </w:r>
      <w:proofErr w:type="gram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од руководством тренера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Пракина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Олега Рудольфовича: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br/>
        <w:t xml:space="preserve">- «Кандидат в мастера спорта»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Масьянов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Иван Анатольевич.</w:t>
      </w:r>
    </w:p>
    <w:p w:rsidR="00186AE0" w:rsidRPr="0045392D" w:rsidRDefault="00186AE0" w:rsidP="00186AE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А также особое внимание занимает «Мастер спорта международного класса»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Дороничев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Ярослав Сергеевич и тренер, воспитавший мастера спорта международного класса – Васильев Юрий Борисович.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333333"/>
          <w:lang w:eastAsia="ru-RU"/>
        </w:rPr>
      </w:pP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b/>
          <w:color w:val="333333"/>
          <w:lang w:eastAsia="ru-RU"/>
        </w:rPr>
        <w:t>9 мая 2021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года в честь празднования 76-ой годовщины со Дня Победы в Великой Отечественной войне сотрудники муниципального бюджетного учреждения спортивная школа олимпийского резерва «Центр Югорского спорта» организовали и провели спортивные, праздничные мероприятия среди детей и подростков.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      На площадке перед МБУ СШОР «Центр Югорского спорта» прошли «Веселые старты», в которых         приняли участие более 70 желающих. Все участники спортивных, задорных и веселых забегов угостились сладкими подарками, а каждому участнику и зрителям на память вручили памятную георгиевскую ленточку. Также вокруг здания были организованы катания на пони, на лошадях верхом и в экипаже.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На стадионе МБОУ «Гимназия» клубом по месту жительства «Старт» прошли соревнования по футболу, в которых приняли участие три команды «Спортинг», «Вперед», «Лицей». По итогам игр были выявлены победители и призеры, которых наградили памятными грамотами.</w:t>
      </w:r>
    </w:p>
    <w:p w:rsidR="00186AE0" w:rsidRPr="0045392D" w:rsidRDefault="00186AE0" w:rsidP="00186AE0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На площадке клуба по месту жительства «Факел» участникам было предложено проверить свои силы в заданиях на скорость, выносливость, внимание и ловкость. Участники за лучшие результаты и активное участие были награждены тематическими грамотами.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b/>
          <w:color w:val="333333"/>
          <w:lang w:eastAsia="ru-RU"/>
        </w:rPr>
        <w:t>14 мая 2021</w:t>
      </w: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 года состоялась торжественная церемония чествования выпускников муниципального бюджетного учреждения спортивная школа олимпийского резерва «Центр Югорского спорта».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Во взрослую самостоятельную жизнь из стен спортивной школы отправились 34 спортсмена, занимающиеся следующими видами спорта: легкая атлетика, баскетбол, конный спорт, дзюдо, художественная гимнастика, спортивная аэробика.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Торжественная программа мероприятия началась с напутственных слов, адресованных выпускникам, тренерам и родителям, заместителя начальника управления социальной политики администрации города Югорска Геннадия Петровича Дубровского, директора МБУ СШОР «Центр Югорского спорта» Николая Александровича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Солодкова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 xml:space="preserve">, заместителя директора МБУ СШОР «Центр Югорского спорта» Оксаны Владимировны Фаттаховой и Марины Валерьевны </w:t>
      </w:r>
      <w:proofErr w:type="spellStart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Шоминой</w:t>
      </w:r>
      <w:proofErr w:type="spellEnd"/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Каждое отделение представили на обзор памятный видеоклип, а гимнастические виды спорта в качестве подарка и знака благодарности тренерам и родителям продемонстрировали свои показательные номера.</w:t>
      </w:r>
    </w:p>
    <w:p w:rsidR="00186AE0" w:rsidRPr="0045392D" w:rsidRDefault="00186AE0" w:rsidP="00186A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lang w:eastAsia="ru-RU"/>
        </w:rPr>
      </w:pPr>
      <w:r w:rsidRPr="0045392D">
        <w:rPr>
          <w:rFonts w:ascii="PT Astra Serif" w:eastAsia="Times New Roman" w:hAnsi="PT Astra Serif" w:cs="Times New Roman"/>
          <w:color w:val="333333"/>
          <w:lang w:eastAsia="ru-RU"/>
        </w:rPr>
        <w:t>В завершении праздничного вечера выпускникам вручили сертификаты об окончании спортивной школы, благодарности от управления социальной политики администрации города Югорска и памятные статуэтки о спортивной жизни.</w:t>
      </w: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  <w:b/>
        </w:rPr>
      </w:pPr>
    </w:p>
    <w:p w:rsidR="00186AE0" w:rsidRPr="0045392D" w:rsidRDefault="00186AE0" w:rsidP="00186AE0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:rsidR="00186AE0" w:rsidRPr="0045392D" w:rsidRDefault="00186AE0" w:rsidP="00186AE0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  <w:r w:rsidRPr="0045392D">
        <w:rPr>
          <w:rFonts w:ascii="PT Astra Serif" w:eastAsia="Calibri" w:hAnsi="PT Astra Serif" w:cs="Times New Roman"/>
          <w:b/>
        </w:rPr>
        <w:lastRenderedPageBreak/>
        <w:t>2. Участие в выездных спортивных соревнованиях</w:t>
      </w:r>
      <w:r w:rsidRPr="0045392D">
        <w:rPr>
          <w:rFonts w:ascii="PT Astra Serif" w:eastAsia="Calibri" w:hAnsi="PT Astra Serif" w:cs="Times New Roman"/>
        </w:rPr>
        <w:t>:</w:t>
      </w:r>
    </w:p>
    <w:p w:rsidR="00186AE0" w:rsidRPr="0045392D" w:rsidRDefault="00186AE0" w:rsidP="00186AE0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</w:p>
    <w:tbl>
      <w:tblPr>
        <w:tblpPr w:leftFromText="180" w:rightFromText="180" w:bottomFromText="200" w:vertAnchor="text" w:tblpX="-488" w:tblpY="1"/>
        <w:tblOverlap w:val="never"/>
        <w:tblW w:w="110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6"/>
        <w:gridCol w:w="1035"/>
        <w:gridCol w:w="1373"/>
        <w:gridCol w:w="3401"/>
        <w:gridCol w:w="992"/>
        <w:gridCol w:w="851"/>
        <w:gridCol w:w="850"/>
        <w:gridCol w:w="1635"/>
      </w:tblGrid>
      <w:tr w:rsidR="00186AE0" w:rsidRPr="0045392D" w:rsidTr="00186AE0">
        <w:trPr>
          <w:trHeight w:val="720"/>
        </w:trPr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1. 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Результат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 xml:space="preserve">№ </w:t>
            </w:r>
            <w:proofErr w:type="gramStart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спортсмены СШОР "ЦЮС"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спортсмены г. Югорска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04-09.04.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баскетболу среди девушек до 15 лет  в зачет Спартакиады автономного округа "Спортивные таланты Югры"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(Фаттахова А.Р.)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6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Югорск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06-12.04.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АКРОБАТИКА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1 этап Ханты-Мансийского округа - Югры по спортивной акробатике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Богаевский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С.А., Попов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Солдаткин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Никишина Мария (пара)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05-06.04.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ПЛАВАНИЕ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Региональные соревнования по плаванию среди юношей и девушек "Жемчужина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Приобья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Рослякова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10-11.04. 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МАУ СШОР Советского района по боксу, посвященное Дню Космонавтики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(11)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Абдыкадыров Арсен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Богатырёв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Роман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Ватутин Михаил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Глаголев Ярослав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Давыдов Дима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Киров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Каримов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Жохонгир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Максимов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Талех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Попов Никита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Паламарчук Гриша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Костоусов Валерий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(5)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Зольников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Копытин Степан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Ординян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Тигран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Назаров Максим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Рахманов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Иброхим</w:t>
            </w:r>
            <w:proofErr w:type="spellEnd"/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10.04.2021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СШ "Старт" по дзюдо "Король партера"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(Гриценко К.В., Садиков З.З.)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(3)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Виноградов Артём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Денисов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Холодков Тимофей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Доолотбеков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Болот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(4)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Доолотбеков</w:t>
            </w:r>
            <w:proofErr w:type="spellEnd"/>
            <w:proofErr w:type="gram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тал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Зарубин Арсений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Петиримов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Станислав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Иманов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Маиль</w:t>
            </w:r>
            <w:proofErr w:type="spellEnd"/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11.04.2021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Отрытый турнир СШ им. А.Ф. Орловского по волейболу среди юношей 2007-08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 - Югорск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14-18.04.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Реж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Муниципальные соревнования по волейболу "Весна 2021" среди девушек 2010-2011 г.р.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6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Югорск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14-22.04.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Химки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ТМ сборной командные Российской Федерации по боксу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Дороничев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Я.С.)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16-21.04.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Школьная баскетбольная лига "КЭС БАСКЕТ" региональный этап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6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Югорск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18.04.2021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ПЛАВАНИЕ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Региональные соревнования по плаванию "Апрельские ласточки"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Рослякова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Макарова Ксения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Ленкова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Сирашетдинова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Милана</w:t>
            </w:r>
          </w:p>
        </w:tc>
      </w:tr>
      <w:tr w:rsidR="00186AE0" w:rsidRPr="0045392D" w:rsidTr="00186AE0">
        <w:trPr>
          <w:trHeight w:val="11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18-21.04.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Нижний Тагил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ПАУЭРЛИФТИНГ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классическому пауэрлифтингу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Горчакова Виктория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Бондарева Александра</w:t>
            </w:r>
          </w:p>
        </w:tc>
      </w:tr>
      <w:tr w:rsidR="00186AE0" w:rsidRPr="0045392D" w:rsidTr="00186AE0">
        <w:trPr>
          <w:trHeight w:val="230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19-24.04.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баскетболу среди юношей до 15 лет  в зачет Спартакиады автономного округа "Спортивные таланты Югры"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7 место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20-25.04.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баскетболу среди девушек 2009-2011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(Фаттахова А.Р.)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7 место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20-23.04.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Нижний Тагил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Турнир по баскетболу муниципального образования "город Нижний Тагил" памяти В.М.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Кожакина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Бекурин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20.04.-01.05.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Белгород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волейболу "Летучий мяч" среди юношей 2007-2008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12 место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18.04.-06.05.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Сочи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ТМ по легкой атлетике сборной команды ХМАО-Югры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Догадин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22-28.04.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Белград (Сербия)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Международные соревнования по боксу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Дороничев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Я.С.)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25-30.04.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II тур лиги Урала и Сибири по баскетболу среди юношей 2007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г. Югорск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25.04.-04.05.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Магнитогорск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спортивной аэробике "Огни Магнитки"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(Павлов В.А.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(9)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группа 9-11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Сульдин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Максим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Чуклина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Людмила (пара)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Губа Константин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Исакова Полина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Соломко Полина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Синица Мария (соло)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Губа Виктория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Комисаренко Екатерина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Метелева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Василиса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Губа Виктория (трио)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Кальницкая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Пермякова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Милана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Новикова Дарья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(5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)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Улыбин Тимур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Владимирова Анастасия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Улыбин Тимур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Прокопович Анна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Метелева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Василиса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Кочнева Анастасия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Плескова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Елизавета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proofErr w:type="gram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Шмелькова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Ксения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(3)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Моисеев Семен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Скульбашевская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Дарья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Минина Юлия (соло)</w:t>
            </w:r>
            <w:proofErr w:type="gramEnd"/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24-25.04.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МАУ СШОР Советского района по боксу, посвященное памяти Н.Н. Ли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(8)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Богатырёв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Роман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Глаголев Ярослав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Давыдов Дмитрий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Киров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Каримов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Жахонгир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Зотин Сергей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Паламарчук Гриша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Рохманов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Ибрахим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(4)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Бондаренко Роман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Зольников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Назаров Максим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Костоусов Валерий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25.04.2021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ПАУЭРЛИФТИНГ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региональный турнир по пауэрлифтингу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(4)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Бондарева Александра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Горчакова Виктория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Кравченко Елена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общекомандное (жен.)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Максименко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Чиртулов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Михаил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26-29.04.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ПОЖАРНО - СПАСАТЕЛЬНЫЙ СПОРТ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пожарно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- спасательному спорту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Кокшарова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Анастасия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(5)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Кокшарова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Анастасия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Ильина Анна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Ерькин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Дмитрий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Менжаев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Савелий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командное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(4)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Храпкова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Ксения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Ерькин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Дмитрий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Маурер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Данил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командный юноши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26.03.-01.04.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баскетболу среди юношей 2009-2011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Югорск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26-29.04.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дзюдо  среди юношей и девушек до 13 лет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7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Захаров Андрей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Доолотбеков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Артур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Джакубов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Арон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26-29.04.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Тобольск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Финал Первенства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волейболу среди девочек 2009 - 2010 г.р.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(Драгунова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6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Югорск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27-30.04.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региональный турнир по боксу, посвященный Дню Победы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Богатырёв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Роман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Каримов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Жахонгир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Киселёв Александр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Абдыкадыров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Сапарбек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Киров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Кирил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Зольников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о-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Костоусов Валерий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16.05.2021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города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Нягани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спортивной аэробике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(18)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Исакова Полина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Скульбашевская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Дарья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Бредихина Елизавета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Морозов Леонид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Марченко Валерия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Миронов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Синицына Мария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Улыбин Тимур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Владимирова Анастасия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Хайдуков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Прохор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Кочнева Анастасия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Плескова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Елизавета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Шмелькова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Ксения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Ручка Вера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Морозов Леонид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Попцов Степан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Соломка Полина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Шабунина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Милана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Марченко Валерия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Лужецкая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Валерия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Синицина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Мария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Минина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Юлия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Прокопович Анна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Соломка Полина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Новикова Даша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Кальницкая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Пермякова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Милана (трио)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Шабунина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Милана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Амерханова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Амелия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Максимова Лиза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Одегова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Варвара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группа 9-11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(8)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Скульбашевская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Дарья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Семенов Ратмир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Прокопович Анна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Грабарь Мария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Изганина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Маргарита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Вандышев Евгений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Самыкина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Соня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Гайнанов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Максим 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Вандышев Евгений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Миронов Денис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Дегтярева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Мария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Улыбин Тимур (соло)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Ермаченкова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Татьяна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Бехлер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Дарья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Глаткова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Наталья (трио)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02-06.05.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Межрегиональный турнир класса "Б" по боксу, посвящённый участникам ВОВ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Зольников Денис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(4)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Киров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Киселёв Александр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Каримов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Жахонгир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Паламарчук Григорий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03-11.05.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 Всероссийские соревнования по спортивной аэробике "Планета - Аэробика"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Вотинцева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Г.А.,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Аржанникова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03-09.05.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 Турнир в рамках всероссийских соревнованиях по спортивной аэробике "Планета - Аэробика"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(Закиров И.С.)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Береснев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Савелий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08.05.2021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турнир города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Нягани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баскетболу среди мужских команд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г. Югорск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10-24.05.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АДАПТИВНЫЙ СПОРТ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УТС по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бочча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С.А.)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12-16.05.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АДАПТИВНЫЙ СПОРТ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по легкой атлетике, в зачет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Параспартакиады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ХМАО-Югры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 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13-16.05.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Кубок Советского района по боксу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(4)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Богатырёв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Роман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Рахманов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Иброхим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Глаголев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Ярослав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Ватутин Михаил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(3)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Киров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Копытин Степан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Давыдов Дмитрий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(4)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Паламарчук Григорий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Костоусов Валерий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Рахимов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Жахонгир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Зотин Сергей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15-16.05.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СПОРТИВНАЯ АКРОБАТИКА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Открытое Первенство 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спортивной акробатике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(Попов Е.А.,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Богоевский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Солдаткин Кирилл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Никишина Мария (пара)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Анакина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Доминика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Полищук Анастасия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Юкляевский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Владмир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Несмиянова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Мария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Дубова Диана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Бондарева Александра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группа мужская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Рейтор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Мишель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Бойченко Полина (пара)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Попова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АнастасияРыжкова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Алёна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Шмигель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Вероника (трио)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Гордиеваская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Маргарита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Пестерова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Сарварова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Ангелина (трио)</w:t>
            </w:r>
            <w:proofErr w:type="gramEnd"/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14-16.05.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Турнир выходного дня по теннису "Югорская Весна" среди юношей и девушек 9-10 лет и до 15 лет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Марченко Мария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 w:type="page"/>
              <w:t xml:space="preserve">3 место (4)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 w:type="page"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Ильницкая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Яна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 w:type="page"/>
              <w:t>Усманов Вадим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 w:type="page"/>
              <w:t>Гусев Тимофей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 w:type="page"/>
              <w:t>Рунге Ника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18-23.05.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боксу среди мужчин (2002  - 1981 г.р.)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(Васильев Ю.Б.)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Дорофеев Александр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18-26.05.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ХМАО-Югры по стрельбе из лука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Пракин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Масьянов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Иван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Лукаш Даниил</w:t>
            </w:r>
          </w:p>
        </w:tc>
      </w:tr>
      <w:tr w:rsidR="00186AE0" w:rsidRPr="0045392D" w:rsidTr="00186AE0">
        <w:trPr>
          <w:trHeight w:val="8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21-24.05.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ХМАО-Югры по легкой атлетике среди мужчин и женщин 1998 г.р. и старше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Догадин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(8)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Шмелькова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Елизавета (100 с/б, 100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Фадеев Александр (200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Шмелькова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Анастасия (200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Лаврик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Леонид (100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Фадеев Александр (100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Лысенко Глеб (копьё)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Гараев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Мурад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(длина)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Гараев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Мурад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(100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Мельникова Ольга (100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Шмелькова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Ольга (200 м)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Киселёв Иван (200 м)</w:t>
            </w:r>
            <w:proofErr w:type="gramEnd"/>
          </w:p>
        </w:tc>
      </w:tr>
      <w:tr w:rsidR="00186AE0" w:rsidRPr="0045392D" w:rsidTr="00186AE0">
        <w:trPr>
          <w:trHeight w:val="337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21-24.05.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ХМАО-Югры по легкой атлетике среди юношей и девушек до 18 лет (2004-2005 г.р.), в зачет Спартакиады учащихся автономного округа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Догадина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Клевцов Артём (8-борье)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Емельяненко Виолетта (высота)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Кучергина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Эвелина (7-борье)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Емельяненко Виолетта (100 с/б)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Гончарова Дарья (7-борье)</w:t>
            </w:r>
          </w:p>
        </w:tc>
      </w:tr>
      <w:tr w:rsidR="00186AE0" w:rsidRPr="0045392D" w:rsidTr="00186AE0">
        <w:trPr>
          <w:trHeight w:val="11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21-24.05.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ХМАО-Югры по легкой атлетике среди юношей и девушек 2006-2007 г.р., в зачет Спартакиады автономного округа "Спортивные таланты Югры"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(Курбанова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Малейко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Мария (7-борье)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Сарув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Богдан (8-борье)</w:t>
            </w:r>
          </w:p>
        </w:tc>
      </w:tr>
      <w:tr w:rsidR="00186AE0" w:rsidRPr="0045392D" w:rsidTr="00186AE0">
        <w:trPr>
          <w:trHeight w:val="21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22-23.05.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Советсий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г. Советского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(Юрьева Н.А.)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(4) -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Бабушкина Анжелика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Корнукова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Екатерина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Кротова Мария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Селиванова Варвара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(3) -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Богдалёва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Амелия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Предит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 xml:space="preserve">Голицына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София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(3)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-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Деняева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Вероника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  <w:t>Балакина Елизавета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Костенюк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Дарья</w:t>
            </w:r>
          </w:p>
        </w:tc>
      </w:tr>
      <w:tr w:rsidR="00186AE0" w:rsidRPr="0045392D" w:rsidTr="00186AE0">
        <w:trPr>
          <w:trHeight w:val="14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24-29.05.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Алексин </w:t>
            </w: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Тульская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АДАПТИВНЫЙ СПОРТ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России по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бочча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96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26-30.05.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proofErr w:type="gramStart"/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ПАУЭРЛИФТИНГ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Кубок ХМАО-Югры по пауэрлифтингу (троеборье) среди мужчин и женщин и ветеранов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96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03 - 06.06.2021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 - 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ГТО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Летний фестиваль ВФСК "ГТО" среди обучающихся образовательных организаций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Камалян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А.С.)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8 место</w:t>
            </w:r>
          </w:p>
        </w:tc>
      </w:tr>
      <w:tr w:rsidR="00186AE0" w:rsidRPr="0045392D" w:rsidTr="00186AE0">
        <w:trPr>
          <w:trHeight w:val="100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05-17.06.2021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п.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Нижнекаянча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Алтайский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Тренировочное мероприятие по спортивной аэробике "Алтай - 2021"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(Павлов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100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07-12.06.2021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тур межрегиональных соревнований "Баскетбольная лига Урала и Сибири" "VITA"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Югорск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13-21.06.2021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БОКС 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Кубок России по боксу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Дороничев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Я.)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УрФО</w:t>
            </w:r>
            <w:proofErr w:type="spellEnd"/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14-17.06.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Евпаторий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ТМ по теннису сборная команда ХМАО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18-20.06.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Евпаторий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"Летний кубок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Киккорт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-Крым" среди юношей и девушек до 15 лет по теннису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21-27.06.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Евпаторий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ТЕННИС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г. Евпатории среди юношей и девушек до 15 лет по теннису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24.06.-16.07.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пгт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Заозёрное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  <w:t xml:space="preserve"> г. Евпатория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УТС по программе "Отдых и оздоровления детей г. Югорска"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Кубранова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А. 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24.06.-16.07.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пгт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Заозёрное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  <w:t xml:space="preserve"> г. Евпатория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УТС по программе "Отдых и оздоровления детей г. Югорска"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(Юрьева Н.А.)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24.06.-16.07.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пгт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Заозёрное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  <w:t xml:space="preserve"> г. Евпатория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УТС по программе "Отдых и оздоровления детей г. Югорска"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Бекурин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24.06.-17.07.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пгт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Заозёрное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  <w:t xml:space="preserve"> г. Евпатория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УТС по программе "Отдых и оздоровления детей г. Югорска"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(Фаттахова А.Р.)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24.06.-17.07.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пгт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Заозёрное</w:t>
            </w:r>
            <w:proofErr w:type="gramEnd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br/>
              <w:t xml:space="preserve"> г. Евпатория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УТС по программе "Отдых и оздоровления детей г. Югорска"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(Новикова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86AE0" w:rsidRPr="0045392D" w:rsidTr="00186AE0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br/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29.06 - 04.07.2021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Орёл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 В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сероссийские соревнования ОГ ФСО "Юность России" о дзюдо в рамках Всероссийского турнира памяти Е.Н.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Вельковского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среди юношей и девушек 2007 - 2008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г.г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.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 участие</w:t>
            </w:r>
          </w:p>
        </w:tc>
      </w:tr>
      <w:tr w:rsidR="00186AE0" w:rsidRPr="0045392D" w:rsidTr="00186AE0">
        <w:trPr>
          <w:trHeight w:val="29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30.06 - 09.07.2021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Тольяти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Тренировочное мероприятие к  V  летней Спартакиаде молодёжи России </w:t>
            </w: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Пракин</w:t>
            </w:r>
            <w:proofErr w:type="spellEnd"/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AE0" w:rsidRPr="0045392D" w:rsidRDefault="00186AE0" w:rsidP="00186AE0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 участие</w:t>
            </w:r>
          </w:p>
        </w:tc>
      </w:tr>
    </w:tbl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p w:rsidR="00186AE0" w:rsidRPr="0045392D" w:rsidRDefault="00186AE0" w:rsidP="00186AE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45392D">
        <w:rPr>
          <w:rFonts w:ascii="PT Astra Serif" w:eastAsia="Times New Roman" w:hAnsi="PT Astra Serif" w:cs="Times New Roman"/>
          <w:bCs/>
          <w:color w:val="000000"/>
          <w:lang w:eastAsia="ru-RU"/>
        </w:rPr>
        <w:lastRenderedPageBreak/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2 квартал 2021 г.</w:t>
      </w:r>
    </w:p>
    <w:p w:rsidR="00186AE0" w:rsidRPr="0045392D" w:rsidRDefault="00186AE0" w:rsidP="00186AE0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426"/>
        <w:gridCol w:w="2880"/>
        <w:gridCol w:w="664"/>
        <w:gridCol w:w="735"/>
        <w:gridCol w:w="860"/>
        <w:gridCol w:w="1296"/>
        <w:gridCol w:w="421"/>
        <w:gridCol w:w="264"/>
        <w:gridCol w:w="655"/>
        <w:gridCol w:w="699"/>
        <w:gridCol w:w="200"/>
        <w:gridCol w:w="222"/>
        <w:gridCol w:w="222"/>
        <w:gridCol w:w="222"/>
        <w:gridCol w:w="227"/>
        <w:gridCol w:w="160"/>
        <w:gridCol w:w="62"/>
        <w:gridCol w:w="222"/>
      </w:tblGrid>
      <w:tr w:rsidR="00186AE0" w:rsidRPr="0045392D" w:rsidTr="00186AE0">
        <w:trPr>
          <w:trHeight w:val="300"/>
        </w:trPr>
        <w:tc>
          <w:tcPr>
            <w:tcW w:w="199" w:type="pct"/>
            <w:noWrap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342" w:type="pct"/>
            <w:noWrap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323" w:type="pct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605" w:type="pct"/>
            <w:gridSpan w:val="4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888" w:type="pct"/>
            <w:gridSpan w:val="4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06" w:type="pct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06" w:type="pct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07" w:type="pct"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17" w:type="pct"/>
            <w:noWrap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  <w:tc>
          <w:tcPr>
            <w:tcW w:w="104" w:type="pct"/>
            <w:noWrap/>
            <w:vAlign w:val="bottom"/>
            <w:hideMark/>
          </w:tcPr>
          <w:p w:rsidR="00186AE0" w:rsidRPr="0045392D" w:rsidRDefault="00186AE0" w:rsidP="00186AE0">
            <w:pPr>
              <w:rPr>
                <w:rFonts w:ascii="PT Astra Serif" w:hAnsi="PT Astra Serif"/>
              </w:rPr>
            </w:pPr>
          </w:p>
        </w:tc>
      </w:tr>
      <w:tr w:rsidR="00186AE0" w:rsidRPr="0045392D" w:rsidTr="00186AE0">
        <w:trPr>
          <w:gridAfter w:val="2"/>
          <w:wAfter w:w="133" w:type="pct"/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№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количество выездов (мероприятий)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Занятое место</w:t>
            </w:r>
          </w:p>
        </w:tc>
        <w:tc>
          <w:tcPr>
            <w:tcW w:w="6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Общее количество</w:t>
            </w:r>
          </w:p>
        </w:tc>
      </w:tr>
      <w:tr w:rsidR="00186AE0" w:rsidRPr="0045392D" w:rsidTr="00186AE0">
        <w:trPr>
          <w:gridAfter w:val="2"/>
          <w:wAfter w:w="133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спортсмены СШОР "ЦЮС"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спортсмены города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37" w:type="pct"/>
            <w:gridSpan w:val="2"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                                             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II                              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III                           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E0" w:rsidRPr="0045392D" w:rsidRDefault="00186AE0" w:rsidP="00186A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86AE0" w:rsidRPr="0045392D" w:rsidTr="00186AE0">
        <w:trPr>
          <w:gridAfter w:val="2"/>
          <w:wAfter w:w="133" w:type="pct"/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</w:tr>
      <w:tr w:rsidR="00186AE0" w:rsidRPr="0045392D" w:rsidTr="00186AE0">
        <w:trPr>
          <w:gridAfter w:val="2"/>
          <w:wAfter w:w="133" w:type="pct"/>
          <w:trHeight w:val="3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Всероссийские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</w:t>
            </w:r>
          </w:p>
        </w:tc>
      </w:tr>
      <w:tr w:rsidR="00186AE0" w:rsidRPr="0045392D" w:rsidTr="00186AE0">
        <w:trPr>
          <w:gridAfter w:val="2"/>
          <w:wAfter w:w="133" w:type="pct"/>
          <w:trHeight w:val="3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УрФО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</w:t>
            </w:r>
          </w:p>
        </w:tc>
        <w:tc>
          <w:tcPr>
            <w:tcW w:w="6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</w:t>
            </w:r>
          </w:p>
        </w:tc>
      </w:tr>
      <w:tr w:rsidR="00186AE0" w:rsidRPr="0045392D" w:rsidTr="00186AE0">
        <w:trPr>
          <w:gridAfter w:val="2"/>
          <w:wAfter w:w="133" w:type="pct"/>
          <w:trHeight w:val="4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Региональные 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390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37</w:t>
            </w:r>
          </w:p>
        </w:tc>
        <w:tc>
          <w:tcPr>
            <w:tcW w:w="6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156</w:t>
            </w:r>
          </w:p>
        </w:tc>
      </w:tr>
      <w:tr w:rsidR="00186AE0" w:rsidRPr="0045392D" w:rsidTr="00186AE0">
        <w:trPr>
          <w:gridAfter w:val="2"/>
          <w:wAfter w:w="133" w:type="pct"/>
          <w:cantSplit/>
          <w:trHeight w:val="4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Межмуниципальные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96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4</w:t>
            </w:r>
          </w:p>
        </w:tc>
        <w:tc>
          <w:tcPr>
            <w:tcW w:w="6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21</w:t>
            </w:r>
          </w:p>
        </w:tc>
      </w:tr>
      <w:tr w:rsidR="00186AE0" w:rsidRPr="0045392D" w:rsidTr="00186AE0">
        <w:trPr>
          <w:gridAfter w:val="2"/>
          <w:wAfter w:w="133" w:type="pct"/>
          <w:trHeight w:val="4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УТС за пределами города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87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/>
                <w:color w:val="000000"/>
                <w:lang w:eastAsia="ru-RU"/>
              </w:rPr>
              <w:t> </w:t>
            </w:r>
          </w:p>
        </w:tc>
      </w:tr>
      <w:tr w:rsidR="00186AE0" w:rsidRPr="0045392D" w:rsidTr="00186AE0">
        <w:trPr>
          <w:gridAfter w:val="2"/>
          <w:wAfter w:w="133" w:type="pct"/>
          <w:trHeight w:val="315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6AE0" w:rsidRPr="0045392D" w:rsidRDefault="00186AE0" w:rsidP="00186AE0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631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E0" w:rsidRPr="0045392D" w:rsidRDefault="00186AE0" w:rsidP="00186AE0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45392D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182</w:t>
            </w:r>
          </w:p>
        </w:tc>
      </w:tr>
    </w:tbl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Calibri" w:hAnsi="PT Astra Serif" w:cs="Times New Roman"/>
          <w:kern w:val="2"/>
        </w:rPr>
      </w:pPr>
      <w:r w:rsidRPr="0045392D">
        <w:rPr>
          <w:rFonts w:ascii="PT Astra Serif" w:eastAsia="Calibri" w:hAnsi="PT Astra Serif" w:cs="Times New Roman"/>
          <w:kern w:val="2"/>
        </w:rPr>
        <w:t xml:space="preserve">        В  2  квартале 2021 года было 58  выездов  за пределы города на соревнования различного уровня из них: 6 выездов – всероссийского уровня,  36 выездов – регионального и межмуниципального уровня, 4 выезда – Уральского Федерального округа.  Всего выехало  631 спортсмена, из них 611спортсменов 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45392D">
        <w:rPr>
          <w:rFonts w:ascii="PT Astra Serif" w:eastAsia="Calibri" w:hAnsi="PT Astra Serif" w:cs="Times New Roman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Pr="0045392D">
        <w:rPr>
          <w:rFonts w:ascii="PT Astra Serif" w:eastAsia="Calibri" w:hAnsi="PT Astra Serif" w:cs="Times New Roman"/>
          <w:kern w:val="2"/>
        </w:rPr>
        <w:t xml:space="preserve">.  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Calibri" w:hAnsi="PT Astra Serif" w:cs="Times New Roman"/>
          <w:b/>
        </w:rPr>
      </w:pPr>
      <w:r w:rsidRPr="0045392D">
        <w:rPr>
          <w:rFonts w:ascii="PT Astra Serif" w:eastAsia="Calibri" w:hAnsi="PT Astra Serif" w:cs="Times New Roman"/>
        </w:rPr>
        <w:t xml:space="preserve">2.4. В рамках Всероссийского </w:t>
      </w:r>
      <w:proofErr w:type="spellStart"/>
      <w:r w:rsidRPr="0045392D">
        <w:rPr>
          <w:rFonts w:ascii="PT Astra Serif" w:eastAsia="Calibri" w:hAnsi="PT Astra Serif" w:cs="Times New Roman"/>
        </w:rPr>
        <w:t>физкультурно</w:t>
      </w:r>
      <w:proofErr w:type="spellEnd"/>
      <w:r w:rsidRPr="0045392D">
        <w:rPr>
          <w:rFonts w:ascii="PT Astra Serif" w:eastAsia="Calibri" w:hAnsi="PT Astra Serif" w:cs="Times New Roman"/>
        </w:rPr>
        <w:t xml:space="preserve"> - спортивного комплекса «Готов к труду и обороне» (ГТО) в городе Югорске во </w:t>
      </w:r>
      <w:r w:rsidRPr="0045392D">
        <w:rPr>
          <w:rFonts w:ascii="PT Astra Serif" w:eastAsia="Calibri" w:hAnsi="PT Astra Serif" w:cs="Times New Roman"/>
          <w:lang w:val="en-US"/>
        </w:rPr>
        <w:t>II</w:t>
      </w:r>
      <w:r w:rsidRPr="0045392D">
        <w:rPr>
          <w:rFonts w:ascii="PT Astra Serif" w:eastAsia="Calibri" w:hAnsi="PT Astra Serif" w:cs="Times New Roman"/>
        </w:rPr>
        <w:t xml:space="preserve"> квартале 2021 года было проведено </w:t>
      </w:r>
      <w:r w:rsidRPr="0045392D">
        <w:rPr>
          <w:rFonts w:ascii="PT Astra Serif" w:eastAsia="Calibri" w:hAnsi="PT Astra Serif" w:cs="Times New Roman"/>
          <w:b/>
        </w:rPr>
        <w:t>5  мероприятий</w:t>
      </w:r>
      <w:r w:rsidRPr="0045392D">
        <w:rPr>
          <w:rFonts w:ascii="PT Astra Serif" w:eastAsia="Calibri" w:hAnsi="PT Astra Serif" w:cs="Times New Roman"/>
        </w:rPr>
        <w:t xml:space="preserve">, в которых приняли участие </w:t>
      </w:r>
      <w:r w:rsidRPr="0045392D">
        <w:rPr>
          <w:rFonts w:ascii="PT Astra Serif" w:eastAsia="Calibri" w:hAnsi="PT Astra Serif" w:cs="Times New Roman"/>
          <w:b/>
        </w:rPr>
        <w:t>104 участника.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392D">
        <w:rPr>
          <w:rFonts w:ascii="PT Astra Serif" w:eastAsia="Times New Roman" w:hAnsi="PT Astra Serif" w:cs="Times New Roman"/>
          <w:b/>
          <w:bCs/>
          <w:color w:val="000000"/>
        </w:rPr>
        <w:t xml:space="preserve">1) 13 - 15 апреля 2021 </w:t>
      </w:r>
      <w:r w:rsidRPr="0045392D">
        <w:rPr>
          <w:rFonts w:ascii="PT Astra Serif" w:eastAsia="Times New Roman" w:hAnsi="PT Astra Serif" w:cs="Times New Roman"/>
          <w:color w:val="000000"/>
        </w:rPr>
        <w:t xml:space="preserve">- </w:t>
      </w:r>
      <w:r w:rsidRPr="0045392D">
        <w:rPr>
          <w:rFonts w:ascii="PT Astra Serif" w:eastAsia="Times New Roman" w:hAnsi="PT Astra Serif" w:cs="Times New Roman"/>
          <w:bCs/>
        </w:rPr>
        <w:t>ГУБЕРНАТОРСКИЕ СОСТЯЗАНИЯ</w:t>
      </w:r>
      <w:r w:rsidRPr="0045392D">
        <w:rPr>
          <w:rFonts w:ascii="PT Astra Serif" w:eastAsia="Times New Roman" w:hAnsi="PT Astra Serif" w:cs="Times New Roman"/>
          <w:b/>
          <w:bCs/>
        </w:rPr>
        <w:t xml:space="preserve"> </w:t>
      </w:r>
      <w:r w:rsidRPr="0045392D">
        <w:rPr>
          <w:rFonts w:ascii="PT Astra Serif" w:eastAsia="Times New Roman" w:hAnsi="PT Astra Serif" w:cs="Times New Roman"/>
        </w:rPr>
        <w:t>среди воспитанников муниципальных образовательных учреждений,</w:t>
      </w:r>
      <w:r w:rsidRPr="0045392D">
        <w:rPr>
          <w:rFonts w:ascii="PT Astra Serif" w:eastAsia="Times New Roman" w:hAnsi="PT Astra Serif" w:cs="Times New Roman"/>
          <w:b/>
          <w:bCs/>
        </w:rPr>
        <w:t xml:space="preserve"> </w:t>
      </w:r>
      <w:r w:rsidRPr="0045392D">
        <w:rPr>
          <w:rFonts w:ascii="PT Astra Serif" w:eastAsia="Times New Roman" w:hAnsi="PT Astra Serif" w:cs="Times New Roman"/>
        </w:rPr>
        <w:t>реализующих основную образовательную программу дошкольного образования, приняли  участие 39 человек.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392D">
        <w:rPr>
          <w:rFonts w:ascii="PT Astra Serif" w:eastAsia="Times New Roman" w:hAnsi="PT Astra Serif" w:cs="Times New Roman"/>
          <w:b/>
          <w:bCs/>
        </w:rPr>
        <w:t xml:space="preserve">2) 17 апреля  2021- </w:t>
      </w:r>
      <w:r w:rsidRPr="0045392D">
        <w:rPr>
          <w:rFonts w:ascii="PT Astra Serif" w:eastAsia="Times New Roman" w:hAnsi="PT Astra Serif" w:cs="Times New Roman"/>
          <w:bCs/>
        </w:rPr>
        <w:t>п</w:t>
      </w:r>
      <w:r w:rsidRPr="0045392D">
        <w:rPr>
          <w:rFonts w:ascii="PT Astra Serif" w:eastAsia="Times New Roman" w:hAnsi="PT Astra Serif" w:cs="Times New Roman"/>
        </w:rPr>
        <w:t>рием видов испытаний (тестов), входящих в ВФСК «Готов к труду и обороне» у населения города Югорска, приняли  участие 10 человек.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392D">
        <w:rPr>
          <w:rFonts w:ascii="PT Astra Serif" w:eastAsia="Times New Roman" w:hAnsi="PT Astra Serif" w:cs="Times New Roman"/>
          <w:b/>
        </w:rPr>
        <w:t xml:space="preserve">3) </w:t>
      </w:r>
      <w:r w:rsidRPr="0045392D">
        <w:rPr>
          <w:rFonts w:ascii="PT Astra Serif" w:eastAsia="Times New Roman" w:hAnsi="PT Astra Serif" w:cs="Times New Roman"/>
          <w:b/>
          <w:bCs/>
        </w:rPr>
        <w:t>18 апреля</w:t>
      </w:r>
      <w:r w:rsidRPr="0045392D">
        <w:rPr>
          <w:rFonts w:ascii="PT Astra Serif" w:eastAsia="Times New Roman" w:hAnsi="PT Astra Serif" w:cs="Times New Roman"/>
          <w:b/>
        </w:rPr>
        <w:t xml:space="preserve"> 2021- </w:t>
      </w:r>
      <w:r w:rsidRPr="0045392D">
        <w:rPr>
          <w:rFonts w:ascii="PT Astra Serif" w:eastAsia="Times New Roman" w:hAnsi="PT Astra Serif" w:cs="Times New Roman"/>
        </w:rPr>
        <w:t>Семейный фестиваль ВФСК " Готов к труду и обороне", приняли  участие 44 человека.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Calibri" w:hAnsi="PT Astra Serif" w:cs="Times New Roman"/>
          <w:noProof/>
          <w:lang w:eastAsia="ru-RU"/>
        </w:rPr>
      </w:pPr>
    </w:p>
    <w:p w:rsidR="00186AE0" w:rsidRPr="0045392D" w:rsidRDefault="00186AE0" w:rsidP="00186AE0">
      <w:pPr>
        <w:spacing w:after="0" w:line="240" w:lineRule="auto"/>
        <w:rPr>
          <w:rFonts w:ascii="PT Astra Serif" w:eastAsia="Calibri" w:hAnsi="PT Astra Serif" w:cs="Times New Roman"/>
          <w:noProof/>
          <w:lang w:eastAsia="ru-RU"/>
        </w:rPr>
      </w:pPr>
    </w:p>
    <w:p w:rsidR="00186AE0" w:rsidRPr="0045392D" w:rsidRDefault="00186AE0" w:rsidP="0045392D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  <w:bookmarkStart w:id="15" w:name="_GoBack"/>
      <w:bookmarkEnd w:id="15"/>
      <w:r w:rsidRPr="0045392D">
        <w:rPr>
          <w:rFonts w:ascii="PT Astra Serif" w:eastAsia="Times New Roman" w:hAnsi="PT Astra Serif" w:cs="Times New Roman"/>
        </w:rPr>
        <w:br/>
      </w:r>
      <w:r w:rsidRPr="0045392D">
        <w:rPr>
          <w:rFonts w:ascii="PT Astra Serif" w:eastAsia="Times New Roman" w:hAnsi="PT Astra Serif" w:cs="Times New Roman"/>
          <w:b/>
          <w:bCs/>
        </w:rPr>
        <w:t xml:space="preserve">4) 30 мая 2021- </w:t>
      </w:r>
      <w:r w:rsidRPr="0045392D">
        <w:rPr>
          <w:rFonts w:ascii="PT Astra Serif" w:eastAsia="Times New Roman" w:hAnsi="PT Astra Serif" w:cs="Times New Roman"/>
          <w:color w:val="000000"/>
        </w:rPr>
        <w:t>прием видов испытаний (тестов), входящих в ВФСК «Готов к труду и обороне» у населения города Югорска, приняли  участие</w:t>
      </w:r>
      <w:r w:rsidRPr="0045392D">
        <w:rPr>
          <w:rFonts w:ascii="PT Astra Serif" w:eastAsia="Times New Roman" w:hAnsi="PT Astra Serif" w:cs="Times New Roman"/>
          <w:color w:val="FF0000"/>
        </w:rPr>
        <w:t xml:space="preserve"> </w:t>
      </w:r>
      <w:r w:rsidRPr="0045392D">
        <w:rPr>
          <w:rFonts w:ascii="PT Astra Serif" w:eastAsia="Times New Roman" w:hAnsi="PT Astra Serif" w:cs="Times New Roman"/>
        </w:rPr>
        <w:t>9</w:t>
      </w:r>
      <w:r w:rsidRPr="0045392D">
        <w:rPr>
          <w:rFonts w:ascii="PT Astra Serif" w:eastAsia="Times New Roman" w:hAnsi="PT Astra Serif" w:cs="Times New Roman"/>
          <w:color w:val="FF0000"/>
        </w:rPr>
        <w:t xml:space="preserve"> </w:t>
      </w:r>
      <w:r w:rsidRPr="0045392D">
        <w:rPr>
          <w:rFonts w:ascii="PT Astra Serif" w:eastAsia="Times New Roman" w:hAnsi="PT Astra Serif" w:cs="Times New Roman"/>
          <w:color w:val="000000"/>
        </w:rPr>
        <w:t>человек.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392D">
        <w:rPr>
          <w:rFonts w:ascii="PT Astra Serif" w:eastAsia="Times New Roman" w:hAnsi="PT Astra Serif" w:cs="Times New Roman"/>
          <w:b/>
        </w:rPr>
        <w:t xml:space="preserve">5) 19 июня 2021- </w:t>
      </w:r>
      <w:r w:rsidRPr="0045392D">
        <w:rPr>
          <w:rFonts w:ascii="PT Astra Serif" w:eastAsia="Times New Roman" w:hAnsi="PT Astra Serif" w:cs="Times New Roman"/>
          <w:bCs/>
        </w:rPr>
        <w:t>п</w:t>
      </w:r>
      <w:r w:rsidRPr="0045392D">
        <w:rPr>
          <w:rFonts w:ascii="PT Astra Serif" w:eastAsia="Times New Roman" w:hAnsi="PT Astra Serif" w:cs="Times New Roman"/>
        </w:rPr>
        <w:t>рием видов испытаний (тестов), входящих в ВФСК «Готов к труду и обороне» у населения города Югорска, приняли  участие 2 человека.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b/>
          <w:lang w:eastAsia="ru-RU"/>
        </w:rPr>
        <w:t>3 – 6 июня</w:t>
      </w:r>
      <w:r w:rsidRPr="0045392D">
        <w:rPr>
          <w:rFonts w:ascii="PT Astra Serif" w:eastAsia="Times New Roman" w:hAnsi="PT Astra Serif" w:cs="Times New Roman"/>
          <w:lang w:eastAsia="ru-RU"/>
        </w:rPr>
        <w:t xml:space="preserve"> Сборная команда детей города Югорска приняла участие в Региональном Фестивале ВФСК «Готов к труду и обороне» среди учащихся общеобразовательных учреждений Ханты-Мансийского автономного округа – Югры, который прошёл в городе </w:t>
      </w:r>
      <w:proofErr w:type="gramStart"/>
      <w:r w:rsidRPr="0045392D">
        <w:rPr>
          <w:rFonts w:ascii="PT Astra Serif" w:eastAsia="Times New Roman" w:hAnsi="PT Astra Serif" w:cs="Times New Roman"/>
          <w:lang w:eastAsia="ru-RU"/>
        </w:rPr>
        <w:t xml:space="preserve">Ханты-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Мансийске</w:t>
      </w:r>
      <w:proofErr w:type="spellEnd"/>
      <w:proofErr w:type="gramEnd"/>
      <w:r w:rsidRPr="0045392D">
        <w:rPr>
          <w:rFonts w:ascii="PT Astra Serif" w:eastAsia="Times New Roman" w:hAnsi="PT Astra Serif" w:cs="Times New Roman"/>
          <w:lang w:eastAsia="ru-RU"/>
        </w:rPr>
        <w:t xml:space="preserve">. В Фестивале приняло участие 8 спортсменов: </w:t>
      </w:r>
      <w:proofErr w:type="spellStart"/>
      <w:proofErr w:type="gramStart"/>
      <w:r w:rsidRPr="0045392D">
        <w:rPr>
          <w:rFonts w:ascii="PT Astra Serif" w:eastAsia="Times New Roman" w:hAnsi="PT Astra Serif" w:cs="Times New Roman"/>
          <w:lang w:eastAsia="ru-RU"/>
        </w:rPr>
        <w:t>Фалалеева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Арина Александровна, учащаяся МБОУ "Средняя </w:t>
      </w:r>
      <w:r w:rsidRPr="0045392D">
        <w:rPr>
          <w:rFonts w:ascii="PT Astra Serif" w:eastAsia="Times New Roman" w:hAnsi="PT Astra Serif" w:cs="Times New Roman"/>
          <w:lang w:eastAsia="ru-RU"/>
        </w:rPr>
        <w:lastRenderedPageBreak/>
        <w:t xml:space="preserve">общеобразовательная школа № 2";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Крамлих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Виктория Андреевна, учащаяся МБОУ «Гимназия»;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Буравихина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Дарина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Александровна,</w:t>
      </w:r>
      <w:r w:rsidRPr="0045392D">
        <w:rPr>
          <w:rFonts w:ascii="PT Astra Serif" w:eastAsia="Calibri" w:hAnsi="PT Astra Serif" w:cs="Times New Roman"/>
        </w:rPr>
        <w:t xml:space="preserve"> учащаяся МБОУ </w:t>
      </w:r>
      <w:r w:rsidRPr="0045392D">
        <w:rPr>
          <w:rFonts w:ascii="PT Astra Serif" w:eastAsia="Times New Roman" w:hAnsi="PT Astra Serif" w:cs="Times New Roman"/>
          <w:lang w:eastAsia="ru-RU"/>
        </w:rPr>
        <w:t xml:space="preserve">«Средняя общеобразовательная школа №5»;  Соломко Полина Алексеевна, учащаяся МБОУ «Средняя общеобразовательная школа №6»; 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Доолотбеков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Артур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Эрмекович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, учащийся МБОУ "Средняя общеобразовательная школа № 2"; Козлов Кирилл Алексеевич, учащийся МБОУ «Гимназия»;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Кулаев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Ринат Русланович, учащийся "Лицей им. Г.Ф.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Атякшева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>";</w:t>
      </w:r>
      <w:proofErr w:type="gramEnd"/>
      <w:r w:rsidRPr="0045392D">
        <w:rPr>
          <w:rFonts w:ascii="PT Astra Serif" w:eastAsia="Times New Roman" w:hAnsi="PT Astra Serif" w:cs="Times New Roman"/>
          <w:lang w:eastAsia="ru-RU"/>
        </w:rPr>
        <w:t xml:space="preserve"> Гафуров Демьян Денисович, учащийся МБОУ "Средняя общеобразовательная школа № 2". В Фестивале «ГТО» принимали участие спортсмены,  занимающиеся в МБУ СШОР «Центр Югорского спорта», из отделений: спортивной аэробики, плавания, дзюдо. В программе Фестиваля спортсмены выполнили следующие нормативы: 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Бег на 1500 м., 2000 м.;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Бег 60 м.;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Сгибание - разгибание рук в упоре лёжа;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Подтягивание на высокой перекладине;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Гибкость;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Прыжок с места толчком двумя ногами;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Метание спортивного мяча 150 гр.;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Плавание 50 м.;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Стрельба из электронного оружия;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>Командная эстафета.</w:t>
      </w:r>
    </w:p>
    <w:p w:rsidR="00186AE0" w:rsidRPr="0045392D" w:rsidRDefault="00186AE0" w:rsidP="00186AE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 В Фестивале ВФСК «Готов к труду и обороне» приняли участие 12 муниципалитетов, команда Югорска заняла 8 общекомандное место.</w:t>
      </w:r>
    </w:p>
    <w:p w:rsidR="00186AE0" w:rsidRPr="0045392D" w:rsidRDefault="00186AE0" w:rsidP="00186AE0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</w:rPr>
      </w:pPr>
      <w:r w:rsidRPr="0045392D">
        <w:rPr>
          <w:rFonts w:ascii="PT Astra Serif" w:eastAsia="Lucida Sans Unicode" w:hAnsi="PT Astra Serif" w:cs="Times New Roman"/>
          <w:kern w:val="1"/>
        </w:rPr>
        <w:t>-</w:t>
      </w:r>
      <w:r w:rsidRPr="0045392D">
        <w:rPr>
          <w:rFonts w:ascii="PT Astra Serif" w:eastAsia="Lucida Sans Unicode" w:hAnsi="PT Astra Serif" w:cs="Times New Roman"/>
          <w:b/>
          <w:kern w:val="1"/>
        </w:rPr>
        <w:t>Социально-экономическое развитие и муниципальное управление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1"/>
          <w:lang w:eastAsia="ru-RU"/>
        </w:rPr>
      </w:pPr>
      <w:r w:rsidRPr="0045392D">
        <w:rPr>
          <w:rFonts w:ascii="PT Astra Serif" w:eastAsia="Lucida Sans Unicode" w:hAnsi="PT Astra Serif" w:cs="Times New Roman"/>
          <w:b/>
          <w:kern w:val="1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b/>
          <w:kern w:val="2"/>
          <w:lang w:eastAsia="ru-RU"/>
        </w:rPr>
        <w:t>-«Доступная среда »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b/>
        </w:rPr>
      </w:pP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За истекший период отделом  была проведена следующая работа: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1"/>
        <w:gridCol w:w="2398"/>
        <w:gridCol w:w="3701"/>
      </w:tblGrid>
      <w:tr w:rsidR="00EF3A4D" w:rsidRPr="0045392D" w:rsidTr="004E74F6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  <w:t>№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  <w:t>Наименование вопроса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  <w:t>Объем финансирования, тыс. рублей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i/>
                <w:kern w:val="2"/>
                <w:lang w:eastAsia="ru-RU"/>
              </w:rPr>
              <w:t>Результат количественный/качественный</w:t>
            </w:r>
          </w:p>
        </w:tc>
      </w:tr>
      <w:tr w:rsidR="00EF3A4D" w:rsidRPr="0045392D" w:rsidTr="004E74F6">
        <w:tc>
          <w:tcPr>
            <w:tcW w:w="100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2"/>
                <w:u w:val="single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b/>
                <w:kern w:val="2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EF3A4D" w:rsidRPr="0045392D" w:rsidTr="004E74F6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 xml:space="preserve">Доступная среда </w:t>
            </w:r>
          </w:p>
        </w:tc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 xml:space="preserve"> 450,00  (план 650,0 тыс. рублей)</w:t>
            </w:r>
          </w:p>
        </w:tc>
        <w:tc>
          <w:tcPr>
            <w:tcW w:w="3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EF3A4D" w:rsidRPr="0045392D" w:rsidTr="004E74F6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>7 743,30 (план 12 482,20 тыс. рублей)</w:t>
            </w:r>
          </w:p>
        </w:tc>
        <w:tc>
          <w:tcPr>
            <w:tcW w:w="3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A4D" w:rsidRPr="0045392D" w:rsidRDefault="00EF3A4D" w:rsidP="00EF3A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lang w:eastAsia="ru-RU"/>
              </w:rPr>
            </w:pPr>
            <w:r w:rsidRPr="0045392D">
              <w:rPr>
                <w:rFonts w:ascii="PT Astra Serif" w:eastAsia="Lucida Sans Unicode" w:hAnsi="PT Astra Serif" w:cs="Times New Roman"/>
                <w:kern w:val="2"/>
                <w:lang w:eastAsia="ru-RU"/>
              </w:rPr>
              <w:t>Оказание дополнительной поддержки и помощи отдельным категориям граждан города. Проведено 10 заседаний Комиссии по оказанию единовременной материальной помощи</w:t>
            </w:r>
          </w:p>
        </w:tc>
      </w:tr>
    </w:tbl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  <w:r w:rsidRPr="0045392D"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  <w:t>1.Вопросы, выносимые на заседания городских комиссий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</w:p>
    <w:p w:rsidR="00EF3A4D" w:rsidRPr="0045392D" w:rsidRDefault="00EF3A4D" w:rsidP="00337E6D">
      <w:pPr>
        <w:widowControl w:val="0"/>
        <w:numPr>
          <w:ilvl w:val="0"/>
          <w:numId w:val="9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EF3A4D" w:rsidRPr="0045392D" w:rsidRDefault="00EF3A4D" w:rsidP="00EF3A4D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lastRenderedPageBreak/>
        <w:t>- К</w:t>
      </w:r>
      <w:r w:rsidRPr="0045392D">
        <w:rPr>
          <w:rFonts w:ascii="PT Astra Serif" w:eastAsia="Lucida Sans Unicode" w:hAnsi="PT Astra Serif" w:cs="Times New Roman"/>
          <w:kern w:val="2"/>
          <w:u w:val="single"/>
          <w:lang w:eastAsia="ru-RU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– 10 заседаний;</w:t>
      </w:r>
    </w:p>
    <w:p w:rsidR="00EF3A4D" w:rsidRPr="0045392D" w:rsidRDefault="00EF3A4D" w:rsidP="00EF3A4D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</w:t>
      </w:r>
      <w:r w:rsidRPr="0045392D">
        <w:rPr>
          <w:rFonts w:ascii="PT Astra Serif" w:eastAsia="Lucida Sans Unicode" w:hAnsi="PT Astra Serif" w:cs="Times New Roman"/>
          <w:kern w:val="2"/>
          <w:u w:val="single"/>
          <w:lang w:eastAsia="ru-RU"/>
        </w:rPr>
        <w:t>санитарно-противоэпидемической комиссии (СПЭК)</w:t>
      </w: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по вопросам о подготовке к сезону природно-очаговых инфекций (клещевых инфекций и туляремии) в 2021 году, требований по подготовке к летней оздоровительной кампании в условиях распространения COVID-19, а так же мероприятий по профилактике бешенства на территории — 2 заседания;</w:t>
      </w:r>
    </w:p>
    <w:p w:rsidR="00EF3A4D" w:rsidRPr="0045392D" w:rsidRDefault="00EF3A4D" w:rsidP="00EF3A4D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Оперативный штаб по профилактике распространения новой коронавирусной инфекции в Югорске – 28 заседаний;</w:t>
      </w:r>
    </w:p>
    <w:p w:rsidR="00EF3A4D" w:rsidRPr="0045392D" w:rsidRDefault="00EF3A4D" w:rsidP="00EF3A4D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- Общественный совет по здравоохранению при БУ «Югорская городская больница» - об итогах деятельности медицинской организации за 2020 год и перспективах работы, заседания рабочей группы – 3 заседания.</w:t>
      </w:r>
    </w:p>
    <w:p w:rsidR="00EF3A4D" w:rsidRPr="0045392D" w:rsidRDefault="00EF3A4D" w:rsidP="00EF3A4D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12 заседаний.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  <w:r w:rsidRPr="0045392D"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  <w:t>2. Организационно-аналитическая работа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kern w:val="2"/>
          <w:lang w:eastAsia="ru-RU"/>
        </w:rPr>
      </w:pPr>
    </w:p>
    <w:p w:rsidR="00EF3A4D" w:rsidRPr="0045392D" w:rsidRDefault="00EF3A4D" w:rsidP="00337E6D">
      <w:pPr>
        <w:widowControl w:val="0"/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Участие в  заседаниях по видеоконференцсвязи Регионального оперативного штаба по предупреждению завоза и распространения коронавирусной инфекции в ХМАО – Югре,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нарушениями.</w:t>
      </w:r>
    </w:p>
    <w:p w:rsidR="00EF3A4D" w:rsidRPr="0045392D" w:rsidRDefault="00EF3A4D" w:rsidP="00337E6D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квартал 2021 года: 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по реализации программы социальной поддержки и </w:t>
      </w:r>
      <w:proofErr w:type="gramStart"/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помощи</w:t>
      </w:r>
      <w:proofErr w:type="gramEnd"/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отдельным категориям граждан города Югорска.</w:t>
      </w:r>
    </w:p>
    <w:p w:rsidR="00EF3A4D" w:rsidRPr="0045392D" w:rsidRDefault="00EF3A4D" w:rsidP="00EF3A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3. Проведена работа по оценке индекса качества городской среды (показатели доступности и наличие сервисов для инвалидов),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4. Для управления  экономической политики: </w:t>
      </w:r>
    </w:p>
    <w:p w:rsidR="00EF3A4D" w:rsidRPr="0045392D" w:rsidRDefault="00EF3A4D" w:rsidP="00337E6D">
      <w:pPr>
        <w:widowControl w:val="0"/>
        <w:numPr>
          <w:ilvl w:val="0"/>
          <w:numId w:val="11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подготовлена информация для мониторинга социально-экономического развития  (раздел «здравоохранение» за 1 квартал 2021 года);</w:t>
      </w:r>
    </w:p>
    <w:p w:rsidR="00EF3A4D" w:rsidRPr="0045392D" w:rsidRDefault="00EF3A4D" w:rsidP="00337E6D">
      <w:pPr>
        <w:widowControl w:val="0"/>
        <w:numPr>
          <w:ilvl w:val="0"/>
          <w:numId w:val="11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EF3A4D" w:rsidRPr="0045392D" w:rsidRDefault="00EF3A4D" w:rsidP="00337E6D">
      <w:pPr>
        <w:widowControl w:val="0"/>
        <w:numPr>
          <w:ilvl w:val="0"/>
          <w:numId w:val="11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подготовлена информация к прогнозу социально-экономического развития муниципального образования город Югорск (отрасль «Здравоохранение»).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7. Осуществлялась работа с гражданами при рассмотрении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Поступило обращений: 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по  вопросам оказания медицинской помощи принято граждан – 13 (вопросы качества оказания  медицинских услуг, порядка записи на вакцинацию от </w:t>
      </w:r>
      <w:proofErr w:type="spellStart"/>
      <w:r w:rsidRPr="0045392D">
        <w:rPr>
          <w:rFonts w:ascii="PT Astra Serif" w:eastAsia="Lucida Sans Unicode" w:hAnsi="PT Astra Serif" w:cs="Times New Roman"/>
          <w:kern w:val="2"/>
          <w:lang w:eastAsia="ru-RU"/>
        </w:rPr>
        <w:t>коронавируса</w:t>
      </w:r>
      <w:proofErr w:type="spellEnd"/>
      <w:r w:rsidRPr="0045392D">
        <w:rPr>
          <w:rFonts w:ascii="PT Astra Serif" w:eastAsia="Lucida Sans Unicode" w:hAnsi="PT Astra Serif" w:cs="Times New Roman"/>
          <w:kern w:val="2"/>
          <w:lang w:eastAsia="ru-RU"/>
        </w:rPr>
        <w:t>) – даны разъяснения, вопросы решены индивидуально;</w:t>
      </w:r>
    </w:p>
    <w:p w:rsidR="00EF3A4D" w:rsidRPr="0045392D" w:rsidRDefault="00EF3A4D" w:rsidP="00EF3A4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     - по вопросам оказания дополнительных мер социальной поддержки и социальной помощи  — 51 заявление   (100%  рассмотрено).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1 квартал 2021 год.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9. Подготовлена информация о выполнении протокольных поручений: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Регионального оперативного штаба по предупреждению завоза и распространения коронавирусной </w:t>
      </w:r>
      <w:r w:rsidRPr="0045392D">
        <w:rPr>
          <w:rFonts w:ascii="PT Astra Serif" w:eastAsia="Lucida Sans Unicode" w:hAnsi="PT Astra Serif" w:cs="Times New Roman"/>
          <w:kern w:val="2"/>
          <w:lang w:eastAsia="ru-RU"/>
        </w:rPr>
        <w:lastRenderedPageBreak/>
        <w:t>инфекции в ХМАО – Югре – еженедельно;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 по результатам заседаний Координационного совета по делам инвалидов при Губернаторе Югры, 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- об исполнении протоколов заседаний координационных и совещательных органов при Правительстве автономного округа.</w:t>
      </w:r>
    </w:p>
    <w:p w:rsidR="00EF3A4D" w:rsidRPr="0045392D" w:rsidRDefault="00EF3A4D" w:rsidP="00EF3A4D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10. </w:t>
      </w:r>
      <w:r w:rsidRPr="0045392D">
        <w:rPr>
          <w:rFonts w:ascii="PT Astra Serif" w:eastAsia="Lucida Sans Unicode" w:hAnsi="PT Astra Serif" w:cs="Tahoma"/>
          <w:kern w:val="2"/>
          <w:lang w:eastAsia="ru-RU"/>
        </w:rPr>
        <w:t xml:space="preserve">В течение квартала проведено 10  заседаний комиссии  </w:t>
      </w: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EF3A4D" w:rsidRPr="0045392D" w:rsidRDefault="00EF3A4D" w:rsidP="00EF3A4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PT Astra Serif" w:eastAsia="Lucida Sans Unicode" w:hAnsi="PT Astra Serif" w:cs="Times New Roman CYR"/>
          <w:color w:val="000000"/>
          <w:kern w:val="2"/>
          <w:lang w:eastAsia="ru-RU"/>
        </w:rPr>
      </w:pPr>
      <w:r w:rsidRPr="0045392D">
        <w:rPr>
          <w:rFonts w:ascii="PT Astra Serif" w:eastAsia="Lucida Sans Unicode" w:hAnsi="PT Astra Serif" w:cs="Times New Roman CYR"/>
          <w:color w:val="000000"/>
          <w:kern w:val="2"/>
          <w:lang w:eastAsia="ru-RU"/>
        </w:rPr>
        <w:t>- 19 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16 заявлениям (94,1%).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2"/>
          <w:lang w:eastAsia="ru-RU"/>
        </w:rPr>
      </w:pPr>
      <w:r w:rsidRPr="0045392D">
        <w:rPr>
          <w:rFonts w:ascii="PT Astra Serif" w:eastAsia="Lucida Sans Unicode" w:hAnsi="PT Astra Serif" w:cs="Tahoma"/>
          <w:kern w:val="2"/>
          <w:lang w:eastAsia="ru-RU"/>
        </w:rPr>
        <w:t>-  32  заявлений  на выплату компенсации проезда к месту получения медицинской помощи в иногородних медицинских организациях;</w:t>
      </w:r>
    </w:p>
    <w:p w:rsidR="00EF3A4D" w:rsidRPr="0045392D" w:rsidRDefault="00EF3A4D" w:rsidP="00EF3A4D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2"/>
          <w:lang w:eastAsia="ru-RU"/>
        </w:rPr>
      </w:pPr>
      <w:r w:rsidRPr="0045392D">
        <w:rPr>
          <w:rFonts w:ascii="PT Astra Serif" w:eastAsia="Lucida Sans Unicode" w:hAnsi="PT Astra Serif" w:cs="Tahoma"/>
          <w:kern w:val="2"/>
          <w:lang w:eastAsia="ru-RU"/>
        </w:rPr>
        <w:t>По результатам заседания гражданам направлено  19 выписок  из протоколов Комиссии.</w:t>
      </w:r>
    </w:p>
    <w:p w:rsidR="00EF3A4D" w:rsidRPr="0045392D" w:rsidRDefault="00EF3A4D" w:rsidP="00EF3A4D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PT Astra Serif" w:eastAsia="Lucida Sans Unicode" w:hAnsi="PT Astra Serif" w:cs="Tahoma"/>
          <w:kern w:val="2"/>
          <w:lang w:eastAsia="ru-RU"/>
        </w:rPr>
      </w:pPr>
      <w:r w:rsidRPr="0045392D">
        <w:rPr>
          <w:rFonts w:ascii="PT Astra Serif" w:eastAsia="Lucida Sans Unicode" w:hAnsi="PT Astra Serif" w:cs="Tahoma"/>
          <w:kern w:val="2"/>
          <w:lang w:eastAsia="ru-RU"/>
        </w:rPr>
        <w:t>10. Выплачено ежемесячное денежное вознаграждение Почетным гражданам города Югорска —21  чел.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lang w:eastAsia="ru-RU"/>
        </w:rPr>
      </w:pPr>
      <w:r w:rsidRPr="0045392D">
        <w:rPr>
          <w:rFonts w:ascii="PT Astra Serif" w:eastAsia="Times New Roman" w:hAnsi="PT Astra Serif" w:cs="Times New Roman"/>
          <w:kern w:val="2"/>
          <w:lang w:eastAsia="ru-RU"/>
        </w:rPr>
        <w:t>11.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инфекции, ответы на запросы, поступившие в адрес муниципального оперативного штаба.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left="60" w:right="60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Реализованы мероприятия: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45392D">
        <w:rPr>
          <w:rFonts w:ascii="PT Astra Serif" w:eastAsia="Lucida Sans Unicode" w:hAnsi="PT Astra Serif" w:cs="Times New Roman"/>
          <w:kern w:val="2"/>
          <w:lang w:eastAsia="ru-RU"/>
        </w:rPr>
        <w:t>в</w:t>
      </w:r>
      <w:proofErr w:type="gramEnd"/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</w:t>
      </w:r>
      <w:proofErr w:type="gramStart"/>
      <w:r w:rsidRPr="0045392D">
        <w:rPr>
          <w:rFonts w:ascii="PT Astra Serif" w:eastAsia="Lucida Sans Unicode" w:hAnsi="PT Astra Serif" w:cs="Times New Roman"/>
          <w:kern w:val="2"/>
          <w:lang w:eastAsia="ru-RU"/>
        </w:rPr>
        <w:t>Ханты-Мансийском</w:t>
      </w:r>
      <w:proofErr w:type="gramEnd"/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Times New Roman" w:hAnsi="PT Astra Serif" w:cs="Times New Roman"/>
          <w:lang w:eastAsia="ru-RU"/>
        </w:rPr>
      </w:pPr>
      <w:r w:rsidRPr="0045392D">
        <w:rPr>
          <w:rFonts w:ascii="PT Astra Serif" w:eastAsia="Times New Roman" w:hAnsi="PT Astra Serif" w:cs="Times New Roman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45392D">
        <w:rPr>
          <w:rFonts w:ascii="PT Astra Serif" w:eastAsia="Times New Roman" w:hAnsi="PT Astra Serif" w:cs="Times New Roman"/>
          <w:lang w:eastAsia="ru-RU"/>
        </w:rPr>
        <w:t>Югорску</w:t>
      </w:r>
      <w:proofErr w:type="spellEnd"/>
      <w:r w:rsidRPr="0045392D">
        <w:rPr>
          <w:rFonts w:ascii="PT Astra Serif" w:eastAsia="Times New Roman" w:hAnsi="PT Astra Serif" w:cs="Times New Roman"/>
          <w:lang w:eastAsia="ru-RU"/>
        </w:rPr>
        <w:t xml:space="preserve"> и Советскому району. 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  <w:r w:rsidRPr="0045392D"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  <w:t>3.Работа с документами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2"/>
          <w:u w:val="single"/>
          <w:lang w:eastAsia="ru-RU"/>
        </w:rPr>
      </w:pPr>
    </w:p>
    <w:p w:rsidR="00EF3A4D" w:rsidRPr="0045392D" w:rsidRDefault="00EF3A4D" w:rsidP="00337E6D">
      <w:pPr>
        <w:widowControl w:val="0"/>
        <w:numPr>
          <w:ilvl w:val="0"/>
          <w:numId w:val="1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>Подготовка проектов распоряжений  администрации города  о выплате материальной помощи и компенсаций – 15  распоряжений 3 - постановления. Подготовлено запросов, ответов на запросы и обращения юридических лиц и граждан, поступившие в отдел  – 79.</w:t>
      </w:r>
    </w:p>
    <w:p w:rsidR="00EF3A4D" w:rsidRPr="0045392D" w:rsidRDefault="00EF3A4D" w:rsidP="00337E6D">
      <w:pPr>
        <w:widowControl w:val="0"/>
        <w:numPr>
          <w:ilvl w:val="0"/>
          <w:numId w:val="1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  <w:r w:rsidRPr="0045392D">
        <w:rPr>
          <w:rFonts w:ascii="PT Astra Serif" w:eastAsia="Lucida Sans Unicode" w:hAnsi="PT Astra Serif" w:cs="Times New Roman"/>
          <w:kern w:val="2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EF3A4D" w:rsidRPr="0045392D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lang w:eastAsia="ru-RU"/>
        </w:rPr>
      </w:pPr>
    </w:p>
    <w:p w:rsidR="00823F67" w:rsidRPr="0045392D" w:rsidRDefault="00823F67" w:rsidP="00C11FFB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45392D">
        <w:rPr>
          <w:rFonts w:ascii="PT Astra Serif" w:eastAsia="Times New Roman" w:hAnsi="PT Astra Serif" w:cs="Times New Roman"/>
          <w:b/>
          <w:lang w:eastAsia="ru-RU"/>
        </w:rPr>
        <w:t>Начальник У</w:t>
      </w:r>
      <w:r w:rsidR="00AF0244" w:rsidRPr="0045392D">
        <w:rPr>
          <w:rFonts w:ascii="PT Astra Serif" w:eastAsia="Times New Roman" w:hAnsi="PT Astra Serif" w:cs="Times New Roman"/>
          <w:b/>
          <w:lang w:eastAsia="ru-RU"/>
        </w:rPr>
        <w:t>правления</w:t>
      </w:r>
      <w:r w:rsidRPr="0045392D">
        <w:rPr>
          <w:rFonts w:ascii="PT Astra Serif" w:eastAsia="Times New Roman" w:hAnsi="PT Astra Serif" w:cs="Times New Roman"/>
          <w:b/>
          <w:lang w:eastAsia="ru-RU"/>
        </w:rPr>
        <w:t xml:space="preserve"> социальной политики </w:t>
      </w:r>
    </w:p>
    <w:p w:rsidR="007F4CA3" w:rsidRPr="0045392D" w:rsidRDefault="00823F67" w:rsidP="00C11FFB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45392D">
        <w:rPr>
          <w:rFonts w:ascii="PT Astra Serif" w:eastAsia="Times New Roman" w:hAnsi="PT Astra Serif" w:cs="Times New Roman"/>
          <w:b/>
          <w:lang w:eastAsia="ru-RU"/>
        </w:rPr>
        <w:t xml:space="preserve">администрации города Югорска </w:t>
      </w:r>
      <w:r w:rsidR="00AF0244" w:rsidRPr="0045392D">
        <w:rPr>
          <w:rFonts w:ascii="PT Astra Serif" w:eastAsia="Times New Roman" w:hAnsi="PT Astra Serif" w:cs="Times New Roman"/>
          <w:b/>
          <w:lang w:eastAsia="ru-RU"/>
        </w:rPr>
        <w:t xml:space="preserve">       </w:t>
      </w:r>
      <w:r w:rsidR="00186AE0" w:rsidRPr="0045392D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И. М. Занина </w:t>
      </w:r>
      <w:r w:rsidR="00AF0244" w:rsidRPr="0045392D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</w:t>
      </w:r>
      <w:r w:rsidR="00186AE0" w:rsidRPr="0045392D">
        <w:rPr>
          <w:rFonts w:ascii="PT Astra Serif" w:eastAsia="Times New Roman" w:hAnsi="PT Astra Serif" w:cs="Times New Roman"/>
          <w:b/>
          <w:lang w:eastAsia="ru-RU"/>
        </w:rPr>
        <w:t xml:space="preserve"> </w:t>
      </w:r>
    </w:p>
    <w:p w:rsidR="00462367" w:rsidRPr="0045392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62367" w:rsidRPr="0045392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62367" w:rsidRPr="0045392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62367" w:rsidRPr="0045392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62367" w:rsidRPr="0045392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7F4CA3" w:rsidRPr="0045392D" w:rsidRDefault="007F4CA3" w:rsidP="00C11FF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sectPr w:rsidR="007F4CA3" w:rsidRPr="0045392D" w:rsidSect="001F1D6D">
      <w:footerReference w:type="default" r:id="rId11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1E" w:rsidRDefault="00736A1E" w:rsidP="00BE2337">
      <w:pPr>
        <w:spacing w:after="0" w:line="240" w:lineRule="auto"/>
      </w:pPr>
      <w:r>
        <w:separator/>
      </w:r>
    </w:p>
  </w:endnote>
  <w:endnote w:type="continuationSeparator" w:id="0">
    <w:p w:rsidR="00736A1E" w:rsidRDefault="00736A1E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E0" w:rsidRPr="00290747" w:rsidRDefault="00186AE0">
    <w:pPr>
      <w:pStyle w:val="ac"/>
      <w:jc w:val="right"/>
      <w:rPr>
        <w:rFonts w:ascii="Times New Roman" w:hAnsi="Times New Roman"/>
        <w:b/>
        <w:sz w:val="20"/>
        <w:szCs w:val="20"/>
      </w:rPr>
    </w:pPr>
    <w:r w:rsidRPr="00290747">
      <w:rPr>
        <w:rFonts w:ascii="Times New Roman" w:hAnsi="Times New Roman"/>
        <w:b/>
        <w:sz w:val="20"/>
        <w:szCs w:val="20"/>
      </w:rPr>
      <w:fldChar w:fldCharType="begin"/>
    </w:r>
    <w:r w:rsidRPr="00290747">
      <w:rPr>
        <w:rFonts w:ascii="Times New Roman" w:hAnsi="Times New Roman"/>
        <w:b/>
        <w:sz w:val="20"/>
        <w:szCs w:val="20"/>
      </w:rPr>
      <w:instrText>PAGE   \* MERGEFORMAT</w:instrText>
    </w:r>
    <w:r w:rsidRPr="00290747">
      <w:rPr>
        <w:rFonts w:ascii="Times New Roman" w:hAnsi="Times New Roman"/>
        <w:b/>
        <w:sz w:val="20"/>
        <w:szCs w:val="20"/>
      </w:rPr>
      <w:fldChar w:fldCharType="separate"/>
    </w:r>
    <w:r w:rsidR="0045392D">
      <w:rPr>
        <w:rFonts w:ascii="Times New Roman" w:hAnsi="Times New Roman"/>
        <w:b/>
        <w:noProof/>
        <w:sz w:val="20"/>
        <w:szCs w:val="20"/>
      </w:rPr>
      <w:t>38</w:t>
    </w:r>
    <w:r w:rsidRPr="00290747">
      <w:rPr>
        <w:rFonts w:ascii="Times New Roman" w:hAnsi="Times New Roman"/>
        <w:b/>
        <w:sz w:val="20"/>
        <w:szCs w:val="20"/>
      </w:rPr>
      <w:fldChar w:fldCharType="end"/>
    </w:r>
  </w:p>
  <w:p w:rsidR="00186AE0" w:rsidRDefault="00186A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1E" w:rsidRDefault="00736A1E" w:rsidP="00BE2337">
      <w:pPr>
        <w:spacing w:after="0" w:line="240" w:lineRule="auto"/>
      </w:pPr>
      <w:r>
        <w:separator/>
      </w:r>
    </w:p>
  </w:footnote>
  <w:footnote w:type="continuationSeparator" w:id="0">
    <w:p w:rsidR="00736A1E" w:rsidRDefault="00736A1E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C7FB8"/>
    <w:multiLevelType w:val="hybridMultilevel"/>
    <w:tmpl w:val="3248775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721"/>
    <w:multiLevelType w:val="hybridMultilevel"/>
    <w:tmpl w:val="763A2178"/>
    <w:lvl w:ilvl="0" w:tplc="BDAAC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21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3484E"/>
    <w:rsid w:val="00043520"/>
    <w:rsid w:val="00043AB9"/>
    <w:rsid w:val="000455D7"/>
    <w:rsid w:val="00051263"/>
    <w:rsid w:val="0005627B"/>
    <w:rsid w:val="0006797D"/>
    <w:rsid w:val="00070E5A"/>
    <w:rsid w:val="000775B5"/>
    <w:rsid w:val="0008516F"/>
    <w:rsid w:val="000A6E8B"/>
    <w:rsid w:val="000C0FC4"/>
    <w:rsid w:val="000C3BE9"/>
    <w:rsid w:val="000E4AEB"/>
    <w:rsid w:val="000E57FB"/>
    <w:rsid w:val="000E66A9"/>
    <w:rsid w:val="000F12E4"/>
    <w:rsid w:val="00103435"/>
    <w:rsid w:val="00111416"/>
    <w:rsid w:val="00120DA2"/>
    <w:rsid w:val="00127AC5"/>
    <w:rsid w:val="0016753E"/>
    <w:rsid w:val="001760B2"/>
    <w:rsid w:val="00176CF1"/>
    <w:rsid w:val="00186AE0"/>
    <w:rsid w:val="00192175"/>
    <w:rsid w:val="001A0ABD"/>
    <w:rsid w:val="001A7755"/>
    <w:rsid w:val="001B1353"/>
    <w:rsid w:val="001B70B7"/>
    <w:rsid w:val="001C5158"/>
    <w:rsid w:val="001D4237"/>
    <w:rsid w:val="001D6FD9"/>
    <w:rsid w:val="001E46D6"/>
    <w:rsid w:val="001F1D6D"/>
    <w:rsid w:val="002003B1"/>
    <w:rsid w:val="00204724"/>
    <w:rsid w:val="0020498B"/>
    <w:rsid w:val="00211273"/>
    <w:rsid w:val="00216858"/>
    <w:rsid w:val="00217116"/>
    <w:rsid w:val="00226F74"/>
    <w:rsid w:val="00234865"/>
    <w:rsid w:val="002421AC"/>
    <w:rsid w:val="002447D3"/>
    <w:rsid w:val="002609C4"/>
    <w:rsid w:val="0027114C"/>
    <w:rsid w:val="00272CB5"/>
    <w:rsid w:val="00273779"/>
    <w:rsid w:val="00273916"/>
    <w:rsid w:val="00287E62"/>
    <w:rsid w:val="002B3B8C"/>
    <w:rsid w:val="002D21C7"/>
    <w:rsid w:val="00314561"/>
    <w:rsid w:val="00316ECC"/>
    <w:rsid w:val="00326769"/>
    <w:rsid w:val="003326E4"/>
    <w:rsid w:val="0033305E"/>
    <w:rsid w:val="003356FD"/>
    <w:rsid w:val="00335825"/>
    <w:rsid w:val="00337E6D"/>
    <w:rsid w:val="00344E82"/>
    <w:rsid w:val="00351C70"/>
    <w:rsid w:val="00361D4B"/>
    <w:rsid w:val="0036275D"/>
    <w:rsid w:val="003633FE"/>
    <w:rsid w:val="00363B00"/>
    <w:rsid w:val="003810B4"/>
    <w:rsid w:val="00384BB7"/>
    <w:rsid w:val="00391339"/>
    <w:rsid w:val="00393A7F"/>
    <w:rsid w:val="00393EA6"/>
    <w:rsid w:val="003944F4"/>
    <w:rsid w:val="003D206B"/>
    <w:rsid w:val="003D2EFE"/>
    <w:rsid w:val="003F14B3"/>
    <w:rsid w:val="003F748C"/>
    <w:rsid w:val="004018F6"/>
    <w:rsid w:val="00422DFC"/>
    <w:rsid w:val="00431210"/>
    <w:rsid w:val="00432A3A"/>
    <w:rsid w:val="0045392D"/>
    <w:rsid w:val="00457356"/>
    <w:rsid w:val="00462367"/>
    <w:rsid w:val="0047044B"/>
    <w:rsid w:val="00475BDC"/>
    <w:rsid w:val="00483C59"/>
    <w:rsid w:val="004B0259"/>
    <w:rsid w:val="004B12F9"/>
    <w:rsid w:val="004B3C94"/>
    <w:rsid w:val="004B3FD6"/>
    <w:rsid w:val="004B4170"/>
    <w:rsid w:val="004B5073"/>
    <w:rsid w:val="004D31B3"/>
    <w:rsid w:val="004E357A"/>
    <w:rsid w:val="004E74F6"/>
    <w:rsid w:val="005017DD"/>
    <w:rsid w:val="00503250"/>
    <w:rsid w:val="0050735D"/>
    <w:rsid w:val="00511321"/>
    <w:rsid w:val="00514C4A"/>
    <w:rsid w:val="00545AA3"/>
    <w:rsid w:val="00545CD9"/>
    <w:rsid w:val="00552F76"/>
    <w:rsid w:val="00554745"/>
    <w:rsid w:val="00557239"/>
    <w:rsid w:val="00562917"/>
    <w:rsid w:val="005837B5"/>
    <w:rsid w:val="00584713"/>
    <w:rsid w:val="005922C6"/>
    <w:rsid w:val="00592A1F"/>
    <w:rsid w:val="005B36C6"/>
    <w:rsid w:val="005C2A87"/>
    <w:rsid w:val="005D2437"/>
    <w:rsid w:val="005D7AC0"/>
    <w:rsid w:val="005E1263"/>
    <w:rsid w:val="006124C5"/>
    <w:rsid w:val="00613D8C"/>
    <w:rsid w:val="00631D47"/>
    <w:rsid w:val="0064196E"/>
    <w:rsid w:val="0065207A"/>
    <w:rsid w:val="0065251E"/>
    <w:rsid w:val="00652972"/>
    <w:rsid w:val="00660B68"/>
    <w:rsid w:val="00677551"/>
    <w:rsid w:val="006859C2"/>
    <w:rsid w:val="00691D99"/>
    <w:rsid w:val="00692D95"/>
    <w:rsid w:val="00693140"/>
    <w:rsid w:val="006B3558"/>
    <w:rsid w:val="006C58DD"/>
    <w:rsid w:val="006D0364"/>
    <w:rsid w:val="006D2900"/>
    <w:rsid w:val="006D555B"/>
    <w:rsid w:val="006E602D"/>
    <w:rsid w:val="006E6F1C"/>
    <w:rsid w:val="007021B8"/>
    <w:rsid w:val="007026DC"/>
    <w:rsid w:val="0070488D"/>
    <w:rsid w:val="007104EC"/>
    <w:rsid w:val="00722045"/>
    <w:rsid w:val="0072395C"/>
    <w:rsid w:val="00725D73"/>
    <w:rsid w:val="00730262"/>
    <w:rsid w:val="00732707"/>
    <w:rsid w:val="00736A1E"/>
    <w:rsid w:val="00751F1F"/>
    <w:rsid w:val="00762FC4"/>
    <w:rsid w:val="00764E10"/>
    <w:rsid w:val="00785916"/>
    <w:rsid w:val="007962B6"/>
    <w:rsid w:val="007A366F"/>
    <w:rsid w:val="007A7688"/>
    <w:rsid w:val="007B6ED3"/>
    <w:rsid w:val="007C1366"/>
    <w:rsid w:val="007C13CB"/>
    <w:rsid w:val="007C37CD"/>
    <w:rsid w:val="007C68A2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23F67"/>
    <w:rsid w:val="0082605E"/>
    <w:rsid w:val="00832ABC"/>
    <w:rsid w:val="00834540"/>
    <w:rsid w:val="00841806"/>
    <w:rsid w:val="008522DE"/>
    <w:rsid w:val="00874C0C"/>
    <w:rsid w:val="0088091A"/>
    <w:rsid w:val="00882F01"/>
    <w:rsid w:val="00887B85"/>
    <w:rsid w:val="00897697"/>
    <w:rsid w:val="008A0113"/>
    <w:rsid w:val="008B3BA3"/>
    <w:rsid w:val="008C72DB"/>
    <w:rsid w:val="008D071B"/>
    <w:rsid w:val="008D14CE"/>
    <w:rsid w:val="008E128F"/>
    <w:rsid w:val="008E5A52"/>
    <w:rsid w:val="009028B4"/>
    <w:rsid w:val="0091589F"/>
    <w:rsid w:val="00924305"/>
    <w:rsid w:val="00924F87"/>
    <w:rsid w:val="00937256"/>
    <w:rsid w:val="0094429E"/>
    <w:rsid w:val="00951BF8"/>
    <w:rsid w:val="009539C1"/>
    <w:rsid w:val="0097131E"/>
    <w:rsid w:val="00984F47"/>
    <w:rsid w:val="0098717C"/>
    <w:rsid w:val="00992B73"/>
    <w:rsid w:val="00993013"/>
    <w:rsid w:val="00994ED0"/>
    <w:rsid w:val="00996CD9"/>
    <w:rsid w:val="009B2517"/>
    <w:rsid w:val="009D6D62"/>
    <w:rsid w:val="009D784B"/>
    <w:rsid w:val="009D7DDF"/>
    <w:rsid w:val="009E4AE0"/>
    <w:rsid w:val="009F2AB3"/>
    <w:rsid w:val="009F5446"/>
    <w:rsid w:val="00A120FF"/>
    <w:rsid w:val="00A218A3"/>
    <w:rsid w:val="00A5195E"/>
    <w:rsid w:val="00A51E08"/>
    <w:rsid w:val="00A64806"/>
    <w:rsid w:val="00A72B60"/>
    <w:rsid w:val="00A73156"/>
    <w:rsid w:val="00A770B7"/>
    <w:rsid w:val="00A808A6"/>
    <w:rsid w:val="00AA5A6C"/>
    <w:rsid w:val="00AC5BC2"/>
    <w:rsid w:val="00AD0D4C"/>
    <w:rsid w:val="00AD7FDD"/>
    <w:rsid w:val="00AE025A"/>
    <w:rsid w:val="00AE0F53"/>
    <w:rsid w:val="00AF0244"/>
    <w:rsid w:val="00AF2ECF"/>
    <w:rsid w:val="00AF36C3"/>
    <w:rsid w:val="00AF7AF2"/>
    <w:rsid w:val="00B3253E"/>
    <w:rsid w:val="00B32792"/>
    <w:rsid w:val="00B3466A"/>
    <w:rsid w:val="00B52DBF"/>
    <w:rsid w:val="00B615C7"/>
    <w:rsid w:val="00B61CC3"/>
    <w:rsid w:val="00B64229"/>
    <w:rsid w:val="00B70352"/>
    <w:rsid w:val="00B9124D"/>
    <w:rsid w:val="00B92BE4"/>
    <w:rsid w:val="00BA182E"/>
    <w:rsid w:val="00BA3C9A"/>
    <w:rsid w:val="00BC11E6"/>
    <w:rsid w:val="00BE2337"/>
    <w:rsid w:val="00BF3B4A"/>
    <w:rsid w:val="00BF52A0"/>
    <w:rsid w:val="00C07E78"/>
    <w:rsid w:val="00C11FFB"/>
    <w:rsid w:val="00C267B6"/>
    <w:rsid w:val="00C30DFB"/>
    <w:rsid w:val="00C376C1"/>
    <w:rsid w:val="00C424F1"/>
    <w:rsid w:val="00C43E85"/>
    <w:rsid w:val="00C45D33"/>
    <w:rsid w:val="00C50DB2"/>
    <w:rsid w:val="00C611B1"/>
    <w:rsid w:val="00C63EB7"/>
    <w:rsid w:val="00C67F46"/>
    <w:rsid w:val="00C80F9D"/>
    <w:rsid w:val="00C93F36"/>
    <w:rsid w:val="00C94277"/>
    <w:rsid w:val="00C9513F"/>
    <w:rsid w:val="00CA4A57"/>
    <w:rsid w:val="00CA744E"/>
    <w:rsid w:val="00CB1CD5"/>
    <w:rsid w:val="00CC2640"/>
    <w:rsid w:val="00CD4C35"/>
    <w:rsid w:val="00CD5E66"/>
    <w:rsid w:val="00CE5FD5"/>
    <w:rsid w:val="00CF5580"/>
    <w:rsid w:val="00CF6C77"/>
    <w:rsid w:val="00D0708D"/>
    <w:rsid w:val="00D35A49"/>
    <w:rsid w:val="00D65861"/>
    <w:rsid w:val="00D66B87"/>
    <w:rsid w:val="00D76988"/>
    <w:rsid w:val="00D935F0"/>
    <w:rsid w:val="00D9779D"/>
    <w:rsid w:val="00D97956"/>
    <w:rsid w:val="00DD2A73"/>
    <w:rsid w:val="00DE383C"/>
    <w:rsid w:val="00DF0799"/>
    <w:rsid w:val="00E114DC"/>
    <w:rsid w:val="00E3562B"/>
    <w:rsid w:val="00E57619"/>
    <w:rsid w:val="00E57841"/>
    <w:rsid w:val="00E72F75"/>
    <w:rsid w:val="00EB20A8"/>
    <w:rsid w:val="00EC08DD"/>
    <w:rsid w:val="00EC6708"/>
    <w:rsid w:val="00ED0AEE"/>
    <w:rsid w:val="00EE5EFC"/>
    <w:rsid w:val="00EF3A4D"/>
    <w:rsid w:val="00F273E6"/>
    <w:rsid w:val="00F305D6"/>
    <w:rsid w:val="00F57429"/>
    <w:rsid w:val="00F75A46"/>
    <w:rsid w:val="00F75AA3"/>
    <w:rsid w:val="00F87692"/>
    <w:rsid w:val="00FB6342"/>
    <w:rsid w:val="00FD052C"/>
    <w:rsid w:val="00FD704D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D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D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lod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DEFC-C9AC-4103-BAC2-EE5B9219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11354</Words>
  <Characters>64721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114</cp:revision>
  <cp:lastPrinted>2021-09-24T10:35:00Z</cp:lastPrinted>
  <dcterms:created xsi:type="dcterms:W3CDTF">2015-05-19T05:10:00Z</dcterms:created>
  <dcterms:modified xsi:type="dcterms:W3CDTF">2021-09-24T10:53:00Z</dcterms:modified>
</cp:coreProperties>
</file>