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B25F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156D7" wp14:editId="6A9D6E37">
                <wp:simplePos x="0" y="0"/>
                <wp:positionH relativeFrom="column">
                  <wp:posOffset>5187726</wp:posOffset>
                </wp:positionH>
                <wp:positionV relativeFrom="paragraph">
                  <wp:posOffset>116840</wp:posOffset>
                </wp:positionV>
                <wp:extent cx="1153160" cy="1964055"/>
                <wp:effectExtent l="0" t="0" r="27940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96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5F4" w:rsidRDefault="008B25F4" w:rsidP="008B25F4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B25F4" w:rsidRDefault="008B25F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5pt;margin-top:9.2pt;width:90.8pt;height:15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" strokecolor="white">
                <v:textbox style="mso-fit-shape-to-text:t">
                  <w:txbxContent>
                    <w:p w:rsidR="008B25F4" w:rsidRDefault="008B25F4" w:rsidP="008B25F4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B25F4" w:rsidRDefault="008B25F4"/>
                  </w:txbxContent>
                </v:textbox>
              </v:shape>
            </w:pict>
          </mc:Fallback>
        </mc:AlternateContent>
      </w:r>
      <w:r w:rsidR="00812913"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49A1457" wp14:editId="160B17B6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5D09C0" w:rsidRDefault="005D09C0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 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07 августа 2019 года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1752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B25F4" w:rsidRDefault="00557760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регламента предоставления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муниципальной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B25F4" w:rsidRDefault="00557760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Передача гражданами в </w:t>
      </w:r>
      <w:proofErr w:type="gramStart"/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муниципальную</w:t>
      </w:r>
      <w:proofErr w:type="gramEnd"/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B25F4" w:rsidRDefault="006466DD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Arial" w:hAnsi="Times New Roman" w:cs="Times New Roman"/>
          <w:sz w:val="24"/>
          <w:szCs w:val="24"/>
          <w:lang w:eastAsia="ru-RU"/>
        </w:rPr>
        <w:t>собственность приватизированных жилых помещений</w:t>
      </w:r>
      <w:r w:rsidR="00557760" w:rsidRPr="008B25F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B25F4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6DD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5F4" w:rsidRPr="008B25F4" w:rsidRDefault="008B25F4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гражданами 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муниципальную собственность приватизированных жилых помещений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466DD" w:rsidRPr="006466DD" w:rsidRDefault="006466DD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1103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14.10.2016 № 2514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помещений»;</w:t>
      </w:r>
    </w:p>
    <w:p w:rsidR="006466DD" w:rsidRDefault="006466DD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3F38">
        <w:rPr>
          <w:rFonts w:ascii="Times New Roman" w:eastAsia="Arial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37 постановления администрации города Югорска от 31.10.2017 № 2666 </w:t>
      </w:r>
      <w:r w:rsidR="008B25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«О внесении изменений в отдельные постановления администрации города Югорска»;</w:t>
      </w:r>
    </w:p>
    <w:p w:rsidR="006466DD" w:rsidRDefault="00014CF2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14.10.2016 № 2514 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</w:t>
      </w:r>
      <w:r w:rsidR="00573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734A7" w:rsidRPr="006466DD" w:rsidRDefault="005734A7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21 постановления администрации города Югорска от 18.03.2019 № 532 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407F" w:rsidRDefault="0026407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 </w:t>
      </w:r>
    </w:p>
    <w:p w:rsidR="00812913" w:rsidRPr="00812913" w:rsidRDefault="0026407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 А.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Крылов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34A7" w:rsidRPr="00123358" w:rsidRDefault="005734A7" w:rsidP="005734A7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lang w:eastAsia="ru-RU"/>
        </w:rPr>
      </w:pPr>
    </w:p>
    <w:p w:rsidR="005D09C0" w:rsidRDefault="005D09C0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5F4" w:rsidRPr="008B25F4" w:rsidRDefault="008B25F4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8B25F4" w:rsidRPr="008B25F4" w:rsidRDefault="008B25F4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5F4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8B25F4" w:rsidRPr="008B25F4" w:rsidRDefault="008B25F4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5F4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8B25F4" w:rsidRPr="005D09C0" w:rsidRDefault="005D09C0" w:rsidP="008B25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07 августа 2019 года  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1752</w:t>
      </w:r>
    </w:p>
    <w:p w:rsidR="006F0DDC" w:rsidRPr="008B25F4" w:rsidRDefault="006F0DDC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466DD" w:rsidRP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в муниципальную собственность приватизированных жилых помещений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784E26" w:rsidRPr="00784E26" w:rsidRDefault="00784E2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534" w:rsidRPr="0065453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граждане, приватизировавшие жилые помещения, находившиеся в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желающие передать в собственность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жилые помещения, являющиеся для них единственным местом постоянного проживания, принадлежащие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на праве собственности и свободные от обязательств, а также представители вышеуказанных граждан, действующие на основании доверенности, закона либо</w:t>
      </w:r>
      <w:proofErr w:type="gram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уполномоченного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 государственного органа или органа местного самоуправления (далее – заявители)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DDC" w:rsidRDefault="006F0DD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8B25F4" w:rsidRDefault="00D00F4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устной (при личном обращении заявителя и/или по телефону);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8B2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8B25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www.gosuslugi.ru</w:t>
        </w:r>
      </w:hyperlink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 – Югры «Портал государственных и муниципальных услуг (функций)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Югры» </w:t>
      </w:r>
      <w:hyperlink r:id="rId8" w:history="1">
        <w:r w:rsidRPr="008B25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86.gosuslugi.ru</w:t>
        </w:r>
      </w:hyperlink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8B25F4" w:rsidRDefault="00BA721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специалиста, принявшего звонок, самостоятельно ответить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поставленные вопросы, телефонный звонок переадресовывается (переводит</w:t>
      </w:r>
      <w:r w:rsidR="00C277AC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ся) на другого специалиста или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сообщается телефонный номер, по которому можно получить необходимую информацию.</w:t>
      </w:r>
    </w:p>
    <w:p w:rsidR="005F4A24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письменным обращениям ответ на обращение направляется заявителю в срок,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превышающий 30 календарных дней с момента регистрации обращения в 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Pr="008B25F4" w:rsidRDefault="001A0FDE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заявителей о ходе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информация направляется в срок, не превышающий 3 рабочих дней.</w:t>
      </w:r>
    </w:p>
    <w:p w:rsidR="00FA4E13" w:rsidRPr="008B25F4" w:rsidRDefault="00FA4E13" w:rsidP="008B25F4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«Интернет», указанные в пункте 3 настоящего административного регламента.</w:t>
      </w:r>
    </w:p>
    <w:p w:rsidR="002074AF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074AF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074AF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заключенным соглашением и регламентом работы МФЦ.</w:t>
      </w:r>
    </w:p>
    <w:p w:rsidR="00CB3A63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8B25F4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3DA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277AC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7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получить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927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сайте.</w:t>
      </w:r>
    </w:p>
    <w:p w:rsidR="007410C9" w:rsidRPr="008B25F4" w:rsidRDefault="00B9273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 по выбору заявителя</w:t>
      </w:r>
      <w:r w:rsidR="00CE1B8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8B25F4" w:rsidRDefault="001B53A7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Pr="008B25F4" w:rsidRDefault="00C277A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E13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Федеральной службы государственной регистрации, кадастра и картографии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Ханты-Мансийскому автономному округу – Югре (далее </w:t>
      </w:r>
      <w:proofErr w:type="gramStart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оссрестр</w:t>
      </w:r>
      <w:proofErr w:type="spellEnd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): https://rosreestr.ru;</w:t>
      </w:r>
    </w:p>
    <w:p w:rsidR="00FA4E13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палата): www.kadastr.ru;</w:t>
      </w:r>
    </w:p>
    <w:p w:rsidR="005734A7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734A7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города Югорска в отношении отдела опеки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734A7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попечительства администрации города Югорска (дале</w:t>
      </w:r>
      <w:proofErr w:type="gramStart"/>
      <w:r w:rsidR="005734A7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5734A7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734A7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="005734A7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9" w:history="1">
        <w:r w:rsidR="005734A7" w:rsidRPr="008B25F4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http://adm.ugorsk.ru/about/gospolnomochiya/opeka-i-popechitelstvo/</w:t>
        </w:r>
      </w:hyperlink>
      <w:r w:rsidR="005734A7" w:rsidRPr="008B2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4E13" w:rsidRPr="008B25F4" w:rsidRDefault="005734A7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0" w:history="1">
        <w:r w:rsidR="00FA4E13" w:rsidRPr="008B25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https://mfc.admhmao.ru/</w:t>
        </w:r>
      </w:hyperlink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E661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8B25F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Pr="008B25F4" w:rsidRDefault="003738E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8B25F4" w:rsidRDefault="003738E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8B25F4" w:rsidRDefault="003738E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помещений.</w:t>
      </w:r>
    </w:p>
    <w:p w:rsidR="00B35B12" w:rsidRPr="00B35B12" w:rsidRDefault="00B35B12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B753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Кадастровая палата</w:t>
      </w:r>
      <w:r w:rsidR="00B75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38D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D41AF"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6731D" w:rsidP="008B25F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предоставляемых</w:t>
      </w:r>
      <w:r w:rsidR="008B2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предоставления таких услуг, включенных в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C277A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DE6615"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принятии в муниципальную собственность приватизированного жилого помещения 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передачи жилого помещения в муниципальную собственность;</w:t>
      </w:r>
    </w:p>
    <w:p w:rsidR="00DE6615" w:rsidRPr="00DE661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gramStart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принятии в муниципальную собственность приватизированного жилого помещения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уведомления на официальном бланке</w:t>
      </w:r>
      <w:proofErr w:type="gramEnd"/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F9D" w:rsidRPr="00623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муниципальной собственности и градостроительства администрации города Югорска</w:t>
      </w:r>
      <w:r w:rsidR="004C00C0"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0C0"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мотивированных оснований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615" w:rsidRPr="00DE661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4C00C0" w:rsidRPr="004C00C0" w:rsidRDefault="00C277A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Переход права по д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оговор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передачи жилого помещения в муниципальную собственность подлежит обязательной государственной регистрации в соответствии с </w:t>
      </w:r>
      <w:hyperlink r:id="rId14" w:history="1">
        <w:r w:rsidR="004C00C0" w:rsidRPr="004C00C0">
          <w:rPr>
            <w:rStyle w:val="a7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Федеральным законом</w:t>
        </w:r>
      </w:hyperlink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B2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218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-ФЗ </w:t>
      </w:r>
      <w:r w:rsid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государственной регистрации недвижимо</w:t>
      </w:r>
      <w:r w:rsidR="00DC27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</w:t>
      </w:r>
      <w:r w:rsid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E6615" w:rsidRDefault="00DE6615" w:rsidP="00D6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B25F4" w:rsidRDefault="008B25F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F4" w:rsidRDefault="008B25F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C49D2" w:rsidRPr="004C49D2" w:rsidRDefault="00835A53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не более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60 календарных дней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заявления в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D2" w:rsidRPr="004C49D2" w:rsidRDefault="004C49D2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проекта документа, являющегося результатом предоставления муниципальной услуги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услуги.</w:t>
      </w:r>
    </w:p>
    <w:p w:rsidR="000F2FCC" w:rsidRDefault="006A5EC5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не позднее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услуги, указанных в </w:t>
      </w:r>
      <w:hyperlink w:anchor="sub_1319" w:history="1">
        <w:r w:rsidR="004C49D2"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пункте 1</w:t>
        </w:r>
        <w:r w:rsidR="000F2FCC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8</w:t>
        </w:r>
      </w:hyperlink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0F2FCC" w:rsidRPr="004C49D2" w:rsidRDefault="000F2FCC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1261E8" w:rsidRDefault="00835A5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</w:t>
      </w:r>
    </w:p>
    <w:p w:rsidR="00835A53" w:rsidRPr="004C49D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261E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261E8" w:rsidRDefault="000F2FC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672CD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4C49D2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61E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261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261E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4C49D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1261E8" w:rsidRDefault="000F2FCC" w:rsidP="008B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 w:rsidRPr="001261E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>, которые заявитель должен представить самостоятельно: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1) заявление о передаче в муниципальную собственность жилого помещения, находящегося в собственности граждан </w:t>
      </w:r>
      <w:r w:rsidRPr="0067093A">
        <w:rPr>
          <w:rFonts w:ascii="Times New Roman" w:eastAsia="Calibri" w:hAnsi="Times New Roman" w:cs="Times New Roman"/>
          <w:sz w:val="24"/>
          <w:szCs w:val="24"/>
        </w:rPr>
        <w:t>(далее – заявление о предоставлении муниципальной услуги, заявление, запрос, запрос о предоставлении муниципальной услуги</w:t>
      </w:r>
      <w:r w:rsidR="0067093A">
        <w:rPr>
          <w:rFonts w:ascii="Times New Roman" w:eastAsia="Calibri" w:hAnsi="Times New Roman" w:cs="Times New Roman"/>
          <w:sz w:val="24"/>
          <w:szCs w:val="24"/>
        </w:rPr>
        <w:t>)</w:t>
      </w:r>
      <w:r w:rsidRPr="000F2F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нотариально удостоверенное согласие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3) документы, удостоверяющие личность заявител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ей) и членов его(их) семьи(ей), подлежащих включению в договор социального найма жилого помещения в качестве членов семьи нанимателя (далее – члены семьи);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4) документ, подтверждающий полномочия представителя (в случае подачи заявления </w:t>
      </w:r>
      <w:r w:rsidR="008B25F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0F2FCC">
        <w:rPr>
          <w:rFonts w:ascii="Times New Roman" w:eastAsia="Calibri" w:hAnsi="Times New Roman" w:cs="Times New Roman"/>
          <w:sz w:val="24"/>
          <w:szCs w:val="24"/>
        </w:rPr>
        <w:t>и документов представителем гражданина);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5</w:t>
      </w:r>
      <w:r w:rsidR="00E426D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F2FCC">
        <w:rPr>
          <w:rFonts w:ascii="Times New Roman" w:eastAsia="Calibri" w:hAnsi="Times New Roman" w:cs="Times New Roman"/>
          <w:sz w:val="24"/>
          <w:szCs w:val="24"/>
        </w:rPr>
        <w:t>свидетельств</w:t>
      </w:r>
      <w:r w:rsidR="00E426D3">
        <w:rPr>
          <w:rFonts w:ascii="Times New Roman" w:eastAsia="Calibri" w:hAnsi="Times New Roman" w:cs="Times New Roman"/>
          <w:sz w:val="24"/>
          <w:szCs w:val="24"/>
        </w:rPr>
        <w:t>а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о регистрации актов гражданского состояния;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6) правоустанавливающие документы на передаваемое жилое помещение (договор приватизации жилого помещения, свидетельств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а) о государственной регистрации права собственности на жилое помещение);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7) согласие органов опеки и попечительства (на передачу в муниципальную собственность жилого помещения – в случае нахождения жилого помещения в собственности (проживания </w:t>
      </w:r>
      <w:r w:rsidR="008B25F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F2FCC">
        <w:rPr>
          <w:rFonts w:ascii="Times New Roman" w:eastAsia="Calibri" w:hAnsi="Times New Roman" w:cs="Times New Roman"/>
          <w:sz w:val="24"/>
          <w:szCs w:val="24"/>
        </w:rPr>
        <w:t>в жилом помещении) несовершеннолетних и недееспособных граждан, а также в случае, если такие граждане не включаются в число нанимателей по договору социального найма жилого помещения).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23.</w:t>
      </w:r>
      <w:r w:rsidRPr="000F2FCC">
        <w:rPr>
          <w:rFonts w:ascii="Times New Roman" w:eastAsia="Calibri" w:hAnsi="Times New Roman" w:cs="Times New Roman"/>
          <w:sz w:val="24"/>
          <w:szCs w:val="24"/>
        </w:rPr>
        <w:tab/>
        <w:t xml:space="preserve"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 </w:t>
      </w:r>
    </w:p>
    <w:p w:rsidR="000F2FCC" w:rsidRPr="000F2FCC" w:rsidRDefault="00C277A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выписка из </w:t>
      </w:r>
      <w:r w:rsidR="000F2FCC" w:rsidRPr="000F2FCC">
        <w:rPr>
          <w:rFonts w:ascii="Times New Roman" w:eastAsia="Calibri" w:hAnsi="Times New Roman" w:cs="Times New Roman"/>
          <w:sz w:val="24"/>
          <w:szCs w:val="24"/>
        </w:rPr>
        <w:t>Единого государс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твенного реестра недвижимости </w:t>
      </w:r>
      <w:r w:rsidR="000F2FCC" w:rsidRPr="000F2FCC">
        <w:rPr>
          <w:rFonts w:ascii="Times New Roman" w:eastAsia="Calibri" w:hAnsi="Times New Roman" w:cs="Times New Roman"/>
          <w:sz w:val="24"/>
          <w:szCs w:val="24"/>
        </w:rPr>
        <w:t>о правах отдельного лица на имевшиеся (имеющиеся) у него объекты недвижимости (на заявител</w:t>
      </w:r>
      <w:proofErr w:type="gramStart"/>
      <w:r w:rsidR="000F2FCC"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="000F2FCC" w:rsidRPr="000F2FCC">
        <w:rPr>
          <w:rFonts w:ascii="Times New Roman" w:eastAsia="Calibri" w:hAnsi="Times New Roman" w:cs="Times New Roman"/>
          <w:sz w:val="24"/>
          <w:szCs w:val="24"/>
        </w:rPr>
        <w:t xml:space="preserve">ей) и членов семьи); 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2) выписка из Единого государственного реестра недвижимости об основных характеристиках и зарегистрированных правах на объект недвижимости (на передаваемое жилое </w:t>
      </w:r>
      <w:r w:rsidRPr="000F2FCC">
        <w:rPr>
          <w:rFonts w:ascii="Times New Roman" w:eastAsia="Calibri" w:hAnsi="Times New Roman" w:cs="Times New Roman"/>
          <w:sz w:val="24"/>
          <w:szCs w:val="24"/>
        </w:rPr>
        <w:lastRenderedPageBreak/>
        <w:t>помещение).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0F2FCC" w:rsidRPr="00722B8A" w:rsidRDefault="00722B8A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B8A">
        <w:rPr>
          <w:rFonts w:ascii="Times New Roman" w:eastAsia="Calibri" w:hAnsi="Times New Roman" w:cs="Times New Roman"/>
          <w:sz w:val="24"/>
          <w:szCs w:val="24"/>
        </w:rPr>
        <w:t>24.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заявителем документов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предусмотренный подпунктом 1 </w:t>
      </w:r>
      <w:r w:rsidR="00E426D3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426D3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26D3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получить: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722B8A" w:rsidRPr="00722B8A" w:rsidRDefault="003B31EE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159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предусмотренный подпунктом 1 пункта 23 настоящего административного регламента заявитель вправе получить, обратившись с соответствующим заявлением в </w:t>
      </w:r>
      <w:proofErr w:type="spell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плату при его личном обращении или при обращении в электронной форме (способы получения информац</w:t>
      </w:r>
      <w:proofErr w:type="gram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месте нахождения и графике работы указаны в пункте 12 настоящего административного регламента).</w:t>
      </w:r>
    </w:p>
    <w:p w:rsidR="00722B8A" w:rsidRPr="000F2FCC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предусмотренный подпунктом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23 настоящего административного регламента заявитель вправе получить, обратившись с соответствующим заявлением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2FCC">
        <w:rPr>
          <w:rFonts w:ascii="Times New Roman" w:eastAsia="Calibri" w:hAnsi="Times New Roman" w:cs="Times New Roman"/>
          <w:sz w:val="24"/>
          <w:szCs w:val="24"/>
        </w:rPr>
        <w:t>Кадастров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плату при его личном обращении или при обращении в электронной форме (способы получения информац</w:t>
      </w:r>
      <w:proofErr w:type="gramStart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месте нахождения и графике работы указаны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12 настоящего административного регламента).</w:t>
      </w:r>
    </w:p>
    <w:p w:rsidR="00722B8A" w:rsidRDefault="00722B8A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132331" w:rsidRPr="000F2FCC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подается в свободной форме либо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1 к настоящему административному регламенту, подписанное всеми собственниками жилого помещения, в том числе несовершеннолетними в возрасте от 14 до 18 лет.</w:t>
      </w:r>
      <w:r w:rsid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указывается способ выдачи (направления) ему документа, являющегося результатом предоставления муниципальной услуги.</w:t>
      </w:r>
    </w:p>
    <w:bookmarkEnd w:id="9"/>
    <w:p w:rsid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F4" w:rsidRDefault="0067093A" w:rsidP="008B25F4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667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почтового отправления с описью вложения и с уведомлением о вручении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города Югорска.</w:t>
      </w:r>
    </w:p>
    <w:p w:rsidR="00ED71F9" w:rsidRPr="000F2FCC" w:rsidRDefault="0067093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Заявителю выдается расписка в приеме документов по форме, приведенной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</w:t>
      </w:r>
    </w:p>
    <w:p w:rsidR="0061408C" w:rsidRPr="000F2FCC" w:rsidRDefault="0067093A" w:rsidP="006709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8B25F4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взаимодействию с заявителем </w:t>
      </w:r>
    </w:p>
    <w:p w:rsidR="006602AD" w:rsidRPr="00B27E9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частью </w:t>
      </w:r>
      <w:r w:rsidR="007B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статьи 7 Федерального закона № 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 запрещается требовать от заявителей:</w:t>
      </w:r>
    </w:p>
    <w:p w:rsidR="006602AD" w:rsidRPr="00B27E9F" w:rsidRDefault="006602AD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B27E9F" w:rsidRDefault="006602AD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документов, включенных в определенный </w:t>
      </w:r>
      <w:hyperlink w:anchor="sub_706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информацию в 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B27E9F" w:rsidRDefault="006602AD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следующих случаев: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bookmarkEnd w:id="15"/>
    <w:p w:rsidR="00215508" w:rsidRPr="000F2FCC" w:rsidRDefault="0021550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B27E9F" w:rsidRDefault="00A5398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7E9F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B27E9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предусмотрены.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04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заявителем документов, состав и (или) содержание которых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соответствует требованиям законодательства;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заявлением обратилось ненадлежащее лицо;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непредставления документов, определенных пунктом 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обязанность по представлению которых возложена на заявителя;</w:t>
      </w:r>
      <w:proofErr w:type="gramEnd"/>
    </w:p>
    <w:p w:rsidR="00E21B1B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:rsidR="00034020" w:rsidRDefault="00034020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B25F4" w:rsidRPr="000F2FCC" w:rsidRDefault="008B25F4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16"/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Размер платы, взимаемой с заявителя при предоставлении муниципальной услуги, 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0F2FC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B27E9F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превышать 15 минут.</w:t>
      </w:r>
    </w:p>
    <w:p w:rsidR="00B90733" w:rsidRPr="000F2FC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0F2FC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="00D1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документообороте в день поступления.</w:t>
      </w:r>
    </w:p>
    <w:p w:rsidR="001257C5" w:rsidRPr="005B04E2" w:rsidRDefault="001257C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0F2FCC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заявления о предоставлении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осуществляется в соответствии с регламентом работы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0F2FCC" w:rsidRDefault="00B9073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5B04E2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5B04E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5B04E2" w:rsidRDefault="001257C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5B04E2" w:rsidRDefault="007B32B1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размещаются на видном, доступном для заявителей месте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5B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5B04E2" w:rsidRDefault="007B32B1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5B04E2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0F2FCC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5B04E2" w:rsidRDefault="00A73165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5B04E2" w:rsidRDefault="005B04E2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3302C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5B04E2" w:rsidRDefault="00A7316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5B04E2" w:rsidRDefault="00A7316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5B04E2" w:rsidRDefault="00A7316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A73165" w:rsidP="00667571">
      <w:pPr>
        <w:pStyle w:val="a8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0F2FC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ED1507" w:rsidRDefault="00C13031" w:rsidP="00667571">
      <w:pPr>
        <w:pStyle w:val="a8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</w:t>
      </w:r>
      <w:r w:rsidR="005B04E2"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и соглашением о взаимодействии с МФЦ.</w:t>
      </w:r>
    </w:p>
    <w:p w:rsidR="00803D6C" w:rsidRPr="005B04E2" w:rsidRDefault="00C1303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5B04E2" w:rsidRDefault="00C1303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0D7DD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5B04E2" w:rsidRDefault="001D4E7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F5789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5B04E2" w:rsidRDefault="001D4E7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1378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1378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5B04E2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предоставлении муниципальной услуги в электронной форме посредством Единого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регионального порталов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D4E71" w:rsidRPr="00C13782" w:rsidRDefault="000D7DD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13782" w:rsidRDefault="000D7DD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C13782" w:rsidRDefault="00C64580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0F2FC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E10C3" w:rsidRPr="00B16563" w:rsidRDefault="00C13782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C64580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выдача (направление) заявителю результата предоставления муниципальной услуги.</w:t>
      </w:r>
    </w:p>
    <w:p w:rsidR="00C64580" w:rsidRPr="00B16563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B16563" w:rsidRDefault="00A240FA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7"/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123C" w:rsidRPr="0072123C" w:rsidRDefault="00B1656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A240FA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2123C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или в МФЦ заявления о предоставлении муниципальной услуги.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- в день поступления заявления; при личном обращении заявителя - 15 минут с момента получения заявления о предоставлении муниципальной услуги).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 - специалист Управления;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поступившего по почте в администрацию - специалист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заявление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подачи заявления лично - специалист Управления регистрирует заявление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в Книге регистрации;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архивного обеспечения регистрирует заявление о предоставлении муниципальном услуги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документообороте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подачи заявления в МФЦ - работник МФЦ регистрирует заявление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автоматизированной информационной системе МФЦ и передается в Управление в порядке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сроки, определенные соглашением о взаимодействии между МФЦ и администрацией города Югорска.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74582C" w:rsidRDefault="0074582C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622642" w:rsidRDefault="00667571" w:rsidP="00667571">
      <w:pPr>
        <w:tabs>
          <w:tab w:val="left" w:pos="404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6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123C" w:rsidRPr="0072123C" w:rsidRDefault="0074582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2123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82C" w:rsidRDefault="0074582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</w:t>
      </w:r>
      <w:bookmarkStart w:id="18" w:name="_GoBack"/>
      <w:bookmarkEnd w:id="18"/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 за формирование и направление межведомственных запросов, получение на них ответов, является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Управления.</w:t>
      </w:r>
    </w:p>
    <w:p w:rsidR="0074582C" w:rsidRPr="0074582C" w:rsidRDefault="0074582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74582C" w:rsidRDefault="0072123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пункте 23 </w:t>
      </w:r>
      <w:r w:rsidR="00034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услуги, указанных в пункте 31 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1670" w:rsidRP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670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услуги, 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поступления зарегистрированного заявления специалисту Управления;</w:t>
      </w:r>
      <w:proofErr w:type="gramEnd"/>
    </w:p>
    <w:p w:rsidR="0074582C" w:rsidRPr="0074582C" w:rsidRDefault="0074582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ответов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межведомственные запросы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241588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E23B4" w:rsidRDefault="00241588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документов, которые заявитель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23 настоящего административного регламента</w:t>
      </w:r>
      <w:r w:rsidR="0072123C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E23B4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 выполнения административной процедуры: полученные ответы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межведомственные запросы.</w:t>
      </w:r>
    </w:p>
    <w:p w:rsidR="0072123C" w:rsidRPr="004E23B4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E23B4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2415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3B4" w:rsidRPr="004E23B4" w:rsidRDefault="004E23B4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:rsidR="00B16563" w:rsidRDefault="00B1656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документов, являющихся результатом предоставления муниципальной услуги - </w:t>
      </w:r>
      <w:r w:rsidR="00ED1507"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D1507"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D1507"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города - директор Департамента муниципальной собственности и градостроительства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лицо, его замещающее;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подписанных </w:t>
      </w:r>
      <w:r w:rsidR="00ED1507"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заместителем главы города - директором Департамента муниципальной собственности и градостроительства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документов, являющихся результатом предоставления муниципальной услуги, - специалист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6F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календарных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в Управление зарегистрированного заявления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либо ответа на межведомственный запрос);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5 рабочих дней со дня оформления документов, являющихся результатом предоставления муниципальной услуги);</w:t>
      </w:r>
    </w:p>
    <w:p w:rsid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их подписания </w:t>
      </w:r>
      <w:r w:rsidR="00941D5A" w:rsidRPr="00941D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заместителем главы города - директором Департамента муниципальной собственности и градостроительства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 его замещающим).</w:t>
      </w:r>
    </w:p>
    <w:p w:rsidR="006857AA" w:rsidRPr="006857AA" w:rsidRDefault="006857AA" w:rsidP="006857A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данной административной процедуры является </w:t>
      </w:r>
      <w:proofErr w:type="gramStart"/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</w:t>
      </w:r>
      <w:proofErr w:type="gramEnd"/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D5A" w:rsidRPr="009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заместителем главы города - директором Департамента муниципальной собственности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41D5A" w:rsidRPr="00941D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57AA" w:rsidRPr="006857AA" w:rsidRDefault="006857AA" w:rsidP="006857A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передачи жилого помещения в муниципальную собственность;</w:t>
      </w:r>
    </w:p>
    <w:p w:rsidR="006857AA" w:rsidRPr="004C00C0" w:rsidRDefault="006857AA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гражданами в муниципальную собственность приватизированных жилых помещений регистрируется в журнале регистрации договоров передачи жилых помещений в муниципальную собственность;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заключени</w:t>
      </w:r>
      <w:proofErr w:type="gramStart"/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передачи жилого помещения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собственность регистрируется в журнале регистрации исходящей корреспонденции Управления.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7571" w:rsidRDefault="006675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7571" w:rsidRDefault="006675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9139B5" w:rsidRDefault="00CE6A62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9139B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49.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Управления или работник МФЦ.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</w:t>
      </w:r>
      <w:r w:rsidR="00DC27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заявителю подтверждается подписью заявителя на втором экземпляре документа;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документов о направлении письма;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регистрации заявлений или отображается в электронном документообороте.</w:t>
      </w:r>
    </w:p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9139B5" w:rsidRDefault="00693887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693887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3887" w:rsidRPr="0091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0F2FC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9139B5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0F2FCC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9139B5" w:rsidRDefault="009139B5" w:rsidP="00667571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693887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решением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заместителя главы города - директора департамента муниципальной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собственности и градостроительст</w:t>
      </w:r>
      <w:r w:rsidR="009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либо лицом, его замещающим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9139B5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9139B5" w:rsidRDefault="00923780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923780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92378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23780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0F2FCC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proofErr w:type="gramStart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0F2FCC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923780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0F2FCC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58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0F2FCC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923780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D3" w:rsidRDefault="0097745A" w:rsidP="003E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78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3E4CD3" w:rsidRPr="003E4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Управление, МФЦ, директору Департамента, в Департамент экономического развития и проектного управления администрации города Югорска, осуществляющего функци</w:t>
      </w:r>
      <w:r w:rsidR="0068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полномочия учредителя МФЦ, </w:t>
      </w:r>
      <w:r w:rsidR="003E4CD3" w:rsidRPr="003E4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3E4CD3" w:rsidRDefault="00923780" w:rsidP="003E4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  <w:r w:rsidR="003E4CD3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62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Управления, </w:t>
      </w:r>
      <w:r w:rsidR="003E4C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служащего подается начальнику Управления, директору Департамента, либо главе города Югорска.</w:t>
      </w:r>
    </w:p>
    <w:p w:rsidR="003E4CD3" w:rsidRPr="00A7017D" w:rsidRDefault="003E4CD3" w:rsidP="003E4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r w:rsidRP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подается директору Департамента либо главе города Югорска.</w:t>
      </w:r>
    </w:p>
    <w:p w:rsidR="0097745A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923780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требований статьи 7 Федерального закона № 210-ФЗ.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923780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подачи и рассмотрения жалобы размещается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 на официальном сайте,</w:t>
      </w:r>
      <w:r w:rsidR="00444B2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44B2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71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</w:t>
      </w:r>
    </w:p>
    <w:p w:rsidR="0097745A" w:rsidRPr="00923780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их должностных лиц, муниципальных служащих, работников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23780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923780" w:rsidRDefault="002A2F4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923780" w:rsidRDefault="002A2F4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9237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923780" w:rsidRDefault="002A2F4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4946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4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49465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923780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0F2FC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91BED" w:rsidRDefault="00291BED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667571" w:rsidRDefault="00923780" w:rsidP="009237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к административному регламенту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923780" w:rsidRPr="00667571" w:rsidRDefault="00623F9D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«Передача гражданами </w:t>
      </w:r>
      <w:r w:rsidR="00923780" w:rsidRPr="00667571">
        <w:rPr>
          <w:rFonts w:ascii="Times New Roman" w:hAnsi="Times New Roman" w:cs="Times New Roman"/>
          <w:b/>
          <w:sz w:val="24"/>
          <w:szCs w:val="24"/>
        </w:rPr>
        <w:t xml:space="preserve">в муниципальную собственность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В 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(наименование уполномоченного органа)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___</w:t>
      </w:r>
      <w:r w:rsidR="002F2AF5">
        <w:rPr>
          <w:rFonts w:ascii="Times New Roman" w:hAnsi="Times New Roman" w:cs="Times New Roman"/>
          <w:sz w:val="24"/>
          <w:szCs w:val="24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1.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828">
        <w:rPr>
          <w:rFonts w:ascii="Times New Roman" w:hAnsi="Times New Roman" w:cs="Times New Roman"/>
          <w:b/>
        </w:rPr>
        <w:t>Заявление о передаче в муниципальную собственность приватизированного жилого помещения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2F2AF5" w:rsidRDefault="00623F9D" w:rsidP="00923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Прош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сим) </w:t>
      </w:r>
      <w:r w:rsidR="00923780" w:rsidRPr="002F2AF5">
        <w:rPr>
          <w:rFonts w:ascii="Times New Roman" w:hAnsi="Times New Roman" w:cs="Times New Roman"/>
          <w:sz w:val="24"/>
          <w:szCs w:val="24"/>
        </w:rPr>
        <w:t>принять в муниципальную собственность муниципального образования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 городской округ город Югорск</w:t>
      </w:r>
      <w:r>
        <w:rPr>
          <w:rFonts w:ascii="Times New Roman" w:hAnsi="Times New Roman" w:cs="Times New Roman"/>
          <w:sz w:val="24"/>
          <w:szCs w:val="24"/>
        </w:rPr>
        <w:t xml:space="preserve"> приватизированное </w:t>
      </w:r>
      <w:r w:rsidR="00923780" w:rsidRPr="002F2AF5">
        <w:rPr>
          <w:rFonts w:ascii="Times New Roman" w:hAnsi="Times New Roman" w:cs="Times New Roman"/>
          <w:sz w:val="24"/>
          <w:szCs w:val="24"/>
        </w:rPr>
        <w:t>гражданином(ми):</w:t>
      </w:r>
      <w:r w:rsidR="002F2AF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2F2AF5">
        <w:rPr>
          <w:rFonts w:ascii="Times New Roman" w:hAnsi="Times New Roman" w:cs="Times New Roman"/>
          <w:i/>
          <w:sz w:val="20"/>
          <w:szCs w:val="20"/>
        </w:rPr>
        <w:t xml:space="preserve">(указать фамилию имя отчество (при наличии) </w:t>
      </w:r>
      <w:r w:rsidRPr="002F2AF5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2F2AF5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2F2AF5" w:rsidRDefault="00923780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жилое помещение, расположенное по адресу: </w:t>
      </w:r>
      <w:r w:rsidR="002F2AF5" w:rsidRPr="002F2AF5">
        <w:rPr>
          <w:rFonts w:ascii="Times New Roman" w:hAnsi="Times New Roman" w:cs="Times New Roman"/>
          <w:sz w:val="24"/>
          <w:szCs w:val="24"/>
        </w:rPr>
        <w:t>г. Югорск, улица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8"/>
          <w:szCs w:val="28"/>
        </w:rPr>
        <w:t>__</w:t>
      </w:r>
      <w:r w:rsidR="002F2AF5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237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2F2AF5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>(далее – жилое помещение)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2F2AF5">
        <w:rPr>
          <w:rFonts w:ascii="Times New Roman" w:hAnsi="Times New Roman" w:cs="Times New Roman"/>
          <w:i/>
          <w:sz w:val="20"/>
          <w:szCs w:val="20"/>
        </w:rPr>
        <w:t>(указать адрес жилого помещения)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F2AF5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923780" w:rsidRPr="00923780" w:rsidRDefault="00923780" w:rsidP="002F2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2)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заключить договор социального найма жилого помещения и настоящим подтверждаю(ем) согласие на указание в качестве нанимателя по договору социального найма жилого помещения гражданина:</w:t>
      </w:r>
      <w:r w:rsidR="002F2AF5">
        <w:rPr>
          <w:rFonts w:ascii="Times New Roman" w:hAnsi="Times New Roman" w:cs="Times New Roman"/>
          <w:sz w:val="24"/>
          <w:szCs w:val="24"/>
        </w:rPr>
        <w:t xml:space="preserve"> </w:t>
      </w:r>
      <w:r w:rsidRPr="0092378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>(указать фамилию имя отчество гражданина)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1) 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2) 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3) 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5) 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Default="00923780" w:rsidP="002F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выдать (направить):</w:t>
      </w:r>
    </w:p>
    <w:p w:rsidR="00494659" w:rsidRPr="002F2AF5" w:rsidRDefault="00494659" w:rsidP="0049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2AF5">
        <w:rPr>
          <w:rFonts w:ascii="Times New Roman" w:hAnsi="Times New Roman" w:cs="Times New Roman"/>
          <w:sz w:val="24"/>
          <w:szCs w:val="24"/>
        </w:rPr>
        <w:t>нарочно в МФЦ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21107" wp14:editId="51642D3B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pt;margin-top:3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" fillcolor="white [3201]" strokecolor="black [3213]" strokeweight=".25pt"/>
            </w:pict>
          </mc:Fallback>
        </mc:AlternateContent>
      </w:r>
    </w:p>
    <w:p w:rsidR="002F2AF5" w:rsidRDefault="00494659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7C850" wp14:editId="3C9C857F">
                <wp:simplePos x="0" y="0"/>
                <wp:positionH relativeFrom="column">
                  <wp:posOffset>50800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pt;margin-top:3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DskgIAAA0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" fillcolor="window" strokecolor="windowText" strokeweight=".25pt"/>
            </w:pict>
          </mc:Fallback>
        </mc:AlternateContent>
      </w:r>
      <w:r w:rsidR="002F2AF5">
        <w:rPr>
          <w:rFonts w:ascii="Times New Roman" w:hAnsi="Times New Roman" w:cs="Times New Roman"/>
          <w:sz w:val="24"/>
          <w:szCs w:val="24"/>
        </w:rPr>
        <w:t xml:space="preserve">    </w:t>
      </w:r>
      <w:r w:rsidR="00923780" w:rsidRPr="002F2AF5">
        <w:rPr>
          <w:rFonts w:ascii="Times New Roman" w:hAnsi="Times New Roman" w:cs="Times New Roman"/>
          <w:sz w:val="24"/>
          <w:szCs w:val="24"/>
        </w:rPr>
        <w:t xml:space="preserve"> </w:t>
      </w:r>
      <w:r w:rsidR="002F2AF5">
        <w:rPr>
          <w:noProof/>
          <w:lang w:eastAsia="ru-RU"/>
        </w:rPr>
        <w:t xml:space="preserve">   </w:t>
      </w:r>
      <w:r w:rsidR="002F2AF5" w:rsidRPr="002F2AF5">
        <w:rPr>
          <w:rFonts w:ascii="Times New Roman" w:hAnsi="Times New Roman" w:cs="Times New Roman"/>
          <w:sz w:val="24"/>
          <w:szCs w:val="24"/>
        </w:rPr>
        <w:t>нарочно в  Управлении;</w:t>
      </w:r>
    </w:p>
    <w:p w:rsidR="00923780" w:rsidRPr="002F2AF5" w:rsidRDefault="00494659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6CE03" wp14:editId="55AA0974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pt;margin-top:4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2AF5">
        <w:rPr>
          <w:rFonts w:ascii="Times New Roman" w:hAnsi="Times New Roman" w:cs="Times New Roman"/>
          <w:sz w:val="24"/>
          <w:szCs w:val="24"/>
        </w:rPr>
        <w:t xml:space="preserve"> </w:t>
      </w:r>
      <w:r w:rsidR="002F2AF5" w:rsidRPr="002F2AF5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</w:p>
    <w:p w:rsidR="00923780" w:rsidRP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780" w:rsidRPr="002F2AF5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Заявител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представитель)____________________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</w:t>
      </w:r>
      <w:r w:rsidRPr="002F2AF5">
        <w:rPr>
          <w:rFonts w:ascii="Times New Roman" w:hAnsi="Times New Roman" w:cs="Times New Roman"/>
          <w:sz w:val="24"/>
          <w:szCs w:val="24"/>
        </w:rPr>
        <w:t>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_______________</w:t>
      </w:r>
    </w:p>
    <w:p w:rsidR="00923780" w:rsidRPr="00336828" w:rsidRDefault="00336828" w:rsidP="00336828">
      <w:pPr>
        <w:tabs>
          <w:tab w:val="center" w:pos="5031"/>
          <w:tab w:val="left" w:pos="9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полностью)                           (подпись)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828">
        <w:rPr>
          <w:rFonts w:ascii="Times New Roman" w:hAnsi="Times New Roman" w:cs="Times New Roman"/>
          <w:sz w:val="24"/>
          <w:szCs w:val="24"/>
        </w:rPr>
        <w:t>1</w:t>
      </w:r>
      <w:r w:rsidRPr="00923780">
        <w:rPr>
          <w:rFonts w:ascii="Times New Roman" w:hAnsi="Times New Roman" w:cs="Times New Roman"/>
          <w:sz w:val="28"/>
          <w:szCs w:val="28"/>
        </w:rPr>
        <w:t>.___________________________________________________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полностью и подписи </w:t>
      </w:r>
      <w:r w:rsidRPr="00336828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3.______________________________________________________________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4.______________________________________________________________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5.______________________________________________________________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____________________</w:t>
      </w:r>
    </w:p>
    <w:p w:rsidR="00336828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23780">
        <w:rPr>
          <w:rFonts w:ascii="Times New Roman" w:hAnsi="Times New Roman" w:cs="Times New Roman"/>
          <w:sz w:val="24"/>
          <w:szCs w:val="24"/>
        </w:rPr>
        <w:t>«___» ____________ 20__ г. ______</w:t>
      </w:r>
      <w:r w:rsidR="00336828">
        <w:rPr>
          <w:rFonts w:ascii="Times New Roman" w:hAnsi="Times New Roman" w:cs="Times New Roman"/>
          <w:sz w:val="24"/>
          <w:szCs w:val="24"/>
        </w:rPr>
        <w:t>________________</w:t>
      </w:r>
      <w:r w:rsidRPr="00923780">
        <w:rPr>
          <w:rFonts w:ascii="Times New Roman" w:hAnsi="Times New Roman" w:cs="Times New Roman"/>
          <w:sz w:val="24"/>
          <w:szCs w:val="24"/>
        </w:rPr>
        <w:t>_</w:t>
      </w:r>
      <w:r w:rsidR="00336828" w:rsidRPr="00336828">
        <w:rPr>
          <w:rFonts w:ascii="Times New Roman" w:hAnsi="Times New Roman" w:cs="Times New Roman"/>
          <w:i/>
          <w:sz w:val="16"/>
          <w:szCs w:val="16"/>
        </w:rPr>
        <w:t xml:space="preserve">      (подпись специалиста, принявшего заявление и документы)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36828" w:rsidRPr="00667571">
        <w:rPr>
          <w:rFonts w:ascii="Times New Roman" w:hAnsi="Times New Roman" w:cs="Times New Roman"/>
          <w:b/>
          <w:sz w:val="24"/>
          <w:szCs w:val="24"/>
        </w:rPr>
        <w:t>а</w:t>
      </w:r>
      <w:r w:rsidRPr="00667571">
        <w:rPr>
          <w:rFonts w:ascii="Times New Roman" w:hAnsi="Times New Roman" w:cs="Times New Roman"/>
          <w:b/>
          <w:sz w:val="24"/>
          <w:szCs w:val="24"/>
        </w:rPr>
        <w:t xml:space="preserve">дминистративному регламенту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«Передача гражданами в муниципальную собственность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«Передача гражданами в муниципальную собственность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>(ФИО заявителя /заявителей/ представителя/представителей)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923780" w:rsidRPr="00923780" w:rsidTr="00336828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23780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336828" w:rsidRDefault="00623F9D" w:rsidP="00336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Недостающие документы, при </w:t>
      </w:r>
      <w:r w:rsidR="00923780" w:rsidRPr="00336828">
        <w:rPr>
          <w:rFonts w:ascii="Times New Roman" w:hAnsi="Times New Roman" w:cs="Times New Roman"/>
          <w:sz w:val="24"/>
          <w:szCs w:val="24"/>
        </w:rPr>
        <w:t xml:space="preserve">непредставлении которых принимается решение об отказе в предоставлении муниципальной услуги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Заявителю разъяснены последствия: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-  не предоставления документов, указанных в пункте 2 настоящей расписки;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  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Pr="00923780">
        <w:rPr>
          <w:rFonts w:ascii="Times New Roman" w:hAnsi="Times New Roman" w:cs="Times New Roman"/>
          <w:sz w:val="28"/>
          <w:szCs w:val="28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               (подпись)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  <w:t>Ф.И.О. заявителя /заявителей/ представителя/представителей)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="00336828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_________</w:t>
      </w:r>
      <w:r w:rsidRPr="00923780">
        <w:rPr>
          <w:rFonts w:ascii="Times New Roman" w:hAnsi="Times New Roman" w:cs="Times New Roman"/>
          <w:sz w:val="28"/>
          <w:szCs w:val="28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Документы  принял  на ______ листах и зарегистрировал в журнале регистрации </w:t>
      </w:r>
      <w:proofErr w:type="gramStart"/>
      <w:r w:rsidRPr="0033682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6828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336828">
        <w:rPr>
          <w:rFonts w:ascii="Times New Roman" w:hAnsi="Times New Roman" w:cs="Times New Roman"/>
          <w:sz w:val="24"/>
          <w:szCs w:val="24"/>
        </w:rPr>
        <w:t xml:space="preserve"> </w:t>
      </w:r>
      <w:r w:rsidRPr="00336828">
        <w:rPr>
          <w:rFonts w:ascii="Times New Roman" w:hAnsi="Times New Roman" w:cs="Times New Roman"/>
          <w:sz w:val="24"/>
          <w:szCs w:val="24"/>
        </w:rPr>
        <w:t>№ _______________</w:t>
      </w:r>
    </w:p>
    <w:p w:rsidR="00923780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________________   _______________    ____________________________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      (должность) 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(подпись)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(Ф.И.О. специалиста)</w:t>
      </w:r>
    </w:p>
    <w:sectPr w:rsidR="00923780" w:rsidRPr="00336828" w:rsidSect="008B25F4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57C5"/>
    <w:rsid w:val="001261E8"/>
    <w:rsid w:val="00132331"/>
    <w:rsid w:val="00135275"/>
    <w:rsid w:val="00140B77"/>
    <w:rsid w:val="00145921"/>
    <w:rsid w:val="00154921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41588"/>
    <w:rsid w:val="002519E5"/>
    <w:rsid w:val="00254357"/>
    <w:rsid w:val="00255673"/>
    <w:rsid w:val="0026407F"/>
    <w:rsid w:val="00283CF3"/>
    <w:rsid w:val="00287E92"/>
    <w:rsid w:val="00291BED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7803"/>
    <w:rsid w:val="003D2A49"/>
    <w:rsid w:val="003D6FEF"/>
    <w:rsid w:val="003E4CD3"/>
    <w:rsid w:val="004074EE"/>
    <w:rsid w:val="0041235A"/>
    <w:rsid w:val="004203F3"/>
    <w:rsid w:val="00426B16"/>
    <w:rsid w:val="0042706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659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4A7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B741D"/>
    <w:rsid w:val="005D09C0"/>
    <w:rsid w:val="005F4A24"/>
    <w:rsid w:val="005F6F1D"/>
    <w:rsid w:val="00605C46"/>
    <w:rsid w:val="0061052E"/>
    <w:rsid w:val="0061408C"/>
    <w:rsid w:val="00622642"/>
    <w:rsid w:val="00623F9D"/>
    <w:rsid w:val="00635AB2"/>
    <w:rsid w:val="006466DD"/>
    <w:rsid w:val="00651E0F"/>
    <w:rsid w:val="00654534"/>
    <w:rsid w:val="00655380"/>
    <w:rsid w:val="006602AD"/>
    <w:rsid w:val="006646F5"/>
    <w:rsid w:val="00667571"/>
    <w:rsid w:val="0066762B"/>
    <w:rsid w:val="0067093A"/>
    <w:rsid w:val="00683E7D"/>
    <w:rsid w:val="00683E7E"/>
    <w:rsid w:val="006857AA"/>
    <w:rsid w:val="0068724B"/>
    <w:rsid w:val="00693887"/>
    <w:rsid w:val="0069422A"/>
    <w:rsid w:val="006A5EC5"/>
    <w:rsid w:val="006B28C8"/>
    <w:rsid w:val="006B716C"/>
    <w:rsid w:val="006D3176"/>
    <w:rsid w:val="006F0DDC"/>
    <w:rsid w:val="006F3641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2508"/>
    <w:rsid w:val="0074582C"/>
    <w:rsid w:val="007469A1"/>
    <w:rsid w:val="00755638"/>
    <w:rsid w:val="007800CD"/>
    <w:rsid w:val="007821D0"/>
    <w:rsid w:val="00784E26"/>
    <w:rsid w:val="00795EFC"/>
    <w:rsid w:val="007A58F3"/>
    <w:rsid w:val="007B32B1"/>
    <w:rsid w:val="007B5D7F"/>
    <w:rsid w:val="007C068D"/>
    <w:rsid w:val="007D3187"/>
    <w:rsid w:val="007D6D1F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2C62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B25F4"/>
    <w:rsid w:val="008C0AFF"/>
    <w:rsid w:val="008D156F"/>
    <w:rsid w:val="0090787E"/>
    <w:rsid w:val="00913608"/>
    <w:rsid w:val="009139B5"/>
    <w:rsid w:val="00914B92"/>
    <w:rsid w:val="00923780"/>
    <w:rsid w:val="00927B2B"/>
    <w:rsid w:val="00941D5A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670"/>
    <w:rsid w:val="009C1AC6"/>
    <w:rsid w:val="009C4B8E"/>
    <w:rsid w:val="009D282F"/>
    <w:rsid w:val="009D41AF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B01EB"/>
    <w:rsid w:val="00AE014C"/>
    <w:rsid w:val="00AE4B4E"/>
    <w:rsid w:val="00AF5187"/>
    <w:rsid w:val="00AF7A84"/>
    <w:rsid w:val="00B015FA"/>
    <w:rsid w:val="00B07DAC"/>
    <w:rsid w:val="00B16563"/>
    <w:rsid w:val="00B16601"/>
    <w:rsid w:val="00B16DE8"/>
    <w:rsid w:val="00B27E9F"/>
    <w:rsid w:val="00B35B12"/>
    <w:rsid w:val="00B5063E"/>
    <w:rsid w:val="00B7538D"/>
    <w:rsid w:val="00B82922"/>
    <w:rsid w:val="00B84169"/>
    <w:rsid w:val="00B85F44"/>
    <w:rsid w:val="00B90733"/>
    <w:rsid w:val="00B92738"/>
    <w:rsid w:val="00B92B0E"/>
    <w:rsid w:val="00B93081"/>
    <w:rsid w:val="00B93DAE"/>
    <w:rsid w:val="00BA7214"/>
    <w:rsid w:val="00BE3BBB"/>
    <w:rsid w:val="00BE7F84"/>
    <w:rsid w:val="00BF6B68"/>
    <w:rsid w:val="00BF73A3"/>
    <w:rsid w:val="00C13031"/>
    <w:rsid w:val="00C13782"/>
    <w:rsid w:val="00C277AC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B1E4F"/>
    <w:rsid w:val="00CB356E"/>
    <w:rsid w:val="00CB3A63"/>
    <w:rsid w:val="00CB4843"/>
    <w:rsid w:val="00CC1F20"/>
    <w:rsid w:val="00CC7772"/>
    <w:rsid w:val="00CD6251"/>
    <w:rsid w:val="00CE1B83"/>
    <w:rsid w:val="00CE6A62"/>
    <w:rsid w:val="00CF2CD3"/>
    <w:rsid w:val="00D00F44"/>
    <w:rsid w:val="00D0439F"/>
    <w:rsid w:val="00D14364"/>
    <w:rsid w:val="00D15813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C27B4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21703"/>
    <w:rsid w:val="00E21B1B"/>
    <w:rsid w:val="00E23EA1"/>
    <w:rsid w:val="00E426D3"/>
    <w:rsid w:val="00E51907"/>
    <w:rsid w:val="00E540DF"/>
    <w:rsid w:val="00E6169D"/>
    <w:rsid w:val="00E80687"/>
    <w:rsid w:val="00E809A6"/>
    <w:rsid w:val="00E95FAE"/>
    <w:rsid w:val="00EA04FD"/>
    <w:rsid w:val="00EA09F2"/>
    <w:rsid w:val="00ED1507"/>
    <w:rsid w:val="00ED71F9"/>
    <w:rsid w:val="00EE4657"/>
    <w:rsid w:val="00F05948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8B25F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8B25F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3063305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1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fc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ugorsk.ru/about/gospolnomochiya/opeka-i-popechitelstvo/" TargetMode="External"/><Relationship Id="rId14" Type="http://schemas.openxmlformats.org/officeDocument/2006/relationships/hyperlink" Target="garantF1://11801341.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16</Pages>
  <Words>8039</Words>
  <Characters>45828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Попова Ксения Федоровна</cp:lastModifiedBy>
  <cp:revision>10</cp:revision>
  <cp:lastPrinted>2019-08-05T10:59:00Z</cp:lastPrinted>
  <dcterms:created xsi:type="dcterms:W3CDTF">2019-07-15T07:10:00Z</dcterms:created>
  <dcterms:modified xsi:type="dcterms:W3CDTF">2019-08-07T11:27:00Z</dcterms:modified>
</cp:coreProperties>
</file>