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931" w:rsidRDefault="00604A8D" w:rsidP="00077931">
      <w:pPr>
        <w:suppressAutoHyphens/>
        <w:spacing w:after="0"/>
        <w:ind w:firstLine="567"/>
        <w:jc w:val="center"/>
        <w:rPr>
          <w:rFonts w:ascii="PT Astra Serif" w:hAnsi="PT Astra Serif"/>
          <w:lang w:eastAsia="ar-SA"/>
        </w:rPr>
      </w:pPr>
      <w:r>
        <w:rPr>
          <w:noProof/>
          <w:lang w:eastAsia="ru-RU"/>
        </w:rPr>
        <w:drawing>
          <wp:inline distT="0" distB="0" distL="0" distR="0" wp14:anchorId="62A882BE" wp14:editId="75ACAB0E">
            <wp:extent cx="6039200" cy="829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039200" cy="8296275"/>
                    </a:xfrm>
                    <a:prstGeom prst="rect">
                      <a:avLst/>
                    </a:prstGeom>
                  </pic:spPr>
                </pic:pic>
              </a:graphicData>
            </a:graphic>
          </wp:inline>
        </w:drawing>
      </w:r>
    </w:p>
    <w:p w:rsidR="00077931" w:rsidRDefault="00077931" w:rsidP="00AC7A6A">
      <w:pPr>
        <w:suppressAutoHyphens/>
        <w:spacing w:after="0"/>
        <w:ind w:firstLine="567"/>
        <w:jc w:val="right"/>
        <w:rPr>
          <w:rFonts w:ascii="PT Astra Serif" w:hAnsi="PT Astra Serif"/>
          <w:lang w:eastAsia="ar-SA"/>
        </w:rPr>
      </w:pPr>
    </w:p>
    <w:p w:rsidR="00077931" w:rsidRDefault="00077931" w:rsidP="00AC7A6A">
      <w:pPr>
        <w:suppressAutoHyphens/>
        <w:spacing w:after="0"/>
        <w:ind w:firstLine="567"/>
        <w:jc w:val="right"/>
        <w:rPr>
          <w:rFonts w:ascii="PT Astra Serif" w:hAnsi="PT Astra Serif"/>
          <w:lang w:eastAsia="ar-SA"/>
        </w:rPr>
      </w:pPr>
    </w:p>
    <w:p w:rsidR="00077931" w:rsidRDefault="00077931" w:rsidP="00AC7A6A">
      <w:pPr>
        <w:suppressAutoHyphens/>
        <w:spacing w:after="0"/>
        <w:ind w:firstLine="567"/>
        <w:jc w:val="right"/>
        <w:rPr>
          <w:rFonts w:ascii="PT Astra Serif" w:hAnsi="PT Astra Serif"/>
          <w:lang w:eastAsia="ar-SA"/>
        </w:rPr>
      </w:pPr>
    </w:p>
    <w:p w:rsidR="00077931" w:rsidRDefault="00077931" w:rsidP="00AC7A6A">
      <w:pPr>
        <w:suppressAutoHyphens/>
        <w:spacing w:after="0"/>
        <w:ind w:firstLine="567"/>
        <w:jc w:val="right"/>
        <w:rPr>
          <w:rFonts w:ascii="PT Astra Serif" w:hAnsi="PT Astra Serif"/>
          <w:lang w:eastAsia="ar-SA"/>
        </w:rPr>
      </w:pPr>
    </w:p>
    <w:p w:rsidR="00077931" w:rsidRDefault="00077931" w:rsidP="00AC7A6A">
      <w:pPr>
        <w:suppressAutoHyphens/>
        <w:spacing w:after="0"/>
        <w:ind w:firstLine="567"/>
        <w:jc w:val="right"/>
        <w:rPr>
          <w:rFonts w:ascii="PT Astra Serif" w:hAnsi="PT Astra Serif"/>
          <w:lang w:eastAsia="ar-SA"/>
        </w:rPr>
      </w:pPr>
    </w:p>
    <w:p w:rsidR="00077931" w:rsidRDefault="00077931" w:rsidP="00AC7A6A">
      <w:pPr>
        <w:suppressAutoHyphens/>
        <w:spacing w:after="0"/>
        <w:ind w:firstLine="567"/>
        <w:jc w:val="right"/>
        <w:rPr>
          <w:rFonts w:ascii="PT Astra Serif" w:hAnsi="PT Astra Serif"/>
          <w:lang w:eastAsia="ar-SA"/>
        </w:rPr>
      </w:pPr>
    </w:p>
    <w:p w:rsidR="00077931" w:rsidRDefault="00077931" w:rsidP="00AC7A6A">
      <w:pPr>
        <w:suppressAutoHyphens/>
        <w:spacing w:after="0"/>
        <w:ind w:firstLine="567"/>
        <w:jc w:val="right"/>
        <w:rPr>
          <w:rFonts w:ascii="PT Astra Serif" w:hAnsi="PT Astra Serif"/>
          <w:lang w:eastAsia="ar-SA"/>
        </w:rPr>
      </w:pPr>
    </w:p>
    <w:p w:rsidR="00077931" w:rsidRDefault="00077931" w:rsidP="00AC7A6A">
      <w:pPr>
        <w:suppressAutoHyphens/>
        <w:spacing w:after="0"/>
        <w:ind w:firstLine="567"/>
        <w:jc w:val="right"/>
        <w:rPr>
          <w:rFonts w:ascii="PT Astra Serif" w:hAnsi="PT Astra Serif"/>
          <w:lang w:eastAsia="ar-SA"/>
        </w:rPr>
      </w:pPr>
    </w:p>
    <w:p w:rsidR="00AC7A6A" w:rsidRDefault="00AC7A6A" w:rsidP="00AC7A6A">
      <w:pPr>
        <w:suppressAutoHyphens/>
        <w:spacing w:after="0"/>
        <w:ind w:firstLine="567"/>
        <w:jc w:val="right"/>
        <w:rPr>
          <w:rFonts w:ascii="PT Astra Serif" w:hAnsi="PT Astra Serif"/>
          <w:lang w:eastAsia="ar-SA"/>
        </w:rPr>
      </w:pPr>
      <w:r>
        <w:rPr>
          <w:rFonts w:ascii="PT Astra Serif" w:hAnsi="PT Astra Serif"/>
          <w:lang w:eastAsia="ar-SA"/>
        </w:rPr>
        <w:lastRenderedPageBreak/>
        <w:t xml:space="preserve">Приложение 1 </w:t>
      </w:r>
    </w:p>
    <w:p w:rsidR="00AC7A6A" w:rsidRDefault="00AC7A6A" w:rsidP="00AC7A6A">
      <w:pPr>
        <w:suppressAutoHyphens/>
        <w:spacing w:after="0"/>
        <w:ind w:firstLine="567"/>
        <w:jc w:val="right"/>
        <w:rPr>
          <w:rFonts w:ascii="PT Astra Serif" w:hAnsi="PT Astra Serif"/>
          <w:lang w:eastAsia="ar-SA"/>
        </w:rPr>
      </w:pPr>
      <w:r>
        <w:rPr>
          <w:rFonts w:ascii="PT Astra Serif" w:hAnsi="PT Astra Serif"/>
          <w:lang w:eastAsia="ar-SA"/>
        </w:rPr>
        <w:t xml:space="preserve">к извещению о внесении </w:t>
      </w:r>
      <w:r w:rsidRPr="000F27F6">
        <w:rPr>
          <w:rFonts w:ascii="PT Astra Serif" w:hAnsi="PT Astra Serif"/>
          <w:lang w:eastAsia="ar-SA"/>
        </w:rPr>
        <w:t>извещени</w:t>
      </w:r>
      <w:r>
        <w:rPr>
          <w:rFonts w:ascii="PT Astra Serif" w:hAnsi="PT Astra Serif"/>
          <w:lang w:eastAsia="ar-SA"/>
        </w:rPr>
        <w:t>й</w:t>
      </w:r>
    </w:p>
    <w:p w:rsidR="00AC7A6A" w:rsidRDefault="00AC7A6A" w:rsidP="00AC7A6A">
      <w:pPr>
        <w:suppressAutoHyphens/>
        <w:spacing w:after="0"/>
        <w:ind w:firstLine="567"/>
        <w:jc w:val="right"/>
        <w:rPr>
          <w:rFonts w:ascii="PT Astra Serif" w:hAnsi="PT Astra Serif"/>
          <w:lang w:eastAsia="ar-SA"/>
        </w:rPr>
      </w:pPr>
      <w:r w:rsidRPr="000F27F6">
        <w:rPr>
          <w:rFonts w:ascii="PT Astra Serif" w:hAnsi="PT Astra Serif"/>
          <w:lang w:eastAsia="ar-SA"/>
        </w:rPr>
        <w:t xml:space="preserve"> об осуществлен</w:t>
      </w:r>
      <w:proofErr w:type="gramStart"/>
      <w:r w:rsidRPr="000F27F6">
        <w:rPr>
          <w:rFonts w:ascii="PT Astra Serif" w:hAnsi="PT Astra Serif"/>
          <w:lang w:eastAsia="ar-SA"/>
        </w:rPr>
        <w:t>ии</w:t>
      </w:r>
      <w:r>
        <w:rPr>
          <w:rFonts w:ascii="PT Astra Serif" w:hAnsi="PT Astra Serif"/>
          <w:lang w:eastAsia="ar-SA"/>
        </w:rPr>
        <w:t xml:space="preserve"> </w:t>
      </w:r>
      <w:r w:rsidRPr="000F27F6">
        <w:rPr>
          <w:rFonts w:ascii="PT Astra Serif" w:hAnsi="PT Astra Serif"/>
          <w:lang w:eastAsia="ar-SA"/>
        </w:rPr>
        <w:t>ау</w:t>
      </w:r>
      <w:proofErr w:type="gramEnd"/>
      <w:r w:rsidRPr="000F27F6">
        <w:rPr>
          <w:rFonts w:ascii="PT Astra Serif" w:hAnsi="PT Astra Serif"/>
          <w:lang w:eastAsia="ar-SA"/>
        </w:rPr>
        <w:t xml:space="preserve">кциона </w:t>
      </w:r>
    </w:p>
    <w:p w:rsidR="00AC7A6A" w:rsidRDefault="00AC7A6A" w:rsidP="00AC7A6A">
      <w:pPr>
        <w:suppressAutoHyphens/>
        <w:spacing w:after="0"/>
        <w:ind w:firstLine="567"/>
        <w:jc w:val="right"/>
        <w:rPr>
          <w:rFonts w:ascii="PT Astra Serif" w:hAnsi="PT Astra Serif"/>
          <w:lang w:eastAsia="ar-SA"/>
        </w:rPr>
      </w:pPr>
      <w:r w:rsidRPr="000F27F6">
        <w:rPr>
          <w:rFonts w:ascii="PT Astra Serif" w:hAnsi="PT Astra Serif"/>
          <w:lang w:eastAsia="ar-SA"/>
        </w:rPr>
        <w:t>в электронной форме</w:t>
      </w:r>
    </w:p>
    <w:p w:rsidR="001B62B3" w:rsidRPr="001B62B3" w:rsidRDefault="001B62B3" w:rsidP="001B62B3">
      <w:pPr>
        <w:suppressAutoHyphens/>
        <w:spacing w:after="0"/>
        <w:jc w:val="right"/>
        <w:rPr>
          <w:rFonts w:ascii="Times New Roman" w:eastAsia="Times New Roman" w:hAnsi="Times New Roman" w:cs="Times New Roman"/>
          <w:b/>
          <w:sz w:val="24"/>
          <w:szCs w:val="24"/>
          <w:lang w:eastAsia="ru-RU"/>
        </w:rPr>
      </w:pPr>
      <w:r w:rsidRPr="001B62B3">
        <w:rPr>
          <w:rFonts w:ascii="Times New Roman" w:eastAsia="Times New Roman" w:hAnsi="Times New Roman" w:cs="Times New Roman"/>
          <w:b/>
          <w:sz w:val="24"/>
          <w:szCs w:val="24"/>
          <w:lang w:eastAsia="ru-RU"/>
        </w:rPr>
        <w:t xml:space="preserve">Приложение 1 </w:t>
      </w:r>
    </w:p>
    <w:p w:rsidR="001B62B3" w:rsidRPr="001B62B3" w:rsidRDefault="001B62B3" w:rsidP="001B62B3">
      <w:pPr>
        <w:suppressAutoHyphens/>
        <w:spacing w:after="0"/>
        <w:jc w:val="right"/>
        <w:rPr>
          <w:rFonts w:ascii="Times New Roman" w:eastAsia="Times New Roman" w:hAnsi="Times New Roman" w:cs="Times New Roman"/>
          <w:b/>
          <w:sz w:val="24"/>
          <w:szCs w:val="24"/>
          <w:lang w:eastAsia="ru-RU"/>
        </w:rPr>
      </w:pPr>
      <w:r w:rsidRPr="001B62B3">
        <w:rPr>
          <w:rFonts w:ascii="Times New Roman" w:eastAsia="Times New Roman" w:hAnsi="Times New Roman" w:cs="Times New Roman"/>
          <w:b/>
          <w:sz w:val="24"/>
          <w:szCs w:val="24"/>
          <w:lang w:eastAsia="ru-RU"/>
        </w:rPr>
        <w:t>к извещению об осуществлении закупки</w:t>
      </w:r>
    </w:p>
    <w:p w:rsidR="001B62B3" w:rsidRPr="001B62B3" w:rsidRDefault="001B62B3" w:rsidP="001B62B3">
      <w:pPr>
        <w:suppressAutoHyphens/>
        <w:spacing w:after="0"/>
        <w:ind w:right="-427"/>
        <w:jc w:val="center"/>
        <w:rPr>
          <w:rFonts w:ascii="Times New Roman" w:eastAsia="Times New Roman" w:hAnsi="Times New Roman" w:cs="Times New Roman"/>
          <w:b/>
          <w:sz w:val="28"/>
          <w:szCs w:val="28"/>
          <w:lang w:eastAsia="ru-RU"/>
        </w:rPr>
      </w:pPr>
    </w:p>
    <w:p w:rsidR="001B62B3" w:rsidRPr="001B62B3" w:rsidRDefault="001B62B3" w:rsidP="001B62B3">
      <w:pPr>
        <w:suppressAutoHyphens/>
        <w:spacing w:after="0"/>
        <w:ind w:right="-427"/>
        <w:jc w:val="center"/>
        <w:rPr>
          <w:rFonts w:ascii="Times New Roman" w:eastAsia="Times New Roman" w:hAnsi="Times New Roman" w:cs="Times New Roman"/>
          <w:b/>
          <w:sz w:val="28"/>
          <w:szCs w:val="28"/>
          <w:lang w:eastAsia="ru-RU"/>
        </w:rPr>
      </w:pPr>
      <w:r w:rsidRPr="001B62B3">
        <w:rPr>
          <w:rFonts w:ascii="Times New Roman" w:eastAsia="Times New Roman" w:hAnsi="Times New Roman" w:cs="Times New Roman"/>
          <w:b/>
          <w:sz w:val="28"/>
          <w:szCs w:val="28"/>
          <w:lang w:eastAsia="ru-RU"/>
        </w:rPr>
        <w:t>Описание объекта закупки (Техническое задание).</w:t>
      </w:r>
    </w:p>
    <w:p w:rsidR="001B62B3" w:rsidRPr="001B62B3" w:rsidRDefault="001B62B3" w:rsidP="001B62B3">
      <w:pPr>
        <w:suppressAutoHyphens/>
        <w:spacing w:after="0" w:line="240" w:lineRule="auto"/>
        <w:ind w:firstLine="567"/>
        <w:jc w:val="both"/>
        <w:rPr>
          <w:rFonts w:ascii="Times New Roman" w:eastAsia="Times New Roman" w:hAnsi="Times New Roman" w:cs="Times New Roman"/>
          <w:sz w:val="24"/>
          <w:szCs w:val="24"/>
          <w:lang w:eastAsia="ar-SA"/>
        </w:rPr>
      </w:pPr>
      <w:r w:rsidRPr="001B62B3">
        <w:rPr>
          <w:rFonts w:ascii="Times New Roman" w:eastAsia="Times New Roman" w:hAnsi="Times New Roman" w:cs="Times New Roman"/>
          <w:b/>
          <w:sz w:val="24"/>
          <w:szCs w:val="24"/>
          <w:lang w:eastAsia="ar-SA"/>
        </w:rPr>
        <w:t>1.  Муниципальный заказчик:</w:t>
      </w:r>
    </w:p>
    <w:p w:rsidR="001B62B3" w:rsidRPr="001B62B3" w:rsidRDefault="001B62B3" w:rsidP="001B62B3">
      <w:pPr>
        <w:suppressAutoHyphens/>
        <w:snapToGrid w:val="0"/>
        <w:spacing w:after="0" w:line="240" w:lineRule="auto"/>
        <w:ind w:firstLine="567"/>
        <w:jc w:val="both"/>
        <w:rPr>
          <w:rFonts w:ascii="Times New Roman" w:eastAsia="Times New Roman" w:hAnsi="Times New Roman" w:cs="Times New Roman"/>
          <w:sz w:val="24"/>
          <w:szCs w:val="24"/>
          <w:lang w:eastAsia="ar-SA"/>
        </w:rPr>
      </w:pPr>
      <w:r w:rsidRPr="001B62B3">
        <w:rPr>
          <w:rFonts w:ascii="Times New Roman" w:eastAsia="Times New Roman" w:hAnsi="Times New Roman" w:cs="Times New Roman"/>
          <w:sz w:val="24"/>
          <w:szCs w:val="24"/>
          <w:lang w:eastAsia="ar-SA"/>
        </w:rPr>
        <w:t>Муниципальное казенное учреждение «Центр материально-технического и информационн</w:t>
      </w:r>
      <w:proofErr w:type="gramStart"/>
      <w:r w:rsidRPr="001B62B3">
        <w:rPr>
          <w:rFonts w:ascii="Times New Roman" w:eastAsia="Times New Roman" w:hAnsi="Times New Roman" w:cs="Times New Roman"/>
          <w:sz w:val="24"/>
          <w:szCs w:val="24"/>
          <w:lang w:eastAsia="ar-SA"/>
        </w:rPr>
        <w:t>о-</w:t>
      </w:r>
      <w:proofErr w:type="gramEnd"/>
      <w:r w:rsidRPr="001B62B3">
        <w:rPr>
          <w:rFonts w:ascii="Times New Roman" w:eastAsia="Times New Roman" w:hAnsi="Times New Roman" w:cs="Times New Roman"/>
          <w:sz w:val="24"/>
          <w:szCs w:val="24"/>
          <w:lang w:eastAsia="ar-SA"/>
        </w:rPr>
        <w:t xml:space="preserve"> методического обеспечения».</w:t>
      </w:r>
    </w:p>
    <w:p w:rsidR="001B62B3" w:rsidRPr="001B62B3" w:rsidRDefault="001B62B3" w:rsidP="001B62B3">
      <w:pPr>
        <w:suppressAutoHyphens/>
        <w:snapToGrid w:val="0"/>
        <w:spacing w:after="0" w:line="240" w:lineRule="auto"/>
        <w:ind w:firstLine="567"/>
        <w:jc w:val="both"/>
        <w:rPr>
          <w:rFonts w:ascii="Times New Roman" w:eastAsia="Times New Roman" w:hAnsi="Times New Roman" w:cs="Times New Roman"/>
          <w:sz w:val="24"/>
          <w:szCs w:val="24"/>
          <w:lang w:eastAsia="ar-SA"/>
        </w:rPr>
      </w:pPr>
      <w:r w:rsidRPr="001B62B3">
        <w:rPr>
          <w:rFonts w:ascii="Times New Roman" w:eastAsia="Times New Roman" w:hAnsi="Times New Roman" w:cs="Times New Roman"/>
          <w:b/>
          <w:sz w:val="24"/>
          <w:szCs w:val="24"/>
          <w:lang w:eastAsia="ar-SA"/>
        </w:rPr>
        <w:t>2. Предмет муниципального контракта:</w:t>
      </w:r>
      <w:r w:rsidRPr="001B62B3">
        <w:rPr>
          <w:rFonts w:ascii="Times New Roman" w:eastAsia="Times New Roman" w:hAnsi="Times New Roman" w:cs="Times New Roman"/>
          <w:sz w:val="24"/>
          <w:szCs w:val="24"/>
          <w:lang w:eastAsia="ar-SA"/>
        </w:rPr>
        <w:t xml:space="preserve"> поставка картриджей.</w:t>
      </w:r>
    </w:p>
    <w:p w:rsidR="001B62B3" w:rsidRPr="001B62B3" w:rsidRDefault="001B62B3" w:rsidP="001B62B3">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1B62B3">
        <w:rPr>
          <w:rFonts w:ascii="Times New Roman" w:eastAsia="Times New Roman" w:hAnsi="Times New Roman" w:cs="Times New Roman"/>
          <w:b/>
          <w:color w:val="383838"/>
          <w:sz w:val="24"/>
          <w:szCs w:val="24"/>
          <w:lang w:eastAsia="ar-SA"/>
        </w:rPr>
        <w:t>3.</w:t>
      </w:r>
      <w:r w:rsidRPr="001B62B3">
        <w:rPr>
          <w:rFonts w:ascii="Times New Roman" w:eastAsia="Times New Roman" w:hAnsi="Times New Roman" w:cs="Times New Roman"/>
          <w:b/>
          <w:sz w:val="24"/>
          <w:szCs w:val="24"/>
          <w:lang w:eastAsia="ar-SA"/>
        </w:rPr>
        <w:t xml:space="preserve"> Срок поставки товара:</w:t>
      </w:r>
      <w:r w:rsidRPr="001B62B3">
        <w:rPr>
          <w:rFonts w:ascii="Times New Roman" w:eastAsia="Times New Roman" w:hAnsi="Times New Roman" w:cs="Times New Roman"/>
          <w:sz w:val="24"/>
          <w:szCs w:val="24"/>
          <w:lang w:eastAsia="ar-SA"/>
        </w:rPr>
        <w:t xml:space="preserve"> в течение 20-ти  дней </w:t>
      </w:r>
      <w:proofErr w:type="gramStart"/>
      <w:r w:rsidRPr="001B62B3">
        <w:rPr>
          <w:rFonts w:ascii="Times New Roman" w:eastAsia="Times New Roman" w:hAnsi="Times New Roman" w:cs="Times New Roman"/>
          <w:sz w:val="24"/>
          <w:szCs w:val="24"/>
          <w:lang w:eastAsia="ar-SA"/>
        </w:rPr>
        <w:t>с даты заключения</w:t>
      </w:r>
      <w:proofErr w:type="gramEnd"/>
      <w:r w:rsidRPr="001B62B3">
        <w:rPr>
          <w:rFonts w:ascii="Times New Roman" w:eastAsia="Times New Roman" w:hAnsi="Times New Roman" w:cs="Times New Roman"/>
          <w:sz w:val="24"/>
          <w:szCs w:val="24"/>
          <w:lang w:eastAsia="ar-SA"/>
        </w:rPr>
        <w:t xml:space="preserve"> муниципального контракта.</w:t>
      </w:r>
    </w:p>
    <w:p w:rsidR="001B62B3" w:rsidRPr="001B62B3" w:rsidRDefault="001B62B3" w:rsidP="001B62B3">
      <w:pPr>
        <w:spacing w:after="0" w:line="240" w:lineRule="auto"/>
        <w:ind w:firstLine="567"/>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b/>
          <w:sz w:val="24"/>
          <w:szCs w:val="24"/>
          <w:lang w:eastAsia="ar-SA"/>
        </w:rPr>
        <w:t>4. Место поставки:</w:t>
      </w:r>
      <w:r w:rsidRPr="001B62B3">
        <w:rPr>
          <w:rFonts w:ascii="Times New Roman" w:eastAsia="Times New Roman" w:hAnsi="Times New Roman" w:cs="Times New Roman"/>
          <w:sz w:val="24"/>
          <w:szCs w:val="24"/>
          <w:lang w:eastAsia="ru-RU"/>
        </w:rPr>
        <w:t xml:space="preserve"> 628260, ул. Геологов, 9, г. Югорск, Ханты-Мансийский автономный округ-Югра, Тюменская область.</w:t>
      </w:r>
    </w:p>
    <w:p w:rsidR="001B62B3" w:rsidRPr="001B62B3" w:rsidRDefault="001B62B3" w:rsidP="001B62B3">
      <w:pPr>
        <w:spacing w:after="0" w:line="240" w:lineRule="auto"/>
        <w:jc w:val="both"/>
        <w:rPr>
          <w:rFonts w:ascii="PT Astra Serif" w:eastAsia="Times New Roman" w:hAnsi="PT Astra Serif" w:cs="Times New Roman"/>
          <w:b/>
          <w:sz w:val="24"/>
          <w:szCs w:val="24"/>
          <w:lang w:eastAsia="ru-RU"/>
        </w:rPr>
      </w:pPr>
      <w:r w:rsidRPr="001B62B3">
        <w:rPr>
          <w:rFonts w:ascii="PT Astra Serif" w:eastAsia="Times New Roman" w:hAnsi="PT Astra Serif" w:cs="Times New Roman"/>
          <w:b/>
          <w:bCs/>
          <w:sz w:val="24"/>
          <w:szCs w:val="24"/>
          <w:lang w:eastAsia="ru-RU"/>
        </w:rPr>
        <w:t>Н</w:t>
      </w:r>
      <w:r w:rsidRPr="001B62B3">
        <w:rPr>
          <w:rFonts w:ascii="PT Astra Serif" w:eastAsia="Times New Roman" w:hAnsi="PT Astra Serif" w:cs="Times New Roman"/>
          <w:b/>
          <w:sz w:val="24"/>
          <w:szCs w:val="24"/>
          <w:lang w:eastAsia="ru-RU"/>
        </w:rPr>
        <w:t>аименование, характеристика и количество поставляемого товара: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5670"/>
        <w:gridCol w:w="851"/>
        <w:gridCol w:w="1701"/>
      </w:tblGrid>
      <w:tr w:rsidR="001B62B3" w:rsidRPr="001B62B3" w:rsidTr="00FC0650">
        <w:tc>
          <w:tcPr>
            <w:tcW w:w="567" w:type="dxa"/>
            <w:tcBorders>
              <w:top w:val="single" w:sz="4" w:space="0" w:color="auto"/>
              <w:left w:val="single" w:sz="4" w:space="0" w:color="auto"/>
              <w:bottom w:val="single" w:sz="4" w:space="0" w:color="auto"/>
              <w:right w:val="single" w:sz="4" w:space="0" w:color="auto"/>
            </w:tcBorders>
            <w:vAlign w:val="center"/>
            <w:hideMark/>
          </w:tcPr>
          <w:p w:rsidR="001B62B3" w:rsidRPr="001B62B3" w:rsidRDefault="001B62B3" w:rsidP="001B62B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 xml:space="preserve">№ </w:t>
            </w:r>
            <w:proofErr w:type="gramStart"/>
            <w:r w:rsidRPr="001B62B3">
              <w:rPr>
                <w:rFonts w:ascii="PT Astra Serif" w:eastAsia="Times New Roman" w:hAnsi="PT Astra Serif" w:cs="Times New Roman"/>
                <w:sz w:val="24"/>
                <w:szCs w:val="24"/>
                <w:lang w:eastAsia="ru-RU"/>
              </w:rPr>
              <w:t>п</w:t>
            </w:r>
            <w:proofErr w:type="gramEnd"/>
            <w:r w:rsidRPr="001B62B3">
              <w:rPr>
                <w:rFonts w:ascii="PT Astra Serif" w:eastAsia="Times New Roman" w:hAnsi="PT Astra Serif" w:cs="Times New Roman"/>
                <w:sz w:val="24"/>
                <w:szCs w:val="24"/>
                <w:lang w:eastAsia="ru-RU"/>
              </w:rPr>
              <w:t>/п</w:t>
            </w:r>
          </w:p>
        </w:tc>
        <w:tc>
          <w:tcPr>
            <w:tcW w:w="1276"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Код</w:t>
            </w:r>
          </w:p>
          <w:p w:rsidR="001B62B3" w:rsidRPr="001B62B3" w:rsidRDefault="001B62B3" w:rsidP="001B62B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ОКПД</w:t>
            </w:r>
            <w:proofErr w:type="gramStart"/>
            <w:r w:rsidRPr="001B62B3">
              <w:rPr>
                <w:rFonts w:ascii="PT Astra Serif" w:eastAsia="Times New Roman" w:hAnsi="PT Astra Serif" w:cs="Times New Roman"/>
                <w:sz w:val="24"/>
                <w:szCs w:val="24"/>
                <w:lang w:eastAsia="ru-RU"/>
              </w:rPr>
              <w:t>2</w:t>
            </w:r>
            <w:proofErr w:type="gramEnd"/>
          </w:p>
        </w:tc>
        <w:tc>
          <w:tcPr>
            <w:tcW w:w="5670"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Ед.</w:t>
            </w:r>
          </w:p>
          <w:p w:rsidR="001B62B3" w:rsidRPr="001B62B3" w:rsidRDefault="001B62B3" w:rsidP="001B62B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Изм.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62B3" w:rsidRPr="001B62B3" w:rsidRDefault="001B62B3" w:rsidP="001B62B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Количество поставляемых товаров</w:t>
            </w:r>
          </w:p>
        </w:tc>
      </w:tr>
      <w:tr w:rsidR="001B62B3" w:rsidRPr="001B62B3" w:rsidTr="00FC0650">
        <w:tc>
          <w:tcPr>
            <w:tcW w:w="567"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shd w:val="clear" w:color="auto" w:fill="FFFFFF"/>
              <w:spacing w:after="0" w:line="240" w:lineRule="auto"/>
              <w:ind w:left="-108" w:right="-108"/>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28.23.25.000</w:t>
            </w:r>
          </w:p>
        </w:tc>
        <w:tc>
          <w:tcPr>
            <w:tcW w:w="5670" w:type="dxa"/>
            <w:tcBorders>
              <w:top w:val="single" w:sz="4" w:space="0" w:color="auto"/>
              <w:left w:val="single" w:sz="4" w:space="0" w:color="auto"/>
              <w:bottom w:val="single" w:sz="4" w:space="0" w:color="auto"/>
              <w:right w:val="single" w:sz="4" w:space="0" w:color="auto"/>
            </w:tcBorders>
          </w:tcPr>
          <w:p w:rsidR="001B62B3" w:rsidRPr="001B62B3" w:rsidRDefault="001B62B3" w:rsidP="001B62B3">
            <w:pPr>
              <w:shd w:val="clear" w:color="auto" w:fill="FFFFFF"/>
              <w:spacing w:after="0" w:line="240" w:lineRule="auto"/>
              <w:ind w:left="34"/>
              <w:jc w:val="both"/>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Картридж совместимый. Картридж для принтера НР LJ P1102 (Модель 285А). Цвет расходных материалов для печати: черный. Количество страниц (</w:t>
            </w:r>
            <w:proofErr w:type="gramStart"/>
            <w:r w:rsidRPr="001B62B3">
              <w:rPr>
                <w:rFonts w:ascii="PT Astra Serif" w:eastAsia="Times New Roman" w:hAnsi="PT Astra Serif" w:cs="Times New Roman"/>
                <w:sz w:val="24"/>
                <w:szCs w:val="24"/>
                <w:lang w:eastAsia="ru-RU"/>
              </w:rPr>
              <w:t>ч</w:t>
            </w:r>
            <w:proofErr w:type="gramEnd"/>
            <w:r w:rsidRPr="001B62B3">
              <w:rPr>
                <w:rFonts w:ascii="PT Astra Serif" w:eastAsia="Times New Roman" w:hAnsi="PT Astra Serif" w:cs="Times New Roman"/>
                <w:sz w:val="24"/>
                <w:szCs w:val="24"/>
                <w:lang w:eastAsia="ru-RU"/>
              </w:rPr>
              <w:t xml:space="preserve">/б) не менее 1600 страниц.  </w:t>
            </w:r>
          </w:p>
        </w:tc>
        <w:tc>
          <w:tcPr>
            <w:tcW w:w="85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62B3">
              <w:rPr>
                <w:rFonts w:ascii="Times New Roman" w:eastAsia="Times New Roman" w:hAnsi="Times New Roman" w:cs="Times New Roman"/>
                <w:sz w:val="20"/>
                <w:szCs w:val="20"/>
                <w:lang w:eastAsia="ru-RU"/>
              </w:rPr>
              <w:t>Штука</w:t>
            </w:r>
          </w:p>
        </w:tc>
        <w:tc>
          <w:tcPr>
            <w:tcW w:w="170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PT Astra Serif" w:eastAsia="Times New Roman" w:hAnsi="PT Astra Serif" w:cs="Times New Roman"/>
                <w:sz w:val="24"/>
                <w:szCs w:val="24"/>
                <w:highlight w:val="yellow"/>
                <w:lang w:eastAsia="ru-RU"/>
              </w:rPr>
            </w:pPr>
            <w:r w:rsidRPr="001B62B3">
              <w:rPr>
                <w:rFonts w:ascii="PT Astra Serif" w:eastAsia="Times New Roman" w:hAnsi="PT Astra Serif" w:cs="Times New Roman"/>
                <w:sz w:val="24"/>
                <w:szCs w:val="24"/>
                <w:lang w:eastAsia="ru-RU"/>
              </w:rPr>
              <w:t>40</w:t>
            </w:r>
          </w:p>
        </w:tc>
      </w:tr>
      <w:tr w:rsidR="001B62B3" w:rsidRPr="001B62B3" w:rsidTr="00FC0650">
        <w:tc>
          <w:tcPr>
            <w:tcW w:w="567"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spacing w:after="0" w:line="240" w:lineRule="auto"/>
              <w:jc w:val="both"/>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spacing w:after="0" w:line="240" w:lineRule="auto"/>
              <w:ind w:left="-108" w:right="-108"/>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28.23.25.000</w:t>
            </w:r>
          </w:p>
        </w:tc>
        <w:tc>
          <w:tcPr>
            <w:tcW w:w="5670" w:type="dxa"/>
            <w:tcBorders>
              <w:top w:val="single" w:sz="4" w:space="0" w:color="auto"/>
              <w:left w:val="single" w:sz="4" w:space="0" w:color="auto"/>
              <w:bottom w:val="single" w:sz="4" w:space="0" w:color="auto"/>
              <w:right w:val="single" w:sz="4" w:space="0" w:color="auto"/>
            </w:tcBorders>
          </w:tcPr>
          <w:p w:rsidR="001B62B3" w:rsidRPr="001B62B3" w:rsidRDefault="001B62B3" w:rsidP="001B62B3">
            <w:pPr>
              <w:spacing w:after="0" w:line="240" w:lineRule="auto"/>
              <w:jc w:val="both"/>
              <w:rPr>
                <w:rFonts w:ascii="PT Astra Serif" w:eastAsia="Times New Roman" w:hAnsi="PT Astra Serif" w:cs="Times New Roman"/>
                <w:b/>
                <w:sz w:val="24"/>
                <w:szCs w:val="24"/>
                <w:lang w:eastAsia="ru-RU"/>
              </w:rPr>
            </w:pPr>
            <w:r w:rsidRPr="001B62B3">
              <w:rPr>
                <w:rFonts w:ascii="PT Astra Serif" w:eastAsia="Times New Roman" w:hAnsi="PT Astra Serif" w:cs="Times New Roman"/>
                <w:sz w:val="24"/>
                <w:szCs w:val="24"/>
                <w:lang w:eastAsia="ru-RU"/>
              </w:rPr>
              <w:t xml:space="preserve">Картридж совместимый. Картридж для принтера НР </w:t>
            </w:r>
            <w:proofErr w:type="spellStart"/>
            <w:r w:rsidRPr="001B62B3">
              <w:rPr>
                <w:rFonts w:ascii="PT Astra Serif" w:eastAsia="Times New Roman" w:hAnsi="PT Astra Serif" w:cs="Times New Roman"/>
                <w:sz w:val="24"/>
                <w:szCs w:val="24"/>
                <w:lang w:eastAsia="ru-RU"/>
              </w:rPr>
              <w:t>Laser</w:t>
            </w:r>
            <w:proofErr w:type="spellEnd"/>
            <w:r w:rsidRPr="001B62B3">
              <w:rPr>
                <w:rFonts w:ascii="PT Astra Serif" w:eastAsia="Times New Roman" w:hAnsi="PT Astra Serif" w:cs="Times New Roman"/>
                <w:sz w:val="24"/>
                <w:szCs w:val="24"/>
                <w:lang w:eastAsia="ru-RU"/>
              </w:rPr>
              <w:t xml:space="preserve"> </w:t>
            </w:r>
            <w:proofErr w:type="spellStart"/>
            <w:r w:rsidRPr="001B62B3">
              <w:rPr>
                <w:rFonts w:ascii="PT Astra Serif" w:eastAsia="Times New Roman" w:hAnsi="PT Astra Serif" w:cs="Times New Roman"/>
                <w:sz w:val="24"/>
                <w:szCs w:val="24"/>
                <w:lang w:eastAsia="ru-RU"/>
              </w:rPr>
              <w:t>Jet</w:t>
            </w:r>
            <w:proofErr w:type="spellEnd"/>
            <w:r w:rsidRPr="001B62B3">
              <w:rPr>
                <w:rFonts w:ascii="PT Astra Serif" w:eastAsia="Times New Roman" w:hAnsi="PT Astra Serif" w:cs="Times New Roman"/>
                <w:sz w:val="24"/>
                <w:szCs w:val="24"/>
                <w:lang w:eastAsia="ru-RU"/>
              </w:rPr>
              <w:t xml:space="preserve"> </w:t>
            </w:r>
            <w:proofErr w:type="spellStart"/>
            <w:r w:rsidRPr="001B62B3">
              <w:rPr>
                <w:rFonts w:ascii="PT Astra Serif" w:eastAsia="Times New Roman" w:hAnsi="PT Astra Serif" w:cs="Times New Roman"/>
                <w:sz w:val="24"/>
                <w:szCs w:val="24"/>
                <w:lang w:eastAsia="ru-RU"/>
              </w:rPr>
              <w:t>Pro</w:t>
            </w:r>
            <w:proofErr w:type="spellEnd"/>
            <w:r w:rsidRPr="001B62B3">
              <w:rPr>
                <w:rFonts w:ascii="PT Astra Serif" w:eastAsia="Times New Roman" w:hAnsi="PT Astra Serif" w:cs="Times New Roman"/>
                <w:sz w:val="24"/>
                <w:szCs w:val="24"/>
                <w:lang w:eastAsia="ru-RU"/>
              </w:rPr>
              <w:t xml:space="preserve"> 1566 (Модель 278А). Цвет черный.  Количество страниц (</w:t>
            </w:r>
            <w:proofErr w:type="gramStart"/>
            <w:r w:rsidRPr="001B62B3">
              <w:rPr>
                <w:rFonts w:ascii="PT Astra Serif" w:eastAsia="Times New Roman" w:hAnsi="PT Astra Serif" w:cs="Times New Roman"/>
                <w:sz w:val="24"/>
                <w:szCs w:val="24"/>
                <w:lang w:eastAsia="ru-RU"/>
              </w:rPr>
              <w:t>ч</w:t>
            </w:r>
            <w:proofErr w:type="gramEnd"/>
            <w:r w:rsidRPr="001B62B3">
              <w:rPr>
                <w:rFonts w:ascii="PT Astra Serif" w:eastAsia="Times New Roman" w:hAnsi="PT Astra Serif" w:cs="Times New Roman"/>
                <w:sz w:val="24"/>
                <w:szCs w:val="24"/>
                <w:lang w:eastAsia="ru-RU"/>
              </w:rPr>
              <w:t>/б) не менее 2100 страниц. Тип – лазерный.</w:t>
            </w:r>
          </w:p>
        </w:tc>
        <w:tc>
          <w:tcPr>
            <w:tcW w:w="85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62B3">
              <w:rPr>
                <w:rFonts w:ascii="Times New Roman" w:eastAsia="Times New Roman" w:hAnsi="Times New Roman" w:cs="Times New Roman"/>
                <w:sz w:val="20"/>
                <w:szCs w:val="20"/>
                <w:lang w:eastAsia="ru-RU"/>
              </w:rPr>
              <w:t>Штука</w:t>
            </w:r>
          </w:p>
        </w:tc>
        <w:tc>
          <w:tcPr>
            <w:tcW w:w="170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33</w:t>
            </w:r>
          </w:p>
        </w:tc>
      </w:tr>
      <w:tr w:rsidR="001B62B3" w:rsidRPr="001B62B3" w:rsidTr="00FC0650">
        <w:tc>
          <w:tcPr>
            <w:tcW w:w="567"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spacing w:after="0" w:line="240" w:lineRule="auto"/>
              <w:jc w:val="both"/>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spacing w:after="0" w:line="240" w:lineRule="auto"/>
              <w:ind w:left="-108" w:right="-108"/>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28.23.25.000</w:t>
            </w:r>
          </w:p>
        </w:tc>
        <w:tc>
          <w:tcPr>
            <w:tcW w:w="5670" w:type="dxa"/>
            <w:tcBorders>
              <w:top w:val="single" w:sz="4" w:space="0" w:color="auto"/>
              <w:left w:val="single" w:sz="4" w:space="0" w:color="auto"/>
              <w:bottom w:val="single" w:sz="4" w:space="0" w:color="auto"/>
              <w:right w:val="single" w:sz="4" w:space="0" w:color="auto"/>
            </w:tcBorders>
          </w:tcPr>
          <w:p w:rsidR="001B62B3" w:rsidRPr="001B62B3" w:rsidRDefault="001B62B3" w:rsidP="001B62B3">
            <w:pPr>
              <w:spacing w:after="0" w:line="240" w:lineRule="auto"/>
              <w:jc w:val="both"/>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 xml:space="preserve">Картридж совместимый. Картридж для принтера НР </w:t>
            </w:r>
            <w:proofErr w:type="spellStart"/>
            <w:r w:rsidRPr="001B62B3">
              <w:rPr>
                <w:rFonts w:ascii="PT Astra Serif" w:eastAsia="Times New Roman" w:hAnsi="PT Astra Serif" w:cs="Times New Roman"/>
                <w:sz w:val="24"/>
                <w:szCs w:val="24"/>
                <w:lang w:eastAsia="ru-RU"/>
              </w:rPr>
              <w:t>Laser</w:t>
            </w:r>
            <w:proofErr w:type="spellEnd"/>
            <w:r w:rsidRPr="001B62B3">
              <w:rPr>
                <w:rFonts w:ascii="PT Astra Serif" w:eastAsia="Times New Roman" w:hAnsi="PT Astra Serif" w:cs="Times New Roman"/>
                <w:sz w:val="24"/>
                <w:szCs w:val="24"/>
                <w:lang w:eastAsia="ru-RU"/>
              </w:rPr>
              <w:t xml:space="preserve"> </w:t>
            </w:r>
            <w:proofErr w:type="spellStart"/>
            <w:r w:rsidRPr="001B62B3">
              <w:rPr>
                <w:rFonts w:ascii="PT Astra Serif" w:eastAsia="Times New Roman" w:hAnsi="PT Astra Serif" w:cs="Times New Roman"/>
                <w:sz w:val="24"/>
                <w:szCs w:val="24"/>
                <w:lang w:eastAsia="ru-RU"/>
              </w:rPr>
              <w:t>Jet</w:t>
            </w:r>
            <w:proofErr w:type="spellEnd"/>
            <w:r w:rsidRPr="001B62B3">
              <w:rPr>
                <w:rFonts w:ascii="PT Astra Serif" w:eastAsia="Times New Roman" w:hAnsi="PT Astra Serif" w:cs="Times New Roman"/>
                <w:sz w:val="24"/>
                <w:szCs w:val="24"/>
                <w:lang w:eastAsia="ru-RU"/>
              </w:rPr>
              <w:t xml:space="preserve"> 1160/1320/3390 (Модель CS-Q5949AS). Цвет расходных материалов для печати: черный;  Назначение: для лазерного принтера; Количество страниц (</w:t>
            </w:r>
            <w:proofErr w:type="gramStart"/>
            <w:r w:rsidRPr="001B62B3">
              <w:rPr>
                <w:rFonts w:ascii="PT Astra Serif" w:eastAsia="Times New Roman" w:hAnsi="PT Astra Serif" w:cs="Times New Roman"/>
                <w:sz w:val="24"/>
                <w:szCs w:val="24"/>
                <w:lang w:eastAsia="ru-RU"/>
              </w:rPr>
              <w:t>ч</w:t>
            </w:r>
            <w:proofErr w:type="gramEnd"/>
            <w:r w:rsidRPr="001B62B3">
              <w:rPr>
                <w:rFonts w:ascii="PT Astra Serif" w:eastAsia="Times New Roman" w:hAnsi="PT Astra Serif" w:cs="Times New Roman"/>
                <w:sz w:val="24"/>
                <w:szCs w:val="24"/>
                <w:lang w:eastAsia="ru-RU"/>
              </w:rPr>
              <w:t>/б): не менее 2500 страниц; Тип – лазерный.</w:t>
            </w:r>
          </w:p>
        </w:tc>
        <w:tc>
          <w:tcPr>
            <w:tcW w:w="85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62B3">
              <w:rPr>
                <w:rFonts w:ascii="Times New Roman" w:eastAsia="Times New Roman" w:hAnsi="Times New Roman" w:cs="Times New Roman"/>
                <w:sz w:val="20"/>
                <w:szCs w:val="20"/>
                <w:lang w:eastAsia="ru-RU"/>
              </w:rPr>
              <w:t>Штука</w:t>
            </w:r>
          </w:p>
        </w:tc>
        <w:tc>
          <w:tcPr>
            <w:tcW w:w="170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26</w:t>
            </w:r>
          </w:p>
        </w:tc>
      </w:tr>
      <w:tr w:rsidR="001B62B3" w:rsidRPr="001B62B3" w:rsidTr="00FC0650">
        <w:tc>
          <w:tcPr>
            <w:tcW w:w="567"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spacing w:after="0" w:line="240" w:lineRule="auto"/>
              <w:jc w:val="both"/>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spacing w:after="0" w:line="240" w:lineRule="auto"/>
              <w:ind w:left="-108" w:right="-108"/>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28.23.25.000</w:t>
            </w:r>
          </w:p>
        </w:tc>
        <w:tc>
          <w:tcPr>
            <w:tcW w:w="5670" w:type="dxa"/>
            <w:tcBorders>
              <w:top w:val="single" w:sz="4" w:space="0" w:color="auto"/>
              <w:left w:val="single" w:sz="4" w:space="0" w:color="auto"/>
              <w:bottom w:val="single" w:sz="4" w:space="0" w:color="auto"/>
              <w:right w:val="single" w:sz="4" w:space="0" w:color="auto"/>
            </w:tcBorders>
          </w:tcPr>
          <w:p w:rsidR="001B62B3" w:rsidRPr="001B62B3" w:rsidRDefault="001B62B3" w:rsidP="001B62B3">
            <w:pPr>
              <w:spacing w:after="0" w:line="240" w:lineRule="auto"/>
              <w:jc w:val="both"/>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 xml:space="preserve">Картридж совместимый. Тонер-Картридж для принтера  </w:t>
            </w:r>
            <w:proofErr w:type="spellStart"/>
            <w:r w:rsidRPr="001B62B3">
              <w:rPr>
                <w:rFonts w:ascii="PT Astra Serif" w:eastAsia="Times New Roman" w:hAnsi="PT Astra Serif" w:cs="Times New Roman"/>
                <w:sz w:val="24"/>
                <w:szCs w:val="24"/>
                <w:lang w:eastAsia="ru-RU"/>
              </w:rPr>
              <w:t>Kyocera</w:t>
            </w:r>
            <w:proofErr w:type="spellEnd"/>
            <w:r w:rsidRPr="001B62B3">
              <w:rPr>
                <w:rFonts w:ascii="PT Astra Serif" w:eastAsia="Times New Roman" w:hAnsi="PT Astra Serif" w:cs="Times New Roman"/>
                <w:sz w:val="24"/>
                <w:szCs w:val="24"/>
                <w:lang w:eastAsia="ru-RU"/>
              </w:rPr>
              <w:t xml:space="preserve"> FS-1120MFP.  (Модель TK-1110). Цвет черный. Количество страниц (</w:t>
            </w:r>
            <w:proofErr w:type="gramStart"/>
            <w:r w:rsidRPr="001B62B3">
              <w:rPr>
                <w:rFonts w:ascii="PT Astra Serif" w:eastAsia="Times New Roman" w:hAnsi="PT Astra Serif" w:cs="Times New Roman"/>
                <w:sz w:val="24"/>
                <w:szCs w:val="24"/>
                <w:lang w:eastAsia="ru-RU"/>
              </w:rPr>
              <w:t>ч</w:t>
            </w:r>
            <w:proofErr w:type="gramEnd"/>
            <w:r w:rsidRPr="001B62B3">
              <w:rPr>
                <w:rFonts w:ascii="PT Astra Serif" w:eastAsia="Times New Roman" w:hAnsi="PT Astra Serif" w:cs="Times New Roman"/>
                <w:sz w:val="24"/>
                <w:szCs w:val="24"/>
                <w:lang w:eastAsia="ru-RU"/>
              </w:rPr>
              <w:t xml:space="preserve">/б) не менее 2500 страниц.    </w:t>
            </w:r>
          </w:p>
        </w:tc>
        <w:tc>
          <w:tcPr>
            <w:tcW w:w="85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62B3">
              <w:rPr>
                <w:rFonts w:ascii="Times New Roman" w:eastAsia="Times New Roman" w:hAnsi="Times New Roman" w:cs="Times New Roman"/>
                <w:sz w:val="20"/>
                <w:szCs w:val="20"/>
                <w:lang w:eastAsia="ru-RU"/>
              </w:rPr>
              <w:t>Штука</w:t>
            </w:r>
          </w:p>
        </w:tc>
        <w:tc>
          <w:tcPr>
            <w:tcW w:w="170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val="en-US" w:eastAsia="ru-RU"/>
              </w:rPr>
              <w:t>1</w:t>
            </w:r>
            <w:r w:rsidRPr="001B62B3">
              <w:rPr>
                <w:rFonts w:ascii="PT Astra Serif" w:eastAsia="Times New Roman" w:hAnsi="PT Astra Serif" w:cs="Times New Roman"/>
                <w:sz w:val="24"/>
                <w:szCs w:val="24"/>
                <w:lang w:eastAsia="ru-RU"/>
              </w:rPr>
              <w:t>4</w:t>
            </w:r>
          </w:p>
        </w:tc>
      </w:tr>
      <w:tr w:rsidR="001B62B3" w:rsidRPr="001B62B3" w:rsidTr="00FC0650">
        <w:tc>
          <w:tcPr>
            <w:tcW w:w="567"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spacing w:after="0" w:line="240" w:lineRule="auto"/>
              <w:jc w:val="both"/>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spacing w:after="0" w:line="240" w:lineRule="auto"/>
              <w:ind w:left="-108" w:right="-108"/>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28.23.25.000</w:t>
            </w:r>
          </w:p>
        </w:tc>
        <w:tc>
          <w:tcPr>
            <w:tcW w:w="5670" w:type="dxa"/>
            <w:tcBorders>
              <w:top w:val="single" w:sz="4" w:space="0" w:color="auto"/>
              <w:left w:val="single" w:sz="4" w:space="0" w:color="auto"/>
              <w:bottom w:val="single" w:sz="4" w:space="0" w:color="auto"/>
              <w:right w:val="single" w:sz="4" w:space="0" w:color="auto"/>
            </w:tcBorders>
          </w:tcPr>
          <w:p w:rsidR="001B62B3" w:rsidRPr="001B62B3" w:rsidRDefault="001B62B3" w:rsidP="001B62B3">
            <w:pPr>
              <w:spacing w:after="0" w:line="240" w:lineRule="auto"/>
              <w:jc w:val="both"/>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 xml:space="preserve">Картридж совместимый. Картридж для принтера  </w:t>
            </w:r>
            <w:r w:rsidRPr="001B62B3">
              <w:rPr>
                <w:rFonts w:ascii="PT Astra Serif" w:eastAsia="Times New Roman" w:hAnsi="PT Astra Serif" w:cs="Times New Roman"/>
                <w:sz w:val="24"/>
                <w:szCs w:val="24"/>
                <w:lang w:val="en-US" w:eastAsia="ru-RU"/>
              </w:rPr>
              <w:t>SAMSUNG</w:t>
            </w:r>
            <w:r w:rsidRPr="001B62B3">
              <w:rPr>
                <w:rFonts w:ascii="PT Astra Serif" w:eastAsia="Times New Roman" w:hAnsi="PT Astra Serif" w:cs="Times New Roman"/>
                <w:sz w:val="24"/>
                <w:szCs w:val="24"/>
                <w:lang w:eastAsia="ru-RU"/>
              </w:rPr>
              <w:t xml:space="preserve"> </w:t>
            </w:r>
            <w:r w:rsidRPr="001B62B3">
              <w:rPr>
                <w:rFonts w:ascii="PT Astra Serif" w:eastAsia="Times New Roman" w:hAnsi="PT Astra Serif" w:cs="Times New Roman"/>
                <w:sz w:val="24"/>
                <w:szCs w:val="24"/>
                <w:lang w:val="en-US" w:eastAsia="ru-RU"/>
              </w:rPr>
              <w:t>SCX</w:t>
            </w:r>
            <w:r w:rsidRPr="001B62B3">
              <w:rPr>
                <w:rFonts w:ascii="PT Astra Serif" w:eastAsia="Times New Roman" w:hAnsi="PT Astra Serif" w:cs="Times New Roman"/>
                <w:sz w:val="24"/>
                <w:szCs w:val="24"/>
                <w:lang w:eastAsia="ru-RU"/>
              </w:rPr>
              <w:t>-4200/4220. Цвет черный. Количество страниц (</w:t>
            </w:r>
            <w:proofErr w:type="gramStart"/>
            <w:r w:rsidRPr="001B62B3">
              <w:rPr>
                <w:rFonts w:ascii="PT Astra Serif" w:eastAsia="Times New Roman" w:hAnsi="PT Astra Serif" w:cs="Times New Roman"/>
                <w:sz w:val="24"/>
                <w:szCs w:val="24"/>
                <w:lang w:eastAsia="ru-RU"/>
              </w:rPr>
              <w:t>ч</w:t>
            </w:r>
            <w:proofErr w:type="gramEnd"/>
            <w:r w:rsidRPr="001B62B3">
              <w:rPr>
                <w:rFonts w:ascii="PT Astra Serif" w:eastAsia="Times New Roman" w:hAnsi="PT Astra Serif" w:cs="Times New Roman"/>
                <w:sz w:val="24"/>
                <w:szCs w:val="24"/>
                <w:lang w:eastAsia="ru-RU"/>
              </w:rPr>
              <w:t xml:space="preserve">/б) не менее 2500 страниц.  </w:t>
            </w:r>
          </w:p>
        </w:tc>
        <w:tc>
          <w:tcPr>
            <w:tcW w:w="85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62B3">
              <w:rPr>
                <w:rFonts w:ascii="Times New Roman" w:eastAsia="Times New Roman" w:hAnsi="Times New Roman" w:cs="Times New Roman"/>
                <w:sz w:val="20"/>
                <w:szCs w:val="20"/>
                <w:lang w:eastAsia="ru-RU"/>
              </w:rPr>
              <w:t>Штука</w:t>
            </w:r>
          </w:p>
        </w:tc>
        <w:tc>
          <w:tcPr>
            <w:tcW w:w="170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2</w:t>
            </w:r>
          </w:p>
        </w:tc>
      </w:tr>
      <w:tr w:rsidR="001B62B3" w:rsidRPr="001B62B3" w:rsidTr="00FC0650">
        <w:tc>
          <w:tcPr>
            <w:tcW w:w="567"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spacing w:after="0" w:line="240" w:lineRule="auto"/>
              <w:jc w:val="both"/>
              <w:rPr>
                <w:rFonts w:ascii="PT Astra Serif" w:eastAsia="Times New Roman" w:hAnsi="PT Astra Serif" w:cs="Times New Roman"/>
                <w:sz w:val="24"/>
                <w:szCs w:val="24"/>
                <w:lang w:val="en-US" w:eastAsia="ru-RU"/>
              </w:rPr>
            </w:pPr>
            <w:r w:rsidRPr="001B62B3">
              <w:rPr>
                <w:rFonts w:ascii="PT Astra Serif" w:eastAsia="Times New Roman" w:hAnsi="PT Astra Serif" w:cs="Times New Roman"/>
                <w:sz w:val="24"/>
                <w:szCs w:val="24"/>
                <w:lang w:val="en-US" w:eastAsia="ru-RU"/>
              </w:rPr>
              <w:t>6</w:t>
            </w:r>
          </w:p>
        </w:tc>
        <w:tc>
          <w:tcPr>
            <w:tcW w:w="1276"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spacing w:after="0" w:line="240" w:lineRule="auto"/>
              <w:ind w:left="-108" w:right="-108"/>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28.23.25.000</w:t>
            </w:r>
          </w:p>
        </w:tc>
        <w:tc>
          <w:tcPr>
            <w:tcW w:w="5670" w:type="dxa"/>
            <w:tcBorders>
              <w:top w:val="single" w:sz="4" w:space="0" w:color="auto"/>
              <w:left w:val="single" w:sz="4" w:space="0" w:color="auto"/>
              <w:bottom w:val="single" w:sz="4" w:space="0" w:color="auto"/>
              <w:right w:val="single" w:sz="4" w:space="0" w:color="auto"/>
            </w:tcBorders>
          </w:tcPr>
          <w:p w:rsidR="001B62B3" w:rsidRPr="001B62B3" w:rsidRDefault="001B62B3" w:rsidP="001B62B3">
            <w:pPr>
              <w:spacing w:after="0" w:line="240" w:lineRule="auto"/>
              <w:jc w:val="both"/>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Картридж совместимый. Комплект картриджей СЕ-310, СЕ-311, СЕ-312, СЕ-313</w:t>
            </w:r>
          </w:p>
        </w:tc>
        <w:tc>
          <w:tcPr>
            <w:tcW w:w="85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62B3">
              <w:rPr>
                <w:rFonts w:ascii="Times New Roman" w:eastAsia="Times New Roman" w:hAnsi="Times New Roman" w:cs="Times New Roman"/>
                <w:sz w:val="20"/>
                <w:szCs w:val="20"/>
                <w:lang w:eastAsia="ru-RU"/>
              </w:rPr>
              <w:t>Штука</w:t>
            </w:r>
          </w:p>
        </w:tc>
        <w:tc>
          <w:tcPr>
            <w:tcW w:w="170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val="en-US" w:eastAsia="ru-RU"/>
              </w:rPr>
              <w:t>1</w:t>
            </w:r>
            <w:r w:rsidRPr="001B62B3">
              <w:rPr>
                <w:rFonts w:ascii="PT Astra Serif" w:eastAsia="Times New Roman" w:hAnsi="PT Astra Serif" w:cs="Times New Roman"/>
                <w:sz w:val="24"/>
                <w:szCs w:val="24"/>
                <w:lang w:eastAsia="ru-RU"/>
              </w:rPr>
              <w:t>3</w:t>
            </w:r>
          </w:p>
        </w:tc>
      </w:tr>
      <w:tr w:rsidR="001B62B3" w:rsidRPr="001B62B3" w:rsidTr="00FC0650">
        <w:tc>
          <w:tcPr>
            <w:tcW w:w="567"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spacing w:after="0" w:line="240" w:lineRule="auto"/>
              <w:jc w:val="both"/>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spacing w:after="0" w:line="240" w:lineRule="auto"/>
              <w:ind w:left="-108" w:right="-108"/>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28.23.25.000</w:t>
            </w:r>
          </w:p>
        </w:tc>
        <w:tc>
          <w:tcPr>
            <w:tcW w:w="5670" w:type="dxa"/>
            <w:tcBorders>
              <w:top w:val="single" w:sz="4" w:space="0" w:color="auto"/>
              <w:left w:val="single" w:sz="4" w:space="0" w:color="auto"/>
              <w:bottom w:val="single" w:sz="4" w:space="0" w:color="auto"/>
              <w:right w:val="single" w:sz="4" w:space="0" w:color="auto"/>
            </w:tcBorders>
          </w:tcPr>
          <w:p w:rsidR="001B62B3" w:rsidRPr="001B62B3" w:rsidRDefault="001B62B3" w:rsidP="001B62B3">
            <w:pPr>
              <w:spacing w:after="0" w:line="240" w:lineRule="auto"/>
              <w:jc w:val="both"/>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 xml:space="preserve">Драм-Юнит. </w:t>
            </w:r>
            <w:proofErr w:type="spellStart"/>
            <w:r w:rsidRPr="001B62B3">
              <w:rPr>
                <w:rFonts w:ascii="PT Astra Serif" w:eastAsia="Times New Roman" w:hAnsi="PT Astra Serif" w:cs="Times New Roman"/>
                <w:sz w:val="24"/>
                <w:szCs w:val="24"/>
                <w:lang w:eastAsia="ru-RU"/>
              </w:rPr>
              <w:t>Фотобарабан</w:t>
            </w:r>
            <w:proofErr w:type="spellEnd"/>
            <w:r w:rsidRPr="001B62B3">
              <w:rPr>
                <w:rFonts w:ascii="PT Astra Serif" w:eastAsia="Times New Roman" w:hAnsi="PT Astra Serif" w:cs="Times New Roman"/>
                <w:sz w:val="24"/>
                <w:szCs w:val="24"/>
                <w:lang w:eastAsia="ru-RU"/>
              </w:rPr>
              <w:t xml:space="preserve"> </w:t>
            </w:r>
            <w:r w:rsidRPr="001B62B3">
              <w:rPr>
                <w:rFonts w:ascii="PT Astra Serif" w:eastAsia="Times New Roman" w:hAnsi="PT Astra Serif" w:cs="Times New Roman"/>
                <w:sz w:val="24"/>
                <w:szCs w:val="24"/>
                <w:lang w:val="en-US" w:eastAsia="ru-RU"/>
              </w:rPr>
              <w:t>CE</w:t>
            </w:r>
            <w:r w:rsidRPr="001B62B3">
              <w:rPr>
                <w:rFonts w:ascii="PT Astra Serif" w:eastAsia="Times New Roman" w:hAnsi="PT Astra Serif" w:cs="Times New Roman"/>
                <w:sz w:val="24"/>
                <w:szCs w:val="24"/>
                <w:lang w:eastAsia="ru-RU"/>
              </w:rPr>
              <w:t xml:space="preserve"> 314</w:t>
            </w:r>
            <w:r w:rsidRPr="001B62B3">
              <w:rPr>
                <w:rFonts w:ascii="PT Astra Serif" w:eastAsia="Times New Roman" w:hAnsi="PT Astra Serif" w:cs="Times New Roman"/>
                <w:sz w:val="24"/>
                <w:szCs w:val="24"/>
                <w:lang w:val="en-US" w:eastAsia="ru-RU"/>
              </w:rPr>
              <w:t>A</w:t>
            </w:r>
            <w:r w:rsidRPr="001B62B3">
              <w:rPr>
                <w:rFonts w:ascii="PT Astra Serif" w:eastAsia="Times New Roman" w:hAnsi="PT Astra Serif" w:cs="Times New Roman"/>
                <w:sz w:val="24"/>
                <w:szCs w:val="24"/>
                <w:lang w:eastAsia="ru-RU"/>
              </w:rPr>
              <w:t xml:space="preserve"> для принтера НР </w:t>
            </w:r>
            <w:proofErr w:type="spellStart"/>
            <w:r w:rsidRPr="001B62B3">
              <w:rPr>
                <w:rFonts w:ascii="PT Astra Serif" w:eastAsia="Times New Roman" w:hAnsi="PT Astra Serif" w:cs="Times New Roman"/>
                <w:sz w:val="24"/>
                <w:szCs w:val="24"/>
                <w:lang w:eastAsia="ru-RU"/>
              </w:rPr>
              <w:t>Laser</w:t>
            </w:r>
            <w:proofErr w:type="spellEnd"/>
            <w:r w:rsidRPr="001B62B3">
              <w:rPr>
                <w:rFonts w:ascii="PT Astra Serif" w:eastAsia="Times New Roman" w:hAnsi="PT Astra Serif" w:cs="Times New Roman"/>
                <w:sz w:val="24"/>
                <w:szCs w:val="24"/>
                <w:lang w:eastAsia="ru-RU"/>
              </w:rPr>
              <w:t xml:space="preserve"> </w:t>
            </w:r>
            <w:proofErr w:type="spellStart"/>
            <w:r w:rsidRPr="001B62B3">
              <w:rPr>
                <w:rFonts w:ascii="PT Astra Serif" w:eastAsia="Times New Roman" w:hAnsi="PT Astra Serif" w:cs="Times New Roman"/>
                <w:sz w:val="24"/>
                <w:szCs w:val="24"/>
                <w:lang w:eastAsia="ru-RU"/>
              </w:rPr>
              <w:t>Jet</w:t>
            </w:r>
            <w:proofErr w:type="spellEnd"/>
            <w:r w:rsidRPr="001B62B3">
              <w:rPr>
                <w:rFonts w:ascii="PT Astra Serif" w:eastAsia="Times New Roman" w:hAnsi="PT Astra Serif" w:cs="Times New Roman"/>
                <w:sz w:val="24"/>
                <w:szCs w:val="24"/>
                <w:lang w:eastAsia="ru-RU"/>
              </w:rPr>
              <w:t xml:space="preserve"> </w:t>
            </w:r>
            <w:proofErr w:type="spellStart"/>
            <w:r w:rsidRPr="001B62B3">
              <w:rPr>
                <w:rFonts w:ascii="PT Astra Serif" w:eastAsia="Times New Roman" w:hAnsi="PT Astra Serif" w:cs="Times New Roman"/>
                <w:sz w:val="24"/>
                <w:szCs w:val="24"/>
                <w:lang w:eastAsia="ru-RU"/>
              </w:rPr>
              <w:t>Pro</w:t>
            </w:r>
            <w:proofErr w:type="spellEnd"/>
            <w:r w:rsidRPr="001B62B3">
              <w:rPr>
                <w:rFonts w:ascii="PT Astra Serif" w:eastAsia="Times New Roman" w:hAnsi="PT Astra Serif" w:cs="Times New Roman"/>
                <w:sz w:val="24"/>
                <w:szCs w:val="24"/>
                <w:lang w:eastAsia="ru-RU"/>
              </w:rPr>
              <w:t xml:space="preserve"> </w:t>
            </w:r>
            <w:r w:rsidRPr="001B62B3">
              <w:rPr>
                <w:rFonts w:ascii="PT Astra Serif" w:eastAsia="Times New Roman" w:hAnsi="PT Astra Serif" w:cs="Times New Roman"/>
                <w:sz w:val="24"/>
                <w:szCs w:val="24"/>
                <w:lang w:val="en-US" w:eastAsia="ru-RU"/>
              </w:rPr>
              <w:t>CP</w:t>
            </w:r>
            <w:r w:rsidRPr="001B62B3">
              <w:rPr>
                <w:rFonts w:ascii="PT Astra Serif" w:eastAsia="Times New Roman" w:hAnsi="PT Astra Serif" w:cs="Times New Roman"/>
                <w:sz w:val="24"/>
                <w:szCs w:val="24"/>
                <w:lang w:eastAsia="ru-RU"/>
              </w:rPr>
              <w:t>1025</w:t>
            </w:r>
          </w:p>
        </w:tc>
        <w:tc>
          <w:tcPr>
            <w:tcW w:w="85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62B3">
              <w:rPr>
                <w:rFonts w:ascii="Times New Roman" w:eastAsia="Times New Roman" w:hAnsi="Times New Roman" w:cs="Times New Roman"/>
                <w:sz w:val="20"/>
                <w:szCs w:val="20"/>
                <w:lang w:eastAsia="ru-RU"/>
              </w:rPr>
              <w:t>Штука</w:t>
            </w:r>
          </w:p>
        </w:tc>
        <w:tc>
          <w:tcPr>
            <w:tcW w:w="170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1</w:t>
            </w:r>
          </w:p>
        </w:tc>
      </w:tr>
      <w:tr w:rsidR="001B62B3" w:rsidRPr="001B62B3" w:rsidTr="00FC0650">
        <w:tc>
          <w:tcPr>
            <w:tcW w:w="567"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spacing w:after="0" w:line="240" w:lineRule="auto"/>
              <w:jc w:val="both"/>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spacing w:after="0" w:line="240" w:lineRule="auto"/>
              <w:ind w:left="-108" w:right="-108"/>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28.23.25.000</w:t>
            </w:r>
          </w:p>
        </w:tc>
        <w:tc>
          <w:tcPr>
            <w:tcW w:w="5670" w:type="dxa"/>
            <w:tcBorders>
              <w:top w:val="single" w:sz="4" w:space="0" w:color="auto"/>
              <w:left w:val="single" w:sz="4" w:space="0" w:color="auto"/>
              <w:bottom w:val="single" w:sz="4" w:space="0" w:color="auto"/>
              <w:right w:val="single" w:sz="4" w:space="0" w:color="auto"/>
            </w:tcBorders>
          </w:tcPr>
          <w:p w:rsidR="001B62B3" w:rsidRPr="001B62B3" w:rsidRDefault="001B62B3" w:rsidP="001B62B3">
            <w:pPr>
              <w:spacing w:after="0" w:line="240" w:lineRule="auto"/>
              <w:jc w:val="both"/>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 xml:space="preserve">Блок </w:t>
            </w:r>
            <w:proofErr w:type="spellStart"/>
            <w:r w:rsidRPr="001B62B3">
              <w:rPr>
                <w:rFonts w:ascii="PT Astra Serif" w:eastAsia="Times New Roman" w:hAnsi="PT Astra Serif" w:cs="Times New Roman"/>
                <w:sz w:val="24"/>
                <w:szCs w:val="24"/>
                <w:lang w:eastAsia="ru-RU"/>
              </w:rPr>
              <w:t>фотобарабана</w:t>
            </w:r>
            <w:proofErr w:type="spellEnd"/>
            <w:r w:rsidRPr="001B62B3">
              <w:rPr>
                <w:rFonts w:ascii="PT Astra Serif" w:eastAsia="Times New Roman" w:hAnsi="PT Astra Serif" w:cs="Times New Roman"/>
                <w:sz w:val="24"/>
                <w:szCs w:val="24"/>
                <w:lang w:eastAsia="ru-RU"/>
              </w:rPr>
              <w:t xml:space="preserve">. Совместимый DK-1110 DU для  </w:t>
            </w:r>
            <w:proofErr w:type="spellStart"/>
            <w:r w:rsidRPr="001B62B3">
              <w:rPr>
                <w:rFonts w:ascii="PT Astra Serif" w:eastAsia="Times New Roman" w:hAnsi="PT Astra Serif" w:cs="Times New Roman"/>
                <w:sz w:val="24"/>
                <w:szCs w:val="24"/>
                <w:lang w:eastAsia="ru-RU"/>
              </w:rPr>
              <w:t>Kyocera</w:t>
            </w:r>
            <w:proofErr w:type="spellEnd"/>
            <w:r w:rsidRPr="001B62B3">
              <w:rPr>
                <w:rFonts w:ascii="PT Astra Serif" w:eastAsia="Times New Roman" w:hAnsi="PT Astra Serif" w:cs="Times New Roman"/>
                <w:sz w:val="24"/>
                <w:szCs w:val="24"/>
                <w:lang w:eastAsia="ru-RU"/>
              </w:rPr>
              <w:t xml:space="preserve"> FS-1120MFP</w:t>
            </w:r>
          </w:p>
        </w:tc>
        <w:tc>
          <w:tcPr>
            <w:tcW w:w="85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62B3">
              <w:rPr>
                <w:rFonts w:ascii="Times New Roman" w:eastAsia="Times New Roman" w:hAnsi="Times New Roman" w:cs="Times New Roman"/>
                <w:sz w:val="20"/>
                <w:szCs w:val="20"/>
                <w:lang w:eastAsia="ru-RU"/>
              </w:rPr>
              <w:t>Штука</w:t>
            </w:r>
          </w:p>
        </w:tc>
        <w:tc>
          <w:tcPr>
            <w:tcW w:w="1701" w:type="dxa"/>
            <w:tcBorders>
              <w:top w:val="single" w:sz="4" w:space="0" w:color="auto"/>
              <w:left w:val="single" w:sz="4" w:space="0" w:color="auto"/>
              <w:bottom w:val="single" w:sz="4" w:space="0" w:color="auto"/>
              <w:right w:val="single" w:sz="4" w:space="0" w:color="auto"/>
            </w:tcBorders>
            <w:vAlign w:val="center"/>
          </w:tcPr>
          <w:p w:rsidR="001B62B3" w:rsidRPr="001B62B3" w:rsidRDefault="001B62B3" w:rsidP="001B62B3">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B62B3">
              <w:rPr>
                <w:rFonts w:ascii="PT Astra Serif" w:eastAsia="Times New Roman" w:hAnsi="PT Astra Serif" w:cs="Times New Roman"/>
                <w:sz w:val="24"/>
                <w:szCs w:val="24"/>
                <w:lang w:eastAsia="ru-RU"/>
              </w:rPr>
              <w:t>1</w:t>
            </w:r>
          </w:p>
        </w:tc>
      </w:tr>
    </w:tbl>
    <w:p w:rsidR="001B62B3" w:rsidRPr="001B62B3" w:rsidRDefault="001B62B3" w:rsidP="001B62B3">
      <w:pPr>
        <w:spacing w:after="0" w:line="240" w:lineRule="auto"/>
        <w:jc w:val="both"/>
        <w:rPr>
          <w:rFonts w:ascii="PT Astra Serif" w:eastAsia="Times New Roman" w:hAnsi="PT Astra Serif" w:cs="Times New Roman"/>
          <w:b/>
          <w:sz w:val="24"/>
          <w:szCs w:val="24"/>
          <w:lang w:eastAsia="ru-RU"/>
        </w:rPr>
      </w:pPr>
    </w:p>
    <w:p w:rsidR="001B62B3" w:rsidRPr="001B62B3" w:rsidRDefault="001B62B3" w:rsidP="001B62B3">
      <w:pPr>
        <w:widowControl w:val="0"/>
        <w:autoSpaceDE w:val="0"/>
        <w:autoSpaceDN w:val="0"/>
        <w:adjustRightInd w:val="0"/>
        <w:spacing w:after="0"/>
        <w:ind w:right="-11" w:firstLine="709"/>
        <w:jc w:val="both"/>
        <w:rPr>
          <w:rFonts w:ascii="Times New Roman" w:eastAsia="Times New Roman" w:hAnsi="Times New Roman" w:cs="Times New Roman"/>
          <w:i/>
          <w:sz w:val="20"/>
          <w:szCs w:val="20"/>
          <w:lang w:eastAsia="ru-RU"/>
        </w:rPr>
      </w:pPr>
      <w:r w:rsidRPr="001B62B3">
        <w:rPr>
          <w:rFonts w:ascii="Times New Roman" w:eastAsia="Times New Roman" w:hAnsi="Times New Roman" w:cs="Times New Roman"/>
          <w:i/>
          <w:sz w:val="20"/>
          <w:szCs w:val="20"/>
          <w:lang w:eastAsia="ru-RU"/>
        </w:rPr>
        <w:t>Требования разработаны без применения ГОСТа, поскольку ГОСТ на данный товар отсутствует. Указанные требования к объектам закупки не ведут к ограничению конкуренции.</w:t>
      </w:r>
    </w:p>
    <w:p w:rsidR="001B62B3" w:rsidRPr="001B62B3" w:rsidRDefault="001B62B3" w:rsidP="001B62B3">
      <w:pPr>
        <w:widowControl w:val="0"/>
        <w:tabs>
          <w:tab w:val="left" w:pos="993"/>
        </w:tabs>
        <w:autoSpaceDE w:val="0"/>
        <w:autoSpaceDN w:val="0"/>
        <w:adjustRightInd w:val="0"/>
        <w:spacing w:after="0" w:line="240" w:lineRule="auto"/>
        <w:ind w:right="-11"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 xml:space="preserve">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свободным от любых притязаний третьих лиц, не находящимся под запретом (арестом), в залоге. </w:t>
      </w:r>
    </w:p>
    <w:p w:rsidR="001B62B3" w:rsidRPr="001B62B3" w:rsidRDefault="001B62B3" w:rsidP="001B62B3">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
          <w:bCs/>
          <w:sz w:val="24"/>
          <w:szCs w:val="24"/>
          <w:lang w:eastAsia="ru-RU"/>
        </w:rPr>
      </w:pPr>
      <w:r w:rsidRPr="001B62B3">
        <w:rPr>
          <w:rFonts w:ascii="Times New Roman" w:eastAsia="Times New Roman" w:hAnsi="Times New Roman" w:cs="Times New Roman"/>
          <w:b/>
          <w:bCs/>
          <w:sz w:val="24"/>
          <w:szCs w:val="24"/>
          <w:lang w:eastAsia="ru-RU"/>
        </w:rPr>
        <w:lastRenderedPageBreak/>
        <w:t>Требования к поставляемому товару:</w:t>
      </w:r>
    </w:p>
    <w:p w:rsidR="001B62B3" w:rsidRPr="001B62B3" w:rsidRDefault="001B62B3" w:rsidP="001B62B3">
      <w:pPr>
        <w:widowControl w:val="0"/>
        <w:numPr>
          <w:ilvl w:val="1"/>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Гарантийные обязательства:</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 xml:space="preserve">4.1.1. Гарантия качества распространяется на весь поставляемый товар и должна составлять не менее 12 (двенадцати) месяцев, но не </w:t>
      </w:r>
      <w:proofErr w:type="gramStart"/>
      <w:r w:rsidRPr="001B62B3">
        <w:rPr>
          <w:rFonts w:ascii="Times New Roman" w:eastAsia="Times New Roman" w:hAnsi="Times New Roman" w:cs="Times New Roman"/>
          <w:sz w:val="24"/>
          <w:szCs w:val="24"/>
          <w:lang w:eastAsia="ru-RU"/>
        </w:rPr>
        <w:t>менее гарантийного</w:t>
      </w:r>
      <w:proofErr w:type="gramEnd"/>
      <w:r w:rsidRPr="001B62B3">
        <w:rPr>
          <w:rFonts w:ascii="Times New Roman" w:eastAsia="Times New Roman" w:hAnsi="Times New Roman" w:cs="Times New Roman"/>
          <w:sz w:val="24"/>
          <w:szCs w:val="24"/>
          <w:lang w:eastAsia="ru-RU"/>
        </w:rPr>
        <w:t xml:space="preserve"> срока производителя. Гарантийный срок начинает действовать </w:t>
      </w:r>
      <w:proofErr w:type="gramStart"/>
      <w:r w:rsidRPr="001B62B3">
        <w:rPr>
          <w:rFonts w:ascii="Times New Roman" w:eastAsia="Times New Roman" w:hAnsi="Times New Roman" w:cs="Times New Roman"/>
          <w:sz w:val="24"/>
          <w:szCs w:val="24"/>
          <w:lang w:eastAsia="ru-RU"/>
        </w:rPr>
        <w:t>с даты подписания</w:t>
      </w:r>
      <w:proofErr w:type="gramEnd"/>
      <w:r w:rsidRPr="001B62B3">
        <w:rPr>
          <w:rFonts w:ascii="Times New Roman" w:eastAsia="Times New Roman" w:hAnsi="Times New Roman" w:cs="Times New Roman"/>
          <w:sz w:val="24"/>
          <w:szCs w:val="24"/>
          <w:lang w:eastAsia="ru-RU"/>
        </w:rPr>
        <w:t xml:space="preserve"> документа о приемке Заказчиком.</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4.1.2. При причинении вреда имуществу Заказчика вследствие конструктивных, производственных и иных недостатков, в течение гарантийного срока на товар, Поставщик возмещает убытки своими силами и за свой счет, нанесенные Заказчику.</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4.1.3. Наличие контактной информации (телефон и адрес электронной почты) сервисной службы, осуществляющей гарантийное обслуживание, и ее функционирование по рабочим дням с 9 до 17 часов по местному времени.</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4.2. Требования к конструкции товара:</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4.2.1. Картриджи должны иметь конструкцию и размеры, позволяющие устанавливать и использовать их в соответствующей модели оборудования.</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Качество сборки, монтажа и внешний вид товара должны соответствовать следующим требованиям:</w:t>
      </w:r>
    </w:p>
    <w:p w:rsidR="001B62B3" w:rsidRPr="001B62B3" w:rsidRDefault="001B62B3" w:rsidP="001B62B3">
      <w:pPr>
        <w:widowControl w:val="0"/>
        <w:numPr>
          <w:ilvl w:val="0"/>
          <w:numId w:val="4"/>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все детали, сборочные единицы должны быть прочно закреплены без перекосов;</w:t>
      </w:r>
    </w:p>
    <w:p w:rsidR="001B62B3" w:rsidRPr="001B62B3" w:rsidRDefault="001B62B3" w:rsidP="001B62B3">
      <w:pPr>
        <w:widowControl w:val="0"/>
        <w:numPr>
          <w:ilvl w:val="0"/>
          <w:numId w:val="4"/>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все самонарезающие винты и детали, имеющие резьбу, не должны иметь повреждений, а должны быть закручены с усилием, обеспечивающим надёжное крепление и не приводящим к разрушению посадочного места;</w:t>
      </w:r>
    </w:p>
    <w:p w:rsidR="001B62B3" w:rsidRPr="001B62B3" w:rsidRDefault="001B62B3" w:rsidP="001B62B3">
      <w:pPr>
        <w:widowControl w:val="0"/>
        <w:numPr>
          <w:ilvl w:val="0"/>
          <w:numId w:val="4"/>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все лакокрасочные покрытия должны быть ровными, без царапин и трещин;</w:t>
      </w:r>
    </w:p>
    <w:p w:rsidR="001B62B3" w:rsidRPr="001B62B3" w:rsidRDefault="001B62B3" w:rsidP="001B62B3">
      <w:pPr>
        <w:widowControl w:val="0"/>
        <w:numPr>
          <w:ilvl w:val="0"/>
          <w:numId w:val="4"/>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пластмассовые элементы и металлические детали картриджей не должны имеет трещин, вздутий, царапин, вмятин и других дефектов, препятствующих нормальной работе картриджа и ухудшающих их внешний вид;</w:t>
      </w:r>
    </w:p>
    <w:p w:rsidR="001B62B3" w:rsidRPr="001B62B3" w:rsidRDefault="001B62B3" w:rsidP="001B62B3">
      <w:pPr>
        <w:widowControl w:val="0"/>
        <w:numPr>
          <w:ilvl w:val="0"/>
          <w:numId w:val="4"/>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этикетки и наклейки должны быть четкими, чистыми и хорошо читаемыми; не допускается наличие на этикетках и поверхностях картриджа посторонних надписей и пометок, а также посторонних этикеток;</w:t>
      </w:r>
    </w:p>
    <w:p w:rsidR="001B62B3" w:rsidRPr="001B62B3" w:rsidRDefault="001B62B3" w:rsidP="001B62B3">
      <w:pPr>
        <w:widowControl w:val="0"/>
        <w:numPr>
          <w:ilvl w:val="0"/>
          <w:numId w:val="4"/>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подвижные элементы изделия (шторки, заслонки) должны легко перемещаться без перекосов и заеданий, обеспечивать соответствующую конструкции картриджа подачу тонера;</w:t>
      </w:r>
    </w:p>
    <w:p w:rsidR="001B62B3" w:rsidRPr="001B62B3" w:rsidRDefault="001B62B3" w:rsidP="001B62B3">
      <w:pPr>
        <w:widowControl w:val="0"/>
        <w:numPr>
          <w:ilvl w:val="0"/>
          <w:numId w:val="4"/>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контакты электрических цепей не должны быть деформированы, на их поверхностях не должно быть загрязнений, коррозии и дефектов покрытия.</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4.2.2 Наличия на соответствующих видах картриджей системы двусторонней связи «Товар-Принтер» (электронный счетчик копий), если такая система предусмотрена для данных видов картриджей.</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4.3. Требования к качеству печати:</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4.3.1. Поставляемый товар должен обеспечивать качественную печать.</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 xml:space="preserve">Качество печати оценивается по плотности заливок, отсутствию посторонних элементов изображения, полноте воспроизведения мелких деталей и тонких линий, по фону. </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4.4. Требования к ресурсу печати товара:</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 xml:space="preserve">4.4.1. Ресурс использования поставляемого товара должен быть не менее ресурса, заявленного производителем в соответствии с международным стандартом </w:t>
      </w:r>
      <w:r w:rsidRPr="001B62B3">
        <w:rPr>
          <w:rFonts w:ascii="Times New Roman" w:eastAsia="Times New Roman" w:hAnsi="Times New Roman" w:cs="Times New Roman"/>
          <w:bCs/>
          <w:sz w:val="24"/>
          <w:szCs w:val="24"/>
          <w:lang w:val="en-US" w:eastAsia="ru-RU"/>
        </w:rPr>
        <w:t>ISO</w:t>
      </w:r>
      <w:r w:rsidRPr="001B62B3">
        <w:rPr>
          <w:rFonts w:ascii="Times New Roman" w:eastAsia="Times New Roman" w:hAnsi="Times New Roman" w:cs="Times New Roman"/>
          <w:bCs/>
          <w:sz w:val="24"/>
          <w:szCs w:val="24"/>
          <w:lang w:eastAsia="ru-RU"/>
        </w:rPr>
        <w:t>/</w:t>
      </w:r>
      <w:r w:rsidRPr="001B62B3">
        <w:rPr>
          <w:rFonts w:ascii="Times New Roman" w:eastAsia="Times New Roman" w:hAnsi="Times New Roman" w:cs="Times New Roman"/>
          <w:bCs/>
          <w:sz w:val="24"/>
          <w:szCs w:val="24"/>
          <w:lang w:val="en-US" w:eastAsia="ru-RU"/>
        </w:rPr>
        <w:t>IEC</w:t>
      </w:r>
      <w:r w:rsidRPr="001B62B3">
        <w:rPr>
          <w:rFonts w:ascii="Times New Roman" w:eastAsia="Times New Roman" w:hAnsi="Times New Roman" w:cs="Times New Roman"/>
          <w:bCs/>
          <w:sz w:val="24"/>
          <w:szCs w:val="24"/>
          <w:lang w:eastAsia="ru-RU"/>
        </w:rPr>
        <w:t xml:space="preserve"> 19752</w:t>
      </w:r>
      <w:r w:rsidRPr="001B62B3">
        <w:rPr>
          <w:rFonts w:ascii="Times New Roman" w:eastAsia="Times New Roman" w:hAnsi="Times New Roman" w:cs="Times New Roman"/>
          <w:sz w:val="24"/>
          <w:szCs w:val="24"/>
          <w:lang w:eastAsia="ru-RU"/>
        </w:rPr>
        <w:t>.</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4.5. Требования к качеству упаковки и герметизации:</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4.5.1. Картриджи должны быть упакованы в электростатический, герметичный пакет полимерного материала, при этом пакеты для картриджей со светочувствительными барабанами должны быть непрозрачными.</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 xml:space="preserve">4.5.2. Упакованный в пакет картридж должен быть упакован в индивидуальную упаковочную тару из </w:t>
      </w:r>
      <w:proofErr w:type="spellStart"/>
      <w:r w:rsidRPr="001B62B3">
        <w:rPr>
          <w:rFonts w:ascii="Times New Roman" w:eastAsia="Times New Roman" w:hAnsi="Times New Roman" w:cs="Times New Roman"/>
          <w:sz w:val="24"/>
          <w:szCs w:val="24"/>
          <w:lang w:eastAsia="ru-RU"/>
        </w:rPr>
        <w:t>гофрокартона</w:t>
      </w:r>
      <w:proofErr w:type="spellEnd"/>
      <w:r w:rsidRPr="001B62B3">
        <w:rPr>
          <w:rFonts w:ascii="Times New Roman" w:eastAsia="Times New Roman" w:hAnsi="Times New Roman" w:cs="Times New Roman"/>
          <w:sz w:val="24"/>
          <w:szCs w:val="24"/>
          <w:lang w:eastAsia="ru-RU"/>
        </w:rPr>
        <w:t xml:space="preserve"> с амортизационными прокладками (вставка из папье-маше, надувная защитная упаковка), обеспечивающими:</w:t>
      </w:r>
    </w:p>
    <w:p w:rsidR="001B62B3" w:rsidRPr="001B62B3" w:rsidRDefault="001B62B3" w:rsidP="001B62B3">
      <w:pPr>
        <w:widowControl w:val="0"/>
        <w:numPr>
          <w:ilvl w:val="0"/>
          <w:numId w:val="5"/>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сохранность при выполнении погрузо-разгрузочных работ, транспортировании и хранении;</w:t>
      </w:r>
    </w:p>
    <w:p w:rsidR="001B62B3" w:rsidRPr="001B62B3" w:rsidRDefault="001B62B3" w:rsidP="001B62B3">
      <w:pPr>
        <w:widowControl w:val="0"/>
        <w:numPr>
          <w:ilvl w:val="0"/>
          <w:numId w:val="5"/>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необходимую защиту от внешних факторов.</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 xml:space="preserve">4.5.3. Картриджи должны быть герметизированы средствами, исключающими </w:t>
      </w:r>
      <w:r w:rsidRPr="001B62B3">
        <w:rPr>
          <w:rFonts w:ascii="Times New Roman" w:eastAsia="Times New Roman" w:hAnsi="Times New Roman" w:cs="Times New Roman"/>
          <w:sz w:val="24"/>
          <w:szCs w:val="24"/>
          <w:lang w:eastAsia="ru-RU"/>
        </w:rPr>
        <w:lastRenderedPageBreak/>
        <w:t>самопроизвольное высыпание тонера при транспортировании и хранения до момента использования.</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 xml:space="preserve">4.5.4. Герметизирующие элементы должны легко удаляться перед установкой картриджа в соответствующее оборудование, не оставляя следов на поверхности. </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При удалении герметизирующих элементов подающее окно бункера картриджа должно вскрываться не менее чем на 80% площади.</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4.6. Требования к маркировке:</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 xml:space="preserve">4.6.1. На упаковочной коробке каждого картриджа должна быть нанесена следующая информация: </w:t>
      </w:r>
    </w:p>
    <w:p w:rsidR="001B62B3" w:rsidRPr="001B62B3" w:rsidRDefault="001B62B3" w:rsidP="001B62B3">
      <w:pPr>
        <w:widowControl w:val="0"/>
        <w:numPr>
          <w:ilvl w:val="0"/>
          <w:numId w:val="6"/>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наименование и товарный знак предприятия изготовителя (при наличии);</w:t>
      </w:r>
    </w:p>
    <w:p w:rsidR="001B62B3" w:rsidRPr="001B62B3" w:rsidRDefault="001B62B3" w:rsidP="001B62B3">
      <w:pPr>
        <w:widowControl w:val="0"/>
        <w:numPr>
          <w:ilvl w:val="0"/>
          <w:numId w:val="6"/>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наименование одной или более моделей оборудования, в которых может быть использован картридж;</w:t>
      </w:r>
    </w:p>
    <w:p w:rsidR="001B62B3" w:rsidRPr="001B62B3" w:rsidRDefault="001B62B3" w:rsidP="001B62B3">
      <w:pPr>
        <w:widowControl w:val="0"/>
        <w:numPr>
          <w:ilvl w:val="0"/>
          <w:numId w:val="6"/>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код картриджа по классификации ОЕМ, совместимого с данным картриджем;</w:t>
      </w:r>
    </w:p>
    <w:p w:rsidR="001B62B3" w:rsidRPr="001B62B3" w:rsidRDefault="001B62B3" w:rsidP="001B62B3">
      <w:pPr>
        <w:widowControl w:val="0"/>
        <w:numPr>
          <w:ilvl w:val="0"/>
          <w:numId w:val="6"/>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дата изготовления;</w:t>
      </w:r>
    </w:p>
    <w:p w:rsidR="001B62B3" w:rsidRPr="001B62B3" w:rsidRDefault="001B62B3" w:rsidP="001B62B3">
      <w:pPr>
        <w:widowControl w:val="0"/>
        <w:numPr>
          <w:ilvl w:val="0"/>
          <w:numId w:val="6"/>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серийный номер картриджа;</w:t>
      </w:r>
    </w:p>
    <w:p w:rsidR="001B62B3" w:rsidRPr="001B62B3" w:rsidRDefault="001B62B3" w:rsidP="001B62B3">
      <w:pPr>
        <w:widowControl w:val="0"/>
        <w:numPr>
          <w:ilvl w:val="0"/>
          <w:numId w:val="6"/>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голограмма, защитная пломба, иные защитные элементы производителя.</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4.6.2. На корпусе картриджа должна быть нанесена следующая информация:</w:t>
      </w:r>
    </w:p>
    <w:p w:rsidR="001B62B3" w:rsidRPr="001B62B3" w:rsidRDefault="001B62B3" w:rsidP="001B62B3">
      <w:pPr>
        <w:widowControl w:val="0"/>
        <w:numPr>
          <w:ilvl w:val="0"/>
          <w:numId w:val="7"/>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наименование и (или) товарный знак производителя (при наличии);</w:t>
      </w:r>
    </w:p>
    <w:p w:rsidR="001B62B3" w:rsidRPr="001B62B3" w:rsidRDefault="001B62B3" w:rsidP="001B62B3">
      <w:pPr>
        <w:widowControl w:val="0"/>
        <w:numPr>
          <w:ilvl w:val="0"/>
          <w:numId w:val="7"/>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код картриджа по классификации ОЕМ, совместимого с данным картриджем.</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Вся маркировка должна быть нанесена способом, обеспечивающим четкость и сохранность маркировки в течение всего срока эксплуатации.</w:t>
      </w:r>
    </w:p>
    <w:p w:rsidR="001B62B3" w:rsidRPr="001B62B3" w:rsidRDefault="001B62B3" w:rsidP="001B62B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4.6.3. К каждому товару должна прилагаться инструкция по эксплуатации, включающая в себя следующую информацию:</w:t>
      </w:r>
    </w:p>
    <w:p w:rsidR="001B62B3" w:rsidRPr="001B62B3" w:rsidRDefault="001B62B3" w:rsidP="001B62B3">
      <w:pPr>
        <w:widowControl w:val="0"/>
        <w:numPr>
          <w:ilvl w:val="0"/>
          <w:numId w:val="8"/>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рекомендации по подготовке товара к установке в оборудование;</w:t>
      </w:r>
    </w:p>
    <w:p w:rsidR="001B62B3" w:rsidRPr="001B62B3" w:rsidRDefault="001B62B3" w:rsidP="001B62B3">
      <w:pPr>
        <w:widowControl w:val="0"/>
        <w:numPr>
          <w:ilvl w:val="0"/>
          <w:numId w:val="8"/>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 xml:space="preserve">указания по установке товара; </w:t>
      </w:r>
    </w:p>
    <w:p w:rsidR="001B62B3" w:rsidRPr="001B62B3" w:rsidRDefault="001B62B3" w:rsidP="001B62B3">
      <w:pPr>
        <w:widowControl w:val="0"/>
        <w:numPr>
          <w:ilvl w:val="0"/>
          <w:numId w:val="8"/>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62B3">
        <w:rPr>
          <w:rFonts w:ascii="Times New Roman" w:eastAsia="Times New Roman" w:hAnsi="Times New Roman" w:cs="Times New Roman"/>
          <w:sz w:val="24"/>
          <w:szCs w:val="24"/>
          <w:lang w:eastAsia="ru-RU"/>
        </w:rPr>
        <w:t>рекомендации по устранению возможных неисправностей.</w:t>
      </w:r>
    </w:p>
    <w:p w:rsidR="001B62B3" w:rsidRPr="001B62B3" w:rsidRDefault="001B62B3" w:rsidP="001B62B3">
      <w:pPr>
        <w:spacing w:after="60" w:line="240" w:lineRule="auto"/>
        <w:jc w:val="both"/>
        <w:rPr>
          <w:rFonts w:ascii="PT Astra Serif" w:eastAsia="Times New Roman" w:hAnsi="PT Astra Serif" w:cs="Times New Roman"/>
          <w:sz w:val="24"/>
          <w:szCs w:val="24"/>
          <w:lang w:eastAsia="ru-RU"/>
        </w:rPr>
      </w:pPr>
    </w:p>
    <w:p w:rsidR="00AC7A6A" w:rsidRDefault="00AC7A6A"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4278AE">
      <w:pPr>
        <w:spacing w:after="0"/>
        <w:jc w:val="right"/>
        <w:rPr>
          <w:rFonts w:ascii="PT Astra Serif" w:eastAsia="Times New Roman" w:hAnsi="PT Astra Serif" w:cs="Times New Roman"/>
          <w:color w:val="000000"/>
          <w:lang w:eastAsia="ru-RU"/>
        </w:rPr>
      </w:pPr>
      <w:r w:rsidRPr="00AB696C">
        <w:rPr>
          <w:rFonts w:ascii="PT Astra Serif" w:eastAsia="Times New Roman" w:hAnsi="PT Astra Serif" w:cs="Times New Roman"/>
          <w:color w:val="000000"/>
          <w:lang w:eastAsia="ru-RU"/>
        </w:rPr>
        <w:lastRenderedPageBreak/>
        <w:t>Приложение 2</w:t>
      </w:r>
    </w:p>
    <w:p w:rsidR="004278AE" w:rsidRPr="00AB696C" w:rsidRDefault="004278AE" w:rsidP="004278AE">
      <w:pPr>
        <w:spacing w:after="0"/>
        <w:jc w:val="right"/>
        <w:rPr>
          <w:rFonts w:ascii="PT Astra Serif" w:hAnsi="PT Astra Serif"/>
        </w:rPr>
      </w:pPr>
      <w:r w:rsidRPr="00AB696C">
        <w:rPr>
          <w:rFonts w:ascii="PT Astra Serif" w:hAnsi="PT Astra Serif"/>
        </w:rPr>
        <w:t>к извещению о внесении извещений</w:t>
      </w:r>
    </w:p>
    <w:p w:rsidR="004278AE" w:rsidRPr="00AB696C" w:rsidRDefault="004278AE" w:rsidP="004278AE">
      <w:pPr>
        <w:spacing w:after="0"/>
        <w:jc w:val="right"/>
        <w:rPr>
          <w:rFonts w:ascii="PT Astra Serif" w:hAnsi="PT Astra Serif"/>
        </w:rPr>
      </w:pPr>
      <w:r w:rsidRPr="00AB696C">
        <w:rPr>
          <w:rFonts w:ascii="PT Astra Serif" w:hAnsi="PT Astra Serif"/>
        </w:rPr>
        <w:t xml:space="preserve"> об осуществлен</w:t>
      </w:r>
      <w:proofErr w:type="gramStart"/>
      <w:r w:rsidRPr="00AB696C">
        <w:rPr>
          <w:rFonts w:ascii="PT Astra Serif" w:hAnsi="PT Astra Serif"/>
        </w:rPr>
        <w:t>ии ау</w:t>
      </w:r>
      <w:proofErr w:type="gramEnd"/>
      <w:r w:rsidRPr="00AB696C">
        <w:rPr>
          <w:rFonts w:ascii="PT Astra Serif" w:hAnsi="PT Astra Serif"/>
        </w:rPr>
        <w:t xml:space="preserve">кциона </w:t>
      </w:r>
    </w:p>
    <w:p w:rsidR="004278AE" w:rsidRPr="00AB696C" w:rsidRDefault="004278AE" w:rsidP="004278AE">
      <w:pPr>
        <w:spacing w:after="0"/>
        <w:jc w:val="right"/>
        <w:rPr>
          <w:rFonts w:ascii="PT Astra Serif" w:hAnsi="PT Astra Serif"/>
        </w:rPr>
      </w:pPr>
      <w:r w:rsidRPr="00AB696C">
        <w:rPr>
          <w:rFonts w:ascii="PT Astra Serif" w:hAnsi="PT Astra Serif"/>
        </w:rPr>
        <w:t>в электронной форме</w:t>
      </w:r>
    </w:p>
    <w:tbl>
      <w:tblPr>
        <w:tblW w:w="9840" w:type="dxa"/>
        <w:tblInd w:w="93" w:type="dxa"/>
        <w:tblLayout w:type="fixed"/>
        <w:tblLook w:val="04A0" w:firstRow="1" w:lastRow="0" w:firstColumn="1" w:lastColumn="0" w:noHBand="0" w:noVBand="1"/>
      </w:tblPr>
      <w:tblGrid>
        <w:gridCol w:w="1575"/>
        <w:gridCol w:w="1276"/>
        <w:gridCol w:w="1275"/>
        <w:gridCol w:w="1134"/>
        <w:gridCol w:w="2340"/>
        <w:gridCol w:w="2240"/>
      </w:tblGrid>
      <w:tr w:rsidR="004278AE" w:rsidRPr="004278AE" w:rsidTr="004278AE">
        <w:trPr>
          <w:trHeight w:val="615"/>
        </w:trPr>
        <w:tc>
          <w:tcPr>
            <w:tcW w:w="1575" w:type="dxa"/>
            <w:tcBorders>
              <w:top w:val="nil"/>
              <w:left w:val="nil"/>
              <w:bottom w:val="nil"/>
              <w:right w:val="nil"/>
            </w:tcBorders>
            <w:shd w:val="clear" w:color="auto" w:fill="auto"/>
            <w:noWrap/>
            <w:vAlign w:val="bottom"/>
            <w:hideMark/>
          </w:tcPr>
          <w:p w:rsidR="004278AE" w:rsidRPr="004278AE" w:rsidRDefault="004278AE" w:rsidP="004278AE">
            <w:pPr>
              <w:spacing w:after="0" w:line="240" w:lineRule="auto"/>
              <w:rPr>
                <w:rFonts w:ascii="Calibri" w:eastAsia="Times New Roman" w:hAnsi="Calibri" w:cs="Calibri"/>
                <w:color w:val="000000"/>
                <w:lang w:eastAsia="ru-RU"/>
              </w:rPr>
            </w:pPr>
          </w:p>
        </w:tc>
        <w:tc>
          <w:tcPr>
            <w:tcW w:w="1276" w:type="dxa"/>
            <w:tcBorders>
              <w:top w:val="nil"/>
              <w:left w:val="nil"/>
              <w:bottom w:val="nil"/>
              <w:right w:val="nil"/>
            </w:tcBorders>
            <w:shd w:val="clear" w:color="auto" w:fill="auto"/>
            <w:noWrap/>
            <w:vAlign w:val="bottom"/>
            <w:hideMark/>
          </w:tcPr>
          <w:p w:rsidR="004278AE" w:rsidRPr="004278AE" w:rsidRDefault="004278AE" w:rsidP="004278AE">
            <w:pPr>
              <w:spacing w:after="0" w:line="240" w:lineRule="auto"/>
              <w:rPr>
                <w:rFonts w:ascii="Calibri" w:eastAsia="Times New Roman" w:hAnsi="Calibri" w:cs="Calibri"/>
                <w:color w:val="000000"/>
                <w:lang w:eastAsia="ru-RU"/>
              </w:rPr>
            </w:pPr>
          </w:p>
        </w:tc>
        <w:tc>
          <w:tcPr>
            <w:tcW w:w="1275" w:type="dxa"/>
            <w:tcBorders>
              <w:top w:val="nil"/>
              <w:left w:val="nil"/>
              <w:bottom w:val="nil"/>
              <w:right w:val="nil"/>
            </w:tcBorders>
            <w:shd w:val="clear" w:color="auto" w:fill="auto"/>
            <w:noWrap/>
            <w:vAlign w:val="bottom"/>
            <w:hideMark/>
          </w:tcPr>
          <w:p w:rsidR="004278AE" w:rsidRPr="004278AE" w:rsidRDefault="004278AE" w:rsidP="004278AE">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4278AE" w:rsidRPr="004278AE" w:rsidRDefault="004278AE" w:rsidP="004278AE">
            <w:pPr>
              <w:spacing w:after="0" w:line="240" w:lineRule="auto"/>
              <w:rPr>
                <w:rFonts w:ascii="Calibri" w:eastAsia="Times New Roman" w:hAnsi="Calibri" w:cs="Calibri"/>
                <w:color w:val="000000"/>
                <w:sz w:val="16"/>
                <w:szCs w:val="16"/>
                <w:lang w:eastAsia="ru-RU"/>
              </w:rPr>
            </w:pPr>
          </w:p>
        </w:tc>
        <w:tc>
          <w:tcPr>
            <w:tcW w:w="4580" w:type="dxa"/>
            <w:gridSpan w:val="2"/>
            <w:tcBorders>
              <w:top w:val="nil"/>
              <w:left w:val="nil"/>
              <w:bottom w:val="nil"/>
              <w:right w:val="nil"/>
            </w:tcBorders>
            <w:shd w:val="clear" w:color="auto" w:fill="auto"/>
            <w:vAlign w:val="bottom"/>
            <w:hideMark/>
          </w:tcPr>
          <w:p w:rsidR="004278AE" w:rsidRPr="004278AE" w:rsidRDefault="004278AE" w:rsidP="004278AE">
            <w:pPr>
              <w:spacing w:after="0" w:line="240" w:lineRule="auto"/>
              <w:jc w:val="right"/>
              <w:rPr>
                <w:rFonts w:ascii="Calibri" w:eastAsia="Times New Roman" w:hAnsi="Calibri" w:cs="Calibri"/>
                <w:color w:val="000000"/>
                <w:lang w:eastAsia="ru-RU"/>
              </w:rPr>
            </w:pPr>
            <w:r w:rsidRPr="004278AE">
              <w:rPr>
                <w:rFonts w:ascii="Calibri" w:eastAsia="Times New Roman" w:hAnsi="Calibri" w:cs="Calibri"/>
                <w:color w:val="000000"/>
                <w:lang w:eastAsia="ru-RU"/>
              </w:rPr>
              <w:t>Приложение 2</w:t>
            </w:r>
            <w:r w:rsidRPr="004278AE">
              <w:rPr>
                <w:rFonts w:ascii="Calibri" w:eastAsia="Times New Roman" w:hAnsi="Calibri" w:cs="Calibri"/>
                <w:color w:val="000000"/>
                <w:lang w:eastAsia="ru-RU"/>
              </w:rPr>
              <w:br/>
              <w:t>к извещению об осуществлении закупки</w:t>
            </w:r>
          </w:p>
        </w:tc>
      </w:tr>
      <w:tr w:rsidR="004278AE" w:rsidRPr="004278AE" w:rsidTr="004278AE">
        <w:trPr>
          <w:trHeight w:val="510"/>
        </w:trPr>
        <w:tc>
          <w:tcPr>
            <w:tcW w:w="1575" w:type="dxa"/>
            <w:tcBorders>
              <w:top w:val="nil"/>
              <w:left w:val="nil"/>
              <w:bottom w:val="nil"/>
              <w:right w:val="nil"/>
            </w:tcBorders>
            <w:shd w:val="clear" w:color="auto" w:fill="auto"/>
            <w:noWrap/>
            <w:vAlign w:val="bottom"/>
            <w:hideMark/>
          </w:tcPr>
          <w:p w:rsidR="004278AE" w:rsidRPr="004278AE" w:rsidRDefault="004278AE" w:rsidP="004278AE">
            <w:pPr>
              <w:spacing w:after="0" w:line="240" w:lineRule="auto"/>
              <w:rPr>
                <w:rFonts w:ascii="Calibri" w:eastAsia="Times New Roman" w:hAnsi="Calibri" w:cs="Calibri"/>
                <w:color w:val="000000"/>
                <w:lang w:eastAsia="ru-RU"/>
              </w:rPr>
            </w:pPr>
          </w:p>
        </w:tc>
        <w:tc>
          <w:tcPr>
            <w:tcW w:w="6025" w:type="dxa"/>
            <w:gridSpan w:val="4"/>
            <w:tcBorders>
              <w:top w:val="nil"/>
              <w:left w:val="nil"/>
              <w:bottom w:val="nil"/>
              <w:right w:val="nil"/>
            </w:tcBorders>
            <w:shd w:val="clear" w:color="auto" w:fill="auto"/>
            <w:noWrap/>
            <w:vAlign w:val="bottom"/>
            <w:hideMark/>
          </w:tcPr>
          <w:p w:rsidR="004278AE" w:rsidRPr="004278AE" w:rsidRDefault="004278AE" w:rsidP="004278AE">
            <w:pPr>
              <w:spacing w:after="0" w:line="240" w:lineRule="auto"/>
              <w:jc w:val="center"/>
              <w:rPr>
                <w:rFonts w:ascii="Calibri" w:eastAsia="Times New Roman" w:hAnsi="Calibri" w:cs="Calibri"/>
                <w:color w:val="000000"/>
                <w:lang w:eastAsia="ru-RU"/>
              </w:rPr>
            </w:pPr>
            <w:r w:rsidRPr="004278AE">
              <w:rPr>
                <w:rFonts w:ascii="Calibri" w:eastAsia="Times New Roman" w:hAnsi="Calibri" w:cs="Calibri"/>
                <w:color w:val="000000"/>
                <w:lang w:eastAsia="ru-RU"/>
              </w:rPr>
              <w:t xml:space="preserve">ОБОСНОВАНИЕ НАЧАЛЬНОЙ (МАКСИМАЛЬНОЙ) ЦЕНЫ КОНТРАКТА </w:t>
            </w:r>
          </w:p>
        </w:tc>
        <w:tc>
          <w:tcPr>
            <w:tcW w:w="2240" w:type="dxa"/>
            <w:tcBorders>
              <w:top w:val="nil"/>
              <w:left w:val="nil"/>
              <w:bottom w:val="nil"/>
              <w:right w:val="nil"/>
            </w:tcBorders>
            <w:shd w:val="clear" w:color="auto" w:fill="auto"/>
            <w:noWrap/>
            <w:vAlign w:val="bottom"/>
            <w:hideMark/>
          </w:tcPr>
          <w:p w:rsidR="004278AE" w:rsidRPr="004278AE" w:rsidRDefault="004278AE" w:rsidP="004278AE">
            <w:pPr>
              <w:spacing w:after="0" w:line="240" w:lineRule="auto"/>
              <w:rPr>
                <w:rFonts w:ascii="Calibri" w:eastAsia="Times New Roman" w:hAnsi="Calibri" w:cs="Calibri"/>
                <w:color w:val="000000"/>
                <w:lang w:eastAsia="ru-RU"/>
              </w:rPr>
            </w:pPr>
          </w:p>
        </w:tc>
      </w:tr>
      <w:tr w:rsidR="004278AE" w:rsidRPr="004278AE" w:rsidTr="004278AE">
        <w:trPr>
          <w:trHeight w:val="402"/>
        </w:trPr>
        <w:tc>
          <w:tcPr>
            <w:tcW w:w="9840" w:type="dxa"/>
            <w:gridSpan w:val="6"/>
            <w:tcBorders>
              <w:top w:val="nil"/>
              <w:left w:val="nil"/>
              <w:bottom w:val="double" w:sz="6" w:space="0" w:color="000000"/>
              <w:right w:val="nil"/>
            </w:tcBorders>
            <w:shd w:val="clear" w:color="auto" w:fill="auto"/>
            <w:noWrap/>
            <w:hideMark/>
          </w:tcPr>
          <w:p w:rsidR="004278AE" w:rsidRPr="004278AE" w:rsidRDefault="004278AE" w:rsidP="004278AE">
            <w:pPr>
              <w:spacing w:after="0" w:line="240" w:lineRule="auto"/>
              <w:jc w:val="center"/>
              <w:rPr>
                <w:rFonts w:ascii="Times New Roman" w:eastAsia="Times New Roman" w:hAnsi="Times New Roman" w:cs="Times New Roman"/>
                <w:color w:val="000000"/>
                <w:lang w:eastAsia="ru-RU"/>
              </w:rPr>
            </w:pPr>
            <w:r w:rsidRPr="004278AE">
              <w:rPr>
                <w:rFonts w:ascii="Times New Roman" w:eastAsia="Times New Roman" w:hAnsi="Times New Roman" w:cs="Times New Roman"/>
                <w:color w:val="000000"/>
                <w:lang w:eastAsia="ru-RU"/>
              </w:rPr>
              <w:t>НА ПОСТАВКУ КАРТРИДЖЕЙ</w:t>
            </w:r>
          </w:p>
        </w:tc>
      </w:tr>
      <w:tr w:rsidR="004278AE" w:rsidRPr="004278AE" w:rsidTr="004278AE">
        <w:trPr>
          <w:trHeight w:val="402"/>
        </w:trPr>
        <w:tc>
          <w:tcPr>
            <w:tcW w:w="7600" w:type="dxa"/>
            <w:gridSpan w:val="5"/>
            <w:tcBorders>
              <w:top w:val="nil"/>
              <w:left w:val="nil"/>
              <w:bottom w:val="nil"/>
              <w:right w:val="nil"/>
            </w:tcBorders>
            <w:shd w:val="clear" w:color="auto" w:fill="auto"/>
            <w:noWrap/>
            <w:vAlign w:val="center"/>
            <w:hideMark/>
          </w:tcPr>
          <w:p w:rsidR="004278AE" w:rsidRPr="004278AE" w:rsidRDefault="004278AE" w:rsidP="004278AE">
            <w:pPr>
              <w:spacing w:after="0" w:line="240" w:lineRule="auto"/>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Метод определения начальной (максимальной) цены контракта: метод сопоставимых рыночных цен (анализа рынка)</w:t>
            </w:r>
          </w:p>
        </w:tc>
        <w:tc>
          <w:tcPr>
            <w:tcW w:w="2240" w:type="dxa"/>
            <w:tcBorders>
              <w:top w:val="nil"/>
              <w:left w:val="nil"/>
              <w:bottom w:val="nil"/>
              <w:right w:val="nil"/>
            </w:tcBorders>
            <w:shd w:val="clear" w:color="auto" w:fill="auto"/>
            <w:noWrap/>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p>
        </w:tc>
      </w:tr>
      <w:tr w:rsidR="004278AE" w:rsidRPr="004278AE" w:rsidTr="004278AE">
        <w:trPr>
          <w:trHeight w:val="402"/>
        </w:trPr>
        <w:tc>
          <w:tcPr>
            <w:tcW w:w="1575" w:type="dxa"/>
            <w:vMerge w:val="restart"/>
            <w:tcBorders>
              <w:top w:val="double" w:sz="6" w:space="0" w:color="000000"/>
              <w:left w:val="double" w:sz="6" w:space="0" w:color="000000"/>
              <w:bottom w:val="single" w:sz="8" w:space="0" w:color="000000"/>
              <w:right w:val="single" w:sz="8"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Категории</w:t>
            </w:r>
          </w:p>
        </w:tc>
        <w:tc>
          <w:tcPr>
            <w:tcW w:w="3685" w:type="dxa"/>
            <w:gridSpan w:val="3"/>
            <w:tcBorders>
              <w:top w:val="double" w:sz="6" w:space="0" w:color="000000"/>
              <w:left w:val="nil"/>
              <w:bottom w:val="single" w:sz="8" w:space="0" w:color="000000"/>
              <w:right w:val="single" w:sz="8"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Цены/поставщики</w:t>
            </w:r>
          </w:p>
        </w:tc>
        <w:tc>
          <w:tcPr>
            <w:tcW w:w="2340" w:type="dxa"/>
            <w:tcBorders>
              <w:top w:val="double" w:sz="6" w:space="0" w:color="000000"/>
              <w:left w:val="nil"/>
              <w:bottom w:val="single" w:sz="8"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Средняя</w:t>
            </w:r>
          </w:p>
        </w:tc>
        <w:tc>
          <w:tcPr>
            <w:tcW w:w="2240" w:type="dxa"/>
            <w:tcBorders>
              <w:top w:val="double" w:sz="6" w:space="0" w:color="000000"/>
              <w:left w:val="single" w:sz="8" w:space="0" w:color="000000"/>
              <w:bottom w:val="single" w:sz="8"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Начальная цена</w:t>
            </w:r>
          </w:p>
        </w:tc>
      </w:tr>
      <w:tr w:rsidR="004278AE" w:rsidRPr="004278AE" w:rsidTr="004278AE">
        <w:trPr>
          <w:trHeight w:val="402"/>
        </w:trPr>
        <w:tc>
          <w:tcPr>
            <w:tcW w:w="1575" w:type="dxa"/>
            <w:vMerge/>
            <w:tcBorders>
              <w:top w:val="double" w:sz="6" w:space="0" w:color="000000"/>
              <w:left w:val="double" w:sz="6" w:space="0" w:color="000000"/>
              <w:bottom w:val="single" w:sz="8" w:space="0" w:color="000000"/>
              <w:right w:val="single" w:sz="8" w:space="0" w:color="000000"/>
            </w:tcBorders>
            <w:vAlign w:val="center"/>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
        </w:tc>
        <w:tc>
          <w:tcPr>
            <w:tcW w:w="1276" w:type="dxa"/>
            <w:tcBorders>
              <w:top w:val="nil"/>
              <w:left w:val="nil"/>
              <w:bottom w:val="single" w:sz="8"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1</w:t>
            </w:r>
          </w:p>
        </w:tc>
        <w:tc>
          <w:tcPr>
            <w:tcW w:w="1275" w:type="dxa"/>
            <w:tcBorders>
              <w:top w:val="nil"/>
              <w:left w:val="single" w:sz="8" w:space="0" w:color="000000"/>
              <w:bottom w:val="single" w:sz="8"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w:t>
            </w:r>
          </w:p>
        </w:tc>
        <w:tc>
          <w:tcPr>
            <w:tcW w:w="1134" w:type="dxa"/>
            <w:tcBorders>
              <w:top w:val="nil"/>
              <w:left w:val="single" w:sz="8" w:space="0" w:color="000000"/>
              <w:bottom w:val="single" w:sz="8"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3</w:t>
            </w:r>
          </w:p>
        </w:tc>
        <w:tc>
          <w:tcPr>
            <w:tcW w:w="2340" w:type="dxa"/>
            <w:tcBorders>
              <w:top w:val="nil"/>
              <w:left w:val="single" w:sz="8" w:space="0" w:color="000000"/>
              <w:bottom w:val="single" w:sz="8" w:space="0" w:color="000000"/>
              <w:right w:val="nil"/>
            </w:tcBorders>
            <w:shd w:val="clear" w:color="auto" w:fill="auto"/>
            <w:hideMark/>
          </w:tcPr>
          <w:p w:rsidR="004278AE" w:rsidRPr="004278AE" w:rsidRDefault="004278AE" w:rsidP="004278AE">
            <w:pPr>
              <w:spacing w:after="0" w:line="240" w:lineRule="auto"/>
              <w:jc w:val="both"/>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240" w:type="dxa"/>
            <w:tcBorders>
              <w:top w:val="nil"/>
              <w:left w:val="single" w:sz="8" w:space="0" w:color="000000"/>
              <w:bottom w:val="single" w:sz="8" w:space="0" w:color="000000"/>
              <w:right w:val="double" w:sz="6" w:space="0" w:color="000000"/>
            </w:tcBorders>
            <w:shd w:val="clear" w:color="auto" w:fill="auto"/>
            <w:hideMark/>
          </w:tcPr>
          <w:p w:rsidR="004278AE" w:rsidRPr="004278AE" w:rsidRDefault="004278AE" w:rsidP="004278AE">
            <w:pPr>
              <w:spacing w:after="0" w:line="240" w:lineRule="auto"/>
              <w:jc w:val="both"/>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402"/>
        </w:trPr>
        <w:tc>
          <w:tcPr>
            <w:tcW w:w="1575" w:type="dxa"/>
            <w:tcBorders>
              <w:top w:val="nil"/>
              <w:left w:val="double" w:sz="6" w:space="0" w:color="000000"/>
              <w:bottom w:val="nil"/>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Наименование товара, тех. </w:t>
            </w:r>
          </w:p>
        </w:tc>
        <w:tc>
          <w:tcPr>
            <w:tcW w:w="6025" w:type="dxa"/>
            <w:gridSpan w:val="4"/>
            <w:tcBorders>
              <w:top w:val="double" w:sz="6" w:space="0" w:color="000000"/>
              <w:left w:val="single" w:sz="8" w:space="0" w:color="000000"/>
              <w:bottom w:val="nil"/>
              <w:right w:val="single" w:sz="8"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20"/>
                <w:szCs w:val="20"/>
                <w:lang w:eastAsia="ru-RU"/>
              </w:rPr>
            </w:pPr>
            <w:r w:rsidRPr="004278AE">
              <w:rPr>
                <w:rFonts w:ascii="Times New Roman" w:eastAsia="Times New Roman" w:hAnsi="Times New Roman" w:cs="Times New Roman"/>
                <w:b/>
                <w:bCs/>
                <w:color w:val="000000"/>
                <w:sz w:val="20"/>
                <w:szCs w:val="20"/>
                <w:lang w:eastAsia="ru-RU"/>
              </w:rPr>
              <w:t>Картридж совместимый</w:t>
            </w:r>
          </w:p>
        </w:tc>
        <w:tc>
          <w:tcPr>
            <w:tcW w:w="2240" w:type="dxa"/>
            <w:vMerge w:val="restart"/>
            <w:tcBorders>
              <w:top w:val="double" w:sz="6" w:space="0" w:color="000000"/>
              <w:left w:val="single" w:sz="8" w:space="0" w:color="auto"/>
              <w:bottom w:val="double" w:sz="6" w:space="0" w:color="000000"/>
              <w:right w:val="double" w:sz="6" w:space="0" w:color="000000"/>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555"/>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 Характеристики</w:t>
            </w:r>
          </w:p>
        </w:tc>
        <w:tc>
          <w:tcPr>
            <w:tcW w:w="6025" w:type="dxa"/>
            <w:gridSpan w:val="4"/>
            <w:tcBorders>
              <w:top w:val="nil"/>
              <w:left w:val="single" w:sz="8" w:space="0" w:color="000000"/>
              <w:bottom w:val="double" w:sz="6" w:space="0" w:color="000000"/>
              <w:right w:val="single" w:sz="8" w:space="0" w:color="000000"/>
            </w:tcBorders>
            <w:shd w:val="clear" w:color="auto" w:fill="auto"/>
            <w:hideMark/>
          </w:tcPr>
          <w:p w:rsidR="004278AE" w:rsidRPr="004278AE" w:rsidRDefault="004278AE" w:rsidP="004278AE">
            <w:pPr>
              <w:spacing w:after="0" w:line="240" w:lineRule="auto"/>
              <w:jc w:val="both"/>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Картридж для принтера НР LJ P1102 (Модель 285А). Цвет расходных материалов для печати: черный. Количество страниц (</w:t>
            </w:r>
            <w:proofErr w:type="gramStart"/>
            <w:r w:rsidRPr="004278AE">
              <w:rPr>
                <w:rFonts w:ascii="Times New Roman" w:eastAsia="Times New Roman" w:hAnsi="Times New Roman" w:cs="Times New Roman"/>
                <w:color w:val="000000"/>
                <w:sz w:val="20"/>
                <w:szCs w:val="20"/>
                <w:lang w:eastAsia="ru-RU"/>
              </w:rPr>
              <w:t>ч</w:t>
            </w:r>
            <w:proofErr w:type="gramEnd"/>
            <w:r w:rsidRPr="004278AE">
              <w:rPr>
                <w:rFonts w:ascii="Times New Roman" w:eastAsia="Times New Roman" w:hAnsi="Times New Roman" w:cs="Times New Roman"/>
                <w:color w:val="000000"/>
                <w:sz w:val="20"/>
                <w:szCs w:val="20"/>
                <w:lang w:eastAsia="ru-RU"/>
              </w:rPr>
              <w:t xml:space="preserve">/б) не менее 1600 страниц.  </w:t>
            </w:r>
          </w:p>
        </w:tc>
        <w:tc>
          <w:tcPr>
            <w:tcW w:w="2240" w:type="dxa"/>
            <w:vMerge/>
            <w:tcBorders>
              <w:top w:val="double" w:sz="6" w:space="0" w:color="000000"/>
              <w:left w:val="single" w:sz="8" w:space="0" w:color="auto"/>
              <w:bottom w:val="double" w:sz="6" w:space="0" w:color="000000"/>
              <w:right w:val="double" w:sz="6" w:space="0" w:color="000000"/>
            </w:tcBorders>
            <w:vAlign w:val="center"/>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Кол-во ед. товара  </w:t>
            </w:r>
          </w:p>
        </w:tc>
        <w:tc>
          <w:tcPr>
            <w:tcW w:w="1276" w:type="dxa"/>
            <w:tcBorders>
              <w:top w:val="nil"/>
              <w:left w:val="single" w:sz="8" w:space="0" w:color="000000"/>
              <w:bottom w:val="double" w:sz="6" w:space="0" w:color="000000"/>
              <w:right w:val="nil"/>
            </w:tcBorders>
            <w:shd w:val="clear" w:color="auto" w:fill="auto"/>
            <w:hideMark/>
          </w:tcPr>
          <w:p w:rsidR="004278AE" w:rsidRPr="004278AE" w:rsidRDefault="004278AE" w:rsidP="004278AE">
            <w:pPr>
              <w:spacing w:after="0" w:line="240" w:lineRule="auto"/>
              <w:jc w:val="right"/>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40</w:t>
            </w:r>
          </w:p>
        </w:tc>
        <w:tc>
          <w:tcPr>
            <w:tcW w:w="1275"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4278AE">
              <w:rPr>
                <w:rFonts w:ascii="Times New Roman" w:eastAsia="Times New Roman" w:hAnsi="Times New Roman" w:cs="Times New Roman"/>
                <w:color w:val="000000"/>
                <w:sz w:val="16"/>
                <w:szCs w:val="16"/>
                <w:lang w:eastAsia="ru-RU"/>
              </w:rPr>
              <w:t>шт</w:t>
            </w:r>
            <w:proofErr w:type="spellEnd"/>
            <w:proofErr w:type="gramEnd"/>
          </w:p>
        </w:tc>
        <w:tc>
          <w:tcPr>
            <w:tcW w:w="1134"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340"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240" w:type="dxa"/>
            <w:tcBorders>
              <w:top w:val="nil"/>
              <w:left w:val="nil"/>
              <w:bottom w:val="double" w:sz="6" w:space="0" w:color="000000"/>
              <w:right w:val="double" w:sz="6" w:space="0" w:color="000000"/>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Цена за ед. товара*</w:t>
            </w:r>
          </w:p>
        </w:tc>
        <w:tc>
          <w:tcPr>
            <w:tcW w:w="1276" w:type="dxa"/>
            <w:tcBorders>
              <w:top w:val="nil"/>
              <w:left w:val="single" w:sz="8" w:space="0" w:color="000000"/>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768,00</w:t>
            </w:r>
          </w:p>
        </w:tc>
        <w:tc>
          <w:tcPr>
            <w:tcW w:w="1275"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806,40</w:t>
            </w:r>
          </w:p>
        </w:tc>
        <w:tc>
          <w:tcPr>
            <w:tcW w:w="1134"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691,20</w:t>
            </w:r>
          </w:p>
        </w:tc>
        <w:tc>
          <w:tcPr>
            <w:tcW w:w="2340"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755,20</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755,20</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Итого </w:t>
            </w:r>
          </w:p>
        </w:tc>
        <w:tc>
          <w:tcPr>
            <w:tcW w:w="1276" w:type="dxa"/>
            <w:tcBorders>
              <w:top w:val="nil"/>
              <w:left w:val="single" w:sz="8" w:space="0" w:color="000000"/>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30720,00</w:t>
            </w:r>
          </w:p>
        </w:tc>
        <w:tc>
          <w:tcPr>
            <w:tcW w:w="1275"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32256,00</w:t>
            </w:r>
          </w:p>
        </w:tc>
        <w:tc>
          <w:tcPr>
            <w:tcW w:w="1134" w:type="dxa"/>
            <w:tcBorders>
              <w:top w:val="nil"/>
              <w:left w:val="single" w:sz="8" w:space="0" w:color="auto"/>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27648,00</w:t>
            </w:r>
          </w:p>
        </w:tc>
        <w:tc>
          <w:tcPr>
            <w:tcW w:w="2340" w:type="dxa"/>
            <w:tcBorders>
              <w:top w:val="nil"/>
              <w:left w:val="single" w:sz="8" w:space="0" w:color="auto"/>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30208,00</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30208,00</w:t>
            </w:r>
          </w:p>
        </w:tc>
      </w:tr>
      <w:tr w:rsidR="004278AE" w:rsidRPr="004278AE" w:rsidTr="004278AE">
        <w:trPr>
          <w:trHeight w:val="402"/>
        </w:trPr>
        <w:tc>
          <w:tcPr>
            <w:tcW w:w="1575" w:type="dxa"/>
            <w:tcBorders>
              <w:top w:val="nil"/>
              <w:left w:val="double" w:sz="6" w:space="0" w:color="000000"/>
              <w:bottom w:val="nil"/>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Наименование товара, тех. </w:t>
            </w:r>
          </w:p>
        </w:tc>
        <w:tc>
          <w:tcPr>
            <w:tcW w:w="6025" w:type="dxa"/>
            <w:gridSpan w:val="4"/>
            <w:tcBorders>
              <w:top w:val="double" w:sz="6" w:space="0" w:color="000000"/>
              <w:left w:val="single" w:sz="8" w:space="0" w:color="000000"/>
              <w:bottom w:val="nil"/>
              <w:right w:val="single" w:sz="8"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20"/>
                <w:szCs w:val="20"/>
                <w:lang w:eastAsia="ru-RU"/>
              </w:rPr>
            </w:pPr>
            <w:r w:rsidRPr="004278AE">
              <w:rPr>
                <w:rFonts w:ascii="Times New Roman" w:eastAsia="Times New Roman" w:hAnsi="Times New Roman" w:cs="Times New Roman"/>
                <w:b/>
                <w:bCs/>
                <w:color w:val="000000"/>
                <w:sz w:val="20"/>
                <w:szCs w:val="20"/>
                <w:lang w:eastAsia="ru-RU"/>
              </w:rPr>
              <w:t>Картридж совместимый</w:t>
            </w:r>
          </w:p>
        </w:tc>
        <w:tc>
          <w:tcPr>
            <w:tcW w:w="2240" w:type="dxa"/>
            <w:vMerge w:val="restart"/>
            <w:tcBorders>
              <w:top w:val="nil"/>
              <w:left w:val="single" w:sz="8" w:space="0" w:color="auto"/>
              <w:bottom w:val="double" w:sz="6" w:space="0" w:color="000000"/>
              <w:right w:val="double" w:sz="6" w:space="0" w:color="000000"/>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585"/>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 Характеристики</w:t>
            </w:r>
          </w:p>
        </w:tc>
        <w:tc>
          <w:tcPr>
            <w:tcW w:w="6025" w:type="dxa"/>
            <w:gridSpan w:val="4"/>
            <w:tcBorders>
              <w:top w:val="nil"/>
              <w:left w:val="single" w:sz="8" w:space="0" w:color="000000"/>
              <w:bottom w:val="double" w:sz="6" w:space="0" w:color="000000"/>
              <w:right w:val="single" w:sz="8" w:space="0" w:color="000000"/>
            </w:tcBorders>
            <w:shd w:val="clear" w:color="auto" w:fill="auto"/>
            <w:hideMark/>
          </w:tcPr>
          <w:p w:rsidR="004278AE" w:rsidRPr="004278AE" w:rsidRDefault="004278AE" w:rsidP="004278AE">
            <w:pPr>
              <w:spacing w:after="0" w:line="240" w:lineRule="auto"/>
              <w:jc w:val="both"/>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 xml:space="preserve">Картридж для принтера НР </w:t>
            </w:r>
            <w:proofErr w:type="spellStart"/>
            <w:r w:rsidRPr="004278AE">
              <w:rPr>
                <w:rFonts w:ascii="Times New Roman" w:eastAsia="Times New Roman" w:hAnsi="Times New Roman" w:cs="Times New Roman"/>
                <w:color w:val="000000"/>
                <w:sz w:val="20"/>
                <w:szCs w:val="20"/>
                <w:lang w:eastAsia="ru-RU"/>
              </w:rPr>
              <w:t>Laser</w:t>
            </w:r>
            <w:proofErr w:type="spellEnd"/>
            <w:r w:rsidRPr="004278AE">
              <w:rPr>
                <w:rFonts w:ascii="Times New Roman" w:eastAsia="Times New Roman" w:hAnsi="Times New Roman" w:cs="Times New Roman"/>
                <w:color w:val="000000"/>
                <w:sz w:val="20"/>
                <w:szCs w:val="20"/>
                <w:lang w:eastAsia="ru-RU"/>
              </w:rPr>
              <w:t xml:space="preserve"> </w:t>
            </w:r>
            <w:proofErr w:type="spellStart"/>
            <w:r w:rsidRPr="004278AE">
              <w:rPr>
                <w:rFonts w:ascii="Times New Roman" w:eastAsia="Times New Roman" w:hAnsi="Times New Roman" w:cs="Times New Roman"/>
                <w:color w:val="000000"/>
                <w:sz w:val="20"/>
                <w:szCs w:val="20"/>
                <w:lang w:eastAsia="ru-RU"/>
              </w:rPr>
              <w:t>Jet</w:t>
            </w:r>
            <w:proofErr w:type="spellEnd"/>
            <w:r w:rsidRPr="004278AE">
              <w:rPr>
                <w:rFonts w:ascii="Times New Roman" w:eastAsia="Times New Roman" w:hAnsi="Times New Roman" w:cs="Times New Roman"/>
                <w:color w:val="000000"/>
                <w:sz w:val="20"/>
                <w:szCs w:val="20"/>
                <w:lang w:eastAsia="ru-RU"/>
              </w:rPr>
              <w:t xml:space="preserve"> </w:t>
            </w:r>
            <w:proofErr w:type="spellStart"/>
            <w:r w:rsidRPr="004278AE">
              <w:rPr>
                <w:rFonts w:ascii="Times New Roman" w:eastAsia="Times New Roman" w:hAnsi="Times New Roman" w:cs="Times New Roman"/>
                <w:color w:val="000000"/>
                <w:sz w:val="20"/>
                <w:szCs w:val="20"/>
                <w:lang w:eastAsia="ru-RU"/>
              </w:rPr>
              <w:t>Pro</w:t>
            </w:r>
            <w:proofErr w:type="spellEnd"/>
            <w:r w:rsidRPr="004278AE">
              <w:rPr>
                <w:rFonts w:ascii="Times New Roman" w:eastAsia="Times New Roman" w:hAnsi="Times New Roman" w:cs="Times New Roman"/>
                <w:color w:val="000000"/>
                <w:sz w:val="20"/>
                <w:szCs w:val="20"/>
                <w:lang w:eastAsia="ru-RU"/>
              </w:rPr>
              <w:t xml:space="preserve"> 1566 (Модель 278А). Цвет черный.  Количество страниц (</w:t>
            </w:r>
            <w:proofErr w:type="gramStart"/>
            <w:r w:rsidRPr="004278AE">
              <w:rPr>
                <w:rFonts w:ascii="Times New Roman" w:eastAsia="Times New Roman" w:hAnsi="Times New Roman" w:cs="Times New Roman"/>
                <w:color w:val="000000"/>
                <w:sz w:val="20"/>
                <w:szCs w:val="20"/>
                <w:lang w:eastAsia="ru-RU"/>
              </w:rPr>
              <w:t>ч</w:t>
            </w:r>
            <w:proofErr w:type="gramEnd"/>
            <w:r w:rsidRPr="004278AE">
              <w:rPr>
                <w:rFonts w:ascii="Times New Roman" w:eastAsia="Times New Roman" w:hAnsi="Times New Roman" w:cs="Times New Roman"/>
                <w:color w:val="000000"/>
                <w:sz w:val="20"/>
                <w:szCs w:val="20"/>
                <w:lang w:eastAsia="ru-RU"/>
              </w:rPr>
              <w:t xml:space="preserve">/б) не менее 2100 страниц. Тип – лазерный. </w:t>
            </w:r>
          </w:p>
        </w:tc>
        <w:tc>
          <w:tcPr>
            <w:tcW w:w="2240" w:type="dxa"/>
            <w:vMerge/>
            <w:tcBorders>
              <w:top w:val="nil"/>
              <w:left w:val="single" w:sz="8" w:space="0" w:color="auto"/>
              <w:bottom w:val="double" w:sz="6" w:space="0" w:color="000000"/>
              <w:right w:val="double" w:sz="6" w:space="0" w:color="000000"/>
            </w:tcBorders>
            <w:vAlign w:val="center"/>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Кол-во ед. товара  </w:t>
            </w:r>
          </w:p>
        </w:tc>
        <w:tc>
          <w:tcPr>
            <w:tcW w:w="1276" w:type="dxa"/>
            <w:tcBorders>
              <w:top w:val="nil"/>
              <w:left w:val="single" w:sz="8" w:space="0" w:color="000000"/>
              <w:bottom w:val="double" w:sz="6" w:space="0" w:color="000000"/>
              <w:right w:val="nil"/>
            </w:tcBorders>
            <w:shd w:val="clear" w:color="auto" w:fill="auto"/>
            <w:hideMark/>
          </w:tcPr>
          <w:p w:rsidR="004278AE" w:rsidRPr="004278AE" w:rsidRDefault="004278AE" w:rsidP="004278AE">
            <w:pPr>
              <w:spacing w:after="0" w:line="240" w:lineRule="auto"/>
              <w:jc w:val="right"/>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33</w:t>
            </w:r>
          </w:p>
        </w:tc>
        <w:tc>
          <w:tcPr>
            <w:tcW w:w="1275"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4278AE">
              <w:rPr>
                <w:rFonts w:ascii="Times New Roman" w:eastAsia="Times New Roman" w:hAnsi="Times New Roman" w:cs="Times New Roman"/>
                <w:color w:val="000000"/>
                <w:sz w:val="16"/>
                <w:szCs w:val="16"/>
                <w:lang w:eastAsia="ru-RU"/>
              </w:rPr>
              <w:t>шт</w:t>
            </w:r>
            <w:proofErr w:type="spellEnd"/>
            <w:proofErr w:type="gramEnd"/>
          </w:p>
        </w:tc>
        <w:tc>
          <w:tcPr>
            <w:tcW w:w="1134"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340"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240" w:type="dxa"/>
            <w:tcBorders>
              <w:top w:val="nil"/>
              <w:left w:val="nil"/>
              <w:bottom w:val="double" w:sz="6" w:space="0" w:color="000000"/>
              <w:right w:val="double" w:sz="6" w:space="0" w:color="000000"/>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Цена за ед. товара*</w:t>
            </w:r>
          </w:p>
        </w:tc>
        <w:tc>
          <w:tcPr>
            <w:tcW w:w="1276" w:type="dxa"/>
            <w:tcBorders>
              <w:top w:val="nil"/>
              <w:left w:val="single" w:sz="8" w:space="0" w:color="000000"/>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768,00</w:t>
            </w:r>
          </w:p>
        </w:tc>
        <w:tc>
          <w:tcPr>
            <w:tcW w:w="1275"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806,40</w:t>
            </w:r>
          </w:p>
        </w:tc>
        <w:tc>
          <w:tcPr>
            <w:tcW w:w="1134"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691,20</w:t>
            </w:r>
          </w:p>
        </w:tc>
        <w:tc>
          <w:tcPr>
            <w:tcW w:w="2340"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755,20</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755,20</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Итого </w:t>
            </w:r>
          </w:p>
        </w:tc>
        <w:tc>
          <w:tcPr>
            <w:tcW w:w="1276" w:type="dxa"/>
            <w:tcBorders>
              <w:top w:val="nil"/>
              <w:left w:val="single" w:sz="8" w:space="0" w:color="000000"/>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25344,00</w:t>
            </w:r>
          </w:p>
        </w:tc>
        <w:tc>
          <w:tcPr>
            <w:tcW w:w="1275"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26611,20</w:t>
            </w:r>
          </w:p>
        </w:tc>
        <w:tc>
          <w:tcPr>
            <w:tcW w:w="1134" w:type="dxa"/>
            <w:tcBorders>
              <w:top w:val="nil"/>
              <w:left w:val="single" w:sz="8" w:space="0" w:color="auto"/>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22809,60</w:t>
            </w:r>
          </w:p>
        </w:tc>
        <w:tc>
          <w:tcPr>
            <w:tcW w:w="2340" w:type="dxa"/>
            <w:tcBorders>
              <w:top w:val="nil"/>
              <w:left w:val="single" w:sz="8" w:space="0" w:color="auto"/>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24921,60</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24921,60</w:t>
            </w:r>
          </w:p>
        </w:tc>
      </w:tr>
      <w:tr w:rsidR="004278AE" w:rsidRPr="004278AE" w:rsidTr="004278AE">
        <w:trPr>
          <w:trHeight w:val="402"/>
        </w:trPr>
        <w:tc>
          <w:tcPr>
            <w:tcW w:w="1575" w:type="dxa"/>
            <w:tcBorders>
              <w:top w:val="nil"/>
              <w:left w:val="double" w:sz="6" w:space="0" w:color="000000"/>
              <w:bottom w:val="nil"/>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Наименование товара, тех. </w:t>
            </w:r>
          </w:p>
        </w:tc>
        <w:tc>
          <w:tcPr>
            <w:tcW w:w="6025" w:type="dxa"/>
            <w:gridSpan w:val="4"/>
            <w:tcBorders>
              <w:top w:val="double" w:sz="6" w:space="0" w:color="000000"/>
              <w:left w:val="single" w:sz="8" w:space="0" w:color="000000"/>
              <w:bottom w:val="nil"/>
              <w:right w:val="single" w:sz="8"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20"/>
                <w:szCs w:val="20"/>
                <w:lang w:eastAsia="ru-RU"/>
              </w:rPr>
            </w:pPr>
            <w:r w:rsidRPr="004278AE">
              <w:rPr>
                <w:rFonts w:ascii="Times New Roman" w:eastAsia="Times New Roman" w:hAnsi="Times New Roman" w:cs="Times New Roman"/>
                <w:b/>
                <w:bCs/>
                <w:color w:val="000000"/>
                <w:sz w:val="20"/>
                <w:szCs w:val="20"/>
                <w:lang w:eastAsia="ru-RU"/>
              </w:rPr>
              <w:t>Картридж совместимый</w:t>
            </w:r>
          </w:p>
        </w:tc>
        <w:tc>
          <w:tcPr>
            <w:tcW w:w="2240" w:type="dxa"/>
            <w:vMerge w:val="restart"/>
            <w:tcBorders>
              <w:top w:val="nil"/>
              <w:left w:val="single" w:sz="8" w:space="0" w:color="auto"/>
              <w:bottom w:val="double" w:sz="6" w:space="0" w:color="000000"/>
              <w:right w:val="double" w:sz="6" w:space="0" w:color="000000"/>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690"/>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 Характеристики</w:t>
            </w:r>
          </w:p>
        </w:tc>
        <w:tc>
          <w:tcPr>
            <w:tcW w:w="6025" w:type="dxa"/>
            <w:gridSpan w:val="4"/>
            <w:tcBorders>
              <w:top w:val="nil"/>
              <w:left w:val="single" w:sz="8" w:space="0" w:color="000000"/>
              <w:bottom w:val="double" w:sz="6" w:space="0" w:color="000000"/>
              <w:right w:val="single" w:sz="8" w:space="0" w:color="000000"/>
            </w:tcBorders>
            <w:shd w:val="clear" w:color="auto" w:fill="auto"/>
            <w:hideMark/>
          </w:tcPr>
          <w:p w:rsidR="004278AE" w:rsidRPr="004278AE" w:rsidRDefault="004278AE" w:rsidP="004278AE">
            <w:pPr>
              <w:spacing w:after="0" w:line="240" w:lineRule="auto"/>
              <w:jc w:val="both"/>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 xml:space="preserve">Картридж для принтера НР </w:t>
            </w:r>
            <w:proofErr w:type="spellStart"/>
            <w:r w:rsidRPr="004278AE">
              <w:rPr>
                <w:rFonts w:ascii="Times New Roman" w:eastAsia="Times New Roman" w:hAnsi="Times New Roman" w:cs="Times New Roman"/>
                <w:color w:val="000000"/>
                <w:sz w:val="20"/>
                <w:szCs w:val="20"/>
                <w:lang w:eastAsia="ru-RU"/>
              </w:rPr>
              <w:t>Laser</w:t>
            </w:r>
            <w:proofErr w:type="spellEnd"/>
            <w:r w:rsidRPr="004278AE">
              <w:rPr>
                <w:rFonts w:ascii="Times New Roman" w:eastAsia="Times New Roman" w:hAnsi="Times New Roman" w:cs="Times New Roman"/>
                <w:color w:val="000000"/>
                <w:sz w:val="20"/>
                <w:szCs w:val="20"/>
                <w:lang w:eastAsia="ru-RU"/>
              </w:rPr>
              <w:t xml:space="preserve"> </w:t>
            </w:r>
            <w:proofErr w:type="spellStart"/>
            <w:r w:rsidRPr="004278AE">
              <w:rPr>
                <w:rFonts w:ascii="Times New Roman" w:eastAsia="Times New Roman" w:hAnsi="Times New Roman" w:cs="Times New Roman"/>
                <w:color w:val="000000"/>
                <w:sz w:val="20"/>
                <w:szCs w:val="20"/>
                <w:lang w:eastAsia="ru-RU"/>
              </w:rPr>
              <w:t>Jet</w:t>
            </w:r>
            <w:proofErr w:type="spellEnd"/>
            <w:r w:rsidRPr="004278AE">
              <w:rPr>
                <w:rFonts w:ascii="Times New Roman" w:eastAsia="Times New Roman" w:hAnsi="Times New Roman" w:cs="Times New Roman"/>
                <w:color w:val="000000"/>
                <w:sz w:val="20"/>
                <w:szCs w:val="20"/>
                <w:lang w:eastAsia="ru-RU"/>
              </w:rPr>
              <w:t xml:space="preserve"> 1160/1320/3390 (Модель CS-Q5949AS). Цвет расходных материалов для печати: черный;  Назначение: для лазерного принтера; Количество страниц (</w:t>
            </w:r>
            <w:proofErr w:type="gramStart"/>
            <w:r w:rsidRPr="004278AE">
              <w:rPr>
                <w:rFonts w:ascii="Times New Roman" w:eastAsia="Times New Roman" w:hAnsi="Times New Roman" w:cs="Times New Roman"/>
                <w:color w:val="000000"/>
                <w:sz w:val="20"/>
                <w:szCs w:val="20"/>
                <w:lang w:eastAsia="ru-RU"/>
              </w:rPr>
              <w:t>ч</w:t>
            </w:r>
            <w:proofErr w:type="gramEnd"/>
            <w:r w:rsidRPr="004278AE">
              <w:rPr>
                <w:rFonts w:ascii="Times New Roman" w:eastAsia="Times New Roman" w:hAnsi="Times New Roman" w:cs="Times New Roman"/>
                <w:color w:val="000000"/>
                <w:sz w:val="20"/>
                <w:szCs w:val="20"/>
                <w:lang w:eastAsia="ru-RU"/>
              </w:rPr>
              <w:t xml:space="preserve">/б): не менее 2500 страниц; </w:t>
            </w:r>
          </w:p>
        </w:tc>
        <w:tc>
          <w:tcPr>
            <w:tcW w:w="2240" w:type="dxa"/>
            <w:vMerge/>
            <w:tcBorders>
              <w:top w:val="nil"/>
              <w:left w:val="single" w:sz="8" w:space="0" w:color="auto"/>
              <w:bottom w:val="double" w:sz="6" w:space="0" w:color="000000"/>
              <w:right w:val="double" w:sz="6" w:space="0" w:color="000000"/>
            </w:tcBorders>
            <w:vAlign w:val="center"/>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Кол-во ед. товара  </w:t>
            </w:r>
          </w:p>
        </w:tc>
        <w:tc>
          <w:tcPr>
            <w:tcW w:w="1276" w:type="dxa"/>
            <w:tcBorders>
              <w:top w:val="nil"/>
              <w:left w:val="single" w:sz="8" w:space="0" w:color="000000"/>
              <w:bottom w:val="double" w:sz="6" w:space="0" w:color="000000"/>
              <w:right w:val="nil"/>
            </w:tcBorders>
            <w:shd w:val="clear" w:color="auto" w:fill="auto"/>
            <w:hideMark/>
          </w:tcPr>
          <w:p w:rsidR="004278AE" w:rsidRPr="004278AE" w:rsidRDefault="004278AE" w:rsidP="004278AE">
            <w:pPr>
              <w:spacing w:after="0" w:line="240" w:lineRule="auto"/>
              <w:jc w:val="right"/>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26</w:t>
            </w:r>
          </w:p>
        </w:tc>
        <w:tc>
          <w:tcPr>
            <w:tcW w:w="1275"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4278AE">
              <w:rPr>
                <w:rFonts w:ascii="Times New Roman" w:eastAsia="Times New Roman" w:hAnsi="Times New Roman" w:cs="Times New Roman"/>
                <w:color w:val="000000"/>
                <w:sz w:val="16"/>
                <w:szCs w:val="16"/>
                <w:lang w:eastAsia="ru-RU"/>
              </w:rPr>
              <w:t>шт</w:t>
            </w:r>
            <w:proofErr w:type="spellEnd"/>
            <w:proofErr w:type="gramEnd"/>
          </w:p>
        </w:tc>
        <w:tc>
          <w:tcPr>
            <w:tcW w:w="1134"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340"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240" w:type="dxa"/>
            <w:tcBorders>
              <w:top w:val="nil"/>
              <w:left w:val="nil"/>
              <w:bottom w:val="double" w:sz="6" w:space="0" w:color="000000"/>
              <w:right w:val="double" w:sz="6" w:space="0" w:color="000000"/>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Цена за ед. товара*</w:t>
            </w:r>
          </w:p>
        </w:tc>
        <w:tc>
          <w:tcPr>
            <w:tcW w:w="1276" w:type="dxa"/>
            <w:tcBorders>
              <w:top w:val="nil"/>
              <w:left w:val="single" w:sz="8" w:space="0" w:color="000000"/>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785,00</w:t>
            </w:r>
          </w:p>
        </w:tc>
        <w:tc>
          <w:tcPr>
            <w:tcW w:w="1275"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824,25</w:t>
            </w:r>
          </w:p>
        </w:tc>
        <w:tc>
          <w:tcPr>
            <w:tcW w:w="1134"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706,50</w:t>
            </w:r>
          </w:p>
        </w:tc>
        <w:tc>
          <w:tcPr>
            <w:tcW w:w="2340"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771,92</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771,92</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Итого </w:t>
            </w:r>
          </w:p>
        </w:tc>
        <w:tc>
          <w:tcPr>
            <w:tcW w:w="1276" w:type="dxa"/>
            <w:tcBorders>
              <w:top w:val="nil"/>
              <w:left w:val="single" w:sz="8" w:space="0" w:color="000000"/>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20410,00</w:t>
            </w:r>
          </w:p>
        </w:tc>
        <w:tc>
          <w:tcPr>
            <w:tcW w:w="1275"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21430,50</w:t>
            </w:r>
          </w:p>
        </w:tc>
        <w:tc>
          <w:tcPr>
            <w:tcW w:w="1134" w:type="dxa"/>
            <w:tcBorders>
              <w:top w:val="nil"/>
              <w:left w:val="single" w:sz="8" w:space="0" w:color="auto"/>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18369,00</w:t>
            </w:r>
          </w:p>
        </w:tc>
        <w:tc>
          <w:tcPr>
            <w:tcW w:w="2340" w:type="dxa"/>
            <w:tcBorders>
              <w:top w:val="nil"/>
              <w:left w:val="single" w:sz="8" w:space="0" w:color="auto"/>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20069,92</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20069,92</w:t>
            </w:r>
          </w:p>
        </w:tc>
      </w:tr>
      <w:tr w:rsidR="004278AE" w:rsidRPr="004278AE" w:rsidTr="004278AE">
        <w:trPr>
          <w:trHeight w:val="402"/>
        </w:trPr>
        <w:tc>
          <w:tcPr>
            <w:tcW w:w="1575" w:type="dxa"/>
            <w:tcBorders>
              <w:top w:val="nil"/>
              <w:left w:val="double" w:sz="6" w:space="0" w:color="000000"/>
              <w:bottom w:val="nil"/>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Наименование товара, тех. </w:t>
            </w:r>
          </w:p>
        </w:tc>
        <w:tc>
          <w:tcPr>
            <w:tcW w:w="6025" w:type="dxa"/>
            <w:gridSpan w:val="4"/>
            <w:tcBorders>
              <w:top w:val="double" w:sz="6" w:space="0" w:color="000000"/>
              <w:left w:val="single" w:sz="8" w:space="0" w:color="000000"/>
              <w:bottom w:val="nil"/>
              <w:right w:val="single" w:sz="8"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20"/>
                <w:szCs w:val="20"/>
                <w:lang w:eastAsia="ru-RU"/>
              </w:rPr>
            </w:pPr>
            <w:r w:rsidRPr="004278AE">
              <w:rPr>
                <w:rFonts w:ascii="Times New Roman" w:eastAsia="Times New Roman" w:hAnsi="Times New Roman" w:cs="Times New Roman"/>
                <w:b/>
                <w:bCs/>
                <w:color w:val="000000"/>
                <w:sz w:val="20"/>
                <w:szCs w:val="20"/>
                <w:lang w:eastAsia="ru-RU"/>
              </w:rPr>
              <w:t>Картридж совместимый</w:t>
            </w:r>
          </w:p>
        </w:tc>
        <w:tc>
          <w:tcPr>
            <w:tcW w:w="2240" w:type="dxa"/>
            <w:vMerge w:val="restart"/>
            <w:tcBorders>
              <w:top w:val="nil"/>
              <w:left w:val="single" w:sz="8" w:space="0" w:color="auto"/>
              <w:bottom w:val="double" w:sz="6" w:space="0" w:color="000000"/>
              <w:right w:val="double" w:sz="6" w:space="0" w:color="000000"/>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525"/>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 Характеристики</w:t>
            </w:r>
          </w:p>
        </w:tc>
        <w:tc>
          <w:tcPr>
            <w:tcW w:w="6025" w:type="dxa"/>
            <w:gridSpan w:val="4"/>
            <w:tcBorders>
              <w:top w:val="nil"/>
              <w:left w:val="single" w:sz="8" w:space="0" w:color="000000"/>
              <w:bottom w:val="double" w:sz="6" w:space="0" w:color="000000"/>
              <w:right w:val="single" w:sz="8" w:space="0" w:color="000000"/>
            </w:tcBorders>
            <w:shd w:val="clear" w:color="auto" w:fill="auto"/>
            <w:hideMark/>
          </w:tcPr>
          <w:p w:rsidR="004278AE" w:rsidRPr="004278AE" w:rsidRDefault="004278AE" w:rsidP="004278AE">
            <w:pPr>
              <w:spacing w:after="0" w:line="240" w:lineRule="auto"/>
              <w:jc w:val="both"/>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 xml:space="preserve">Картридж совместимый. Тонер-Картридж для принтера  </w:t>
            </w:r>
            <w:proofErr w:type="spellStart"/>
            <w:r w:rsidRPr="004278AE">
              <w:rPr>
                <w:rFonts w:ascii="Times New Roman" w:eastAsia="Times New Roman" w:hAnsi="Times New Roman" w:cs="Times New Roman"/>
                <w:color w:val="000000"/>
                <w:sz w:val="20"/>
                <w:szCs w:val="20"/>
                <w:lang w:eastAsia="ru-RU"/>
              </w:rPr>
              <w:t>Kyocera</w:t>
            </w:r>
            <w:proofErr w:type="spellEnd"/>
            <w:r w:rsidRPr="004278AE">
              <w:rPr>
                <w:rFonts w:ascii="Times New Roman" w:eastAsia="Times New Roman" w:hAnsi="Times New Roman" w:cs="Times New Roman"/>
                <w:color w:val="000000"/>
                <w:sz w:val="20"/>
                <w:szCs w:val="20"/>
                <w:lang w:eastAsia="ru-RU"/>
              </w:rPr>
              <w:t xml:space="preserve"> FS-1120MFP.  (Модель TK-1110). Цвет черный. Количество страниц (</w:t>
            </w:r>
            <w:proofErr w:type="gramStart"/>
            <w:r w:rsidRPr="004278AE">
              <w:rPr>
                <w:rFonts w:ascii="Times New Roman" w:eastAsia="Times New Roman" w:hAnsi="Times New Roman" w:cs="Times New Roman"/>
                <w:color w:val="000000"/>
                <w:sz w:val="20"/>
                <w:szCs w:val="20"/>
                <w:lang w:eastAsia="ru-RU"/>
              </w:rPr>
              <w:t>ч</w:t>
            </w:r>
            <w:proofErr w:type="gramEnd"/>
            <w:r w:rsidRPr="004278AE">
              <w:rPr>
                <w:rFonts w:ascii="Times New Roman" w:eastAsia="Times New Roman" w:hAnsi="Times New Roman" w:cs="Times New Roman"/>
                <w:color w:val="000000"/>
                <w:sz w:val="20"/>
                <w:szCs w:val="20"/>
                <w:lang w:eastAsia="ru-RU"/>
              </w:rPr>
              <w:t xml:space="preserve">/б) не менее 2500 страниц.    </w:t>
            </w:r>
            <w:r w:rsidRPr="004278AE">
              <w:rPr>
                <w:rFonts w:ascii="Times New Roman" w:eastAsia="Times New Roman" w:hAnsi="Times New Roman" w:cs="Times New Roman"/>
                <w:color w:val="000000"/>
                <w:sz w:val="20"/>
                <w:szCs w:val="20"/>
                <w:lang w:eastAsia="ru-RU"/>
              </w:rPr>
              <w:br/>
              <w:t xml:space="preserve">  </w:t>
            </w:r>
          </w:p>
        </w:tc>
        <w:tc>
          <w:tcPr>
            <w:tcW w:w="2240" w:type="dxa"/>
            <w:vMerge/>
            <w:tcBorders>
              <w:top w:val="nil"/>
              <w:left w:val="single" w:sz="8" w:space="0" w:color="auto"/>
              <w:bottom w:val="double" w:sz="6" w:space="0" w:color="000000"/>
              <w:right w:val="double" w:sz="6" w:space="0" w:color="000000"/>
            </w:tcBorders>
            <w:vAlign w:val="center"/>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Кол-во ед. товара  </w:t>
            </w:r>
          </w:p>
        </w:tc>
        <w:tc>
          <w:tcPr>
            <w:tcW w:w="1276" w:type="dxa"/>
            <w:tcBorders>
              <w:top w:val="nil"/>
              <w:left w:val="single" w:sz="8" w:space="0" w:color="000000"/>
              <w:bottom w:val="double" w:sz="6" w:space="0" w:color="000000"/>
              <w:right w:val="nil"/>
            </w:tcBorders>
            <w:shd w:val="clear" w:color="auto" w:fill="auto"/>
            <w:hideMark/>
          </w:tcPr>
          <w:p w:rsidR="004278AE" w:rsidRPr="004278AE" w:rsidRDefault="004278AE" w:rsidP="004278AE">
            <w:pPr>
              <w:spacing w:after="0" w:line="240" w:lineRule="auto"/>
              <w:jc w:val="right"/>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14</w:t>
            </w:r>
          </w:p>
        </w:tc>
        <w:tc>
          <w:tcPr>
            <w:tcW w:w="1275"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4278AE">
              <w:rPr>
                <w:rFonts w:ascii="Times New Roman" w:eastAsia="Times New Roman" w:hAnsi="Times New Roman" w:cs="Times New Roman"/>
                <w:color w:val="000000"/>
                <w:sz w:val="16"/>
                <w:szCs w:val="16"/>
                <w:lang w:eastAsia="ru-RU"/>
              </w:rPr>
              <w:t>шт</w:t>
            </w:r>
            <w:proofErr w:type="spellEnd"/>
            <w:proofErr w:type="gramEnd"/>
          </w:p>
        </w:tc>
        <w:tc>
          <w:tcPr>
            <w:tcW w:w="1134"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340"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240" w:type="dxa"/>
            <w:tcBorders>
              <w:top w:val="nil"/>
              <w:left w:val="nil"/>
              <w:bottom w:val="double" w:sz="6" w:space="0" w:color="000000"/>
              <w:right w:val="double" w:sz="6" w:space="0" w:color="000000"/>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Цена за ед. товара*</w:t>
            </w:r>
          </w:p>
        </w:tc>
        <w:tc>
          <w:tcPr>
            <w:tcW w:w="1276" w:type="dxa"/>
            <w:tcBorders>
              <w:top w:val="nil"/>
              <w:left w:val="single" w:sz="8" w:space="0" w:color="000000"/>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652,00</w:t>
            </w:r>
          </w:p>
        </w:tc>
        <w:tc>
          <w:tcPr>
            <w:tcW w:w="1275"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684,60</w:t>
            </w:r>
          </w:p>
        </w:tc>
        <w:tc>
          <w:tcPr>
            <w:tcW w:w="1134"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586,80</w:t>
            </w:r>
          </w:p>
        </w:tc>
        <w:tc>
          <w:tcPr>
            <w:tcW w:w="2340"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641,13</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641,13</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Итого </w:t>
            </w:r>
          </w:p>
        </w:tc>
        <w:tc>
          <w:tcPr>
            <w:tcW w:w="1276" w:type="dxa"/>
            <w:tcBorders>
              <w:top w:val="nil"/>
              <w:left w:val="single" w:sz="8" w:space="0" w:color="000000"/>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9128,00</w:t>
            </w:r>
          </w:p>
        </w:tc>
        <w:tc>
          <w:tcPr>
            <w:tcW w:w="1275"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9584,40</w:t>
            </w:r>
          </w:p>
        </w:tc>
        <w:tc>
          <w:tcPr>
            <w:tcW w:w="1134" w:type="dxa"/>
            <w:tcBorders>
              <w:top w:val="nil"/>
              <w:left w:val="single" w:sz="8" w:space="0" w:color="auto"/>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8215,20</w:t>
            </w:r>
          </w:p>
        </w:tc>
        <w:tc>
          <w:tcPr>
            <w:tcW w:w="2340" w:type="dxa"/>
            <w:tcBorders>
              <w:top w:val="nil"/>
              <w:left w:val="single" w:sz="8" w:space="0" w:color="auto"/>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8975,82</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8975,82</w:t>
            </w:r>
          </w:p>
        </w:tc>
      </w:tr>
      <w:tr w:rsidR="004278AE" w:rsidRPr="004278AE" w:rsidTr="004278AE">
        <w:trPr>
          <w:trHeight w:val="402"/>
        </w:trPr>
        <w:tc>
          <w:tcPr>
            <w:tcW w:w="1575" w:type="dxa"/>
            <w:tcBorders>
              <w:top w:val="nil"/>
              <w:left w:val="double" w:sz="6" w:space="0" w:color="000000"/>
              <w:bottom w:val="nil"/>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Наименование товара, тех. </w:t>
            </w:r>
          </w:p>
        </w:tc>
        <w:tc>
          <w:tcPr>
            <w:tcW w:w="6025" w:type="dxa"/>
            <w:gridSpan w:val="4"/>
            <w:tcBorders>
              <w:top w:val="double" w:sz="6" w:space="0" w:color="000000"/>
              <w:left w:val="single" w:sz="8" w:space="0" w:color="000000"/>
              <w:bottom w:val="nil"/>
              <w:right w:val="single" w:sz="8"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20"/>
                <w:szCs w:val="20"/>
                <w:lang w:eastAsia="ru-RU"/>
              </w:rPr>
            </w:pPr>
            <w:r w:rsidRPr="004278AE">
              <w:rPr>
                <w:rFonts w:ascii="Times New Roman" w:eastAsia="Times New Roman" w:hAnsi="Times New Roman" w:cs="Times New Roman"/>
                <w:b/>
                <w:bCs/>
                <w:color w:val="000000"/>
                <w:sz w:val="20"/>
                <w:szCs w:val="20"/>
                <w:lang w:eastAsia="ru-RU"/>
              </w:rPr>
              <w:t>Картридж совместимый</w:t>
            </w:r>
          </w:p>
        </w:tc>
        <w:tc>
          <w:tcPr>
            <w:tcW w:w="2240" w:type="dxa"/>
            <w:vMerge w:val="restart"/>
            <w:tcBorders>
              <w:top w:val="nil"/>
              <w:left w:val="single" w:sz="8" w:space="0" w:color="auto"/>
              <w:bottom w:val="double" w:sz="6" w:space="0" w:color="000000"/>
              <w:right w:val="double" w:sz="6" w:space="0" w:color="000000"/>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870"/>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lastRenderedPageBreak/>
              <w:t xml:space="preserve"> Характеристики</w:t>
            </w:r>
          </w:p>
        </w:tc>
        <w:tc>
          <w:tcPr>
            <w:tcW w:w="6025" w:type="dxa"/>
            <w:gridSpan w:val="4"/>
            <w:tcBorders>
              <w:top w:val="nil"/>
              <w:left w:val="single" w:sz="8" w:space="0" w:color="000000"/>
              <w:bottom w:val="double" w:sz="6" w:space="0" w:color="000000"/>
              <w:right w:val="single" w:sz="8" w:space="0" w:color="000000"/>
            </w:tcBorders>
            <w:shd w:val="clear" w:color="auto" w:fill="auto"/>
            <w:hideMark/>
          </w:tcPr>
          <w:p w:rsidR="004278AE" w:rsidRPr="004278AE" w:rsidRDefault="004278AE" w:rsidP="004278AE">
            <w:pPr>
              <w:spacing w:after="0" w:line="240" w:lineRule="auto"/>
              <w:jc w:val="both"/>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Картридж для принтера  SAMSUNG SCX-4200/4220. Цвет черный. Количество страниц (</w:t>
            </w:r>
            <w:proofErr w:type="gramStart"/>
            <w:r w:rsidRPr="004278AE">
              <w:rPr>
                <w:rFonts w:ascii="Times New Roman" w:eastAsia="Times New Roman" w:hAnsi="Times New Roman" w:cs="Times New Roman"/>
                <w:color w:val="000000"/>
                <w:sz w:val="20"/>
                <w:szCs w:val="20"/>
                <w:lang w:eastAsia="ru-RU"/>
              </w:rPr>
              <w:t>ч</w:t>
            </w:r>
            <w:proofErr w:type="gramEnd"/>
            <w:r w:rsidRPr="004278AE">
              <w:rPr>
                <w:rFonts w:ascii="Times New Roman" w:eastAsia="Times New Roman" w:hAnsi="Times New Roman" w:cs="Times New Roman"/>
                <w:color w:val="000000"/>
                <w:sz w:val="20"/>
                <w:szCs w:val="20"/>
                <w:lang w:eastAsia="ru-RU"/>
              </w:rPr>
              <w:t xml:space="preserve">/б) не менее 2500 страниц.  </w:t>
            </w:r>
            <w:r w:rsidRPr="004278AE">
              <w:rPr>
                <w:rFonts w:ascii="Times New Roman" w:eastAsia="Times New Roman" w:hAnsi="Times New Roman" w:cs="Times New Roman"/>
                <w:color w:val="000000"/>
                <w:sz w:val="20"/>
                <w:szCs w:val="20"/>
                <w:lang w:eastAsia="ru-RU"/>
              </w:rPr>
              <w:br/>
              <w:t xml:space="preserve">  </w:t>
            </w:r>
          </w:p>
        </w:tc>
        <w:tc>
          <w:tcPr>
            <w:tcW w:w="2240" w:type="dxa"/>
            <w:vMerge/>
            <w:tcBorders>
              <w:top w:val="nil"/>
              <w:left w:val="single" w:sz="8" w:space="0" w:color="auto"/>
              <w:bottom w:val="double" w:sz="6" w:space="0" w:color="000000"/>
              <w:right w:val="double" w:sz="6" w:space="0" w:color="000000"/>
            </w:tcBorders>
            <w:vAlign w:val="center"/>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Кол-во ед. товара  </w:t>
            </w:r>
          </w:p>
        </w:tc>
        <w:tc>
          <w:tcPr>
            <w:tcW w:w="1276" w:type="dxa"/>
            <w:tcBorders>
              <w:top w:val="nil"/>
              <w:left w:val="single" w:sz="8" w:space="0" w:color="000000"/>
              <w:bottom w:val="double" w:sz="6" w:space="0" w:color="000000"/>
              <w:right w:val="nil"/>
            </w:tcBorders>
            <w:shd w:val="clear" w:color="auto" w:fill="auto"/>
            <w:hideMark/>
          </w:tcPr>
          <w:p w:rsidR="004278AE" w:rsidRPr="004278AE" w:rsidRDefault="004278AE" w:rsidP="004278AE">
            <w:pPr>
              <w:spacing w:after="0" w:line="240" w:lineRule="auto"/>
              <w:jc w:val="right"/>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w:t>
            </w:r>
          </w:p>
        </w:tc>
        <w:tc>
          <w:tcPr>
            <w:tcW w:w="1275"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4278AE">
              <w:rPr>
                <w:rFonts w:ascii="Times New Roman" w:eastAsia="Times New Roman" w:hAnsi="Times New Roman" w:cs="Times New Roman"/>
                <w:color w:val="000000"/>
                <w:sz w:val="16"/>
                <w:szCs w:val="16"/>
                <w:lang w:eastAsia="ru-RU"/>
              </w:rPr>
              <w:t>шт</w:t>
            </w:r>
            <w:proofErr w:type="spellEnd"/>
            <w:proofErr w:type="gramEnd"/>
          </w:p>
        </w:tc>
        <w:tc>
          <w:tcPr>
            <w:tcW w:w="1134"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340"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240" w:type="dxa"/>
            <w:tcBorders>
              <w:top w:val="nil"/>
              <w:left w:val="nil"/>
              <w:bottom w:val="double" w:sz="6" w:space="0" w:color="000000"/>
              <w:right w:val="double" w:sz="6" w:space="0" w:color="000000"/>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Цена за ед. товара*</w:t>
            </w:r>
          </w:p>
        </w:tc>
        <w:tc>
          <w:tcPr>
            <w:tcW w:w="1276" w:type="dxa"/>
            <w:tcBorders>
              <w:top w:val="nil"/>
              <w:left w:val="single" w:sz="8" w:space="0" w:color="000000"/>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1134,00</w:t>
            </w:r>
          </w:p>
        </w:tc>
        <w:tc>
          <w:tcPr>
            <w:tcW w:w="1275"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1190,70</w:t>
            </w:r>
          </w:p>
        </w:tc>
        <w:tc>
          <w:tcPr>
            <w:tcW w:w="1134"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1020,60</w:t>
            </w:r>
          </w:p>
        </w:tc>
        <w:tc>
          <w:tcPr>
            <w:tcW w:w="2340"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1115,10</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1115,10</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Итого </w:t>
            </w:r>
          </w:p>
        </w:tc>
        <w:tc>
          <w:tcPr>
            <w:tcW w:w="1276" w:type="dxa"/>
            <w:tcBorders>
              <w:top w:val="nil"/>
              <w:left w:val="single" w:sz="8" w:space="0" w:color="000000"/>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2268,00</w:t>
            </w:r>
          </w:p>
        </w:tc>
        <w:tc>
          <w:tcPr>
            <w:tcW w:w="1275"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2381,40</w:t>
            </w:r>
          </w:p>
        </w:tc>
        <w:tc>
          <w:tcPr>
            <w:tcW w:w="1134" w:type="dxa"/>
            <w:tcBorders>
              <w:top w:val="nil"/>
              <w:left w:val="single" w:sz="8" w:space="0" w:color="auto"/>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2041,20</w:t>
            </w:r>
          </w:p>
        </w:tc>
        <w:tc>
          <w:tcPr>
            <w:tcW w:w="2340" w:type="dxa"/>
            <w:tcBorders>
              <w:top w:val="nil"/>
              <w:left w:val="single" w:sz="8" w:space="0" w:color="auto"/>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2230,20</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2230,20</w:t>
            </w:r>
          </w:p>
        </w:tc>
      </w:tr>
      <w:tr w:rsidR="004278AE" w:rsidRPr="004278AE" w:rsidTr="004278AE">
        <w:trPr>
          <w:trHeight w:val="402"/>
        </w:trPr>
        <w:tc>
          <w:tcPr>
            <w:tcW w:w="1575" w:type="dxa"/>
            <w:tcBorders>
              <w:top w:val="nil"/>
              <w:left w:val="double" w:sz="6" w:space="0" w:color="000000"/>
              <w:bottom w:val="nil"/>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Наименование товара, тех. </w:t>
            </w:r>
          </w:p>
        </w:tc>
        <w:tc>
          <w:tcPr>
            <w:tcW w:w="6025" w:type="dxa"/>
            <w:gridSpan w:val="4"/>
            <w:tcBorders>
              <w:top w:val="double" w:sz="6" w:space="0" w:color="000000"/>
              <w:left w:val="single" w:sz="8" w:space="0" w:color="000000"/>
              <w:bottom w:val="nil"/>
              <w:right w:val="single" w:sz="8"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20"/>
                <w:szCs w:val="20"/>
                <w:lang w:eastAsia="ru-RU"/>
              </w:rPr>
            </w:pPr>
            <w:r w:rsidRPr="004278AE">
              <w:rPr>
                <w:rFonts w:ascii="Times New Roman" w:eastAsia="Times New Roman" w:hAnsi="Times New Roman" w:cs="Times New Roman"/>
                <w:b/>
                <w:bCs/>
                <w:color w:val="000000"/>
                <w:sz w:val="20"/>
                <w:szCs w:val="20"/>
                <w:lang w:eastAsia="ru-RU"/>
              </w:rPr>
              <w:t>Комплект картриджей совместимых</w:t>
            </w:r>
            <w:r w:rsidRPr="004278AE">
              <w:rPr>
                <w:rFonts w:ascii="Times New Roman" w:eastAsia="Times New Roman" w:hAnsi="Times New Roman" w:cs="Times New Roman"/>
                <w:b/>
                <w:bCs/>
                <w:color w:val="000000"/>
                <w:sz w:val="20"/>
                <w:szCs w:val="20"/>
                <w:lang w:eastAsia="ru-RU"/>
              </w:rPr>
              <w:br/>
              <w:t xml:space="preserve">  </w:t>
            </w:r>
          </w:p>
        </w:tc>
        <w:tc>
          <w:tcPr>
            <w:tcW w:w="2240" w:type="dxa"/>
            <w:vMerge w:val="restart"/>
            <w:tcBorders>
              <w:top w:val="nil"/>
              <w:left w:val="single" w:sz="8" w:space="0" w:color="auto"/>
              <w:bottom w:val="double" w:sz="6" w:space="0" w:color="000000"/>
              <w:right w:val="double" w:sz="6" w:space="0" w:color="000000"/>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375"/>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 Характеристики</w:t>
            </w:r>
          </w:p>
        </w:tc>
        <w:tc>
          <w:tcPr>
            <w:tcW w:w="6025" w:type="dxa"/>
            <w:gridSpan w:val="4"/>
            <w:tcBorders>
              <w:top w:val="nil"/>
              <w:left w:val="single" w:sz="8" w:space="0" w:color="000000"/>
              <w:bottom w:val="double" w:sz="6" w:space="0" w:color="000000"/>
              <w:right w:val="single" w:sz="8" w:space="0" w:color="000000"/>
            </w:tcBorders>
            <w:shd w:val="clear" w:color="auto" w:fill="auto"/>
            <w:hideMark/>
          </w:tcPr>
          <w:p w:rsidR="004278AE" w:rsidRPr="004278AE" w:rsidRDefault="004278AE" w:rsidP="004278AE">
            <w:pPr>
              <w:spacing w:after="0" w:line="240" w:lineRule="auto"/>
              <w:jc w:val="both"/>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Комплект картриджей СЕ-310, СЕ-311, СЕ-312, СЕ-313</w:t>
            </w:r>
            <w:r w:rsidRPr="004278AE">
              <w:rPr>
                <w:rFonts w:ascii="Times New Roman" w:eastAsia="Times New Roman" w:hAnsi="Times New Roman" w:cs="Times New Roman"/>
                <w:color w:val="000000"/>
                <w:sz w:val="20"/>
                <w:szCs w:val="20"/>
                <w:lang w:eastAsia="ru-RU"/>
              </w:rPr>
              <w:br/>
              <w:t xml:space="preserve">  </w:t>
            </w:r>
          </w:p>
        </w:tc>
        <w:tc>
          <w:tcPr>
            <w:tcW w:w="2240" w:type="dxa"/>
            <w:vMerge/>
            <w:tcBorders>
              <w:top w:val="nil"/>
              <w:left w:val="single" w:sz="8" w:space="0" w:color="auto"/>
              <w:bottom w:val="double" w:sz="6" w:space="0" w:color="000000"/>
              <w:right w:val="double" w:sz="6" w:space="0" w:color="000000"/>
            </w:tcBorders>
            <w:vAlign w:val="center"/>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Кол-во ед. товара  </w:t>
            </w:r>
          </w:p>
        </w:tc>
        <w:tc>
          <w:tcPr>
            <w:tcW w:w="1276" w:type="dxa"/>
            <w:tcBorders>
              <w:top w:val="nil"/>
              <w:left w:val="single" w:sz="8" w:space="0" w:color="000000"/>
              <w:bottom w:val="double" w:sz="6" w:space="0" w:color="000000"/>
              <w:right w:val="nil"/>
            </w:tcBorders>
            <w:shd w:val="clear" w:color="auto" w:fill="auto"/>
            <w:hideMark/>
          </w:tcPr>
          <w:p w:rsidR="004278AE" w:rsidRPr="004278AE" w:rsidRDefault="004278AE" w:rsidP="004278AE">
            <w:pPr>
              <w:spacing w:after="0" w:line="240" w:lineRule="auto"/>
              <w:jc w:val="right"/>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13</w:t>
            </w:r>
          </w:p>
        </w:tc>
        <w:tc>
          <w:tcPr>
            <w:tcW w:w="1275"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комплект</w:t>
            </w:r>
          </w:p>
        </w:tc>
        <w:tc>
          <w:tcPr>
            <w:tcW w:w="1134"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340"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240" w:type="dxa"/>
            <w:tcBorders>
              <w:top w:val="nil"/>
              <w:left w:val="nil"/>
              <w:bottom w:val="double" w:sz="6" w:space="0" w:color="000000"/>
              <w:right w:val="double" w:sz="6" w:space="0" w:color="000000"/>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Цена за ед. товара*</w:t>
            </w:r>
          </w:p>
        </w:tc>
        <w:tc>
          <w:tcPr>
            <w:tcW w:w="1276" w:type="dxa"/>
            <w:tcBorders>
              <w:top w:val="nil"/>
              <w:left w:val="single" w:sz="8" w:space="0" w:color="000000"/>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4159,00</w:t>
            </w:r>
          </w:p>
        </w:tc>
        <w:tc>
          <w:tcPr>
            <w:tcW w:w="1275"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4366,95</w:t>
            </w:r>
          </w:p>
        </w:tc>
        <w:tc>
          <w:tcPr>
            <w:tcW w:w="1134"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3743,10</w:t>
            </w:r>
          </w:p>
        </w:tc>
        <w:tc>
          <w:tcPr>
            <w:tcW w:w="2340"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4089,68</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4089,68</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Итого </w:t>
            </w:r>
          </w:p>
        </w:tc>
        <w:tc>
          <w:tcPr>
            <w:tcW w:w="1276" w:type="dxa"/>
            <w:tcBorders>
              <w:top w:val="nil"/>
              <w:left w:val="single" w:sz="8" w:space="0" w:color="000000"/>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54067,00</w:t>
            </w:r>
          </w:p>
        </w:tc>
        <w:tc>
          <w:tcPr>
            <w:tcW w:w="1275"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56770,35</w:t>
            </w:r>
          </w:p>
        </w:tc>
        <w:tc>
          <w:tcPr>
            <w:tcW w:w="1134" w:type="dxa"/>
            <w:tcBorders>
              <w:top w:val="nil"/>
              <w:left w:val="single" w:sz="8" w:space="0" w:color="auto"/>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48660,30</w:t>
            </w:r>
          </w:p>
        </w:tc>
        <w:tc>
          <w:tcPr>
            <w:tcW w:w="2340" w:type="dxa"/>
            <w:tcBorders>
              <w:top w:val="nil"/>
              <w:left w:val="single" w:sz="8" w:space="0" w:color="auto"/>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53165,84</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53165,84</w:t>
            </w:r>
          </w:p>
        </w:tc>
      </w:tr>
      <w:tr w:rsidR="004278AE" w:rsidRPr="004278AE" w:rsidTr="004278AE">
        <w:trPr>
          <w:trHeight w:val="402"/>
        </w:trPr>
        <w:tc>
          <w:tcPr>
            <w:tcW w:w="1575" w:type="dxa"/>
            <w:tcBorders>
              <w:top w:val="nil"/>
              <w:left w:val="double" w:sz="6" w:space="0" w:color="000000"/>
              <w:bottom w:val="nil"/>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Наименование товара, тех. </w:t>
            </w:r>
          </w:p>
        </w:tc>
        <w:tc>
          <w:tcPr>
            <w:tcW w:w="6025" w:type="dxa"/>
            <w:gridSpan w:val="4"/>
            <w:tcBorders>
              <w:top w:val="double" w:sz="6" w:space="0" w:color="000000"/>
              <w:left w:val="single" w:sz="8" w:space="0" w:color="000000"/>
              <w:bottom w:val="nil"/>
              <w:right w:val="single" w:sz="8"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20"/>
                <w:szCs w:val="20"/>
                <w:lang w:eastAsia="ru-RU"/>
              </w:rPr>
            </w:pPr>
            <w:r w:rsidRPr="004278AE">
              <w:rPr>
                <w:rFonts w:ascii="Times New Roman" w:eastAsia="Times New Roman" w:hAnsi="Times New Roman" w:cs="Times New Roman"/>
                <w:b/>
                <w:bCs/>
                <w:color w:val="000000"/>
                <w:sz w:val="20"/>
                <w:szCs w:val="20"/>
                <w:lang w:eastAsia="ru-RU"/>
              </w:rPr>
              <w:t xml:space="preserve">Драм-Юнит </w:t>
            </w:r>
          </w:p>
        </w:tc>
        <w:tc>
          <w:tcPr>
            <w:tcW w:w="2240" w:type="dxa"/>
            <w:vMerge w:val="restart"/>
            <w:tcBorders>
              <w:top w:val="nil"/>
              <w:left w:val="single" w:sz="8" w:space="0" w:color="auto"/>
              <w:bottom w:val="double" w:sz="6" w:space="0" w:color="000000"/>
              <w:right w:val="double" w:sz="6" w:space="0" w:color="000000"/>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345"/>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 Характеристики</w:t>
            </w:r>
          </w:p>
        </w:tc>
        <w:tc>
          <w:tcPr>
            <w:tcW w:w="6025" w:type="dxa"/>
            <w:gridSpan w:val="4"/>
            <w:tcBorders>
              <w:top w:val="nil"/>
              <w:left w:val="single" w:sz="8" w:space="0" w:color="000000"/>
              <w:bottom w:val="double" w:sz="6" w:space="0" w:color="000000"/>
              <w:right w:val="single" w:sz="8" w:space="0" w:color="000000"/>
            </w:tcBorders>
            <w:shd w:val="clear" w:color="auto" w:fill="auto"/>
            <w:hideMark/>
          </w:tcPr>
          <w:p w:rsidR="004278AE" w:rsidRPr="004278AE" w:rsidRDefault="004278AE" w:rsidP="004278AE">
            <w:pPr>
              <w:spacing w:after="0" w:line="240" w:lineRule="auto"/>
              <w:jc w:val="both"/>
              <w:rPr>
                <w:rFonts w:ascii="Times New Roman" w:eastAsia="Times New Roman" w:hAnsi="Times New Roman" w:cs="Times New Roman"/>
                <w:color w:val="000000"/>
                <w:sz w:val="20"/>
                <w:szCs w:val="20"/>
                <w:lang w:eastAsia="ru-RU"/>
              </w:rPr>
            </w:pPr>
            <w:proofErr w:type="spellStart"/>
            <w:r w:rsidRPr="004278AE">
              <w:rPr>
                <w:rFonts w:ascii="Times New Roman" w:eastAsia="Times New Roman" w:hAnsi="Times New Roman" w:cs="Times New Roman"/>
                <w:color w:val="000000"/>
                <w:sz w:val="20"/>
                <w:szCs w:val="20"/>
                <w:lang w:eastAsia="ru-RU"/>
              </w:rPr>
              <w:t>Фотобарабан</w:t>
            </w:r>
            <w:proofErr w:type="spellEnd"/>
            <w:r w:rsidRPr="004278AE">
              <w:rPr>
                <w:rFonts w:ascii="Times New Roman" w:eastAsia="Times New Roman" w:hAnsi="Times New Roman" w:cs="Times New Roman"/>
                <w:color w:val="000000"/>
                <w:sz w:val="20"/>
                <w:szCs w:val="20"/>
                <w:lang w:eastAsia="ru-RU"/>
              </w:rPr>
              <w:t xml:space="preserve"> CE 314A </w:t>
            </w:r>
            <w:proofErr w:type="gramStart"/>
            <w:r w:rsidRPr="004278AE">
              <w:rPr>
                <w:rFonts w:ascii="Times New Roman" w:eastAsia="Times New Roman" w:hAnsi="Times New Roman" w:cs="Times New Roman"/>
                <w:color w:val="000000"/>
                <w:sz w:val="20"/>
                <w:szCs w:val="20"/>
                <w:lang w:eastAsia="ru-RU"/>
              </w:rPr>
              <w:t>совместимый</w:t>
            </w:r>
            <w:proofErr w:type="gramEnd"/>
            <w:r w:rsidRPr="004278AE">
              <w:rPr>
                <w:rFonts w:ascii="Times New Roman" w:eastAsia="Times New Roman" w:hAnsi="Times New Roman" w:cs="Times New Roman"/>
                <w:color w:val="000000"/>
                <w:sz w:val="20"/>
                <w:szCs w:val="20"/>
                <w:lang w:eastAsia="ru-RU"/>
              </w:rPr>
              <w:t xml:space="preserve"> для принтера НР </w:t>
            </w:r>
            <w:proofErr w:type="spellStart"/>
            <w:r w:rsidRPr="004278AE">
              <w:rPr>
                <w:rFonts w:ascii="Times New Roman" w:eastAsia="Times New Roman" w:hAnsi="Times New Roman" w:cs="Times New Roman"/>
                <w:color w:val="000000"/>
                <w:sz w:val="20"/>
                <w:szCs w:val="20"/>
                <w:lang w:eastAsia="ru-RU"/>
              </w:rPr>
              <w:t>Laser</w:t>
            </w:r>
            <w:proofErr w:type="spellEnd"/>
            <w:r w:rsidRPr="004278AE">
              <w:rPr>
                <w:rFonts w:ascii="Times New Roman" w:eastAsia="Times New Roman" w:hAnsi="Times New Roman" w:cs="Times New Roman"/>
                <w:color w:val="000000"/>
                <w:sz w:val="20"/>
                <w:szCs w:val="20"/>
                <w:lang w:eastAsia="ru-RU"/>
              </w:rPr>
              <w:t xml:space="preserve"> </w:t>
            </w:r>
            <w:proofErr w:type="spellStart"/>
            <w:r w:rsidRPr="004278AE">
              <w:rPr>
                <w:rFonts w:ascii="Times New Roman" w:eastAsia="Times New Roman" w:hAnsi="Times New Roman" w:cs="Times New Roman"/>
                <w:color w:val="000000"/>
                <w:sz w:val="20"/>
                <w:szCs w:val="20"/>
                <w:lang w:eastAsia="ru-RU"/>
              </w:rPr>
              <w:t>Jet</w:t>
            </w:r>
            <w:proofErr w:type="spellEnd"/>
            <w:r w:rsidRPr="004278AE">
              <w:rPr>
                <w:rFonts w:ascii="Times New Roman" w:eastAsia="Times New Roman" w:hAnsi="Times New Roman" w:cs="Times New Roman"/>
                <w:color w:val="000000"/>
                <w:sz w:val="20"/>
                <w:szCs w:val="20"/>
                <w:lang w:eastAsia="ru-RU"/>
              </w:rPr>
              <w:t xml:space="preserve"> </w:t>
            </w:r>
            <w:proofErr w:type="spellStart"/>
            <w:r w:rsidRPr="004278AE">
              <w:rPr>
                <w:rFonts w:ascii="Times New Roman" w:eastAsia="Times New Roman" w:hAnsi="Times New Roman" w:cs="Times New Roman"/>
                <w:color w:val="000000"/>
                <w:sz w:val="20"/>
                <w:szCs w:val="20"/>
                <w:lang w:eastAsia="ru-RU"/>
              </w:rPr>
              <w:t>Pro</w:t>
            </w:r>
            <w:proofErr w:type="spellEnd"/>
            <w:r w:rsidRPr="004278AE">
              <w:rPr>
                <w:rFonts w:ascii="Times New Roman" w:eastAsia="Times New Roman" w:hAnsi="Times New Roman" w:cs="Times New Roman"/>
                <w:color w:val="000000"/>
                <w:sz w:val="20"/>
                <w:szCs w:val="20"/>
                <w:lang w:eastAsia="ru-RU"/>
              </w:rPr>
              <w:t xml:space="preserve"> CP1025</w:t>
            </w:r>
            <w:r w:rsidRPr="004278AE">
              <w:rPr>
                <w:rFonts w:ascii="Times New Roman" w:eastAsia="Times New Roman" w:hAnsi="Times New Roman" w:cs="Times New Roman"/>
                <w:color w:val="000000"/>
                <w:sz w:val="20"/>
                <w:szCs w:val="20"/>
                <w:lang w:eastAsia="ru-RU"/>
              </w:rPr>
              <w:br/>
              <w:t xml:space="preserve">  </w:t>
            </w:r>
          </w:p>
        </w:tc>
        <w:tc>
          <w:tcPr>
            <w:tcW w:w="2240" w:type="dxa"/>
            <w:vMerge/>
            <w:tcBorders>
              <w:top w:val="nil"/>
              <w:left w:val="single" w:sz="8" w:space="0" w:color="auto"/>
              <w:bottom w:val="double" w:sz="6" w:space="0" w:color="000000"/>
              <w:right w:val="double" w:sz="6" w:space="0" w:color="000000"/>
            </w:tcBorders>
            <w:vAlign w:val="center"/>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Кол-во ед. товара  </w:t>
            </w:r>
          </w:p>
        </w:tc>
        <w:tc>
          <w:tcPr>
            <w:tcW w:w="1276" w:type="dxa"/>
            <w:tcBorders>
              <w:top w:val="nil"/>
              <w:left w:val="single" w:sz="8" w:space="0" w:color="000000"/>
              <w:bottom w:val="double" w:sz="6" w:space="0" w:color="000000"/>
              <w:right w:val="nil"/>
            </w:tcBorders>
            <w:shd w:val="clear" w:color="auto" w:fill="auto"/>
            <w:hideMark/>
          </w:tcPr>
          <w:p w:rsidR="004278AE" w:rsidRPr="004278AE" w:rsidRDefault="004278AE" w:rsidP="004278AE">
            <w:pPr>
              <w:spacing w:after="0" w:line="240" w:lineRule="auto"/>
              <w:jc w:val="right"/>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1</w:t>
            </w:r>
          </w:p>
        </w:tc>
        <w:tc>
          <w:tcPr>
            <w:tcW w:w="1275"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4278AE">
              <w:rPr>
                <w:rFonts w:ascii="Times New Roman" w:eastAsia="Times New Roman" w:hAnsi="Times New Roman" w:cs="Times New Roman"/>
                <w:color w:val="000000"/>
                <w:sz w:val="16"/>
                <w:szCs w:val="16"/>
                <w:lang w:eastAsia="ru-RU"/>
              </w:rPr>
              <w:t>шт</w:t>
            </w:r>
            <w:proofErr w:type="spellEnd"/>
            <w:proofErr w:type="gramEnd"/>
          </w:p>
        </w:tc>
        <w:tc>
          <w:tcPr>
            <w:tcW w:w="1134"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340"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240" w:type="dxa"/>
            <w:tcBorders>
              <w:top w:val="nil"/>
              <w:left w:val="nil"/>
              <w:bottom w:val="double" w:sz="6" w:space="0" w:color="000000"/>
              <w:right w:val="double" w:sz="6" w:space="0" w:color="000000"/>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Цена за ед. товара*</w:t>
            </w:r>
          </w:p>
        </w:tc>
        <w:tc>
          <w:tcPr>
            <w:tcW w:w="1276" w:type="dxa"/>
            <w:tcBorders>
              <w:top w:val="nil"/>
              <w:left w:val="single" w:sz="8" w:space="0" w:color="000000"/>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1204,00</w:t>
            </w:r>
          </w:p>
        </w:tc>
        <w:tc>
          <w:tcPr>
            <w:tcW w:w="1275"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1264,20</w:t>
            </w:r>
          </w:p>
        </w:tc>
        <w:tc>
          <w:tcPr>
            <w:tcW w:w="1134"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1083,60</w:t>
            </w:r>
          </w:p>
        </w:tc>
        <w:tc>
          <w:tcPr>
            <w:tcW w:w="2340"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1183,93</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1183,93</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Итого </w:t>
            </w:r>
          </w:p>
        </w:tc>
        <w:tc>
          <w:tcPr>
            <w:tcW w:w="1276" w:type="dxa"/>
            <w:tcBorders>
              <w:top w:val="nil"/>
              <w:left w:val="single" w:sz="8" w:space="0" w:color="000000"/>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1204,00</w:t>
            </w:r>
          </w:p>
        </w:tc>
        <w:tc>
          <w:tcPr>
            <w:tcW w:w="1275"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1264,20</w:t>
            </w:r>
          </w:p>
        </w:tc>
        <w:tc>
          <w:tcPr>
            <w:tcW w:w="1134" w:type="dxa"/>
            <w:tcBorders>
              <w:top w:val="nil"/>
              <w:left w:val="single" w:sz="8" w:space="0" w:color="auto"/>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1083,60</w:t>
            </w:r>
          </w:p>
        </w:tc>
        <w:tc>
          <w:tcPr>
            <w:tcW w:w="2340" w:type="dxa"/>
            <w:tcBorders>
              <w:top w:val="nil"/>
              <w:left w:val="single" w:sz="8" w:space="0" w:color="auto"/>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1183,93</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1183,93</w:t>
            </w:r>
          </w:p>
        </w:tc>
      </w:tr>
      <w:tr w:rsidR="004278AE" w:rsidRPr="004278AE" w:rsidTr="004278AE">
        <w:trPr>
          <w:trHeight w:val="402"/>
        </w:trPr>
        <w:tc>
          <w:tcPr>
            <w:tcW w:w="1575" w:type="dxa"/>
            <w:tcBorders>
              <w:top w:val="nil"/>
              <w:left w:val="double" w:sz="6" w:space="0" w:color="000000"/>
              <w:bottom w:val="nil"/>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Наименование товара, тех. </w:t>
            </w:r>
          </w:p>
        </w:tc>
        <w:tc>
          <w:tcPr>
            <w:tcW w:w="6025" w:type="dxa"/>
            <w:gridSpan w:val="4"/>
            <w:tcBorders>
              <w:top w:val="double" w:sz="6" w:space="0" w:color="000000"/>
              <w:left w:val="single" w:sz="8" w:space="0" w:color="000000"/>
              <w:bottom w:val="nil"/>
              <w:right w:val="single" w:sz="8"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20"/>
                <w:szCs w:val="20"/>
                <w:lang w:eastAsia="ru-RU"/>
              </w:rPr>
            </w:pPr>
            <w:r w:rsidRPr="004278AE">
              <w:rPr>
                <w:rFonts w:ascii="Times New Roman" w:eastAsia="Times New Roman" w:hAnsi="Times New Roman" w:cs="Times New Roman"/>
                <w:b/>
                <w:bCs/>
                <w:color w:val="000000"/>
                <w:sz w:val="20"/>
                <w:szCs w:val="20"/>
                <w:lang w:eastAsia="ru-RU"/>
              </w:rPr>
              <w:t xml:space="preserve">Блок </w:t>
            </w:r>
            <w:proofErr w:type="spellStart"/>
            <w:r w:rsidRPr="004278AE">
              <w:rPr>
                <w:rFonts w:ascii="Times New Roman" w:eastAsia="Times New Roman" w:hAnsi="Times New Roman" w:cs="Times New Roman"/>
                <w:b/>
                <w:bCs/>
                <w:color w:val="000000"/>
                <w:sz w:val="20"/>
                <w:szCs w:val="20"/>
                <w:lang w:eastAsia="ru-RU"/>
              </w:rPr>
              <w:t>фотобарабана</w:t>
            </w:r>
            <w:proofErr w:type="spellEnd"/>
          </w:p>
        </w:tc>
        <w:tc>
          <w:tcPr>
            <w:tcW w:w="2240" w:type="dxa"/>
            <w:vMerge w:val="restart"/>
            <w:tcBorders>
              <w:top w:val="nil"/>
              <w:left w:val="single" w:sz="8" w:space="0" w:color="auto"/>
              <w:bottom w:val="double" w:sz="6" w:space="0" w:color="000000"/>
              <w:right w:val="double" w:sz="6" w:space="0" w:color="000000"/>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345"/>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 Характеристики</w:t>
            </w:r>
          </w:p>
        </w:tc>
        <w:tc>
          <w:tcPr>
            <w:tcW w:w="6025" w:type="dxa"/>
            <w:gridSpan w:val="4"/>
            <w:tcBorders>
              <w:top w:val="nil"/>
              <w:left w:val="single" w:sz="8" w:space="0" w:color="000000"/>
              <w:bottom w:val="double" w:sz="6" w:space="0" w:color="000000"/>
              <w:right w:val="single" w:sz="8" w:space="0" w:color="000000"/>
            </w:tcBorders>
            <w:shd w:val="clear" w:color="auto" w:fill="auto"/>
            <w:hideMark/>
          </w:tcPr>
          <w:p w:rsidR="004278AE" w:rsidRPr="004278AE" w:rsidRDefault="004278AE" w:rsidP="004278AE">
            <w:pPr>
              <w:spacing w:after="0" w:line="240" w:lineRule="auto"/>
              <w:jc w:val="both"/>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 xml:space="preserve">Совместимый DK-1110 DU для  </w:t>
            </w:r>
            <w:proofErr w:type="spellStart"/>
            <w:r w:rsidRPr="004278AE">
              <w:rPr>
                <w:rFonts w:ascii="Times New Roman" w:eastAsia="Times New Roman" w:hAnsi="Times New Roman" w:cs="Times New Roman"/>
                <w:color w:val="000000"/>
                <w:sz w:val="20"/>
                <w:szCs w:val="20"/>
                <w:lang w:eastAsia="ru-RU"/>
              </w:rPr>
              <w:t>Kyocera</w:t>
            </w:r>
            <w:proofErr w:type="spellEnd"/>
            <w:r w:rsidRPr="004278AE">
              <w:rPr>
                <w:rFonts w:ascii="Times New Roman" w:eastAsia="Times New Roman" w:hAnsi="Times New Roman" w:cs="Times New Roman"/>
                <w:color w:val="000000"/>
                <w:sz w:val="20"/>
                <w:szCs w:val="20"/>
                <w:lang w:eastAsia="ru-RU"/>
              </w:rPr>
              <w:t xml:space="preserve"> FS-1120MFP</w:t>
            </w:r>
          </w:p>
        </w:tc>
        <w:tc>
          <w:tcPr>
            <w:tcW w:w="2240" w:type="dxa"/>
            <w:vMerge/>
            <w:tcBorders>
              <w:top w:val="nil"/>
              <w:left w:val="single" w:sz="8" w:space="0" w:color="auto"/>
              <w:bottom w:val="double" w:sz="6" w:space="0" w:color="000000"/>
              <w:right w:val="double" w:sz="6" w:space="0" w:color="000000"/>
            </w:tcBorders>
            <w:vAlign w:val="center"/>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Кол-во ед. товара  </w:t>
            </w:r>
          </w:p>
        </w:tc>
        <w:tc>
          <w:tcPr>
            <w:tcW w:w="1276" w:type="dxa"/>
            <w:tcBorders>
              <w:top w:val="nil"/>
              <w:left w:val="single" w:sz="8" w:space="0" w:color="000000"/>
              <w:bottom w:val="double" w:sz="6" w:space="0" w:color="000000"/>
              <w:right w:val="nil"/>
            </w:tcBorders>
            <w:shd w:val="clear" w:color="auto" w:fill="auto"/>
            <w:hideMark/>
          </w:tcPr>
          <w:p w:rsidR="004278AE" w:rsidRPr="004278AE" w:rsidRDefault="004278AE" w:rsidP="004278AE">
            <w:pPr>
              <w:spacing w:after="0" w:line="240" w:lineRule="auto"/>
              <w:jc w:val="right"/>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1</w:t>
            </w:r>
          </w:p>
        </w:tc>
        <w:tc>
          <w:tcPr>
            <w:tcW w:w="1275"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4278AE">
              <w:rPr>
                <w:rFonts w:ascii="Times New Roman" w:eastAsia="Times New Roman" w:hAnsi="Times New Roman" w:cs="Times New Roman"/>
                <w:color w:val="000000"/>
                <w:sz w:val="16"/>
                <w:szCs w:val="16"/>
                <w:lang w:eastAsia="ru-RU"/>
              </w:rPr>
              <w:t>шт</w:t>
            </w:r>
            <w:proofErr w:type="spellEnd"/>
            <w:proofErr w:type="gramEnd"/>
          </w:p>
        </w:tc>
        <w:tc>
          <w:tcPr>
            <w:tcW w:w="1134"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340"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c>
          <w:tcPr>
            <w:tcW w:w="2240" w:type="dxa"/>
            <w:tcBorders>
              <w:top w:val="nil"/>
              <w:left w:val="nil"/>
              <w:bottom w:val="double" w:sz="6" w:space="0" w:color="000000"/>
              <w:right w:val="double" w:sz="6" w:space="0" w:color="000000"/>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Цена за ед. товара*</w:t>
            </w:r>
          </w:p>
        </w:tc>
        <w:tc>
          <w:tcPr>
            <w:tcW w:w="1276" w:type="dxa"/>
            <w:tcBorders>
              <w:top w:val="nil"/>
              <w:left w:val="single" w:sz="8" w:space="0" w:color="000000"/>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2087,00</w:t>
            </w:r>
          </w:p>
        </w:tc>
        <w:tc>
          <w:tcPr>
            <w:tcW w:w="1275"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2191,35</w:t>
            </w:r>
          </w:p>
        </w:tc>
        <w:tc>
          <w:tcPr>
            <w:tcW w:w="1134" w:type="dxa"/>
            <w:tcBorders>
              <w:top w:val="nil"/>
              <w:left w:val="nil"/>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1878,30</w:t>
            </w:r>
          </w:p>
        </w:tc>
        <w:tc>
          <w:tcPr>
            <w:tcW w:w="2340"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2052,22</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2052,22</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 xml:space="preserve">Итого </w:t>
            </w:r>
          </w:p>
        </w:tc>
        <w:tc>
          <w:tcPr>
            <w:tcW w:w="1276" w:type="dxa"/>
            <w:tcBorders>
              <w:top w:val="nil"/>
              <w:left w:val="single" w:sz="8" w:space="0" w:color="000000"/>
              <w:bottom w:val="double" w:sz="6" w:space="0" w:color="000000"/>
              <w:right w:val="single" w:sz="8" w:space="0" w:color="auto"/>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2087,00</w:t>
            </w:r>
          </w:p>
        </w:tc>
        <w:tc>
          <w:tcPr>
            <w:tcW w:w="1275" w:type="dxa"/>
            <w:tcBorders>
              <w:top w:val="nil"/>
              <w:left w:val="nil"/>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2191,35</w:t>
            </w:r>
          </w:p>
        </w:tc>
        <w:tc>
          <w:tcPr>
            <w:tcW w:w="1134" w:type="dxa"/>
            <w:tcBorders>
              <w:top w:val="nil"/>
              <w:left w:val="single" w:sz="8" w:space="0" w:color="auto"/>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1878,30</w:t>
            </w:r>
          </w:p>
        </w:tc>
        <w:tc>
          <w:tcPr>
            <w:tcW w:w="2340" w:type="dxa"/>
            <w:tcBorders>
              <w:top w:val="nil"/>
              <w:left w:val="single" w:sz="8" w:space="0" w:color="auto"/>
              <w:bottom w:val="double" w:sz="6" w:space="0" w:color="000000"/>
              <w:right w:val="nil"/>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2052,22</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2052,22</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b/>
                <w:bCs/>
                <w:color w:val="000000"/>
                <w:sz w:val="16"/>
                <w:szCs w:val="16"/>
                <w:lang w:eastAsia="ru-RU"/>
              </w:rPr>
            </w:pPr>
            <w:r w:rsidRPr="004278AE">
              <w:rPr>
                <w:rFonts w:ascii="Times New Roman" w:eastAsia="Times New Roman" w:hAnsi="Times New Roman" w:cs="Times New Roman"/>
                <w:b/>
                <w:bCs/>
                <w:color w:val="000000"/>
                <w:sz w:val="16"/>
                <w:szCs w:val="16"/>
                <w:lang w:eastAsia="ru-RU"/>
              </w:rPr>
              <w:t>ВСЕГО</w:t>
            </w:r>
          </w:p>
        </w:tc>
        <w:tc>
          <w:tcPr>
            <w:tcW w:w="1276" w:type="dxa"/>
            <w:tcBorders>
              <w:top w:val="nil"/>
              <w:left w:val="single" w:sz="8" w:space="0" w:color="000000"/>
              <w:bottom w:val="single" w:sz="8"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16"/>
                <w:szCs w:val="16"/>
                <w:lang w:eastAsia="ru-RU"/>
              </w:rPr>
            </w:pPr>
            <w:r w:rsidRPr="004278AE">
              <w:rPr>
                <w:rFonts w:ascii="Times New Roman" w:eastAsia="Times New Roman" w:hAnsi="Times New Roman" w:cs="Times New Roman"/>
                <w:b/>
                <w:bCs/>
                <w:color w:val="000000"/>
                <w:sz w:val="16"/>
                <w:szCs w:val="16"/>
                <w:lang w:eastAsia="ru-RU"/>
              </w:rPr>
              <w:t>145 228,00</w:t>
            </w:r>
          </w:p>
        </w:tc>
        <w:tc>
          <w:tcPr>
            <w:tcW w:w="1275" w:type="dxa"/>
            <w:tcBorders>
              <w:top w:val="nil"/>
              <w:left w:val="single" w:sz="8" w:space="0" w:color="000000"/>
              <w:bottom w:val="single" w:sz="8"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16"/>
                <w:szCs w:val="16"/>
                <w:lang w:eastAsia="ru-RU"/>
              </w:rPr>
            </w:pPr>
            <w:r w:rsidRPr="004278AE">
              <w:rPr>
                <w:rFonts w:ascii="Times New Roman" w:eastAsia="Times New Roman" w:hAnsi="Times New Roman" w:cs="Times New Roman"/>
                <w:b/>
                <w:bCs/>
                <w:color w:val="000000"/>
                <w:sz w:val="16"/>
                <w:szCs w:val="16"/>
                <w:lang w:eastAsia="ru-RU"/>
              </w:rPr>
              <w:t>152 489,40</w:t>
            </w:r>
          </w:p>
        </w:tc>
        <w:tc>
          <w:tcPr>
            <w:tcW w:w="1134" w:type="dxa"/>
            <w:tcBorders>
              <w:top w:val="nil"/>
              <w:left w:val="single" w:sz="8" w:space="0" w:color="000000"/>
              <w:bottom w:val="single" w:sz="8"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16"/>
                <w:szCs w:val="16"/>
                <w:lang w:eastAsia="ru-RU"/>
              </w:rPr>
            </w:pPr>
            <w:r w:rsidRPr="004278AE">
              <w:rPr>
                <w:rFonts w:ascii="Times New Roman" w:eastAsia="Times New Roman" w:hAnsi="Times New Roman" w:cs="Times New Roman"/>
                <w:b/>
                <w:bCs/>
                <w:color w:val="000000"/>
                <w:sz w:val="16"/>
                <w:szCs w:val="16"/>
                <w:lang w:eastAsia="ru-RU"/>
              </w:rPr>
              <w:t>130 705,20</w:t>
            </w:r>
          </w:p>
        </w:tc>
        <w:tc>
          <w:tcPr>
            <w:tcW w:w="2340" w:type="dxa"/>
            <w:tcBorders>
              <w:top w:val="nil"/>
              <w:left w:val="single" w:sz="8" w:space="0" w:color="000000"/>
              <w:bottom w:val="single" w:sz="8"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16"/>
                <w:szCs w:val="16"/>
                <w:lang w:eastAsia="ru-RU"/>
              </w:rPr>
            </w:pPr>
            <w:r w:rsidRPr="004278AE">
              <w:rPr>
                <w:rFonts w:ascii="Times New Roman" w:eastAsia="Times New Roman" w:hAnsi="Times New Roman" w:cs="Times New Roman"/>
                <w:b/>
                <w:bCs/>
                <w:color w:val="000000"/>
                <w:sz w:val="16"/>
                <w:szCs w:val="16"/>
                <w:lang w:eastAsia="ru-RU"/>
              </w:rPr>
              <w:t>142 807,53</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16"/>
                <w:szCs w:val="16"/>
                <w:lang w:eastAsia="ru-RU"/>
              </w:rPr>
            </w:pPr>
            <w:r w:rsidRPr="004278AE">
              <w:rPr>
                <w:rFonts w:ascii="Times New Roman" w:eastAsia="Times New Roman" w:hAnsi="Times New Roman" w:cs="Times New Roman"/>
                <w:b/>
                <w:bCs/>
                <w:color w:val="000000"/>
                <w:sz w:val="16"/>
                <w:szCs w:val="16"/>
                <w:lang w:eastAsia="ru-RU"/>
              </w:rPr>
              <w:t>142 807,53</w:t>
            </w:r>
          </w:p>
        </w:tc>
      </w:tr>
      <w:tr w:rsidR="004278AE" w:rsidRPr="004278AE" w:rsidTr="004278AE">
        <w:trPr>
          <w:trHeight w:val="402"/>
        </w:trPr>
        <w:tc>
          <w:tcPr>
            <w:tcW w:w="1575" w:type="dxa"/>
            <w:tcBorders>
              <w:top w:val="nil"/>
              <w:left w:val="double" w:sz="6" w:space="0" w:color="000000"/>
              <w:bottom w:val="double" w:sz="6" w:space="0" w:color="000000"/>
              <w:right w:val="nil"/>
            </w:tcBorders>
            <w:shd w:val="clear" w:color="auto" w:fill="auto"/>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r w:rsidRPr="004278AE">
              <w:rPr>
                <w:rFonts w:ascii="Times New Roman" w:eastAsia="Times New Roman" w:hAnsi="Times New Roman" w:cs="Times New Roman"/>
                <w:color w:val="000000"/>
                <w:sz w:val="16"/>
                <w:szCs w:val="16"/>
                <w:lang w:eastAsia="ru-RU"/>
              </w:rPr>
              <w:t>ВСЕГО с доставкой</w:t>
            </w:r>
          </w:p>
        </w:tc>
        <w:tc>
          <w:tcPr>
            <w:tcW w:w="1276" w:type="dxa"/>
            <w:tcBorders>
              <w:top w:val="nil"/>
              <w:left w:val="single" w:sz="8" w:space="0" w:color="000000"/>
              <w:bottom w:val="single" w:sz="8"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16"/>
                <w:szCs w:val="16"/>
                <w:lang w:eastAsia="ru-RU"/>
              </w:rPr>
            </w:pPr>
            <w:r w:rsidRPr="004278AE">
              <w:rPr>
                <w:rFonts w:ascii="Times New Roman" w:eastAsia="Times New Roman" w:hAnsi="Times New Roman" w:cs="Times New Roman"/>
                <w:b/>
                <w:bCs/>
                <w:color w:val="000000"/>
                <w:sz w:val="16"/>
                <w:szCs w:val="16"/>
                <w:lang w:eastAsia="ru-RU"/>
              </w:rPr>
              <w:t>145 228,00</w:t>
            </w:r>
          </w:p>
        </w:tc>
        <w:tc>
          <w:tcPr>
            <w:tcW w:w="1275" w:type="dxa"/>
            <w:tcBorders>
              <w:top w:val="nil"/>
              <w:left w:val="single" w:sz="8" w:space="0" w:color="000000"/>
              <w:bottom w:val="single" w:sz="8"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16"/>
                <w:szCs w:val="16"/>
                <w:lang w:eastAsia="ru-RU"/>
              </w:rPr>
            </w:pPr>
            <w:r w:rsidRPr="004278AE">
              <w:rPr>
                <w:rFonts w:ascii="Times New Roman" w:eastAsia="Times New Roman" w:hAnsi="Times New Roman" w:cs="Times New Roman"/>
                <w:b/>
                <w:bCs/>
                <w:color w:val="000000"/>
                <w:sz w:val="16"/>
                <w:szCs w:val="16"/>
                <w:lang w:eastAsia="ru-RU"/>
              </w:rPr>
              <w:t>152 489,40</w:t>
            </w:r>
          </w:p>
        </w:tc>
        <w:tc>
          <w:tcPr>
            <w:tcW w:w="1134" w:type="dxa"/>
            <w:tcBorders>
              <w:top w:val="nil"/>
              <w:left w:val="single" w:sz="8" w:space="0" w:color="000000"/>
              <w:bottom w:val="single" w:sz="8"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16"/>
                <w:szCs w:val="16"/>
                <w:lang w:eastAsia="ru-RU"/>
              </w:rPr>
            </w:pPr>
            <w:r w:rsidRPr="004278AE">
              <w:rPr>
                <w:rFonts w:ascii="Times New Roman" w:eastAsia="Times New Roman" w:hAnsi="Times New Roman" w:cs="Times New Roman"/>
                <w:b/>
                <w:bCs/>
                <w:color w:val="000000"/>
                <w:sz w:val="16"/>
                <w:szCs w:val="16"/>
                <w:lang w:eastAsia="ru-RU"/>
              </w:rPr>
              <w:t>130 705,20</w:t>
            </w:r>
          </w:p>
        </w:tc>
        <w:tc>
          <w:tcPr>
            <w:tcW w:w="2340" w:type="dxa"/>
            <w:tcBorders>
              <w:top w:val="nil"/>
              <w:left w:val="single" w:sz="8" w:space="0" w:color="000000"/>
              <w:bottom w:val="single" w:sz="8"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16"/>
                <w:szCs w:val="16"/>
                <w:lang w:eastAsia="ru-RU"/>
              </w:rPr>
            </w:pPr>
            <w:r w:rsidRPr="004278AE">
              <w:rPr>
                <w:rFonts w:ascii="Times New Roman" w:eastAsia="Times New Roman" w:hAnsi="Times New Roman" w:cs="Times New Roman"/>
                <w:b/>
                <w:bCs/>
                <w:color w:val="000000"/>
                <w:sz w:val="16"/>
                <w:szCs w:val="16"/>
                <w:lang w:eastAsia="ru-RU"/>
              </w:rPr>
              <w:t>142 807,53</w:t>
            </w:r>
          </w:p>
        </w:tc>
        <w:tc>
          <w:tcPr>
            <w:tcW w:w="2240" w:type="dxa"/>
            <w:tcBorders>
              <w:top w:val="nil"/>
              <w:left w:val="single" w:sz="8" w:space="0" w:color="000000"/>
              <w:bottom w:val="double" w:sz="6" w:space="0" w:color="000000"/>
              <w:right w:val="double" w:sz="6" w:space="0" w:color="000000"/>
            </w:tcBorders>
            <w:shd w:val="clear" w:color="auto" w:fill="auto"/>
            <w:hideMark/>
          </w:tcPr>
          <w:p w:rsidR="004278AE" w:rsidRPr="004278AE" w:rsidRDefault="004278AE" w:rsidP="004278AE">
            <w:pPr>
              <w:spacing w:after="0" w:line="240" w:lineRule="auto"/>
              <w:jc w:val="center"/>
              <w:rPr>
                <w:rFonts w:ascii="Times New Roman" w:eastAsia="Times New Roman" w:hAnsi="Times New Roman" w:cs="Times New Roman"/>
                <w:b/>
                <w:bCs/>
                <w:color w:val="000000"/>
                <w:sz w:val="16"/>
                <w:szCs w:val="16"/>
                <w:lang w:eastAsia="ru-RU"/>
              </w:rPr>
            </w:pPr>
            <w:r w:rsidRPr="004278AE">
              <w:rPr>
                <w:rFonts w:ascii="Times New Roman" w:eastAsia="Times New Roman" w:hAnsi="Times New Roman" w:cs="Times New Roman"/>
                <w:b/>
                <w:bCs/>
                <w:color w:val="000000"/>
                <w:sz w:val="16"/>
                <w:szCs w:val="16"/>
                <w:lang w:eastAsia="ru-RU"/>
              </w:rPr>
              <w:t>142 807,53</w:t>
            </w:r>
          </w:p>
        </w:tc>
      </w:tr>
      <w:tr w:rsidR="004278AE" w:rsidRPr="004278AE" w:rsidTr="004278AE">
        <w:trPr>
          <w:trHeight w:val="402"/>
        </w:trPr>
        <w:tc>
          <w:tcPr>
            <w:tcW w:w="1575" w:type="dxa"/>
            <w:tcBorders>
              <w:top w:val="nil"/>
              <w:left w:val="nil"/>
              <w:bottom w:val="nil"/>
              <w:right w:val="nil"/>
            </w:tcBorders>
            <w:shd w:val="clear" w:color="auto" w:fill="auto"/>
            <w:noWrap/>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
        </w:tc>
        <w:tc>
          <w:tcPr>
            <w:tcW w:w="1276" w:type="dxa"/>
            <w:tcBorders>
              <w:top w:val="nil"/>
              <w:left w:val="nil"/>
              <w:bottom w:val="nil"/>
              <w:right w:val="nil"/>
            </w:tcBorders>
            <w:shd w:val="clear" w:color="auto" w:fill="auto"/>
            <w:noWrap/>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
        </w:tc>
        <w:tc>
          <w:tcPr>
            <w:tcW w:w="1275" w:type="dxa"/>
            <w:tcBorders>
              <w:top w:val="nil"/>
              <w:left w:val="nil"/>
              <w:bottom w:val="nil"/>
              <w:right w:val="nil"/>
            </w:tcBorders>
            <w:shd w:val="clear" w:color="auto" w:fill="auto"/>
            <w:noWrap/>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
        </w:tc>
        <w:tc>
          <w:tcPr>
            <w:tcW w:w="1134" w:type="dxa"/>
            <w:tcBorders>
              <w:top w:val="nil"/>
              <w:left w:val="nil"/>
              <w:bottom w:val="nil"/>
              <w:right w:val="nil"/>
            </w:tcBorders>
            <w:shd w:val="clear" w:color="auto" w:fill="auto"/>
            <w:noWrap/>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
        </w:tc>
        <w:tc>
          <w:tcPr>
            <w:tcW w:w="2340" w:type="dxa"/>
            <w:tcBorders>
              <w:top w:val="nil"/>
              <w:left w:val="nil"/>
              <w:bottom w:val="nil"/>
              <w:right w:val="nil"/>
            </w:tcBorders>
            <w:shd w:val="clear" w:color="auto" w:fill="auto"/>
            <w:noWrap/>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
        </w:tc>
        <w:tc>
          <w:tcPr>
            <w:tcW w:w="2240" w:type="dxa"/>
            <w:tcBorders>
              <w:top w:val="nil"/>
              <w:left w:val="nil"/>
              <w:bottom w:val="nil"/>
              <w:right w:val="nil"/>
            </w:tcBorders>
            <w:shd w:val="clear" w:color="auto" w:fill="auto"/>
            <w:noWrap/>
            <w:hideMark/>
          </w:tcPr>
          <w:p w:rsidR="004278AE" w:rsidRPr="004278AE" w:rsidRDefault="004278AE" w:rsidP="004278AE">
            <w:pPr>
              <w:spacing w:after="0" w:line="240" w:lineRule="auto"/>
              <w:rPr>
                <w:rFonts w:ascii="Times New Roman" w:eastAsia="Times New Roman" w:hAnsi="Times New Roman" w:cs="Times New Roman"/>
                <w:color w:val="000000"/>
                <w:sz w:val="16"/>
                <w:szCs w:val="16"/>
                <w:lang w:eastAsia="ru-RU"/>
              </w:rPr>
            </w:pPr>
          </w:p>
        </w:tc>
      </w:tr>
      <w:tr w:rsidR="004278AE" w:rsidRPr="004278AE" w:rsidTr="004278AE">
        <w:trPr>
          <w:trHeight w:val="402"/>
        </w:trPr>
        <w:tc>
          <w:tcPr>
            <w:tcW w:w="9840" w:type="dxa"/>
            <w:gridSpan w:val="6"/>
            <w:vMerge w:val="restart"/>
            <w:tcBorders>
              <w:top w:val="nil"/>
              <w:left w:val="nil"/>
              <w:bottom w:val="nil"/>
              <w:right w:val="nil"/>
            </w:tcBorders>
            <w:shd w:val="clear" w:color="auto" w:fill="auto"/>
            <w:hideMark/>
          </w:tcPr>
          <w:p w:rsidR="004278AE" w:rsidRDefault="004278AE" w:rsidP="004278AE">
            <w:pPr>
              <w:spacing w:after="0" w:line="240" w:lineRule="auto"/>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Начальная (максимальная цена) контракта составляет 142 807 (сто сорок две тысячи</w:t>
            </w:r>
            <w:r>
              <w:rPr>
                <w:rFonts w:ascii="Times New Roman" w:eastAsia="Times New Roman" w:hAnsi="Times New Roman" w:cs="Times New Roman"/>
                <w:color w:val="000000"/>
                <w:sz w:val="20"/>
                <w:szCs w:val="20"/>
                <w:lang w:eastAsia="ru-RU"/>
              </w:rPr>
              <w:t xml:space="preserve"> восемьсот семь) рублей 53 копейки</w:t>
            </w:r>
            <w:r w:rsidRPr="004278AE">
              <w:rPr>
                <w:rFonts w:ascii="Times New Roman" w:eastAsia="Times New Roman" w:hAnsi="Times New Roman" w:cs="Times New Roman"/>
                <w:color w:val="000000"/>
                <w:sz w:val="20"/>
                <w:szCs w:val="20"/>
                <w:lang w:eastAsia="ru-RU"/>
              </w:rPr>
              <w:t>.</w:t>
            </w:r>
            <w:r w:rsidRPr="004278AE">
              <w:rPr>
                <w:rFonts w:ascii="Times New Roman" w:eastAsia="Times New Roman" w:hAnsi="Times New Roman" w:cs="Times New Roman"/>
                <w:color w:val="000000"/>
                <w:sz w:val="20"/>
                <w:szCs w:val="20"/>
                <w:lang w:eastAsia="ru-RU"/>
              </w:rPr>
              <w:br/>
              <w:t>1* - Коммерческое предложение    № б/н от 24.06.2021г.</w:t>
            </w:r>
            <w:r w:rsidRPr="004278AE">
              <w:rPr>
                <w:rFonts w:ascii="Times New Roman" w:eastAsia="Times New Roman" w:hAnsi="Times New Roman" w:cs="Times New Roman"/>
                <w:color w:val="000000"/>
                <w:sz w:val="20"/>
                <w:szCs w:val="20"/>
                <w:lang w:eastAsia="ru-RU"/>
              </w:rPr>
              <w:br/>
              <w:t>2* - Коммерческое предложение  №  б/н от 23.06.2021г.</w:t>
            </w:r>
            <w:r w:rsidRPr="004278AE">
              <w:rPr>
                <w:rFonts w:ascii="Times New Roman" w:eastAsia="Times New Roman" w:hAnsi="Times New Roman" w:cs="Times New Roman"/>
                <w:color w:val="000000"/>
                <w:sz w:val="20"/>
                <w:szCs w:val="20"/>
                <w:lang w:eastAsia="ru-RU"/>
              </w:rPr>
              <w:br/>
              <w:t>3* - Коммерческое предложение  №  б/н от 28.06.2021г.</w:t>
            </w:r>
            <w:r w:rsidRPr="004278AE">
              <w:rPr>
                <w:rFonts w:ascii="Times New Roman" w:eastAsia="Times New Roman" w:hAnsi="Times New Roman" w:cs="Times New Roman"/>
                <w:color w:val="000000"/>
                <w:sz w:val="20"/>
                <w:szCs w:val="20"/>
                <w:lang w:eastAsia="ru-RU"/>
              </w:rPr>
              <w:br/>
              <w:t xml:space="preserve">Работник контрактной службы                                                                        </w:t>
            </w:r>
            <w:r>
              <w:rPr>
                <w:rFonts w:ascii="Times New Roman" w:eastAsia="Times New Roman" w:hAnsi="Times New Roman" w:cs="Times New Roman"/>
                <w:color w:val="000000"/>
                <w:sz w:val="20"/>
                <w:szCs w:val="20"/>
                <w:lang w:eastAsia="ru-RU"/>
              </w:rPr>
              <w:t>Пискарева Н.А.</w:t>
            </w:r>
          </w:p>
          <w:p w:rsidR="004278AE" w:rsidRDefault="004278AE" w:rsidP="004278AE">
            <w:pPr>
              <w:spacing w:after="0" w:line="240" w:lineRule="auto"/>
              <w:rPr>
                <w:rFonts w:ascii="Times New Roman" w:eastAsia="Times New Roman" w:hAnsi="Times New Roman" w:cs="Times New Roman"/>
                <w:color w:val="000000"/>
                <w:sz w:val="20"/>
                <w:szCs w:val="20"/>
                <w:lang w:eastAsia="ru-RU"/>
              </w:rPr>
            </w:pPr>
          </w:p>
          <w:p w:rsidR="004278AE" w:rsidRDefault="004278AE" w:rsidP="004278AE">
            <w:pPr>
              <w:spacing w:after="0" w:line="240" w:lineRule="auto"/>
              <w:rPr>
                <w:rFonts w:ascii="Times New Roman" w:eastAsia="Times New Roman" w:hAnsi="Times New Roman" w:cs="Times New Roman"/>
                <w:color w:val="000000"/>
                <w:sz w:val="20"/>
                <w:szCs w:val="20"/>
                <w:lang w:eastAsia="ru-RU"/>
              </w:rPr>
            </w:pPr>
          </w:p>
          <w:p w:rsidR="004278AE" w:rsidRDefault="004278AE" w:rsidP="004278AE">
            <w:pPr>
              <w:spacing w:after="0" w:line="240" w:lineRule="auto"/>
              <w:rPr>
                <w:rFonts w:ascii="Times New Roman" w:eastAsia="Times New Roman" w:hAnsi="Times New Roman" w:cs="Times New Roman"/>
                <w:color w:val="000000"/>
                <w:sz w:val="20"/>
                <w:szCs w:val="20"/>
                <w:lang w:eastAsia="ru-RU"/>
              </w:rPr>
            </w:pPr>
          </w:p>
          <w:p w:rsidR="004278AE" w:rsidRDefault="004278AE" w:rsidP="004278AE">
            <w:pPr>
              <w:spacing w:after="0" w:line="240" w:lineRule="auto"/>
              <w:rPr>
                <w:rFonts w:ascii="Times New Roman" w:eastAsia="Times New Roman" w:hAnsi="Times New Roman" w:cs="Times New Roman"/>
                <w:color w:val="000000"/>
                <w:sz w:val="20"/>
                <w:szCs w:val="20"/>
                <w:lang w:eastAsia="ru-RU"/>
              </w:rPr>
            </w:pPr>
          </w:p>
          <w:p w:rsidR="004278AE" w:rsidRDefault="004278AE" w:rsidP="004278AE">
            <w:pPr>
              <w:spacing w:after="0" w:line="240" w:lineRule="auto"/>
              <w:rPr>
                <w:rFonts w:ascii="Times New Roman" w:eastAsia="Times New Roman" w:hAnsi="Times New Roman" w:cs="Times New Roman"/>
                <w:color w:val="000000"/>
                <w:sz w:val="20"/>
                <w:szCs w:val="20"/>
                <w:lang w:eastAsia="ru-RU"/>
              </w:rPr>
            </w:pPr>
          </w:p>
          <w:p w:rsidR="004278AE" w:rsidRDefault="004278AE" w:rsidP="004278AE">
            <w:pPr>
              <w:spacing w:after="0" w:line="240" w:lineRule="auto"/>
              <w:rPr>
                <w:rFonts w:ascii="Times New Roman" w:eastAsia="Times New Roman" w:hAnsi="Times New Roman" w:cs="Times New Roman"/>
                <w:color w:val="000000"/>
                <w:sz w:val="20"/>
                <w:szCs w:val="20"/>
                <w:lang w:eastAsia="ru-RU"/>
              </w:rPr>
            </w:pPr>
          </w:p>
          <w:p w:rsidR="004278AE" w:rsidRPr="004278AE" w:rsidRDefault="004278AE" w:rsidP="004278AE">
            <w:pPr>
              <w:spacing w:after="0" w:line="240" w:lineRule="auto"/>
              <w:rPr>
                <w:rFonts w:ascii="Times New Roman" w:eastAsia="Times New Roman" w:hAnsi="Times New Roman" w:cs="Times New Roman"/>
                <w:color w:val="000000"/>
                <w:sz w:val="20"/>
                <w:szCs w:val="20"/>
                <w:lang w:eastAsia="ru-RU"/>
              </w:rPr>
            </w:pPr>
            <w:r w:rsidRPr="004278AE">
              <w:rPr>
                <w:rFonts w:ascii="Times New Roman" w:eastAsia="Times New Roman" w:hAnsi="Times New Roman" w:cs="Times New Roman"/>
                <w:color w:val="000000"/>
                <w:sz w:val="20"/>
                <w:szCs w:val="20"/>
                <w:lang w:eastAsia="ru-RU"/>
              </w:rPr>
              <w:t xml:space="preserve">                                                                              </w:t>
            </w:r>
          </w:p>
        </w:tc>
      </w:tr>
      <w:tr w:rsidR="004278AE" w:rsidRPr="004278AE" w:rsidTr="004278AE">
        <w:trPr>
          <w:trHeight w:val="1230"/>
        </w:trPr>
        <w:tc>
          <w:tcPr>
            <w:tcW w:w="9840" w:type="dxa"/>
            <w:gridSpan w:val="6"/>
            <w:vMerge/>
            <w:tcBorders>
              <w:top w:val="nil"/>
              <w:left w:val="nil"/>
              <w:bottom w:val="nil"/>
              <w:right w:val="nil"/>
            </w:tcBorders>
            <w:vAlign w:val="center"/>
            <w:hideMark/>
          </w:tcPr>
          <w:p w:rsidR="004278AE" w:rsidRPr="004278AE" w:rsidRDefault="004278AE" w:rsidP="004278AE">
            <w:pPr>
              <w:spacing w:after="0" w:line="240" w:lineRule="auto"/>
              <w:rPr>
                <w:rFonts w:ascii="Times New Roman" w:eastAsia="Times New Roman" w:hAnsi="Times New Roman" w:cs="Times New Roman"/>
                <w:color w:val="000000"/>
                <w:sz w:val="20"/>
                <w:szCs w:val="20"/>
                <w:lang w:eastAsia="ru-RU"/>
              </w:rPr>
            </w:pPr>
          </w:p>
        </w:tc>
      </w:tr>
    </w:tbl>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AC7A6A">
      <w:pPr>
        <w:suppressAutoHyphens/>
        <w:spacing w:after="0"/>
        <w:ind w:firstLine="567"/>
        <w:rPr>
          <w:rFonts w:ascii="PT Astra Serif" w:hAnsi="PT Astra Serif"/>
          <w:b/>
          <w:lang w:eastAsia="ar-SA"/>
        </w:rPr>
      </w:pPr>
    </w:p>
    <w:p w:rsidR="004278AE" w:rsidRDefault="004278AE" w:rsidP="004278AE">
      <w:pPr>
        <w:spacing w:after="0"/>
        <w:jc w:val="right"/>
        <w:rPr>
          <w:rFonts w:ascii="PT Astra Serif" w:eastAsia="Times New Roman" w:hAnsi="PT Astra Serif" w:cs="Times New Roman"/>
          <w:color w:val="000000"/>
          <w:lang w:eastAsia="ru-RU"/>
        </w:rPr>
      </w:pPr>
      <w:r w:rsidRPr="00AB696C">
        <w:rPr>
          <w:rFonts w:ascii="PT Astra Serif" w:eastAsia="Times New Roman" w:hAnsi="PT Astra Serif" w:cs="Times New Roman"/>
          <w:color w:val="000000"/>
          <w:lang w:eastAsia="ru-RU"/>
        </w:rPr>
        <w:lastRenderedPageBreak/>
        <w:t xml:space="preserve">Приложение </w:t>
      </w:r>
      <w:r>
        <w:rPr>
          <w:rFonts w:ascii="PT Astra Serif" w:eastAsia="Times New Roman" w:hAnsi="PT Astra Serif" w:cs="Times New Roman"/>
          <w:color w:val="000000"/>
          <w:lang w:eastAsia="ru-RU"/>
        </w:rPr>
        <w:t>3</w:t>
      </w:r>
    </w:p>
    <w:p w:rsidR="004278AE" w:rsidRPr="00AB696C" w:rsidRDefault="004278AE" w:rsidP="004278AE">
      <w:pPr>
        <w:spacing w:after="0"/>
        <w:jc w:val="right"/>
        <w:rPr>
          <w:rFonts w:ascii="PT Astra Serif" w:hAnsi="PT Astra Serif"/>
        </w:rPr>
      </w:pPr>
      <w:r w:rsidRPr="00AB696C">
        <w:rPr>
          <w:rFonts w:ascii="PT Astra Serif" w:hAnsi="PT Astra Serif"/>
        </w:rPr>
        <w:t>к извещению о внесении извещений</w:t>
      </w:r>
    </w:p>
    <w:p w:rsidR="004278AE" w:rsidRPr="00AB696C" w:rsidRDefault="004278AE" w:rsidP="004278AE">
      <w:pPr>
        <w:spacing w:after="0"/>
        <w:jc w:val="right"/>
        <w:rPr>
          <w:rFonts w:ascii="PT Astra Serif" w:hAnsi="PT Astra Serif"/>
        </w:rPr>
      </w:pPr>
      <w:r w:rsidRPr="00AB696C">
        <w:rPr>
          <w:rFonts w:ascii="PT Astra Serif" w:hAnsi="PT Astra Serif"/>
        </w:rPr>
        <w:t xml:space="preserve"> об осуществлен</w:t>
      </w:r>
      <w:proofErr w:type="gramStart"/>
      <w:r w:rsidRPr="00AB696C">
        <w:rPr>
          <w:rFonts w:ascii="PT Astra Serif" w:hAnsi="PT Astra Serif"/>
        </w:rPr>
        <w:t>ии ау</w:t>
      </w:r>
      <w:proofErr w:type="gramEnd"/>
      <w:r w:rsidRPr="00AB696C">
        <w:rPr>
          <w:rFonts w:ascii="PT Astra Serif" w:hAnsi="PT Astra Serif"/>
        </w:rPr>
        <w:t xml:space="preserve">кциона </w:t>
      </w:r>
    </w:p>
    <w:p w:rsidR="004278AE" w:rsidRPr="00AB696C" w:rsidRDefault="004278AE" w:rsidP="004278AE">
      <w:pPr>
        <w:spacing w:after="0"/>
        <w:jc w:val="right"/>
        <w:rPr>
          <w:rFonts w:ascii="PT Astra Serif" w:hAnsi="PT Astra Serif"/>
        </w:rPr>
      </w:pPr>
      <w:r w:rsidRPr="00AB696C">
        <w:rPr>
          <w:rFonts w:ascii="PT Astra Serif" w:hAnsi="PT Astra Serif"/>
        </w:rPr>
        <w:t>в электронной форме</w:t>
      </w:r>
    </w:p>
    <w:p w:rsidR="007F73F4" w:rsidRPr="007F73F4" w:rsidRDefault="007F73F4" w:rsidP="007F73F4">
      <w:pPr>
        <w:widowControl w:val="0"/>
        <w:autoSpaceDE w:val="0"/>
        <w:autoSpaceDN w:val="0"/>
        <w:adjustRightInd w:val="0"/>
        <w:spacing w:after="0" w:line="240" w:lineRule="auto"/>
        <w:ind w:firstLine="567"/>
        <w:jc w:val="right"/>
        <w:rPr>
          <w:rFonts w:ascii="Times New Roman" w:eastAsia="Times New Roman" w:hAnsi="Times New Roman" w:cs="Times New Roman"/>
          <w:caps/>
          <w:sz w:val="20"/>
          <w:szCs w:val="20"/>
          <w:lang w:eastAsia="ru-RU"/>
        </w:rPr>
      </w:pPr>
      <w:r w:rsidRPr="007F73F4">
        <w:rPr>
          <w:rFonts w:ascii="Times New Roman" w:eastAsia="Times New Roman" w:hAnsi="Times New Roman" w:cs="Times New Roman"/>
          <w:caps/>
          <w:sz w:val="20"/>
          <w:szCs w:val="20"/>
          <w:lang w:eastAsia="ru-RU"/>
        </w:rPr>
        <w:t>Приложение 4.</w:t>
      </w:r>
    </w:p>
    <w:p w:rsidR="007F73F4" w:rsidRPr="007F73F4" w:rsidRDefault="007F73F4" w:rsidP="007F73F4">
      <w:pPr>
        <w:widowControl w:val="0"/>
        <w:autoSpaceDE w:val="0"/>
        <w:autoSpaceDN w:val="0"/>
        <w:adjustRightInd w:val="0"/>
        <w:spacing w:after="0" w:line="240" w:lineRule="auto"/>
        <w:ind w:firstLine="567"/>
        <w:jc w:val="right"/>
        <w:rPr>
          <w:rFonts w:ascii="Times New Roman" w:eastAsia="Times New Roman" w:hAnsi="Times New Roman" w:cs="Times New Roman"/>
          <w:caps/>
          <w:sz w:val="20"/>
          <w:szCs w:val="20"/>
          <w:lang w:eastAsia="ru-RU"/>
        </w:rPr>
      </w:pPr>
      <w:r w:rsidRPr="007F73F4">
        <w:rPr>
          <w:rFonts w:ascii="Times New Roman" w:eastAsia="Times New Roman" w:hAnsi="Times New Roman" w:cs="Times New Roman"/>
          <w:caps/>
          <w:sz w:val="20"/>
          <w:szCs w:val="20"/>
          <w:lang w:eastAsia="ru-RU"/>
        </w:rPr>
        <w:t xml:space="preserve"> Проект контракта </w:t>
      </w:r>
    </w:p>
    <w:p w:rsidR="007F73F4" w:rsidRPr="007F73F4" w:rsidRDefault="007F73F4" w:rsidP="007F73F4">
      <w:pPr>
        <w:widowControl w:val="0"/>
        <w:autoSpaceDE w:val="0"/>
        <w:autoSpaceDN w:val="0"/>
        <w:adjustRightInd w:val="0"/>
        <w:spacing w:after="0" w:line="240" w:lineRule="auto"/>
        <w:ind w:firstLine="567"/>
        <w:jc w:val="center"/>
        <w:rPr>
          <w:rFonts w:ascii="Times New Roman" w:eastAsia="Times New Roman" w:hAnsi="Times New Roman" w:cs="Times New Roman"/>
          <w:caps/>
          <w:sz w:val="24"/>
          <w:szCs w:val="24"/>
          <w:lang w:eastAsia="ru-RU"/>
        </w:rPr>
      </w:pPr>
    </w:p>
    <w:p w:rsidR="007F73F4" w:rsidRPr="007F73F4" w:rsidRDefault="007F73F4" w:rsidP="007F73F4">
      <w:pPr>
        <w:widowControl w:val="0"/>
        <w:autoSpaceDE w:val="0"/>
        <w:autoSpaceDN w:val="0"/>
        <w:adjustRightInd w:val="0"/>
        <w:spacing w:after="0" w:line="240" w:lineRule="auto"/>
        <w:ind w:firstLine="567"/>
        <w:jc w:val="center"/>
        <w:rPr>
          <w:rFonts w:ascii="Times New Roman" w:eastAsia="Times New Roman" w:hAnsi="Times New Roman" w:cs="Times New Roman"/>
          <w:caps/>
          <w:sz w:val="24"/>
          <w:szCs w:val="24"/>
          <w:lang w:eastAsia="ru-RU"/>
        </w:rPr>
      </w:pPr>
      <w:r w:rsidRPr="007F73F4">
        <w:rPr>
          <w:rFonts w:ascii="Times New Roman" w:eastAsia="Times New Roman" w:hAnsi="Times New Roman" w:cs="Times New Roman"/>
          <w:caps/>
          <w:sz w:val="24"/>
          <w:szCs w:val="24"/>
          <w:lang w:eastAsia="ru-RU"/>
        </w:rPr>
        <w:t xml:space="preserve">          МУНИЦИПАЛЬНЫЙ КОНТРАКТ №</w:t>
      </w:r>
    </w:p>
    <w:p w:rsidR="007F73F4" w:rsidRPr="007F73F4" w:rsidRDefault="007F73F4" w:rsidP="007F73F4">
      <w:pPr>
        <w:widowControl w:val="0"/>
        <w:autoSpaceDE w:val="0"/>
        <w:autoSpaceDN w:val="0"/>
        <w:adjustRightInd w:val="0"/>
        <w:spacing w:after="0" w:line="240" w:lineRule="auto"/>
        <w:ind w:firstLine="567"/>
        <w:jc w:val="center"/>
        <w:rPr>
          <w:rFonts w:ascii="Times New Roman" w:eastAsia="Times New Roman" w:hAnsi="Times New Roman" w:cs="Times New Roman"/>
          <w:caps/>
          <w:sz w:val="24"/>
          <w:szCs w:val="24"/>
          <w:lang w:eastAsia="ru-RU"/>
        </w:rPr>
      </w:pPr>
      <w:r w:rsidRPr="007F73F4">
        <w:rPr>
          <w:rFonts w:ascii="Times New Roman" w:eastAsia="Times New Roman" w:hAnsi="Times New Roman" w:cs="Times New Roman"/>
          <w:caps/>
          <w:sz w:val="24"/>
          <w:szCs w:val="24"/>
          <w:lang w:eastAsia="ru-RU"/>
        </w:rPr>
        <w:t xml:space="preserve">         НА ПОСТАВКУ КАРТРИДЖЕЙ</w:t>
      </w: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(идентификационный код закупки 223862201554386220100100010012823244)</w:t>
      </w: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г</w:t>
      </w:r>
      <w:proofErr w:type="gramStart"/>
      <w:r w:rsidRPr="007F73F4">
        <w:rPr>
          <w:rFonts w:ascii="Times New Roman" w:eastAsia="Times New Roman" w:hAnsi="Times New Roman" w:cs="Times New Roman"/>
          <w:sz w:val="24"/>
          <w:szCs w:val="24"/>
          <w:lang w:eastAsia="ru-RU"/>
        </w:rPr>
        <w:t>.Ю</w:t>
      </w:r>
      <w:proofErr w:type="gramEnd"/>
      <w:r w:rsidRPr="007F73F4">
        <w:rPr>
          <w:rFonts w:ascii="Times New Roman" w:eastAsia="Times New Roman" w:hAnsi="Times New Roman" w:cs="Times New Roman"/>
          <w:sz w:val="24"/>
          <w:szCs w:val="24"/>
          <w:lang w:eastAsia="ru-RU"/>
        </w:rPr>
        <w:t>горск «___»_____________20</w:t>
      </w:r>
      <w:r w:rsidRPr="007F73F4">
        <w:rPr>
          <w:rFonts w:ascii="Times New Roman" w:eastAsia="Times New Roman" w:hAnsi="Times New Roman" w:cs="Times New Roman"/>
          <w:sz w:val="24"/>
          <w:szCs w:val="24"/>
          <w:lang w:eastAsia="ru-RU"/>
        </w:rPr>
        <w:softHyphen/>
        <w:t>22 г.</w:t>
      </w:r>
      <w:r w:rsidRPr="007F73F4">
        <w:rPr>
          <w:rFonts w:ascii="Times New Roman" w:eastAsia="Times New Roman" w:hAnsi="Times New Roman" w:cs="Times New Roman"/>
          <w:sz w:val="24"/>
          <w:szCs w:val="24"/>
          <w:lang w:eastAsia="ru-RU"/>
        </w:rPr>
        <w:br/>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7F73F4">
        <w:rPr>
          <w:rFonts w:ascii="Times New Roman" w:eastAsia="Times New Roman" w:hAnsi="Times New Roman" w:cs="Times New Roman"/>
          <w:kern w:val="16"/>
          <w:sz w:val="24"/>
          <w:szCs w:val="24"/>
          <w:lang w:eastAsia="ru-RU"/>
        </w:rPr>
        <w:t xml:space="preserve">в соответствии с </w:t>
      </w:r>
      <w:r w:rsidRPr="007F73F4">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7F73F4">
        <w:rPr>
          <w:rFonts w:ascii="Times New Roman" w:eastAsia="Times New Roman" w:hAnsi="Times New Roman" w:cs="Times New Roman"/>
          <w:kern w:val="16"/>
          <w:sz w:val="24"/>
          <w:szCs w:val="24"/>
          <w:lang w:eastAsia="ru-RU"/>
        </w:rPr>
        <w:t xml:space="preserve">, и на основании </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color w:val="000000"/>
          <w:kern w:val="16"/>
          <w:sz w:val="24"/>
          <w:szCs w:val="24"/>
          <w:lang w:eastAsia="ru-RU"/>
        </w:rPr>
        <w:t xml:space="preserve">решения </w:t>
      </w:r>
      <w:r w:rsidRPr="007F73F4">
        <w:rPr>
          <w:rFonts w:ascii="Times New Roman" w:eastAsia="Times New Roman" w:hAnsi="Times New Roman" w:cs="Times New Roman"/>
          <w:sz w:val="24"/>
          <w:szCs w:val="24"/>
          <w:lang w:eastAsia="ru-RU"/>
        </w:rPr>
        <w:t xml:space="preserve">Единой комиссии по осуществлению закупок для обеспечения муниципальных нужд города Югорска  </w:t>
      </w:r>
      <w:r w:rsidRPr="007F73F4">
        <w:rPr>
          <w:rFonts w:ascii="Times New Roman" w:eastAsia="Times New Roman" w:hAnsi="Times New Roman" w:cs="Times New Roman"/>
          <w:kern w:val="16"/>
          <w:sz w:val="24"/>
          <w:szCs w:val="24"/>
          <w:lang w:eastAsia="ru-RU"/>
        </w:rPr>
        <w:t xml:space="preserve">(протокол_________ </w:t>
      </w:r>
      <w:proofErr w:type="gramStart"/>
      <w:r w:rsidRPr="007F73F4">
        <w:rPr>
          <w:rFonts w:ascii="Times New Roman" w:eastAsia="Times New Roman" w:hAnsi="Times New Roman" w:cs="Times New Roman"/>
          <w:kern w:val="16"/>
          <w:sz w:val="24"/>
          <w:szCs w:val="24"/>
          <w:lang w:eastAsia="ru-RU"/>
        </w:rPr>
        <w:t>от</w:t>
      </w:r>
      <w:proofErr w:type="gramEnd"/>
      <w:r w:rsidRPr="007F73F4">
        <w:rPr>
          <w:rFonts w:ascii="Times New Roman" w:eastAsia="Times New Roman" w:hAnsi="Times New Roman" w:cs="Times New Roman"/>
          <w:kern w:val="16"/>
          <w:sz w:val="24"/>
          <w:szCs w:val="24"/>
          <w:lang w:eastAsia="ru-RU"/>
        </w:rPr>
        <w:t xml:space="preserve"> _____ № _____) </w:t>
      </w:r>
    </w:p>
    <w:p w:rsidR="007F73F4" w:rsidRPr="007F73F4" w:rsidRDefault="007F73F4" w:rsidP="007F73F4">
      <w:pPr>
        <w:spacing w:after="0" w:line="240" w:lineRule="auto"/>
        <w:ind w:firstLine="567"/>
        <w:jc w:val="both"/>
        <w:rPr>
          <w:rFonts w:ascii="Times New Roman" w:eastAsia="Times New Roman" w:hAnsi="Times New Roman" w:cs="Times New Roman"/>
          <w:kern w:val="16"/>
          <w:sz w:val="24"/>
          <w:szCs w:val="24"/>
          <w:lang w:eastAsia="ru-RU"/>
        </w:rPr>
      </w:pPr>
      <w:r w:rsidRPr="007F73F4">
        <w:rPr>
          <w:rFonts w:ascii="Times New Roman" w:eastAsia="Times New Roman" w:hAnsi="Times New Roman" w:cs="Times New Roman"/>
          <w:i/>
          <w:sz w:val="24"/>
          <w:szCs w:val="24"/>
          <w:lang w:eastAsia="ru-RU"/>
        </w:rPr>
        <w:t xml:space="preserve">решения Заказчика </w:t>
      </w:r>
      <w:proofErr w:type="gramStart"/>
      <w:r w:rsidRPr="007F73F4">
        <w:rPr>
          <w:rFonts w:ascii="Times New Roman" w:eastAsia="Times New Roman" w:hAnsi="Times New Roman" w:cs="Times New Roman"/>
          <w:i/>
          <w:sz w:val="24"/>
          <w:szCs w:val="24"/>
          <w:lang w:eastAsia="ru-RU"/>
        </w:rPr>
        <w:t>от _________ № __________ об осуществлении закупки у  единственного поставщика в соответствии с пунктом</w:t>
      </w:r>
      <w:proofErr w:type="gramEnd"/>
      <w:r w:rsidRPr="007F73F4">
        <w:rPr>
          <w:rFonts w:ascii="Times New Roman" w:eastAsia="Times New Roman" w:hAnsi="Times New Roman" w:cs="Times New Roman"/>
          <w:i/>
          <w:sz w:val="24"/>
          <w:szCs w:val="24"/>
          <w:lang w:eastAsia="ru-RU"/>
        </w:rPr>
        <w:t xml:space="preserve"> ________ части 1 статьи 93 Федерального закона </w:t>
      </w:r>
      <w:r w:rsidRPr="007F73F4">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7F73F4">
        <w:rPr>
          <w:rFonts w:ascii="Times New Roman" w:eastAsia="Times New Roman" w:hAnsi="Times New Roman" w:cs="Times New Roman"/>
          <w:kern w:val="16"/>
          <w:sz w:val="24"/>
          <w:szCs w:val="24"/>
          <w:lang w:eastAsia="ru-RU"/>
        </w:rPr>
        <w:t xml:space="preserve">заключили настоящий </w:t>
      </w:r>
      <w:r w:rsidRPr="007F73F4">
        <w:rPr>
          <w:rFonts w:ascii="Times New Roman" w:eastAsia="Times New Roman" w:hAnsi="Times New Roman" w:cs="Times New Roman"/>
          <w:color w:val="000000"/>
          <w:kern w:val="16"/>
          <w:sz w:val="24"/>
          <w:szCs w:val="24"/>
          <w:lang w:eastAsia="ru-RU"/>
        </w:rPr>
        <w:t xml:space="preserve">муниципальный </w:t>
      </w:r>
      <w:r w:rsidRPr="007F73F4">
        <w:rPr>
          <w:rFonts w:ascii="Times New Roman" w:eastAsia="Times New Roman" w:hAnsi="Times New Roman" w:cs="Times New Roman"/>
          <w:kern w:val="16"/>
          <w:sz w:val="24"/>
          <w:szCs w:val="24"/>
          <w:lang w:eastAsia="ru-RU"/>
        </w:rPr>
        <w:t>контракт, именуемый в дальнейшем «Контракт», о нижеследующем:</w:t>
      </w: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 Предмет Контракта</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F73F4">
        <w:rPr>
          <w:rFonts w:ascii="Times New Roman" w:eastAsia="Times New Roman" w:hAnsi="Times New Roman" w:cs="Times New Roman"/>
          <w:sz w:val="24"/>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r w:rsidRPr="007F73F4">
        <w:rPr>
          <w:rFonts w:ascii="Times New Roman" w:eastAsia="Times New Roman" w:hAnsi="Times New Roman" w:cs="Times New Roman"/>
          <w:i/>
          <w:sz w:val="24"/>
          <w:szCs w:val="24"/>
          <w:lang w:eastAsia="ru-RU"/>
        </w:rPr>
        <w:t xml:space="preserve"> - </w:t>
      </w:r>
      <w:r w:rsidRPr="007F73F4">
        <w:rPr>
          <w:rFonts w:ascii="Times New Roman" w:eastAsia="Times New Roman" w:hAnsi="Times New Roman" w:cs="Times New Roman"/>
          <w:sz w:val="24"/>
          <w:szCs w:val="24"/>
          <w:lang w:eastAsia="ru-RU"/>
        </w:rPr>
        <w:t>являющимися неотъемлемой частью Контракта, а Заказчик обязуется принять товар и обеспечить его оплату.</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1.2. </w:t>
      </w:r>
      <w:proofErr w:type="gramStart"/>
      <w:r w:rsidRPr="007F73F4">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ГОСТам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w:t>
      </w:r>
      <w:r w:rsidRPr="007F73F4">
        <w:rPr>
          <w:rFonts w:ascii="Times New Roman" w:eastAsia="Times New Roman" w:hAnsi="Times New Roman" w:cs="Times New Roman"/>
          <w:sz w:val="24"/>
          <w:szCs w:val="24"/>
          <w:lang w:eastAsia="ru-RU"/>
        </w:rPr>
        <w:lastRenderedPageBreak/>
        <w:t>и приемки товара (каждой партии товара).</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1.7. Место (места) поставки товара:</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F73F4">
        <w:rPr>
          <w:rFonts w:ascii="Times New Roman" w:eastAsia="Times New Roman" w:hAnsi="Times New Roman" w:cs="Times New Roman"/>
          <w:sz w:val="24"/>
          <w:szCs w:val="24"/>
          <w:lang w:eastAsia="ru-RU"/>
        </w:rPr>
        <w:t>индекс 628260, Ханты-Мансийский автономный округ-Югра, г. Югорск, ул</w:t>
      </w:r>
      <w:proofErr w:type="gramStart"/>
      <w:r w:rsidRPr="007F73F4">
        <w:rPr>
          <w:rFonts w:ascii="Times New Roman" w:eastAsia="Times New Roman" w:hAnsi="Times New Roman" w:cs="Times New Roman"/>
          <w:sz w:val="24"/>
          <w:szCs w:val="24"/>
          <w:lang w:eastAsia="ru-RU"/>
        </w:rPr>
        <w:t>.Г</w:t>
      </w:r>
      <w:proofErr w:type="gramEnd"/>
      <w:r w:rsidRPr="007F73F4">
        <w:rPr>
          <w:rFonts w:ascii="Times New Roman" w:eastAsia="Times New Roman" w:hAnsi="Times New Roman" w:cs="Times New Roman"/>
          <w:sz w:val="24"/>
          <w:szCs w:val="24"/>
          <w:lang w:eastAsia="ru-RU"/>
        </w:rPr>
        <w:t>еологов, д.9 (далее – «место поставки»)</w:t>
      </w:r>
      <w:r w:rsidRPr="007F73F4">
        <w:rPr>
          <w:rFonts w:ascii="Times New Roman" w:eastAsia="Times New Roman" w:hAnsi="Times New Roman" w:cs="Times New Roman"/>
          <w:i/>
          <w:sz w:val="24"/>
          <w:szCs w:val="24"/>
          <w:lang w:eastAsia="ru-RU"/>
        </w:rPr>
        <w:t>.</w:t>
      </w:r>
    </w:p>
    <w:p w:rsidR="007F73F4" w:rsidRPr="007F73F4" w:rsidRDefault="007F73F4" w:rsidP="007F73F4">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7F73F4">
        <w:rPr>
          <w:rFonts w:ascii="Times New Roman" w:eastAsia="Times New Roman" w:hAnsi="Times New Roman" w:cs="Times New Roman"/>
          <w:sz w:val="24"/>
          <w:szCs w:val="24"/>
          <w:lang w:eastAsia="ru-RU"/>
        </w:rPr>
        <w:t>1.8. Страна происхождения Товара</w:t>
      </w:r>
      <w:r w:rsidRPr="007F73F4">
        <w:rPr>
          <w:rFonts w:ascii="Times New Roman" w:eastAsia="Times New Roman" w:hAnsi="Times New Roman" w:cs="Times New Roman"/>
          <w:i/>
          <w:sz w:val="24"/>
          <w:szCs w:val="24"/>
          <w:lang w:eastAsia="ru-RU"/>
        </w:rPr>
        <w:t xml:space="preserve"> </w:t>
      </w:r>
      <w:r w:rsidRPr="007F73F4">
        <w:rPr>
          <w:rFonts w:ascii="Times New Roman" w:eastAsia="Times New Roman" w:hAnsi="Times New Roman" w:cs="Times New Roman"/>
          <w:sz w:val="24"/>
          <w:szCs w:val="24"/>
          <w:lang w:eastAsia="ru-RU"/>
        </w:rPr>
        <w:t>указана в Спецификации (Приложение № 1).</w:t>
      </w: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p>
    <w:p w:rsidR="007F73F4" w:rsidRPr="007F73F4" w:rsidRDefault="007F73F4" w:rsidP="007F73F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2. Цена Контракта и порядок расчетов</w:t>
      </w:r>
    </w:p>
    <w:p w:rsidR="007F73F4" w:rsidRPr="007F73F4" w:rsidRDefault="007F73F4" w:rsidP="007F73F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Источник финансирования бюджет города Югорска 2022г.</w:t>
      </w:r>
    </w:p>
    <w:p w:rsidR="007F73F4" w:rsidRPr="007F73F4" w:rsidRDefault="007F73F4" w:rsidP="007F73F4">
      <w:pPr>
        <w:spacing w:after="0" w:line="240" w:lineRule="auto"/>
        <w:ind w:firstLine="567"/>
        <w:jc w:val="both"/>
        <w:rPr>
          <w:rFonts w:ascii="Times New Roman" w:eastAsia="Times New Roman" w:hAnsi="Times New Roman" w:cs="Times New Roman"/>
          <w:b/>
          <w:i/>
          <w:sz w:val="24"/>
          <w:szCs w:val="24"/>
          <w:lang w:eastAsia="ru-RU"/>
        </w:rPr>
      </w:pPr>
      <w:r w:rsidRPr="007F73F4">
        <w:rPr>
          <w:rFonts w:ascii="Times New Roman" w:eastAsia="Times New Roman" w:hAnsi="Times New Roman" w:cs="Times New Roman"/>
          <w:sz w:val="24"/>
          <w:szCs w:val="24"/>
          <w:lang w:eastAsia="ru-RU"/>
        </w:rPr>
        <w:t>2.2. Общая цена Контракта составляет _____ рублей __ копеек, включая налог на добавленную стоимость</w:t>
      </w:r>
      <w:proofErr w:type="gramStart"/>
      <w:r w:rsidRPr="007F73F4">
        <w:rPr>
          <w:rFonts w:ascii="Times New Roman" w:eastAsia="Times New Roman" w:hAnsi="Times New Roman" w:cs="Times New Roman"/>
          <w:sz w:val="24"/>
          <w:szCs w:val="24"/>
          <w:lang w:eastAsia="ru-RU"/>
        </w:rPr>
        <w:t xml:space="preserve"> (__  %): _______</w:t>
      </w:r>
      <w:proofErr w:type="gramEnd"/>
      <w:r w:rsidRPr="007F73F4">
        <w:rPr>
          <w:rFonts w:ascii="Times New Roman" w:eastAsia="Times New Roman" w:hAnsi="Times New Roman" w:cs="Times New Roman"/>
          <w:sz w:val="24"/>
          <w:szCs w:val="24"/>
          <w:lang w:eastAsia="ru-RU"/>
        </w:rPr>
        <w:t>рублей __ копеек</w:t>
      </w:r>
      <w:r w:rsidRPr="007F73F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 </w:t>
      </w:r>
      <w:proofErr w:type="gramStart"/>
      <w:r w:rsidRPr="007F73F4">
        <w:rPr>
          <w:rFonts w:ascii="Times New Roman" w:eastAsia="Times New Roman" w:hAnsi="Times New Roman" w:cs="Times New Roman"/>
          <w:b/>
          <w:i/>
          <w:sz w:val="24"/>
          <w:szCs w:val="24"/>
          <w:lang w:eastAsia="ru-RU"/>
        </w:rPr>
        <w:t>(В случае если Поставщик не является плательщиком НДС,  Заказчик указывает:</w:t>
      </w:r>
      <w:proofErr w:type="gramEnd"/>
      <w:r w:rsidRPr="007F73F4">
        <w:rPr>
          <w:rFonts w:ascii="Times New Roman" w:eastAsia="Times New Roman" w:hAnsi="Times New Roman" w:cs="Times New Roman"/>
          <w:b/>
          <w:i/>
          <w:sz w:val="24"/>
          <w:szCs w:val="24"/>
          <w:lang w:eastAsia="ru-RU"/>
        </w:rPr>
        <w:t xml:space="preserve"> </w:t>
      </w:r>
      <w:proofErr w:type="gramStart"/>
      <w:r w:rsidRPr="007F73F4">
        <w:rPr>
          <w:rFonts w:ascii="Times New Roman" w:eastAsia="Times New Roman" w:hAnsi="Times New Roman" w:cs="Times New Roman"/>
          <w:b/>
          <w:i/>
          <w:sz w:val="24"/>
          <w:szCs w:val="24"/>
          <w:lang w:eastAsia="ru-RU"/>
        </w:rPr>
        <w:t>«НДС не облагается»).</w:t>
      </w:r>
      <w:proofErr w:type="gramEnd"/>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F73F4">
        <w:rPr>
          <w:rFonts w:ascii="Times New Roman" w:eastAsia="Times New Roman" w:hAnsi="Times New Roman" w:cs="Times New Roman"/>
          <w:sz w:val="24"/>
          <w:szCs w:val="24"/>
          <w:lang w:eastAsia="ru-RU"/>
        </w:rPr>
        <w:t>Стоимость единицы товара указана в Спецификации (Приложение № 1).</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2.3. Цена контракта может быть снижена по соглашению Сторон без изменения предусмотренных контрактом количества, качества поставляемого Товара и иных условий исполнения контракта. </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2.4. Цена контракта может быть изменена по соглашению Сторон, если по предложению Заказчика увеличивается предусмотренное Контрактом количество поставляемого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изменение цены Контракта осуществляется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цены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2.5. Цена может быть изменена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2.6. </w:t>
      </w:r>
      <w:proofErr w:type="gramStart"/>
      <w:r w:rsidRPr="007F73F4">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F73F4">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7F73F4" w:rsidRPr="007F73F4" w:rsidRDefault="007F73F4" w:rsidP="007F73F4">
      <w:pPr>
        <w:spacing w:after="0" w:line="240" w:lineRule="auto"/>
        <w:ind w:firstLine="567"/>
        <w:jc w:val="both"/>
        <w:rPr>
          <w:rFonts w:ascii="Times New Roman" w:eastAsia="Times New Roman" w:hAnsi="Times New Roman" w:cs="Times New Roman"/>
          <w:iCs/>
          <w:sz w:val="24"/>
          <w:szCs w:val="24"/>
          <w:lang w:eastAsia="ru-RU"/>
        </w:rPr>
      </w:pPr>
      <w:r w:rsidRPr="007F73F4">
        <w:rPr>
          <w:rFonts w:ascii="Times New Roman" w:eastAsia="Times New Roman" w:hAnsi="Times New Roman" w:cs="Times New Roman"/>
          <w:sz w:val="24"/>
          <w:szCs w:val="24"/>
          <w:lang w:eastAsia="ru-RU"/>
        </w:rPr>
        <w:t>Сумма, подлежащая у</w:t>
      </w:r>
      <w:r w:rsidRPr="007F73F4">
        <w:rPr>
          <w:rFonts w:ascii="Times New Roman" w:eastAsia="Times New Roman" w:hAnsi="Times New Roman" w:cs="Times New Roman"/>
          <w:iCs/>
          <w:sz w:val="24"/>
          <w:szCs w:val="24"/>
          <w:lang w:eastAsia="ru-RU"/>
        </w:rPr>
        <w:t>плате Поставщику, уменьшается</w:t>
      </w:r>
      <w:r w:rsidRPr="007F73F4">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2.7. Расчеты по Контракту производятся в следующем порядке:</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2.7.1.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i/>
          <w:iCs/>
          <w:sz w:val="24"/>
          <w:szCs w:val="24"/>
          <w:lang w:eastAsia="ru-RU"/>
        </w:rPr>
      </w:pPr>
      <w:r w:rsidRPr="007F73F4">
        <w:rPr>
          <w:rFonts w:ascii="Times New Roman" w:eastAsia="Times New Roman" w:hAnsi="Times New Roman" w:cs="Times New Roman"/>
          <w:sz w:val="24"/>
          <w:szCs w:val="24"/>
          <w:lang w:eastAsia="ru-RU"/>
        </w:rPr>
        <w:t>2.7.2. Оплата производится в рублях Российской Федерации.</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2.7.3. Авансовые платежи по Контракту не предусмотрены.</w:t>
      </w:r>
    </w:p>
    <w:p w:rsidR="007F73F4" w:rsidRPr="007F73F4" w:rsidRDefault="007F73F4" w:rsidP="007F73F4">
      <w:pPr>
        <w:spacing w:after="0" w:line="240" w:lineRule="auto"/>
        <w:ind w:firstLine="567"/>
        <w:jc w:val="both"/>
        <w:rPr>
          <w:rFonts w:ascii="Times New Roman" w:eastAsia="Times New Roman" w:hAnsi="Times New Roman" w:cs="Times New Roman"/>
          <w:i/>
          <w:sz w:val="24"/>
          <w:szCs w:val="24"/>
          <w:lang w:eastAsia="ru-RU"/>
        </w:rPr>
      </w:pPr>
      <w:r w:rsidRPr="007F73F4">
        <w:rPr>
          <w:rFonts w:ascii="Times New Roman" w:eastAsia="Times New Roman" w:hAnsi="Times New Roman" w:cs="Times New Roman"/>
          <w:sz w:val="24"/>
          <w:szCs w:val="24"/>
          <w:lang w:eastAsia="ru-RU"/>
        </w:rPr>
        <w:lastRenderedPageBreak/>
        <w:t xml:space="preserve">2.8. Заказчик оплачивает Товар, поставленный Поставщиком в соответствии с контрактом, единовременным платежом путем перечисления цены Контракта за вычетом аванса, выплаченного Заказчиком в соответствии с 2.7.3. Контракта, на банковский счет Поставщика в течение 7 (семи) рабочих дней  </w:t>
      </w:r>
      <w:proofErr w:type="gramStart"/>
      <w:r w:rsidRPr="007F73F4">
        <w:rPr>
          <w:rFonts w:ascii="Times New Roman" w:eastAsia="Times New Roman" w:hAnsi="Times New Roman" w:cs="Times New Roman"/>
          <w:sz w:val="24"/>
          <w:szCs w:val="24"/>
          <w:lang w:eastAsia="ru-RU"/>
        </w:rPr>
        <w:t>с даты подписания</w:t>
      </w:r>
      <w:proofErr w:type="gramEnd"/>
      <w:r w:rsidRPr="007F73F4">
        <w:rPr>
          <w:rFonts w:ascii="Times New Roman" w:eastAsia="Times New Roman" w:hAnsi="Times New Roman" w:cs="Times New Roman"/>
          <w:sz w:val="24"/>
          <w:szCs w:val="24"/>
          <w:lang w:eastAsia="ru-RU"/>
        </w:rPr>
        <w:t xml:space="preserve"> структурированного документа о приёмке, подписанного Сторонами и предоставления Поставщиком документов, предусмотренных пунктом 5.1. Контракта, а также документов на оплату: счета и (или) счета-фактуры.</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2.9. Датой (днем) оплаты Контракта Стороны считают дату (день) списания денежных сре</w:t>
      </w:r>
      <w:proofErr w:type="gramStart"/>
      <w:r w:rsidRPr="007F73F4">
        <w:rPr>
          <w:rFonts w:ascii="Times New Roman" w:eastAsia="Times New Roman" w:hAnsi="Times New Roman" w:cs="Times New Roman"/>
          <w:sz w:val="24"/>
          <w:szCs w:val="24"/>
          <w:lang w:eastAsia="ru-RU"/>
        </w:rPr>
        <w:t>дств с л</w:t>
      </w:r>
      <w:proofErr w:type="gramEnd"/>
      <w:r w:rsidRPr="007F73F4">
        <w:rPr>
          <w:rFonts w:ascii="Times New Roman" w:eastAsia="Times New Roman" w:hAnsi="Times New Roman" w:cs="Times New Roman"/>
          <w:sz w:val="24"/>
          <w:szCs w:val="24"/>
          <w:lang w:eastAsia="ru-RU"/>
        </w:rPr>
        <w:t>ицевого счета Заказчика.</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2.10. В случае если поставка Товара по Контракту осуществляется в пользу третьего лица (Получателя), основанием для оплаты Заказчиком поставленного Товара (партии товара) будут являться подписанный Сторонами структурированный документ о приёмке. </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2.11.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 Права и обязанности сторон*</w:t>
      </w:r>
    </w:p>
    <w:p w:rsidR="007F73F4" w:rsidRPr="007F73F4" w:rsidRDefault="007F73F4" w:rsidP="007F73F4">
      <w:pPr>
        <w:spacing w:after="0" w:line="240" w:lineRule="auto"/>
        <w:ind w:firstLine="567"/>
        <w:jc w:val="center"/>
        <w:rPr>
          <w:rFonts w:ascii="Times New Roman" w:eastAsia="Times New Roman" w:hAnsi="Times New Roman" w:cs="Times New Roman"/>
          <w:b/>
          <w:i/>
          <w:sz w:val="12"/>
          <w:szCs w:val="16"/>
          <w:lang w:eastAsia="x-none"/>
        </w:rPr>
      </w:pPr>
      <w:r w:rsidRPr="007F73F4">
        <w:rPr>
          <w:rFonts w:ascii="Times New Roman" w:eastAsia="Times New Roman" w:hAnsi="Times New Roman" w:cs="Times New Roman"/>
          <w:b/>
          <w:i/>
          <w:sz w:val="12"/>
          <w:szCs w:val="16"/>
          <w:lang w:eastAsia="x-none"/>
        </w:rPr>
        <w:t>(</w:t>
      </w:r>
      <w:r w:rsidRPr="007F73F4">
        <w:rPr>
          <w:rFonts w:ascii="Times New Roman" w:eastAsia="Times New Roman" w:hAnsi="Times New Roman" w:cs="Times New Roman"/>
          <w:b/>
          <w:i/>
          <w:sz w:val="20"/>
          <w:szCs w:val="24"/>
          <w:lang w:eastAsia="ru-RU"/>
        </w:rPr>
        <w:t>данный раздел контракта может содержать дополнительные положения, с учетом специфики закупки, вытекающие из характера обязательств по контракту, не противоречащие законодательству Российской Федерации</w:t>
      </w:r>
      <w:r w:rsidRPr="007F73F4">
        <w:rPr>
          <w:rFonts w:ascii="Times New Roman" w:eastAsia="Times New Roman" w:hAnsi="Times New Roman" w:cs="Times New Roman"/>
          <w:b/>
          <w:i/>
          <w:sz w:val="12"/>
          <w:szCs w:val="16"/>
          <w:lang w:eastAsia="x-none"/>
        </w:rPr>
        <w:t>).</w:t>
      </w: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3.1. Заказчик имеет право:</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3.1.1. Досрочно принять и оплатить товар (часть товара).</w:t>
      </w:r>
    </w:p>
    <w:p w:rsidR="007F73F4" w:rsidRPr="007F73F4" w:rsidRDefault="007F73F4" w:rsidP="007F73F4">
      <w:pPr>
        <w:spacing w:after="0" w:line="240" w:lineRule="auto"/>
        <w:ind w:firstLine="567"/>
        <w:jc w:val="both"/>
        <w:rPr>
          <w:rFonts w:ascii="Times New Roman" w:eastAsia="Times New Roman" w:hAnsi="Times New Roman" w:cs="Times New Roman"/>
          <w:i/>
          <w:sz w:val="24"/>
          <w:szCs w:val="24"/>
          <w:lang w:eastAsia="ru-RU"/>
        </w:rPr>
      </w:pPr>
      <w:r w:rsidRPr="007F73F4">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2.4 Контракта</w:t>
      </w:r>
      <w:r w:rsidRPr="007F73F4">
        <w:rPr>
          <w:rFonts w:ascii="Times New Roman" w:eastAsia="Times New Roman" w:hAnsi="Times New Roman" w:cs="Times New Roman"/>
          <w:i/>
          <w:sz w:val="24"/>
          <w:szCs w:val="24"/>
          <w:lang w:eastAsia="ru-RU"/>
        </w:rPr>
        <w:t>.</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3.1.5. Направить товар на экспертизу, в том числе лабораторные испытания с целью проверки его качества. В случае</w:t>
      </w:r>
      <w:proofErr w:type="gramStart"/>
      <w:r w:rsidRPr="007F73F4">
        <w:rPr>
          <w:rFonts w:ascii="Times New Roman" w:eastAsia="Times New Roman" w:hAnsi="Times New Roman" w:cs="Times New Roman"/>
          <w:sz w:val="24"/>
          <w:szCs w:val="24"/>
          <w:lang w:eastAsia="ru-RU"/>
        </w:rPr>
        <w:t>,</w:t>
      </w:r>
      <w:proofErr w:type="gramEnd"/>
      <w:r w:rsidRPr="007F73F4">
        <w:rPr>
          <w:rFonts w:ascii="Times New Roman" w:eastAsia="Times New Roman" w:hAnsi="Times New Roman" w:cs="Times New Roman"/>
          <w:sz w:val="24"/>
          <w:szCs w:val="24"/>
          <w:lang w:eastAsia="ru-RU"/>
        </w:rPr>
        <w:t xml:space="preserve"> если будет установлено ненадлежащее качество Товара, все расходы на проведение вышеуказанных мероприятий возлагаются на Поставщика.</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3.1.6.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7F73F4">
        <w:rPr>
          <w:rFonts w:ascii="Times New Roman" w:eastAsia="Times New Roman" w:hAnsi="Times New Roman" w:cs="Times New Roman"/>
          <w:sz w:val="24"/>
          <w:szCs w:val="24"/>
          <w:lang w:eastAsia="ru-RU"/>
        </w:rPr>
        <w:t>сроки</w:t>
      </w:r>
      <w:proofErr w:type="gramEnd"/>
      <w:r w:rsidRPr="007F73F4">
        <w:rPr>
          <w:rFonts w:ascii="Times New Roman" w:eastAsia="Times New Roman" w:hAnsi="Times New Roman" w:cs="Times New Roman"/>
          <w:sz w:val="24"/>
          <w:szCs w:val="24"/>
          <w:lang w:eastAsia="ru-RU"/>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3.2. Заказчик обязан:</w:t>
      </w:r>
    </w:p>
    <w:p w:rsidR="007F73F4" w:rsidRPr="007F73F4" w:rsidRDefault="007F73F4" w:rsidP="007F73F4">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7F73F4" w:rsidRPr="007F73F4" w:rsidRDefault="007F73F4" w:rsidP="007F73F4">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7F73F4" w:rsidRPr="007F73F4" w:rsidRDefault="007F73F4" w:rsidP="007F73F4">
      <w:pPr>
        <w:tabs>
          <w:tab w:val="num" w:pos="2443"/>
        </w:tabs>
        <w:spacing w:after="0" w:line="240" w:lineRule="auto"/>
        <w:ind w:firstLine="567"/>
        <w:jc w:val="both"/>
        <w:rPr>
          <w:rFonts w:ascii="Times New Roman" w:eastAsia="Times New Roman" w:hAnsi="Times New Roman" w:cs="Times New Roman"/>
          <w:sz w:val="24"/>
          <w:szCs w:val="24"/>
        </w:rPr>
      </w:pPr>
      <w:r w:rsidRPr="007F73F4">
        <w:rPr>
          <w:rFonts w:ascii="Times New Roman" w:eastAsia="Times New Roman" w:hAnsi="Times New Roman" w:cs="Times New Roman"/>
          <w:sz w:val="24"/>
          <w:szCs w:val="24"/>
          <w:lang w:eastAsia="ru-RU"/>
        </w:rPr>
        <w:t>3.2.3.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w:t>
      </w:r>
      <w:r w:rsidRPr="007F73F4">
        <w:rPr>
          <w:rFonts w:ascii="Times New Roman" w:eastAsia="Times New Roman" w:hAnsi="Times New Roman" w:cs="Times New Roman"/>
          <w:sz w:val="24"/>
          <w:szCs w:val="24"/>
        </w:rPr>
        <w:t>, работ, услуг для обеспечения государственных и</w:t>
      </w:r>
      <w:r w:rsidRPr="007F73F4">
        <w:rPr>
          <w:rFonts w:ascii="Times New Roman" w:eastAsia="Times New Roman" w:hAnsi="Times New Roman" w:cs="Times New Roman"/>
          <w:sz w:val="24"/>
          <w:szCs w:val="24"/>
          <w:lang w:val="en-US"/>
        </w:rPr>
        <w:t> </w:t>
      </w:r>
      <w:r w:rsidRPr="007F73F4">
        <w:rPr>
          <w:rFonts w:ascii="Times New Roman" w:eastAsia="Times New Roman" w:hAnsi="Times New Roman" w:cs="Times New Roman"/>
          <w:sz w:val="24"/>
          <w:szCs w:val="24"/>
        </w:rPr>
        <w:t>муниципальных нужд».</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3.3. Поставщик обязан:</w:t>
      </w:r>
    </w:p>
    <w:p w:rsidR="007F73F4" w:rsidRPr="007F73F4" w:rsidRDefault="007F73F4" w:rsidP="007F73F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w:t>
      </w:r>
      <w:r w:rsidRPr="007F73F4">
        <w:rPr>
          <w:rFonts w:ascii="Times New Roman" w:eastAsia="Times New Roman" w:hAnsi="Times New Roman" w:cs="Times New Roman"/>
          <w:sz w:val="24"/>
          <w:szCs w:val="24"/>
          <w:lang w:eastAsia="ru-RU"/>
        </w:rPr>
        <w:lastRenderedPageBreak/>
        <w:t>(сертификаты,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F73F4" w:rsidRPr="007F73F4" w:rsidRDefault="007F73F4" w:rsidP="007F73F4">
      <w:pPr>
        <w:tabs>
          <w:tab w:val="num" w:pos="709"/>
        </w:tabs>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7F73F4" w:rsidRPr="007F73F4" w:rsidRDefault="007F73F4" w:rsidP="007F73F4">
      <w:pPr>
        <w:spacing w:after="0" w:line="240" w:lineRule="auto"/>
        <w:ind w:firstLine="567"/>
        <w:jc w:val="both"/>
        <w:rPr>
          <w:rFonts w:ascii="Times New Roman" w:eastAsia="Times New Roman" w:hAnsi="Times New Roman" w:cs="Times New Roman"/>
          <w:i/>
          <w:sz w:val="24"/>
          <w:szCs w:val="24"/>
          <w:lang w:eastAsia="ru-RU"/>
        </w:rPr>
      </w:pPr>
      <w:r w:rsidRPr="007F73F4">
        <w:rPr>
          <w:rFonts w:ascii="Times New Roman" w:eastAsia="Times New Roman" w:hAnsi="Times New Roman" w:cs="Times New Roman"/>
          <w:sz w:val="24"/>
          <w:szCs w:val="24"/>
          <w:lang w:eastAsia="ru-RU"/>
        </w:rPr>
        <w:t xml:space="preserve">3.3.5. Гарантийный срок составляет не менее 12 месяцев. </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Гарантийный срок начинает течь с момента подписания Заказчиком товарной накладной (акта сдачи-приемки товара).</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3.3.6. Соблюдать пропускной и внутриобъектовый режим Заказчика.</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7F73F4">
        <w:rPr>
          <w:rFonts w:ascii="Times New Roman" w:eastAsia="Times New Roman" w:hAnsi="Times New Roman" w:cs="Times New Roman"/>
          <w:sz w:val="24"/>
          <w:szCs w:val="24"/>
          <w:lang w:eastAsia="ru-RU"/>
        </w:rPr>
        <w:t>3.3.7.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3.3.8. Выполнять иные обязанности, предусмотренные Контрактом.</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3.4. Поставщик вправе:</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3.4.3. </w:t>
      </w:r>
      <w:r w:rsidRPr="007F73F4">
        <w:rPr>
          <w:rFonts w:ascii="Times New Roman" w:eastAsia="Times New Roman" w:hAnsi="Times New Roman" w:cs="Times New Roman"/>
          <w:sz w:val="24"/>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7F73F4">
        <w:rPr>
          <w:rFonts w:ascii="Times New Roman" w:eastAsia="Times New Roman" w:hAnsi="Times New Roman" w:cs="Times New Roman"/>
          <w:sz w:val="24"/>
          <w:szCs w:val="24"/>
        </w:rPr>
        <w:t>сроки</w:t>
      </w:r>
      <w:proofErr w:type="gramEnd"/>
      <w:r w:rsidRPr="007F73F4">
        <w:rPr>
          <w:rFonts w:ascii="Times New Roman" w:eastAsia="Times New Roman" w:hAnsi="Times New Roman" w:cs="Times New Roman"/>
          <w:sz w:val="24"/>
          <w:szCs w:val="24"/>
        </w:rPr>
        <w:t xml:space="preserve"> установленные </w:t>
      </w:r>
      <w:r w:rsidRPr="007F73F4">
        <w:rPr>
          <w:rFonts w:ascii="Times New Roman" w:eastAsia="Times New Roman" w:hAnsi="Times New Roman" w:cs="Times New Roman"/>
          <w:sz w:val="24"/>
          <w:szCs w:val="24"/>
          <w:lang w:eastAsia="ru-RU"/>
        </w:rPr>
        <w:t>Федеральным законом</w:t>
      </w:r>
      <w:r w:rsidRPr="007F73F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p>
    <w:p w:rsidR="007F73F4" w:rsidRPr="007F73F4" w:rsidRDefault="007F73F4" w:rsidP="007F73F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4. Порядок и сроки поставки товара</w:t>
      </w:r>
    </w:p>
    <w:p w:rsidR="007F73F4" w:rsidRPr="007F73F4" w:rsidRDefault="007F73F4" w:rsidP="007F73F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4.1. Поставка товара должна быть осуществлена одной партией в течение 20 календарных дней со дня заключения Контракта. </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Поставка осуществляется в рабочие дни в период: </w:t>
      </w:r>
      <w:proofErr w:type="spellStart"/>
      <w:r w:rsidRPr="007F73F4">
        <w:rPr>
          <w:rFonts w:ascii="Times New Roman" w:eastAsia="Times New Roman" w:hAnsi="Times New Roman" w:cs="Times New Roman"/>
          <w:sz w:val="24"/>
          <w:szCs w:val="24"/>
          <w:lang w:eastAsia="ru-RU"/>
        </w:rPr>
        <w:t>пн</w:t>
      </w:r>
      <w:proofErr w:type="spellEnd"/>
      <w:r w:rsidRPr="007F73F4">
        <w:rPr>
          <w:rFonts w:ascii="Times New Roman" w:eastAsia="Times New Roman" w:hAnsi="Times New Roman" w:cs="Times New Roman"/>
          <w:sz w:val="24"/>
          <w:szCs w:val="24"/>
          <w:lang w:eastAsia="ru-RU"/>
        </w:rPr>
        <w:t>-пт. с 09-00 часов до 17-00 часов (по местному времени Заказчика).</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4.2. Подписанный Заказчиком структурированный документ о приемке подтверждает исполнение Поставщиком обязательств по Контракту (этапу). </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4.3. Досрочная поставка допускается только по согласованию с Заказчиком. </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F73F4">
        <w:rPr>
          <w:rFonts w:ascii="Times New Roman" w:eastAsia="Times New Roman" w:hAnsi="Times New Roman" w:cs="Times New Roman"/>
          <w:sz w:val="24"/>
          <w:szCs w:val="24"/>
          <w:lang w:eastAsia="ru-RU"/>
        </w:rPr>
        <w:t>дств св</w:t>
      </w:r>
      <w:proofErr w:type="gramEnd"/>
      <w:r w:rsidRPr="007F73F4">
        <w:rPr>
          <w:rFonts w:ascii="Times New Roman" w:eastAsia="Times New Roman" w:hAnsi="Times New Roman" w:cs="Times New Roman"/>
          <w:sz w:val="24"/>
          <w:szCs w:val="24"/>
          <w:lang w:eastAsia="ru-RU"/>
        </w:rPr>
        <w:t>язи. Адресом электронной почты для получения сообщений является: omtoit@mail.ru. Номером факса для получения сообщений является: 8 (34675) 7-86-76.</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i/>
          <w:kern w:val="16"/>
          <w:sz w:val="24"/>
          <w:szCs w:val="24"/>
          <w:lang w:eastAsia="ru-RU"/>
        </w:rPr>
      </w:pPr>
      <w:r w:rsidRPr="007F73F4">
        <w:rPr>
          <w:rFonts w:ascii="Times New Roman" w:eastAsia="Times New Roman" w:hAnsi="Times New Roman" w:cs="Times New Roman"/>
          <w:sz w:val="24"/>
          <w:szCs w:val="24"/>
          <w:lang w:eastAsia="ru-RU"/>
        </w:rPr>
        <w:t xml:space="preserve">4.5. </w:t>
      </w:r>
      <w:r w:rsidRPr="007F73F4">
        <w:rPr>
          <w:rFonts w:ascii="Times New Roman" w:eastAsia="Times New Roman" w:hAnsi="Times New Roman" w:cs="Times New Roman"/>
          <w:kern w:val="16"/>
          <w:sz w:val="24"/>
          <w:szCs w:val="24"/>
          <w:lang w:eastAsia="ru-RU"/>
        </w:rPr>
        <w:t xml:space="preserve">Монтаж и наладка товара (в случае, если это предусмотрено технической документацией на товар), обучение лиц </w:t>
      </w:r>
      <w:r w:rsidRPr="007F73F4">
        <w:rPr>
          <w:rFonts w:ascii="Times New Roman" w:eastAsia="Times New Roman" w:hAnsi="Times New Roman" w:cs="Times New Roman"/>
          <w:sz w:val="24"/>
          <w:szCs w:val="24"/>
          <w:lang w:eastAsia="ru-RU"/>
        </w:rPr>
        <w:t>(сотрудников Заказчика)</w:t>
      </w:r>
      <w:r w:rsidRPr="007F73F4">
        <w:rPr>
          <w:rFonts w:ascii="Times New Roman" w:eastAsia="Times New Roman" w:hAnsi="Times New Roman" w:cs="Times New Roman"/>
          <w:kern w:val="16"/>
          <w:sz w:val="24"/>
          <w:szCs w:val="24"/>
          <w:lang w:eastAsia="ru-RU"/>
        </w:rPr>
        <w:t>, осуществляющих использование и обслуживание товара, осуществляется в день поставки товара.</w:t>
      </w:r>
    </w:p>
    <w:p w:rsidR="007F73F4" w:rsidRPr="007F73F4" w:rsidRDefault="007F73F4" w:rsidP="007F73F4">
      <w:pPr>
        <w:spacing w:after="0" w:line="240" w:lineRule="auto"/>
        <w:ind w:firstLine="567"/>
        <w:jc w:val="both"/>
        <w:rPr>
          <w:rFonts w:ascii="Times New Roman" w:eastAsia="Times New Roman" w:hAnsi="Times New Roman" w:cs="Times New Roman"/>
          <w:kern w:val="16"/>
          <w:sz w:val="24"/>
          <w:szCs w:val="24"/>
          <w:lang w:eastAsia="ru-RU"/>
        </w:rPr>
      </w:pPr>
      <w:r w:rsidRPr="007F73F4">
        <w:rPr>
          <w:rFonts w:ascii="Times New Roman" w:eastAsia="Times New Roman" w:hAnsi="Times New Roman" w:cs="Times New Roman"/>
          <w:kern w:val="16"/>
          <w:sz w:val="24"/>
          <w:szCs w:val="24"/>
          <w:lang w:eastAsia="ru-RU"/>
        </w:rPr>
        <w:lastRenderedPageBreak/>
        <w:t>4.6.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trike/>
          <w:color w:val="4F81BD"/>
          <w:sz w:val="24"/>
          <w:szCs w:val="24"/>
          <w:lang w:eastAsia="ru-RU"/>
        </w:rPr>
      </w:pPr>
      <w:r w:rsidRPr="007F73F4">
        <w:rPr>
          <w:rFonts w:ascii="Times New Roman" w:eastAsia="Times New Roman" w:hAnsi="Times New Roman" w:cs="Times New Roman"/>
          <w:kern w:val="16"/>
          <w:sz w:val="24"/>
          <w:szCs w:val="24"/>
          <w:lang w:eastAsia="ru-RU"/>
        </w:rPr>
        <w:t xml:space="preserve">4.7. </w:t>
      </w:r>
      <w:r w:rsidRPr="007F73F4">
        <w:rPr>
          <w:rFonts w:ascii="Times New Roman" w:eastAsia="Times New Roman" w:hAnsi="Times New Roman" w:cs="Times New Roman"/>
          <w:sz w:val="24"/>
          <w:szCs w:val="24"/>
          <w:lang w:eastAsia="ru-RU"/>
        </w:rPr>
        <w:t>В случае</w:t>
      </w:r>
      <w:proofErr w:type="gramStart"/>
      <w:r w:rsidRPr="007F73F4">
        <w:rPr>
          <w:rFonts w:ascii="Times New Roman" w:eastAsia="Times New Roman" w:hAnsi="Times New Roman" w:cs="Times New Roman"/>
          <w:sz w:val="24"/>
          <w:szCs w:val="24"/>
          <w:lang w:eastAsia="ru-RU"/>
        </w:rPr>
        <w:t>,</w:t>
      </w:r>
      <w:proofErr w:type="gramEnd"/>
      <w:r w:rsidRPr="007F73F4">
        <w:rPr>
          <w:rFonts w:ascii="Times New Roman" w:eastAsia="Times New Roman" w:hAnsi="Times New Roman" w:cs="Times New Roman"/>
          <w:sz w:val="24"/>
          <w:szCs w:val="24"/>
          <w:lang w:eastAsia="ru-RU"/>
        </w:rPr>
        <w:t xml:space="preserve"> если в п. 13.1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w:t>
      </w:r>
    </w:p>
    <w:p w:rsidR="007F73F4" w:rsidRPr="007F73F4" w:rsidRDefault="007F73F4" w:rsidP="007F73F4">
      <w:pPr>
        <w:spacing w:after="0" w:line="240" w:lineRule="auto"/>
        <w:ind w:firstLine="567"/>
        <w:jc w:val="both"/>
        <w:rPr>
          <w:rFonts w:ascii="Times New Roman" w:eastAsia="Times New Roman" w:hAnsi="Times New Roman" w:cs="Times New Roman"/>
          <w:kern w:val="16"/>
          <w:sz w:val="24"/>
          <w:szCs w:val="24"/>
          <w:lang w:eastAsia="ru-RU"/>
        </w:rPr>
      </w:pP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5. Порядок сдачи и приемки товара*</w:t>
      </w:r>
    </w:p>
    <w:p w:rsidR="007F73F4" w:rsidRPr="007F73F4" w:rsidRDefault="007F73F4" w:rsidP="007F73F4">
      <w:pPr>
        <w:spacing w:after="0" w:line="240" w:lineRule="auto"/>
        <w:ind w:firstLine="709"/>
        <w:jc w:val="center"/>
        <w:rPr>
          <w:rFonts w:ascii="Times New Roman" w:eastAsia="Times New Roman" w:hAnsi="Times New Roman" w:cs="Times New Roman"/>
          <w:b/>
          <w:i/>
          <w:sz w:val="16"/>
          <w:szCs w:val="16"/>
          <w:lang w:eastAsia="x-none"/>
        </w:rPr>
      </w:pPr>
      <w:r w:rsidRPr="007F73F4">
        <w:rPr>
          <w:rFonts w:ascii="Times New Roman" w:eastAsia="Times New Roman" w:hAnsi="Times New Roman" w:cs="Times New Roman"/>
          <w:b/>
          <w:i/>
          <w:sz w:val="16"/>
          <w:szCs w:val="16"/>
          <w:lang w:eastAsia="x-none"/>
        </w:rPr>
        <w:t>(</w:t>
      </w:r>
      <w:r w:rsidRPr="007F73F4">
        <w:rPr>
          <w:rFonts w:ascii="Times New Roman" w:eastAsia="Times New Roman" w:hAnsi="Times New Roman" w:cs="Times New Roman"/>
          <w:b/>
          <w:i/>
          <w:sz w:val="20"/>
          <w:szCs w:val="24"/>
          <w:lang w:eastAsia="ru-RU"/>
        </w:rPr>
        <w:t>данный раздел контракта может содержать дополнительные и (или) иные положения, вытекающие из характера обязательств по контракту, не противоречащие законодательству Российской Федерации, с учетом специфики закупки</w:t>
      </w:r>
      <w:r w:rsidRPr="007F73F4">
        <w:rPr>
          <w:rFonts w:ascii="Times New Roman" w:eastAsia="Times New Roman" w:hAnsi="Times New Roman" w:cs="Times New Roman"/>
          <w:b/>
          <w:i/>
          <w:sz w:val="16"/>
          <w:szCs w:val="16"/>
          <w:lang w:eastAsia="x-none"/>
        </w:rPr>
        <w:t>).</w:t>
      </w: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5.1.1. документы, на русском языке подлежащие передаче вместе с товаром:</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технический паспорт (паспорт производителя) на каждую единицу товара;</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сертификат соответствия или декларация о соответствии;</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инструкция пользователя.</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5.1.2. товарную накладную, составленную по форме в соответствии с законодательством РФ;</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5.1.3. Акт приема-передачи Товара по Контракту в двух экземплярах (один экземпляр для Заказчика и один экземпляр для Поставщика).</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7F73F4">
        <w:rPr>
          <w:rFonts w:ascii="Times New Roman" w:eastAsia="Times New Roman" w:hAnsi="Times New Roman" w:cs="Times New Roman"/>
          <w:i/>
          <w:sz w:val="24"/>
          <w:szCs w:val="24"/>
          <w:lang w:eastAsia="ru-RU"/>
        </w:rPr>
        <w:t xml:space="preserve">. </w:t>
      </w:r>
      <w:r w:rsidRPr="007F73F4">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F73F4">
        <w:rPr>
          <w:rFonts w:ascii="Times New Roman" w:eastAsia="Times New Roman" w:hAnsi="Times New Roman" w:cs="Times New Roman"/>
          <w:sz w:val="24"/>
          <w:szCs w:val="24"/>
          <w:lang w:eastAsia="ru-RU"/>
        </w:rPr>
        <w:t xml:space="preserve">5.4.1. </w:t>
      </w:r>
      <w:proofErr w:type="gramStart"/>
      <w:r w:rsidRPr="007F73F4">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7F73F4">
        <w:rPr>
          <w:rFonts w:ascii="Times New Roman" w:eastAsia="Times New Roman" w:hAnsi="Times New Roman" w:cs="Times New Roman"/>
          <w:sz w:val="24"/>
          <w:szCs w:val="24"/>
          <w:lang w:eastAsia="ru-RU"/>
        </w:rPr>
        <w:t xml:space="preserve"> сколов, трещин, внешних повреждений. </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F73F4" w:rsidRPr="007F73F4" w:rsidRDefault="007F73F4" w:rsidP="007F73F4">
      <w:pPr>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сформировав в электронной форме в единой информационной системе в сфере закупок мотивированный отказ от приемки. </w:t>
      </w:r>
    </w:p>
    <w:p w:rsidR="007F73F4" w:rsidRPr="007F73F4" w:rsidRDefault="007F73F4" w:rsidP="007F73F4">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7F73F4">
        <w:rPr>
          <w:rFonts w:ascii="Times New Roman" w:eastAsia="Times New Roman" w:hAnsi="Times New Roman" w:cs="Times New Roman"/>
          <w:kern w:val="16"/>
          <w:sz w:val="24"/>
          <w:szCs w:val="24"/>
          <w:lang w:eastAsia="ru-RU"/>
        </w:rPr>
        <w:lastRenderedPageBreak/>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7F73F4">
        <w:rPr>
          <w:rFonts w:ascii="Times New Roman" w:eastAsia="Times New Roman" w:hAnsi="Times New Roman" w:cs="Times New Roman"/>
          <w:sz w:val="24"/>
          <w:szCs w:val="24"/>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7F73F4" w:rsidRPr="007F73F4" w:rsidRDefault="007F73F4" w:rsidP="007F73F4">
      <w:pPr>
        <w:spacing w:after="0" w:line="240" w:lineRule="auto"/>
        <w:ind w:firstLine="567"/>
        <w:jc w:val="both"/>
        <w:rPr>
          <w:rFonts w:ascii="Times New Roman" w:eastAsia="Times New Roman" w:hAnsi="Times New Roman" w:cs="Times New Roman"/>
          <w:kern w:val="16"/>
          <w:sz w:val="24"/>
          <w:szCs w:val="24"/>
          <w:lang w:eastAsia="ru-RU"/>
        </w:rPr>
      </w:pPr>
      <w:r w:rsidRPr="007F73F4">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7F73F4" w:rsidRPr="007F73F4" w:rsidRDefault="007F73F4" w:rsidP="007F73F4">
      <w:pPr>
        <w:spacing w:after="0" w:line="240" w:lineRule="auto"/>
        <w:ind w:firstLine="567"/>
        <w:jc w:val="both"/>
        <w:rPr>
          <w:rFonts w:ascii="Times New Roman" w:eastAsia="Times New Roman" w:hAnsi="Times New Roman" w:cs="Times New Roman"/>
          <w:kern w:val="16"/>
          <w:sz w:val="24"/>
          <w:szCs w:val="24"/>
          <w:lang w:eastAsia="ru-RU"/>
        </w:rPr>
      </w:pPr>
      <w:r w:rsidRPr="007F73F4">
        <w:rPr>
          <w:rFonts w:ascii="Times New Roman" w:eastAsia="Times New Roman" w:hAnsi="Times New Roman" w:cs="Times New Roman"/>
          <w:kern w:val="16"/>
          <w:sz w:val="24"/>
          <w:szCs w:val="24"/>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7F73F4" w:rsidRPr="007F73F4" w:rsidRDefault="007F73F4" w:rsidP="007F73F4">
      <w:pPr>
        <w:spacing w:after="0" w:line="240" w:lineRule="auto"/>
        <w:ind w:firstLine="567"/>
        <w:jc w:val="both"/>
        <w:rPr>
          <w:rFonts w:ascii="Times New Roman" w:eastAsia="Times New Roman" w:hAnsi="Times New Roman" w:cs="Times New Roman"/>
          <w:kern w:val="16"/>
          <w:sz w:val="24"/>
          <w:szCs w:val="24"/>
          <w:lang w:eastAsia="ru-RU"/>
        </w:rPr>
      </w:pPr>
      <w:r w:rsidRPr="007F73F4">
        <w:rPr>
          <w:rFonts w:ascii="Times New Roman" w:eastAsia="Times New Roman" w:hAnsi="Times New Roman" w:cs="Times New Roman"/>
          <w:kern w:val="16"/>
          <w:sz w:val="24"/>
          <w:szCs w:val="24"/>
          <w:lang w:eastAsia="ru-RU"/>
        </w:rPr>
        <w:t>5.4.5.</w:t>
      </w:r>
      <w:r w:rsidRPr="007F73F4">
        <w:rPr>
          <w:rFonts w:ascii="Times New Roman" w:eastAsia="Times New Roman" w:hAnsi="Times New Roman" w:cs="Times New Roman"/>
          <w:sz w:val="24"/>
          <w:szCs w:val="24"/>
          <w:lang w:eastAsia="ru-RU"/>
        </w:rPr>
        <w:t xml:space="preserve"> </w:t>
      </w:r>
      <w:r w:rsidRPr="007F73F4">
        <w:rPr>
          <w:rFonts w:ascii="Times New Roman" w:eastAsia="Times New Roman" w:hAnsi="Times New Roman" w:cs="Times New Roman"/>
          <w:kern w:val="16"/>
          <w:sz w:val="24"/>
          <w:szCs w:val="24"/>
          <w:lang w:eastAsia="ru-RU"/>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7F73F4" w:rsidRPr="007F73F4" w:rsidRDefault="007F73F4" w:rsidP="007F73F4">
      <w:pPr>
        <w:spacing w:after="0" w:line="240" w:lineRule="auto"/>
        <w:ind w:firstLine="567"/>
        <w:jc w:val="both"/>
        <w:rPr>
          <w:rFonts w:ascii="Times New Roman" w:eastAsia="Times New Roman" w:hAnsi="Times New Roman" w:cs="Times New Roman"/>
          <w:kern w:val="16"/>
          <w:sz w:val="24"/>
          <w:szCs w:val="24"/>
          <w:lang w:eastAsia="ru-RU"/>
        </w:rPr>
      </w:pPr>
      <w:r w:rsidRPr="007F73F4">
        <w:rPr>
          <w:rFonts w:ascii="Times New Roman" w:eastAsia="Times New Roman" w:hAnsi="Times New Roman" w:cs="Times New Roman"/>
          <w:kern w:val="16"/>
          <w:sz w:val="24"/>
          <w:szCs w:val="24"/>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7F73F4">
        <w:rPr>
          <w:rFonts w:ascii="Times New Roman" w:eastAsia="Times New Roman" w:hAnsi="Times New Roman" w:cs="Times New Roman"/>
          <w:kern w:val="16"/>
          <w:sz w:val="24"/>
          <w:szCs w:val="24"/>
          <w:lang w:eastAsia="ru-RU"/>
        </w:rPr>
        <w:t>демонтажом</w:t>
      </w:r>
      <w:proofErr w:type="spellEnd"/>
      <w:r w:rsidRPr="007F73F4">
        <w:rPr>
          <w:rFonts w:ascii="Times New Roman" w:eastAsia="Times New Roman" w:hAnsi="Times New Roman" w:cs="Times New Roman"/>
          <w:kern w:val="16"/>
          <w:sz w:val="24"/>
          <w:szCs w:val="24"/>
          <w:lang w:eastAsia="ru-RU"/>
        </w:rPr>
        <w:t xml:space="preserve"> товара  для экспертизы, осуществляется Поставщиком. </w:t>
      </w:r>
    </w:p>
    <w:p w:rsidR="007F73F4" w:rsidRPr="007F73F4" w:rsidRDefault="007F73F4" w:rsidP="007F73F4">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7F73F4">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7F73F4">
        <w:rPr>
          <w:rFonts w:ascii="Times New Roman" w:eastAsia="Times New Roman" w:hAnsi="Times New Roman" w:cs="Times New Roman"/>
          <w:kern w:val="16"/>
          <w:sz w:val="24"/>
          <w:szCs w:val="24"/>
          <w:lang w:eastAsia="ru-RU"/>
        </w:rPr>
        <w:t>с даты обнаружения</w:t>
      </w:r>
      <w:proofErr w:type="gramEnd"/>
      <w:r w:rsidRPr="007F73F4">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7F73F4">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7F73F4">
        <w:rPr>
          <w:rFonts w:ascii="Times New Roman" w:eastAsia="Times New Roman" w:hAnsi="Times New Roman" w:cs="Times New Roman"/>
          <w:sz w:val="24"/>
          <w:szCs w:val="24"/>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ar-SA"/>
        </w:rPr>
      </w:pPr>
      <w:r w:rsidRPr="007F73F4">
        <w:rPr>
          <w:rFonts w:ascii="Times New Roman" w:eastAsia="Times New Roman" w:hAnsi="Times New Roman" w:cs="Times New Roman"/>
          <w:kern w:val="16"/>
          <w:sz w:val="24"/>
          <w:szCs w:val="24"/>
          <w:lang w:eastAsia="ru-RU"/>
        </w:rPr>
        <w:t xml:space="preserve">5.4.9. </w:t>
      </w:r>
      <w:r w:rsidRPr="007F73F4">
        <w:rPr>
          <w:rFonts w:ascii="Times New Roman" w:eastAsia="Times New Roman" w:hAnsi="Times New Roman" w:cs="Times New Roman"/>
          <w:color w:val="000000"/>
          <w:sz w:val="24"/>
          <w:szCs w:val="24"/>
          <w:lang w:eastAsia="ar-SA"/>
        </w:rPr>
        <w:t xml:space="preserve"> </w:t>
      </w:r>
      <w:r w:rsidRPr="007F73F4">
        <w:rPr>
          <w:rFonts w:ascii="Times New Roman" w:eastAsia="Times New Roman" w:hAnsi="Times New Roman" w:cs="Times New Roman"/>
          <w:kern w:val="3"/>
          <w:sz w:val="24"/>
          <w:szCs w:val="24"/>
          <w:lang w:eastAsia="ar-SA"/>
        </w:rPr>
        <w:t xml:space="preserve">Заказчик  </w:t>
      </w:r>
      <w:r w:rsidRPr="007F73F4">
        <w:rPr>
          <w:rFonts w:ascii="Times New Roman" w:eastAsia="Times New Roman" w:hAnsi="Times New Roman" w:cs="Times New Roman"/>
          <w:color w:val="000000"/>
          <w:sz w:val="24"/>
          <w:szCs w:val="24"/>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 </w:t>
      </w:r>
    </w:p>
    <w:p w:rsidR="007F73F4" w:rsidRPr="007F73F4" w:rsidRDefault="007F73F4" w:rsidP="007F73F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7F73F4">
        <w:rPr>
          <w:rFonts w:ascii="Times New Roman" w:eastAsia="Times New Roman" w:hAnsi="Times New Roman" w:cs="Times New Roman"/>
          <w:color w:val="000000"/>
          <w:sz w:val="24"/>
          <w:szCs w:val="24"/>
          <w:lang w:eastAsia="ar-SA"/>
        </w:rPr>
        <w:t xml:space="preserve">5.4.10. </w:t>
      </w:r>
      <w:proofErr w:type="gramStart"/>
      <w:r w:rsidRPr="007F73F4">
        <w:rPr>
          <w:rFonts w:ascii="Times New Roman" w:eastAsia="Times New Roman" w:hAnsi="Times New Roman" w:cs="Times New Roman"/>
          <w:color w:val="000000"/>
          <w:sz w:val="24"/>
          <w:szCs w:val="24"/>
          <w:lang w:eastAsia="ar-SA"/>
        </w:rPr>
        <w:t>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w:t>
      </w:r>
      <w:r w:rsidRPr="007F73F4">
        <w:rPr>
          <w:rFonts w:ascii="Times New Roman" w:eastAsia="Times New Roman" w:hAnsi="Times New Roman" w:cs="Times New Roman"/>
          <w:i/>
          <w:color w:val="000000"/>
          <w:sz w:val="24"/>
          <w:szCs w:val="24"/>
          <w:lang w:eastAsia="ar-SA"/>
        </w:rPr>
        <w:t xml:space="preserve"> </w:t>
      </w:r>
      <w:r w:rsidRPr="007F73F4">
        <w:rPr>
          <w:rFonts w:ascii="Times New Roman" w:eastAsia="Times New Roman" w:hAnsi="Times New Roman" w:cs="Times New Roman"/>
          <w:color w:val="000000"/>
          <w:sz w:val="24"/>
          <w:szCs w:val="24"/>
          <w:lang w:eastAsia="ar-SA"/>
        </w:rPr>
        <w:lastRenderedPageBreak/>
        <w:t>соответствии с федеральными законами, нормативными правовыми актами</w:t>
      </w:r>
      <w:proofErr w:type="gramEnd"/>
      <w:r w:rsidRPr="007F73F4">
        <w:rPr>
          <w:rFonts w:ascii="Times New Roman" w:eastAsia="Times New Roman" w:hAnsi="Times New Roman" w:cs="Times New Roman"/>
          <w:color w:val="000000"/>
          <w:sz w:val="24"/>
          <w:szCs w:val="24"/>
          <w:lang w:eastAsia="ar-SA"/>
        </w:rPr>
        <w:t xml:space="preserve"> Президента Российской Федерации и Правительства Российской Федерации.</w:t>
      </w:r>
    </w:p>
    <w:p w:rsidR="007F73F4" w:rsidRPr="007F73F4" w:rsidRDefault="007F73F4" w:rsidP="007F73F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7F73F4">
        <w:rPr>
          <w:rFonts w:ascii="Times New Roman" w:eastAsia="Times New Roman" w:hAnsi="Times New Roman" w:cs="Times New Roman"/>
          <w:color w:val="000000"/>
          <w:sz w:val="24"/>
          <w:szCs w:val="24"/>
          <w:lang w:eastAsia="ar-SA"/>
        </w:rPr>
        <w:t>Фотосъемка и (или) видеозапись (видеосъемка) приемки поставленного товара  осуществляется с учетом ограничений, установленных частью первой настоящего пункта Контракта.</w:t>
      </w:r>
    </w:p>
    <w:p w:rsidR="007F73F4" w:rsidRPr="007F73F4" w:rsidRDefault="007F73F4" w:rsidP="007F73F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sz w:val="24"/>
          <w:szCs w:val="24"/>
          <w:lang w:eastAsia="ar-SA"/>
        </w:rPr>
      </w:pPr>
      <w:r w:rsidRPr="007F73F4">
        <w:rPr>
          <w:rFonts w:ascii="Times New Roman" w:eastAsia="Times New Roman" w:hAnsi="Times New Roman" w:cs="Times New Roman"/>
          <w:color w:val="000000"/>
          <w:sz w:val="24"/>
          <w:szCs w:val="24"/>
          <w:lang w:eastAsia="ar-SA"/>
        </w:rPr>
        <w:t xml:space="preserve">5.4.11. Фотосъемку и (или) видеозапись (видеосъемку) приемки поставленного товара осуществляет должностное лицо </w:t>
      </w:r>
      <w:r w:rsidRPr="007F73F4">
        <w:rPr>
          <w:rFonts w:ascii="Times New Roman" w:eastAsia="Times New Roman" w:hAnsi="Times New Roman" w:cs="Times New Roman"/>
          <w:kern w:val="3"/>
          <w:sz w:val="24"/>
          <w:szCs w:val="24"/>
          <w:lang w:eastAsia="ar-SA"/>
        </w:rPr>
        <w:t>Заказчика</w:t>
      </w:r>
      <w:r w:rsidRPr="007F73F4">
        <w:rPr>
          <w:rFonts w:ascii="Times New Roman" w:eastAsia="Times New Roman" w:hAnsi="Times New Roman" w:cs="Times New Roman"/>
          <w:color w:val="000000"/>
          <w:sz w:val="24"/>
          <w:szCs w:val="24"/>
          <w:lang w:eastAsia="ar-SA"/>
        </w:rPr>
        <w:t>, наделенное соответствующими полномочиями.</w:t>
      </w:r>
    </w:p>
    <w:p w:rsidR="007F73F4" w:rsidRPr="007F73F4" w:rsidRDefault="007F73F4" w:rsidP="007F73F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7F73F4">
        <w:rPr>
          <w:rFonts w:ascii="Times New Roman" w:eastAsia="Times New Roman" w:hAnsi="Times New Roman" w:cs="Times New Roman"/>
          <w:color w:val="000000"/>
          <w:sz w:val="24"/>
          <w:szCs w:val="24"/>
          <w:lang w:eastAsia="ar-SA"/>
        </w:rPr>
        <w:t>5.4.12.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7F73F4" w:rsidRPr="007F73F4" w:rsidRDefault="007F73F4" w:rsidP="007F73F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7F73F4">
        <w:rPr>
          <w:rFonts w:ascii="Times New Roman" w:eastAsia="Times New Roman" w:hAnsi="Times New Roman" w:cs="Times New Roman"/>
          <w:color w:val="000000"/>
          <w:sz w:val="24"/>
          <w:szCs w:val="24"/>
          <w:lang w:eastAsia="ar-SA"/>
        </w:rPr>
        <w:t xml:space="preserve">5.4.13.Фотосъемка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w:t>
      </w:r>
      <w:proofErr w:type="gramStart"/>
      <w:r w:rsidRPr="007F73F4">
        <w:rPr>
          <w:rFonts w:ascii="Times New Roman" w:eastAsia="Times New Roman" w:hAnsi="Times New Roman" w:cs="Times New Roman"/>
          <w:color w:val="000000"/>
          <w:sz w:val="24"/>
          <w:szCs w:val="24"/>
          <w:lang w:eastAsia="ar-SA"/>
        </w:rPr>
        <w:t>предусмотренных</w:t>
      </w:r>
      <w:proofErr w:type="gramEnd"/>
      <w:r w:rsidRPr="007F73F4">
        <w:rPr>
          <w:rFonts w:ascii="Times New Roman" w:eastAsia="Times New Roman" w:hAnsi="Times New Roman" w:cs="Times New Roman"/>
          <w:color w:val="000000"/>
          <w:sz w:val="24"/>
          <w:szCs w:val="24"/>
          <w:lang w:eastAsia="ar-SA"/>
        </w:rPr>
        <w:t xml:space="preserve"> Контрактом.</w:t>
      </w:r>
    </w:p>
    <w:p w:rsidR="007F73F4" w:rsidRPr="007F73F4" w:rsidRDefault="007F73F4" w:rsidP="007F73F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7F73F4">
        <w:rPr>
          <w:rFonts w:ascii="Times New Roman" w:eastAsia="Times New Roman" w:hAnsi="Times New Roman" w:cs="Times New Roman"/>
          <w:color w:val="000000"/>
          <w:sz w:val="24"/>
          <w:szCs w:val="24"/>
          <w:lang w:eastAsia="ar-SA"/>
        </w:rPr>
        <w:t xml:space="preserve">Факты неисполнения и (или) ненадлежащего исполнения Поставщиком обязательств по Контракту подробно фиксируются посредством фотосъемки и (или) видеозаписи (видеосъемки).  </w:t>
      </w:r>
    </w:p>
    <w:p w:rsidR="007F73F4" w:rsidRPr="007F73F4" w:rsidRDefault="007F73F4" w:rsidP="007F73F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7F73F4">
        <w:rPr>
          <w:rFonts w:ascii="Times New Roman" w:eastAsia="Times New Roman" w:hAnsi="Times New Roman" w:cs="Times New Roman"/>
          <w:color w:val="000000"/>
          <w:sz w:val="24"/>
          <w:szCs w:val="24"/>
          <w:lang w:eastAsia="ar-SA"/>
        </w:rPr>
        <w:t>5.4.14. Полученные в ходе приемки фот</w:t>
      </w:r>
      <w:proofErr w:type="gramStart"/>
      <w:r w:rsidRPr="007F73F4">
        <w:rPr>
          <w:rFonts w:ascii="Times New Roman" w:eastAsia="Times New Roman" w:hAnsi="Times New Roman" w:cs="Times New Roman"/>
          <w:color w:val="000000"/>
          <w:sz w:val="24"/>
          <w:szCs w:val="24"/>
          <w:lang w:eastAsia="ar-SA"/>
        </w:rPr>
        <w:t>о-</w:t>
      </w:r>
      <w:proofErr w:type="gramEnd"/>
      <w:r w:rsidRPr="007F73F4">
        <w:rPr>
          <w:rFonts w:ascii="Times New Roman" w:eastAsia="Times New Roman" w:hAnsi="Times New Roman" w:cs="Times New Roman"/>
          <w:color w:val="000000"/>
          <w:sz w:val="24"/>
          <w:szCs w:val="24"/>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rsidR="007F73F4" w:rsidRPr="007F73F4" w:rsidRDefault="007F73F4" w:rsidP="007F73F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sz w:val="24"/>
          <w:szCs w:val="24"/>
          <w:lang w:eastAsia="ar-SA"/>
        </w:rPr>
      </w:pPr>
      <w:r w:rsidRPr="007F73F4">
        <w:rPr>
          <w:rFonts w:ascii="Times New Roman" w:eastAsia="Times New Roman" w:hAnsi="Times New Roman" w:cs="Times New Roman"/>
          <w:color w:val="000000"/>
          <w:sz w:val="24"/>
          <w:szCs w:val="24"/>
          <w:lang w:eastAsia="ar-SA"/>
        </w:rPr>
        <w:t xml:space="preserve">Перед началом видеозаписи (видеосъемки) ответственное за видеозапись (видеосъемку) лицо </w:t>
      </w:r>
      <w:r w:rsidRPr="007F73F4">
        <w:rPr>
          <w:rFonts w:ascii="Times New Roman" w:eastAsia="Times New Roman" w:hAnsi="Times New Roman" w:cs="Times New Roman"/>
          <w:kern w:val="3"/>
          <w:sz w:val="24"/>
          <w:szCs w:val="24"/>
          <w:lang w:eastAsia="ar-SA"/>
        </w:rPr>
        <w:t>Заказчика</w:t>
      </w:r>
      <w:r w:rsidRPr="007F73F4">
        <w:rPr>
          <w:rFonts w:ascii="Times New Roman" w:eastAsia="Times New Roman" w:hAnsi="Times New Roman" w:cs="Times New Roman"/>
          <w:color w:val="000000"/>
          <w:sz w:val="24"/>
          <w:szCs w:val="24"/>
          <w:lang w:eastAsia="ar-SA"/>
        </w:rPr>
        <w:t xml:space="preserve"> озвучивает фамилию, имя, отчество и должност</w:t>
      </w:r>
      <w:proofErr w:type="gramStart"/>
      <w:r w:rsidRPr="007F73F4">
        <w:rPr>
          <w:rFonts w:ascii="Times New Roman" w:eastAsia="Times New Roman" w:hAnsi="Times New Roman" w:cs="Times New Roman"/>
          <w:color w:val="000000"/>
          <w:sz w:val="24"/>
          <w:szCs w:val="24"/>
          <w:lang w:eastAsia="ar-SA"/>
        </w:rPr>
        <w:t>ь(</w:t>
      </w:r>
      <w:proofErr w:type="spellStart"/>
      <w:proofErr w:type="gramEnd"/>
      <w:r w:rsidRPr="007F73F4">
        <w:rPr>
          <w:rFonts w:ascii="Times New Roman" w:eastAsia="Times New Roman" w:hAnsi="Times New Roman" w:cs="Times New Roman"/>
          <w:color w:val="000000"/>
          <w:sz w:val="24"/>
          <w:szCs w:val="24"/>
          <w:lang w:eastAsia="ar-SA"/>
        </w:rPr>
        <w:t>ти</w:t>
      </w:r>
      <w:proofErr w:type="spellEnd"/>
      <w:r w:rsidRPr="007F73F4">
        <w:rPr>
          <w:rFonts w:ascii="Times New Roman" w:eastAsia="Times New Roman" w:hAnsi="Times New Roman" w:cs="Times New Roman"/>
          <w:color w:val="000000"/>
          <w:sz w:val="24"/>
          <w:szCs w:val="24"/>
          <w:lang w:eastAsia="ar-SA"/>
        </w:rPr>
        <w:t>), присутствующего(их) ответственного(</w:t>
      </w:r>
      <w:proofErr w:type="spellStart"/>
      <w:r w:rsidRPr="007F73F4">
        <w:rPr>
          <w:rFonts w:ascii="Times New Roman" w:eastAsia="Times New Roman" w:hAnsi="Times New Roman" w:cs="Times New Roman"/>
          <w:color w:val="000000"/>
          <w:sz w:val="24"/>
          <w:szCs w:val="24"/>
          <w:lang w:eastAsia="ar-SA"/>
        </w:rPr>
        <w:t>ых</w:t>
      </w:r>
      <w:proofErr w:type="spellEnd"/>
      <w:r w:rsidRPr="007F73F4">
        <w:rPr>
          <w:rFonts w:ascii="Times New Roman" w:eastAsia="Times New Roman" w:hAnsi="Times New Roman" w:cs="Times New Roman"/>
          <w:color w:val="000000"/>
          <w:sz w:val="24"/>
          <w:szCs w:val="24"/>
          <w:lang w:eastAsia="ar-SA"/>
        </w:rPr>
        <w:t>) лица (лиц) за приемку товара, информацию о дате, месте и времени видеозаписи (видеосъемки).</w:t>
      </w:r>
    </w:p>
    <w:p w:rsidR="007F73F4" w:rsidRPr="007F73F4" w:rsidRDefault="007F73F4" w:rsidP="007F73F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7F73F4">
        <w:rPr>
          <w:rFonts w:ascii="Times New Roman" w:eastAsia="Times New Roman" w:hAnsi="Times New Roman" w:cs="Times New Roman"/>
          <w:color w:val="000000"/>
          <w:sz w:val="24"/>
          <w:szCs w:val="24"/>
          <w:lang w:eastAsia="ar-SA"/>
        </w:rPr>
        <w:t>При изготовлении фот</w:t>
      </w:r>
      <w:proofErr w:type="gramStart"/>
      <w:r w:rsidRPr="007F73F4">
        <w:rPr>
          <w:rFonts w:ascii="Times New Roman" w:eastAsia="Times New Roman" w:hAnsi="Times New Roman" w:cs="Times New Roman"/>
          <w:color w:val="000000"/>
          <w:sz w:val="24"/>
          <w:szCs w:val="24"/>
          <w:lang w:eastAsia="ar-SA"/>
        </w:rPr>
        <w:t>о-</w:t>
      </w:r>
      <w:proofErr w:type="gramEnd"/>
      <w:r w:rsidRPr="007F73F4">
        <w:rPr>
          <w:rFonts w:ascii="Times New Roman" w:eastAsia="Times New Roman" w:hAnsi="Times New Roman" w:cs="Times New Roman"/>
          <w:color w:val="000000"/>
          <w:sz w:val="24"/>
          <w:szCs w:val="24"/>
          <w:lang w:eastAsia="ar-SA"/>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7F73F4">
        <w:rPr>
          <w:rFonts w:ascii="Times New Roman" w:eastAsia="Times New Roman" w:hAnsi="Times New Roman" w:cs="Times New Roman"/>
          <w:color w:val="000000"/>
          <w:sz w:val="24"/>
          <w:szCs w:val="24"/>
          <w:lang w:eastAsia="ar-SA"/>
        </w:rPr>
        <w:t>jpeg</w:t>
      </w:r>
      <w:proofErr w:type="spellEnd"/>
      <w:r w:rsidRPr="007F73F4">
        <w:rPr>
          <w:rFonts w:ascii="Times New Roman" w:eastAsia="Times New Roman" w:hAnsi="Times New Roman" w:cs="Times New Roman"/>
          <w:color w:val="000000"/>
          <w:sz w:val="24"/>
          <w:szCs w:val="24"/>
          <w:lang w:eastAsia="ar-SA"/>
        </w:rPr>
        <w:t xml:space="preserve">, </w:t>
      </w:r>
      <w:proofErr w:type="spellStart"/>
      <w:r w:rsidRPr="007F73F4">
        <w:rPr>
          <w:rFonts w:ascii="Times New Roman" w:eastAsia="Times New Roman" w:hAnsi="Times New Roman" w:cs="Times New Roman"/>
          <w:color w:val="000000"/>
          <w:sz w:val="24"/>
          <w:szCs w:val="24"/>
          <w:lang w:eastAsia="ar-SA"/>
        </w:rPr>
        <w:t>png</w:t>
      </w:r>
      <w:proofErr w:type="spellEnd"/>
      <w:r w:rsidRPr="007F73F4">
        <w:rPr>
          <w:rFonts w:ascii="Times New Roman" w:eastAsia="Times New Roman" w:hAnsi="Times New Roman" w:cs="Times New Roman"/>
          <w:color w:val="000000"/>
          <w:sz w:val="24"/>
          <w:szCs w:val="24"/>
          <w:lang w:eastAsia="ar-SA"/>
        </w:rPr>
        <w:t xml:space="preserve">, </w:t>
      </w:r>
      <w:proofErr w:type="spellStart"/>
      <w:r w:rsidRPr="007F73F4">
        <w:rPr>
          <w:rFonts w:ascii="Times New Roman" w:eastAsia="Times New Roman" w:hAnsi="Times New Roman" w:cs="Times New Roman"/>
          <w:color w:val="000000"/>
          <w:sz w:val="24"/>
          <w:szCs w:val="24"/>
          <w:lang w:eastAsia="ar-SA"/>
        </w:rPr>
        <w:t>tif</w:t>
      </w:r>
      <w:proofErr w:type="spellEnd"/>
      <w:r w:rsidRPr="007F73F4">
        <w:rPr>
          <w:rFonts w:ascii="Times New Roman" w:eastAsia="Times New Roman" w:hAnsi="Times New Roman" w:cs="Times New Roman"/>
          <w:color w:val="000000"/>
          <w:sz w:val="24"/>
          <w:szCs w:val="24"/>
          <w:lang w:eastAsia="ar-SA"/>
        </w:rPr>
        <w:t xml:space="preserve">, Mpeg4, </w:t>
      </w:r>
      <w:proofErr w:type="spellStart"/>
      <w:r w:rsidRPr="007F73F4">
        <w:rPr>
          <w:rFonts w:ascii="Times New Roman" w:eastAsia="Times New Roman" w:hAnsi="Times New Roman" w:cs="Times New Roman"/>
          <w:color w:val="000000"/>
          <w:sz w:val="24"/>
          <w:szCs w:val="24"/>
          <w:lang w:eastAsia="ar-SA"/>
        </w:rPr>
        <w:t>avi</w:t>
      </w:r>
      <w:proofErr w:type="spellEnd"/>
      <w:r w:rsidRPr="007F73F4">
        <w:rPr>
          <w:rFonts w:ascii="Times New Roman" w:eastAsia="Times New Roman" w:hAnsi="Times New Roman" w:cs="Times New Roman"/>
          <w:color w:val="000000"/>
          <w:sz w:val="24"/>
          <w:szCs w:val="24"/>
          <w:lang w:eastAsia="ar-SA"/>
        </w:rPr>
        <w:t xml:space="preserve"> и иных).</w:t>
      </w:r>
    </w:p>
    <w:p w:rsidR="007F73F4" w:rsidRPr="007F73F4" w:rsidRDefault="007F73F4" w:rsidP="007F73F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7F73F4">
        <w:rPr>
          <w:rFonts w:ascii="Times New Roman" w:eastAsia="Times New Roman" w:hAnsi="Times New Roman" w:cs="Times New Roman"/>
          <w:color w:val="000000"/>
          <w:sz w:val="24"/>
          <w:szCs w:val="24"/>
          <w:lang w:eastAsia="ar-SA"/>
        </w:rPr>
        <w:t xml:space="preserve">Информация о ведении фотосъемки </w:t>
      </w:r>
      <w:proofErr w:type="gramStart"/>
      <w:r w:rsidRPr="007F73F4">
        <w:rPr>
          <w:rFonts w:ascii="Times New Roman" w:eastAsia="Times New Roman" w:hAnsi="Times New Roman" w:cs="Times New Roman"/>
          <w:color w:val="000000"/>
          <w:sz w:val="24"/>
          <w:szCs w:val="24"/>
          <w:lang w:eastAsia="ar-SA"/>
        </w:rPr>
        <w:t>и(</w:t>
      </w:r>
      <w:proofErr w:type="gramEnd"/>
      <w:r w:rsidRPr="007F73F4">
        <w:rPr>
          <w:rFonts w:ascii="Times New Roman" w:eastAsia="Times New Roman" w:hAnsi="Times New Roman" w:cs="Times New Roman"/>
          <w:color w:val="000000"/>
          <w:sz w:val="24"/>
          <w:szCs w:val="24"/>
          <w:lang w:eastAsia="ar-SA"/>
        </w:rPr>
        <w:t xml:space="preserve">или) видеозаписи (видеосъемки) включается в Акт приёма-передачи товара. </w:t>
      </w:r>
    </w:p>
    <w:p w:rsidR="007F73F4" w:rsidRPr="007F73F4" w:rsidRDefault="007F73F4" w:rsidP="007F73F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sz w:val="24"/>
          <w:szCs w:val="24"/>
          <w:lang w:eastAsia="ar-SA"/>
        </w:rPr>
      </w:pPr>
      <w:r w:rsidRPr="007F73F4">
        <w:rPr>
          <w:rFonts w:ascii="Times New Roman" w:eastAsia="Times New Roman" w:hAnsi="Times New Roman" w:cs="Times New Roman"/>
          <w:color w:val="000000"/>
          <w:sz w:val="24"/>
          <w:szCs w:val="24"/>
          <w:lang w:eastAsia="ar-SA"/>
        </w:rPr>
        <w:t>Фот</w:t>
      </w:r>
      <w:proofErr w:type="gramStart"/>
      <w:r w:rsidRPr="007F73F4">
        <w:rPr>
          <w:rFonts w:ascii="Times New Roman" w:eastAsia="Times New Roman" w:hAnsi="Times New Roman" w:cs="Times New Roman"/>
          <w:color w:val="000000"/>
          <w:sz w:val="24"/>
          <w:szCs w:val="24"/>
          <w:lang w:eastAsia="ar-SA"/>
        </w:rPr>
        <w:t>о-</w:t>
      </w:r>
      <w:proofErr w:type="gramEnd"/>
      <w:r w:rsidRPr="007F73F4">
        <w:rPr>
          <w:rFonts w:ascii="Times New Roman" w:eastAsia="Times New Roman" w:hAnsi="Times New Roman" w:cs="Times New Roman"/>
          <w:color w:val="000000"/>
          <w:sz w:val="24"/>
          <w:szCs w:val="24"/>
          <w:lang w:eastAsia="ar-SA"/>
        </w:rPr>
        <w:t xml:space="preserve"> и (или) видеоматериалы хранятся </w:t>
      </w:r>
      <w:r w:rsidRPr="007F73F4">
        <w:rPr>
          <w:rFonts w:ascii="Times New Roman" w:eastAsia="Times New Roman" w:hAnsi="Times New Roman" w:cs="Times New Roman"/>
          <w:kern w:val="3"/>
          <w:sz w:val="24"/>
          <w:szCs w:val="24"/>
          <w:lang w:eastAsia="ar-SA"/>
        </w:rPr>
        <w:t xml:space="preserve">Заказчиком  </w:t>
      </w:r>
      <w:r w:rsidRPr="007F73F4">
        <w:rPr>
          <w:rFonts w:ascii="Times New Roman" w:eastAsia="Times New Roman" w:hAnsi="Times New Roman" w:cs="Times New Roman"/>
          <w:color w:val="000000"/>
          <w:sz w:val="24"/>
          <w:szCs w:val="24"/>
          <w:lang w:eastAsia="ar-SA"/>
        </w:rPr>
        <w:t>в течение гарантийного срока, но не менее трех лет с даты осуществления приемки товара.</w:t>
      </w:r>
    </w:p>
    <w:p w:rsidR="007F73F4" w:rsidRPr="007F73F4" w:rsidRDefault="007F73F4" w:rsidP="007F73F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7F73F4">
        <w:rPr>
          <w:rFonts w:ascii="Times New Roman" w:eastAsia="Times New Roman" w:hAnsi="Times New Roman" w:cs="Times New Roman"/>
          <w:color w:val="000000"/>
          <w:sz w:val="24"/>
          <w:szCs w:val="24"/>
          <w:lang w:eastAsia="ar-SA"/>
        </w:rPr>
        <w:t>Фот</w:t>
      </w:r>
      <w:proofErr w:type="gramStart"/>
      <w:r w:rsidRPr="007F73F4">
        <w:rPr>
          <w:rFonts w:ascii="Times New Roman" w:eastAsia="Times New Roman" w:hAnsi="Times New Roman" w:cs="Times New Roman"/>
          <w:color w:val="000000"/>
          <w:sz w:val="24"/>
          <w:szCs w:val="24"/>
          <w:lang w:eastAsia="ar-SA"/>
        </w:rPr>
        <w:t>о-</w:t>
      </w:r>
      <w:proofErr w:type="gramEnd"/>
      <w:r w:rsidRPr="007F73F4">
        <w:rPr>
          <w:rFonts w:ascii="Times New Roman" w:eastAsia="Times New Roman" w:hAnsi="Times New Roman" w:cs="Times New Roman"/>
          <w:color w:val="000000"/>
          <w:sz w:val="24"/>
          <w:szCs w:val="24"/>
          <w:lang w:eastAsia="ar-SA"/>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5.4.15. Оказание услуг по обучению лиц (сотрудников Заказчика), осуществляющих обслуживание и эксплуатацию товара, подтверждается </w:t>
      </w:r>
      <w:r w:rsidRPr="007F73F4">
        <w:rPr>
          <w:rFonts w:ascii="Times New Roman" w:eastAsia="Times New Roman" w:hAnsi="Times New Roman" w:cs="Times New Roman"/>
          <w:kern w:val="16"/>
          <w:sz w:val="24"/>
          <w:szCs w:val="24"/>
          <w:lang w:eastAsia="ru-RU"/>
        </w:rPr>
        <w:t xml:space="preserve">сертификатами, выданными по требованию Заказчика Поставщиком сотрудникам Заказчика (Получателя), прошедшим обучение.  </w:t>
      </w:r>
    </w:p>
    <w:p w:rsidR="007F73F4" w:rsidRPr="007F73F4" w:rsidRDefault="007F73F4" w:rsidP="007F73F4">
      <w:pPr>
        <w:spacing w:after="0" w:line="240" w:lineRule="auto"/>
        <w:ind w:firstLine="567"/>
        <w:jc w:val="both"/>
        <w:rPr>
          <w:rFonts w:ascii="Times New Roman" w:eastAsia="Times New Roman" w:hAnsi="Times New Roman" w:cs="Times New Roman"/>
          <w:kern w:val="16"/>
          <w:sz w:val="24"/>
          <w:szCs w:val="24"/>
          <w:lang w:eastAsia="ru-RU"/>
        </w:rPr>
      </w:pPr>
      <w:r w:rsidRPr="007F73F4">
        <w:rPr>
          <w:rFonts w:ascii="Times New Roman" w:eastAsia="Times New Roman" w:hAnsi="Times New Roman" w:cs="Times New Roman"/>
          <w:sz w:val="24"/>
          <w:szCs w:val="24"/>
          <w:lang w:eastAsia="ru-RU"/>
        </w:rPr>
        <w:t xml:space="preserve">5.5. </w:t>
      </w:r>
      <w:r w:rsidRPr="007F73F4">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7F73F4">
        <w:rPr>
          <w:rFonts w:ascii="Times New Roman" w:eastAsia="Times New Roman" w:hAnsi="Times New Roman" w:cs="Times New Roman"/>
          <w:i/>
          <w:kern w:val="16"/>
          <w:sz w:val="24"/>
          <w:szCs w:val="24"/>
          <w:lang w:eastAsia="ru-RU"/>
        </w:rPr>
        <w:t>.</w:t>
      </w:r>
      <w:r w:rsidRPr="007F73F4">
        <w:rPr>
          <w:rFonts w:ascii="Times New Roman" w:eastAsia="Times New Roman" w:hAnsi="Times New Roman" w:cs="Times New Roman"/>
          <w:kern w:val="16"/>
          <w:sz w:val="24"/>
          <w:szCs w:val="24"/>
          <w:lang w:eastAsia="ru-RU"/>
        </w:rPr>
        <w:t>.</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5.6. Приемка товара в целом</w:t>
      </w:r>
      <w:r w:rsidRPr="007F73F4">
        <w:rPr>
          <w:rFonts w:ascii="Times New Roman" w:eastAsia="Times New Roman" w:hAnsi="Times New Roman" w:cs="Times New Roman"/>
          <w:i/>
          <w:sz w:val="24"/>
          <w:szCs w:val="24"/>
          <w:lang w:eastAsia="ru-RU"/>
        </w:rPr>
        <w:t xml:space="preserve">, </w:t>
      </w:r>
      <w:r w:rsidRPr="007F73F4">
        <w:rPr>
          <w:rFonts w:ascii="Times New Roman" w:eastAsia="Times New Roman" w:hAnsi="Times New Roman" w:cs="Times New Roman"/>
          <w:sz w:val="24"/>
          <w:szCs w:val="24"/>
          <w:lang w:eastAsia="ru-RU"/>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приемке, сформированным в электронной форме в единой информационной системе в сфере закупок. </w:t>
      </w:r>
    </w:p>
    <w:p w:rsidR="007F73F4" w:rsidRPr="007F73F4" w:rsidRDefault="007F73F4" w:rsidP="007F73F4">
      <w:pPr>
        <w:spacing w:after="0" w:line="240" w:lineRule="auto"/>
        <w:ind w:firstLine="709"/>
        <w:jc w:val="both"/>
        <w:rPr>
          <w:rFonts w:ascii="Times New Roman" w:eastAsia="Times New Roman" w:hAnsi="Times New Roman" w:cs="Times New Roman"/>
          <w:sz w:val="24"/>
          <w:szCs w:val="24"/>
        </w:rPr>
      </w:pPr>
      <w:r w:rsidRPr="007F73F4">
        <w:rPr>
          <w:rFonts w:ascii="Times New Roman" w:eastAsia="Times New Roman" w:hAnsi="Times New Roman" w:cs="Times New Roman"/>
          <w:sz w:val="24"/>
          <w:szCs w:val="24"/>
        </w:rPr>
        <w:t xml:space="preserve">Документы о приемке формируются Поставщиком и направляются Заказчику в срок 3 (трех) рабочих дней с использованием единой информационной системы в сфере закупок в виде структурированного документа о приемке, </w:t>
      </w:r>
    </w:p>
    <w:p w:rsidR="007F73F4" w:rsidRPr="007F73F4" w:rsidRDefault="007F73F4" w:rsidP="007F73F4">
      <w:pPr>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5.6.1. </w:t>
      </w:r>
      <w:proofErr w:type="gramStart"/>
      <w:r w:rsidRPr="007F73F4">
        <w:rPr>
          <w:rFonts w:ascii="Times New Roman" w:eastAsia="Times New Roman" w:hAnsi="Times New Roman" w:cs="Times New Roman"/>
          <w:sz w:val="24"/>
          <w:szCs w:val="24"/>
          <w:lang w:eastAsia="ru-RU"/>
        </w:rPr>
        <w:t>Заказчиком в срок</w:t>
      </w:r>
      <w:r w:rsidRPr="007F73F4">
        <w:rPr>
          <w:rFonts w:ascii="Times New Roman" w:eastAsia="Times New Roman" w:hAnsi="Times New Roman" w:cs="Times New Roman"/>
          <w:sz w:val="24"/>
          <w:szCs w:val="24"/>
        </w:rPr>
        <w:t xml:space="preserve"> не более 20 (двадцати) со дня получения от Поставщика документов </w:t>
      </w:r>
      <w:r w:rsidRPr="007F73F4">
        <w:rPr>
          <w:rFonts w:ascii="Times New Roman" w:eastAsia="Times New Roman" w:hAnsi="Times New Roman" w:cs="Times New Roman"/>
          <w:sz w:val="24"/>
          <w:szCs w:val="24"/>
          <w:lang w:eastAsia="ru-RU"/>
        </w:rPr>
        <w:t>предусмотренных подпунктом 5.1.1., на основании результатов экспертизы проведенной в соответствии с условиями настоящего Контракта и Федерального закона</w:t>
      </w:r>
      <w:r w:rsidRPr="007F73F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подписывается с</w:t>
      </w:r>
      <w:r w:rsidRPr="007F73F4">
        <w:rPr>
          <w:rFonts w:ascii="Times New Roman" w:eastAsia="Times New Roman" w:hAnsi="Times New Roman" w:cs="Times New Roman"/>
          <w:sz w:val="24"/>
          <w:szCs w:val="24"/>
          <w:lang w:eastAsia="ru-RU"/>
        </w:rPr>
        <w:t xml:space="preserve">труктурированный документ о приёмке </w:t>
      </w:r>
      <w:r w:rsidRPr="007F73F4">
        <w:rPr>
          <w:rFonts w:ascii="Times New Roman" w:eastAsia="Times New Roman" w:hAnsi="Times New Roman" w:cs="Times New Roman"/>
          <w:sz w:val="24"/>
          <w:szCs w:val="24"/>
        </w:rPr>
        <w:t>в единой информационной системе в сфере закупок</w:t>
      </w:r>
      <w:proofErr w:type="gramEnd"/>
      <w:r w:rsidRPr="007F73F4">
        <w:rPr>
          <w:rFonts w:ascii="Times New Roman" w:eastAsia="Times New Roman" w:hAnsi="Times New Roman" w:cs="Times New Roman"/>
          <w:sz w:val="24"/>
          <w:szCs w:val="24"/>
        </w:rPr>
        <w:t xml:space="preserve"> или мотивированный отказ от приемки, в котором указываются недостатки и сроки их устранения.</w:t>
      </w:r>
      <w:r w:rsidRPr="007F73F4">
        <w:rPr>
          <w:rFonts w:ascii="Times New Roman" w:eastAsia="Times New Roman" w:hAnsi="Times New Roman" w:cs="Times New Roman"/>
          <w:sz w:val="24"/>
          <w:szCs w:val="24"/>
          <w:lang w:eastAsia="ru-RU"/>
        </w:rPr>
        <w:t xml:space="preserve"> </w:t>
      </w:r>
    </w:p>
    <w:p w:rsidR="007F73F4" w:rsidRPr="007F73F4" w:rsidRDefault="007F73F4" w:rsidP="007F73F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5.7.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w:t>
      </w:r>
      <w:r w:rsidRPr="007F73F4">
        <w:rPr>
          <w:rFonts w:ascii="Times New Roman" w:eastAsia="Times New Roman" w:hAnsi="Times New Roman" w:cs="Times New Roman"/>
          <w:color w:val="4F81BD"/>
          <w:sz w:val="24"/>
          <w:szCs w:val="24"/>
          <w:lang w:eastAsia="ru-RU"/>
        </w:rPr>
        <w:t xml:space="preserve"> </w:t>
      </w:r>
      <w:r w:rsidRPr="007F73F4">
        <w:rPr>
          <w:rFonts w:ascii="Times New Roman" w:eastAsia="Times New Roman" w:hAnsi="Times New Roman" w:cs="Times New Roman"/>
          <w:sz w:val="24"/>
          <w:szCs w:val="24"/>
          <w:lang w:eastAsia="ru-RU"/>
        </w:rPr>
        <w:lastRenderedPageBreak/>
        <w:t>право действовать от имени Заказчика и Поставщика, в единой информационной системе в сфере закупок.</w:t>
      </w:r>
    </w:p>
    <w:p w:rsidR="007F73F4" w:rsidRPr="007F73F4" w:rsidRDefault="007F73F4" w:rsidP="007F73F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7F73F4" w:rsidRPr="007F73F4" w:rsidRDefault="007F73F4" w:rsidP="007F73F4">
      <w:pPr>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5.8. Если Поставщик поставил меньшее количество товара, чем определено в </w:t>
      </w:r>
      <w:hyperlink r:id="rId7" w:history="1">
        <w:r w:rsidRPr="007F73F4">
          <w:rPr>
            <w:rFonts w:ascii="Times New Roman" w:eastAsia="Times New Roman" w:hAnsi="Times New Roman" w:cs="Times New Roman"/>
            <w:color w:val="0000FF"/>
            <w:sz w:val="24"/>
            <w:szCs w:val="24"/>
            <w:u w:val="single"/>
            <w:lang w:eastAsia="ru-RU"/>
          </w:rPr>
          <w:t>Спецификации</w:t>
        </w:r>
      </w:hyperlink>
      <w:r w:rsidRPr="007F73F4">
        <w:rPr>
          <w:rFonts w:ascii="Times New Roman" w:eastAsia="Times New Roman" w:hAnsi="Times New Roman" w:cs="Times New Roman"/>
          <w:sz w:val="24"/>
          <w:szCs w:val="24"/>
          <w:lang w:eastAsia="ru-RU"/>
        </w:rPr>
        <w:t xml:space="preserve"> (Приложение №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rsidR="007F73F4" w:rsidRPr="007F73F4" w:rsidRDefault="007F73F4" w:rsidP="007F73F4">
      <w:pPr>
        <w:spacing w:after="0" w:line="240" w:lineRule="auto"/>
        <w:ind w:firstLine="709"/>
        <w:jc w:val="both"/>
        <w:rPr>
          <w:rFonts w:ascii="Times New Roman" w:eastAsia="Times New Roman" w:hAnsi="Times New Roman" w:cs="Times New Roman"/>
          <w:b/>
          <w:sz w:val="24"/>
          <w:szCs w:val="24"/>
          <w:lang w:eastAsia="ru-RU"/>
        </w:rPr>
      </w:pPr>
      <w:r w:rsidRPr="007F73F4">
        <w:rPr>
          <w:rFonts w:ascii="Times New Roman" w:eastAsia="Times New Roman" w:hAnsi="Times New Roman" w:cs="Times New Roman"/>
          <w:sz w:val="24"/>
          <w:szCs w:val="24"/>
          <w:lang w:eastAsia="ru-RU"/>
        </w:rPr>
        <w:t xml:space="preserve">5.9.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10 (десяти)  дней. </w:t>
      </w:r>
    </w:p>
    <w:p w:rsidR="007F73F4" w:rsidRPr="007F73F4" w:rsidRDefault="007F73F4" w:rsidP="007F73F4">
      <w:pPr>
        <w:spacing w:after="0" w:line="240" w:lineRule="auto"/>
        <w:ind w:firstLine="709"/>
        <w:jc w:val="both"/>
        <w:rPr>
          <w:rFonts w:ascii="Times New Roman" w:eastAsia="Times New Roman" w:hAnsi="Times New Roman" w:cs="Times New Roman"/>
          <w:sz w:val="24"/>
          <w:szCs w:val="24"/>
        </w:rPr>
      </w:pPr>
      <w:r w:rsidRPr="007F73F4">
        <w:rPr>
          <w:rFonts w:ascii="Times New Roman" w:eastAsia="Times New Roman" w:hAnsi="Times New Roman" w:cs="Times New Roman"/>
          <w:sz w:val="24"/>
          <w:szCs w:val="24"/>
          <w:lang w:eastAsia="ru-RU"/>
        </w:rPr>
        <w:t xml:space="preserve">5.10. </w:t>
      </w:r>
      <w:r w:rsidRPr="007F73F4">
        <w:rPr>
          <w:rFonts w:ascii="Times New Roman" w:eastAsia="Times New Roman" w:hAnsi="Times New Roman" w:cs="Times New Roman"/>
          <w:sz w:val="24"/>
          <w:szCs w:val="24"/>
        </w:rPr>
        <w:t xml:space="preserve">После устранения недостатков, послуживших основанием для </w:t>
      </w:r>
      <w:proofErr w:type="spellStart"/>
      <w:r w:rsidRPr="007F73F4">
        <w:rPr>
          <w:rFonts w:ascii="Times New Roman" w:eastAsia="Times New Roman" w:hAnsi="Times New Roman" w:cs="Times New Roman"/>
          <w:sz w:val="24"/>
          <w:szCs w:val="24"/>
        </w:rPr>
        <w:t>неподписания</w:t>
      </w:r>
      <w:proofErr w:type="spellEnd"/>
      <w:r w:rsidRPr="007F73F4">
        <w:rPr>
          <w:rFonts w:ascii="Times New Roman" w:eastAsia="Times New Roman" w:hAnsi="Times New Roman" w:cs="Times New Roman"/>
          <w:sz w:val="24"/>
          <w:szCs w:val="24"/>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Контрактом.</w:t>
      </w:r>
    </w:p>
    <w:p w:rsidR="007F73F4" w:rsidRPr="007F73F4" w:rsidRDefault="007F73F4" w:rsidP="007F73F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5.11.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7F73F4">
        <w:rPr>
          <w:rFonts w:ascii="Times New Roman" w:eastAsia="Times New Roman" w:hAnsi="Times New Roman" w:cs="Times New Roman"/>
          <w:i/>
          <w:sz w:val="24"/>
          <w:szCs w:val="24"/>
          <w:lang w:eastAsia="ru-RU"/>
        </w:rPr>
        <w:t xml:space="preserve"> </w:t>
      </w:r>
      <w:r w:rsidRPr="007F73F4">
        <w:rPr>
          <w:rFonts w:ascii="Times New Roman" w:eastAsia="Times New Roman" w:hAnsi="Times New Roman" w:cs="Times New Roman"/>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7F73F4">
        <w:rPr>
          <w:rFonts w:ascii="Times New Roman" w:eastAsia="Calibri" w:hAnsi="Times New Roman" w:cs="Times New Roman"/>
          <w:sz w:val="24"/>
          <w:szCs w:val="24"/>
        </w:rPr>
        <w:t xml:space="preserve">на основании документа составленного в соответствии с пунктом 5.7. Контракта, не позднее сроков установленных в пункте 2.8. Контракта. </w:t>
      </w:r>
      <w:r w:rsidRPr="007F73F4">
        <w:rPr>
          <w:rFonts w:ascii="Times New Roman" w:eastAsia="Times New Roman" w:hAnsi="Times New Roman" w:cs="Times New Roman"/>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F73F4" w:rsidRPr="007F73F4" w:rsidRDefault="007F73F4" w:rsidP="007F73F4">
      <w:pPr>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kern w:val="16"/>
          <w:sz w:val="24"/>
          <w:szCs w:val="24"/>
          <w:lang w:eastAsia="ru-RU"/>
        </w:rPr>
        <w:t xml:space="preserve">5.12. </w:t>
      </w:r>
      <w:r w:rsidRPr="007F73F4">
        <w:rPr>
          <w:rFonts w:ascii="Times New Roman" w:eastAsia="Times New Roman" w:hAnsi="Times New Roman" w:cs="Times New Roman"/>
          <w:sz w:val="24"/>
          <w:szCs w:val="24"/>
          <w:lang w:eastAsia="ru-RU"/>
        </w:rPr>
        <w:t>Риск случайной гибели или случайного повреждения товара до его приемки (до даты подписания</w:t>
      </w:r>
      <w:r w:rsidRPr="007F73F4">
        <w:rPr>
          <w:rFonts w:ascii="Times New Roman" w:eastAsia="Times New Roman" w:hAnsi="Times New Roman" w:cs="Times New Roman"/>
          <w:sz w:val="24"/>
          <w:szCs w:val="24"/>
        </w:rPr>
        <w:t xml:space="preserve"> структурированного документа о приемке в единой информационной системе в сфере закупок</w:t>
      </w:r>
      <w:r w:rsidRPr="007F73F4">
        <w:rPr>
          <w:rFonts w:ascii="Times New Roman" w:eastAsia="Times New Roman" w:hAnsi="Times New Roman" w:cs="Times New Roman"/>
          <w:sz w:val="24"/>
          <w:szCs w:val="24"/>
          <w:lang w:eastAsia="ru-RU"/>
        </w:rPr>
        <w:t>) Заказчиком несет Поставщик.</w:t>
      </w:r>
    </w:p>
    <w:p w:rsidR="007F73F4" w:rsidRPr="007F73F4" w:rsidRDefault="007F73F4" w:rsidP="007F73F4">
      <w:pPr>
        <w:spacing w:after="0" w:line="240" w:lineRule="auto"/>
        <w:ind w:firstLine="709"/>
        <w:jc w:val="both"/>
        <w:rPr>
          <w:rFonts w:ascii="Times New Roman" w:eastAsia="Times New Roman" w:hAnsi="Times New Roman" w:cs="Times New Roman"/>
          <w:sz w:val="24"/>
          <w:szCs w:val="24"/>
        </w:rPr>
      </w:pPr>
      <w:r w:rsidRPr="007F73F4">
        <w:rPr>
          <w:rFonts w:ascii="Times New Roman" w:eastAsia="Times New Roman" w:hAnsi="Times New Roman" w:cs="Times New Roman"/>
          <w:sz w:val="24"/>
          <w:szCs w:val="24"/>
          <w:lang w:eastAsia="ru-RU"/>
        </w:rPr>
        <w:t xml:space="preserve">5.13. Поставщик обеспечивает соответствующее хранение товара до момента его приемки Заказчиком. </w:t>
      </w:r>
      <w:r w:rsidRPr="007F73F4">
        <w:rPr>
          <w:rFonts w:ascii="Times New Roman" w:eastAsia="Times New Roman" w:hAnsi="Times New Roman" w:cs="Times New Roman"/>
          <w:sz w:val="24"/>
          <w:szCs w:val="24"/>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7F73F4" w:rsidRPr="007F73F4" w:rsidRDefault="007F73F4" w:rsidP="007F73F4">
      <w:pPr>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5.14. </w:t>
      </w:r>
      <w:proofErr w:type="gramStart"/>
      <w:r w:rsidRPr="007F73F4">
        <w:rPr>
          <w:rFonts w:ascii="Times New Roman" w:eastAsia="Times New Roman" w:hAnsi="Times New Roman" w:cs="Times New Roman"/>
          <w:sz w:val="24"/>
          <w:szCs w:val="24"/>
          <w:lang w:eastAsia="ru-RU"/>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7F73F4">
        <w:rPr>
          <w:rFonts w:ascii="Times New Roman" w:eastAsia="Times New Roman" w:hAnsi="Times New Roman" w:cs="Times New Roman"/>
          <w:sz w:val="24"/>
          <w:szCs w:val="24"/>
          <w:lang w:eastAsia="ru-RU"/>
        </w:rPr>
        <w:t xml:space="preserve"> установить факт получения корреспонденции адресатом (исполнителем, поставщиком). </w:t>
      </w:r>
    </w:p>
    <w:p w:rsidR="007F73F4" w:rsidRPr="007F73F4" w:rsidRDefault="007F73F4" w:rsidP="007F73F4">
      <w:pPr>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В течение 10 (десяти)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7F73F4" w:rsidRPr="007F73F4" w:rsidRDefault="007F73F4" w:rsidP="007F73F4">
      <w:pPr>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5.15. </w:t>
      </w:r>
      <w:proofErr w:type="gramStart"/>
      <w:r w:rsidRPr="007F73F4">
        <w:rPr>
          <w:rFonts w:ascii="Times New Roman" w:eastAsia="Times New Roman" w:hAnsi="Times New Roman" w:cs="Times New Roman"/>
          <w:sz w:val="24"/>
          <w:szCs w:val="24"/>
          <w:lang w:eastAsia="ru-RU"/>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7F73F4">
        <w:rPr>
          <w:rFonts w:ascii="Times New Roman" w:eastAsia="Times New Roman" w:hAnsi="Times New Roman" w:cs="Times New Roman"/>
          <w:sz w:val="24"/>
          <w:szCs w:val="24"/>
          <w:lang w:eastAsia="ru-RU"/>
        </w:rPr>
        <w:t xml:space="preserve">  утрачивает интерес к Контракту.</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6.1. </w:t>
      </w:r>
      <w:proofErr w:type="gramStart"/>
      <w:r w:rsidRPr="007F73F4">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независимой гарантии, соответствующей требованиям Федерального закона  </w:t>
      </w:r>
      <w:r w:rsidRPr="007F73F4">
        <w:rPr>
          <w:rFonts w:ascii="Times New Roman" w:eastAsia="Times New Roman" w:hAnsi="Times New Roman" w:cs="Times New Roman"/>
          <w:sz w:val="24"/>
          <w:szCs w:val="24"/>
          <w:lang w:eastAsia="ru-RU"/>
        </w:rPr>
        <w:lastRenderedPageBreak/>
        <w:t xml:space="preserve">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7F73F4" w:rsidRPr="007F73F4" w:rsidRDefault="007F73F4" w:rsidP="007F73F4">
      <w:pPr>
        <w:spacing w:after="0" w:line="240" w:lineRule="auto"/>
        <w:ind w:firstLine="567"/>
        <w:jc w:val="both"/>
        <w:rPr>
          <w:rFonts w:ascii="Verdana" w:eastAsia="Times New Roman" w:hAnsi="Verdana" w:cs="Times New Roman"/>
          <w:sz w:val="24"/>
          <w:szCs w:val="24"/>
          <w:lang w:eastAsia="ru-RU"/>
        </w:rPr>
      </w:pPr>
      <w:r w:rsidRPr="007F73F4">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i/>
          <w:kern w:val="16"/>
          <w:sz w:val="24"/>
          <w:szCs w:val="24"/>
          <w:lang w:eastAsia="ru-RU"/>
        </w:rPr>
      </w:pPr>
      <w:r w:rsidRPr="007F73F4">
        <w:rPr>
          <w:rFonts w:ascii="Times New Roman" w:eastAsia="Times New Roman" w:hAnsi="Times New Roman" w:cs="Times New Roman"/>
          <w:sz w:val="24"/>
          <w:szCs w:val="24"/>
          <w:lang w:eastAsia="ru-RU"/>
        </w:rPr>
        <w:t xml:space="preserve">6.2. </w:t>
      </w:r>
      <w:r w:rsidRPr="007F73F4">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Pr="007F73F4">
        <w:rPr>
          <w:rFonts w:ascii="Times New Roman" w:eastAsia="Times New Roman" w:hAnsi="Times New Roman" w:cs="Times New Roman"/>
          <w:sz w:val="24"/>
          <w:szCs w:val="24"/>
          <w:lang w:eastAsia="ru-RU"/>
        </w:rPr>
        <w:t xml:space="preserve">Размер </w:t>
      </w:r>
      <w:r w:rsidRPr="007F73F4">
        <w:rPr>
          <w:rFonts w:ascii="Times New Roman" w:eastAsia="Times New Roman" w:hAnsi="Times New Roman" w:cs="Times New Roman"/>
          <w:kern w:val="16"/>
          <w:sz w:val="24"/>
          <w:szCs w:val="24"/>
          <w:lang w:eastAsia="ru-RU"/>
        </w:rPr>
        <w:t>обеспечения исполнения Контракта составляет _______ рублей ____ копеек (5 процентов от цены, по которой заключается Контракт).</w:t>
      </w:r>
    </w:p>
    <w:p w:rsidR="007F73F4" w:rsidRPr="007F73F4" w:rsidRDefault="007F73F4" w:rsidP="007F73F4">
      <w:pPr>
        <w:tabs>
          <w:tab w:val="left" w:pos="709"/>
        </w:tabs>
        <w:spacing w:after="0" w:line="240" w:lineRule="auto"/>
        <w:ind w:firstLine="567"/>
        <w:jc w:val="both"/>
        <w:rPr>
          <w:rFonts w:ascii="Times New Roman" w:eastAsia="Times New Roman" w:hAnsi="Times New Roman" w:cs="Times New Roman"/>
          <w:sz w:val="24"/>
          <w:szCs w:val="24"/>
          <w:lang w:eastAsia="ru-RU"/>
        </w:rPr>
      </w:pPr>
      <w:proofErr w:type="gramStart"/>
      <w:r w:rsidRPr="007F73F4">
        <w:rPr>
          <w:rFonts w:ascii="Times New Roman" w:eastAsia="Times New Roman" w:hAnsi="Times New Roman" w:cs="Times New Roman"/>
          <w:sz w:val="24"/>
          <w:szCs w:val="24"/>
          <w:lang w:eastAsia="ru-RU"/>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7F73F4">
        <w:rPr>
          <w:rFonts w:ascii="Roboto" w:eastAsia="Times New Roman" w:hAnsi="Roboto" w:cs="Times New Roman"/>
          <w:color w:val="000000"/>
          <w:sz w:val="23"/>
          <w:szCs w:val="23"/>
          <w:lang w:eastAsia="ru-RU"/>
        </w:rPr>
        <w:t xml:space="preserve">но не менее чем </w:t>
      </w:r>
      <w:r w:rsidRPr="007F73F4">
        <w:rPr>
          <w:rFonts w:ascii="Roboto" w:eastAsia="Times New Roman" w:hAnsi="Roboto" w:cs="Times New Roman"/>
          <w:iCs/>
          <w:color w:val="000000"/>
          <w:sz w:val="23"/>
          <w:szCs w:val="23"/>
          <w:lang w:eastAsia="ru-RU"/>
        </w:rPr>
        <w:t>десять процентов от начальной (максимальной) цены Контракта или от цены заключаемого Контракта (если Контракт заключается по</w:t>
      </w:r>
      <w:r w:rsidRPr="007F73F4">
        <w:rPr>
          <w:rFonts w:ascii="Roboto" w:eastAsia="Times New Roman" w:hAnsi="Roboto" w:cs="Times New Roman"/>
          <w:i/>
          <w:iCs/>
          <w:color w:val="000000"/>
          <w:sz w:val="23"/>
          <w:szCs w:val="23"/>
          <w:lang w:eastAsia="ru-RU"/>
        </w:rPr>
        <w:t xml:space="preserve"> </w:t>
      </w:r>
      <w:r w:rsidRPr="007F73F4">
        <w:rPr>
          <w:rFonts w:ascii="Times New Roman" w:eastAsia="Times New Roman" w:hAnsi="Times New Roman" w:cs="Times New Roman"/>
          <w:sz w:val="24"/>
          <w:szCs w:val="24"/>
          <w:lang w:eastAsia="ru-RU"/>
        </w:rPr>
        <w:t>результатам</w:t>
      </w:r>
      <w:proofErr w:type="gramEnd"/>
      <w:r w:rsidRPr="007F73F4">
        <w:rPr>
          <w:rFonts w:ascii="Times New Roman" w:eastAsia="Times New Roman" w:hAnsi="Times New Roman" w:cs="Times New Roman"/>
          <w:sz w:val="24"/>
          <w:szCs w:val="24"/>
          <w:lang w:eastAsia="ru-RU"/>
        </w:rPr>
        <w:t xml:space="preserve"> </w:t>
      </w:r>
      <w:proofErr w:type="gramStart"/>
      <w:r w:rsidRPr="007F73F4">
        <w:rPr>
          <w:rFonts w:ascii="Times New Roman" w:eastAsia="Times New Roman" w:hAnsi="Times New Roman" w:cs="Times New Roman"/>
          <w:sz w:val="24"/>
          <w:szCs w:val="24"/>
          <w:lang w:eastAsia="ru-RU"/>
        </w:rPr>
        <w:t xml:space="preserve">определения поставщика </w:t>
      </w:r>
      <w:r w:rsidRPr="007F73F4">
        <w:rPr>
          <w:rFonts w:ascii="Times New Roman" w:eastAsia="Times New Roman" w:hAnsi="Times New Roman" w:cs="Times New Roman"/>
          <w:iCs/>
          <w:sz w:val="24"/>
          <w:szCs w:val="24"/>
          <w:lang w:eastAsia="ru-RU"/>
        </w:rPr>
        <w:t xml:space="preserve">в </w:t>
      </w:r>
      <w:r w:rsidRPr="007F73F4">
        <w:rPr>
          <w:rFonts w:ascii="Times New Roman" w:eastAsia="Times New Roman" w:hAnsi="Times New Roman" w:cs="Times New Roman"/>
          <w:sz w:val="24"/>
          <w:szCs w:val="24"/>
          <w:lang w:eastAsia="ru-RU"/>
        </w:rPr>
        <w:t>соответствии с пунктом 1 части 1 статьи 30 Федерального закона от 05.</w:t>
      </w:r>
      <w:r w:rsidRPr="007F73F4">
        <w:rPr>
          <w:rFonts w:ascii="Times New Roman" w:eastAsia="Times New Roman" w:hAnsi="Times New Roman" w:cs="Times New Roman"/>
          <w:iCs/>
          <w:sz w:val="24"/>
          <w:szCs w:val="24"/>
          <w:lang w:eastAsia="ru-RU"/>
        </w:rPr>
        <w:t>04.2013 № 44-ФЗ «О контрактной системе в сфере закупок товаров, работ, услуг для обеспечения государственных и муниципальных нужд»</w:t>
      </w:r>
      <w:r w:rsidRPr="007F73F4">
        <w:rPr>
          <w:rFonts w:ascii="Roboto" w:eastAsia="Times New Roman" w:hAnsi="Roboto" w:cs="Times New Roman"/>
          <w:i/>
          <w:iCs/>
          <w:color w:val="000000"/>
          <w:sz w:val="23"/>
          <w:szCs w:val="23"/>
          <w:lang w:eastAsia="ru-RU"/>
        </w:rPr>
        <w:t xml:space="preserve">, </w:t>
      </w:r>
      <w:r w:rsidRPr="007F73F4">
        <w:rPr>
          <w:rFonts w:ascii="Times New Roman" w:eastAsia="Times New Roman" w:hAnsi="Times New Roman" w:cs="Times New Roman"/>
          <w:sz w:val="24"/>
          <w:szCs w:val="24"/>
          <w:lang w:eastAsia="ru-RU"/>
        </w:rPr>
        <w:t xml:space="preserve">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7F73F4" w:rsidRPr="007F73F4" w:rsidRDefault="007F73F4" w:rsidP="007F73F4">
      <w:pPr>
        <w:spacing w:after="0" w:line="240" w:lineRule="auto"/>
        <w:ind w:firstLine="567"/>
        <w:jc w:val="both"/>
        <w:rPr>
          <w:rFonts w:ascii="Verdana" w:eastAsia="Times New Roman" w:hAnsi="Verdana" w:cs="Times New Roman"/>
          <w:sz w:val="24"/>
          <w:szCs w:val="24"/>
          <w:lang w:eastAsia="ru-RU"/>
        </w:rPr>
      </w:pPr>
      <w:r w:rsidRPr="007F73F4">
        <w:rPr>
          <w:rFonts w:ascii="Times New Roman" w:eastAsia="Times New Roman" w:hAnsi="Times New Roman" w:cs="Times New Roman"/>
          <w:sz w:val="24"/>
          <w:szCs w:val="24"/>
          <w:lang w:eastAsia="ru-RU"/>
        </w:rPr>
        <w:t xml:space="preserve">6.3. </w:t>
      </w:r>
      <w:proofErr w:type="gramStart"/>
      <w:r w:rsidRPr="007F73F4">
        <w:rPr>
          <w:rFonts w:ascii="Times New Roman" w:eastAsia="Times New Roman" w:hAnsi="Times New Roman" w:cs="Times New Roman"/>
          <w:sz w:val="24"/>
          <w:szCs w:val="24"/>
          <w:lang w:eastAsia="ru-RU"/>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7F73F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7F73F4">
        <w:rPr>
          <w:rFonts w:ascii="Times New Roman" w:eastAsia="Times New Roman" w:hAnsi="Times New Roman" w:cs="Times New Roman"/>
          <w:iCs/>
          <w:sz w:val="24"/>
          <w:szCs w:val="24"/>
          <w:lang w:eastAsia="ru-RU"/>
        </w:rPr>
        <w:t xml:space="preserve"> муниципальных нужд». </w:t>
      </w:r>
      <w:r w:rsidRPr="007F73F4">
        <w:rPr>
          <w:rFonts w:ascii="Times New Roman" w:eastAsia="Times New Roman" w:hAnsi="Times New Roman" w:cs="Times New Roman"/>
          <w:sz w:val="24"/>
          <w:szCs w:val="24"/>
          <w:lang w:eastAsia="ru-RU"/>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F73F4" w:rsidRPr="007F73F4" w:rsidRDefault="007F73F4" w:rsidP="007F73F4">
      <w:pPr>
        <w:spacing w:after="0" w:line="240" w:lineRule="auto"/>
        <w:ind w:firstLine="567"/>
        <w:jc w:val="both"/>
        <w:rPr>
          <w:rFonts w:ascii="Verdana" w:eastAsia="Times New Roman" w:hAnsi="Verdana" w:cs="Times New Roman"/>
          <w:sz w:val="24"/>
          <w:szCs w:val="24"/>
          <w:lang w:eastAsia="ru-RU"/>
        </w:rPr>
      </w:pPr>
      <w:r w:rsidRPr="007F73F4">
        <w:rPr>
          <w:rFonts w:ascii="Times New Roman" w:eastAsia="Times New Roman" w:hAnsi="Times New Roman" w:cs="Times New Roman"/>
          <w:kern w:val="16"/>
          <w:sz w:val="24"/>
          <w:szCs w:val="24"/>
          <w:lang w:eastAsia="ru-RU"/>
        </w:rPr>
        <w:t>6.4. </w:t>
      </w:r>
      <w:proofErr w:type="gramStart"/>
      <w:r w:rsidRPr="007F73F4">
        <w:rPr>
          <w:rFonts w:ascii="Times New Roman" w:eastAsia="Times New Roman" w:hAnsi="Times New Roman" w:cs="Times New Roman"/>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hyperlink r:id="rId8" w:history="1">
        <w:r w:rsidRPr="007F73F4">
          <w:rPr>
            <w:rFonts w:ascii="Times New Roman" w:eastAsia="Times New Roman" w:hAnsi="Times New Roman" w:cs="Times New Roman"/>
            <w:sz w:val="24"/>
            <w:szCs w:val="24"/>
            <w:lang w:eastAsia="ru-RU"/>
          </w:rPr>
          <w:t>статьей 95</w:t>
        </w:r>
      </w:hyperlink>
      <w:r w:rsidRPr="007F73F4">
        <w:rPr>
          <w:rFonts w:ascii="Times New Roman" w:eastAsia="Times New Roman" w:hAnsi="Times New Roman" w:cs="Times New Roman"/>
          <w:sz w:val="24"/>
          <w:szCs w:val="24"/>
          <w:lang w:eastAsia="ru-RU"/>
        </w:rPr>
        <w:t xml:space="preserve"> Федерального закона </w:t>
      </w:r>
      <w:r w:rsidRPr="007F73F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F73F4">
        <w:rPr>
          <w:rFonts w:ascii="Times New Roman" w:eastAsia="Times New Roman" w:hAnsi="Times New Roman" w:cs="Times New Roman"/>
          <w:sz w:val="24"/>
          <w:szCs w:val="24"/>
          <w:lang w:eastAsia="ru-RU"/>
        </w:rPr>
        <w:t>.</w:t>
      </w:r>
      <w:proofErr w:type="gramEnd"/>
    </w:p>
    <w:p w:rsidR="007F73F4" w:rsidRPr="007F73F4" w:rsidRDefault="007F73F4" w:rsidP="007F73F4">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Calibri" w:hAnsi="Times New Roman" w:cs="Times New Roman"/>
          <w:sz w:val="24"/>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7F73F4" w:rsidRPr="007F73F4" w:rsidRDefault="007F73F4" w:rsidP="007F73F4">
      <w:pPr>
        <w:tabs>
          <w:tab w:val="left" w:pos="709"/>
        </w:tabs>
        <w:autoSpaceDE w:val="0"/>
        <w:autoSpaceDN w:val="0"/>
        <w:spacing w:after="0" w:line="240" w:lineRule="auto"/>
        <w:ind w:firstLine="567"/>
        <w:jc w:val="both"/>
        <w:rPr>
          <w:rFonts w:ascii="Times New Roman" w:eastAsia="Times New Roman" w:hAnsi="Times New Roman" w:cs="Times New Roman"/>
          <w:kern w:val="16"/>
          <w:sz w:val="24"/>
          <w:szCs w:val="24"/>
          <w:lang w:eastAsia="ru-RU"/>
        </w:rPr>
      </w:pPr>
      <w:r w:rsidRPr="007F73F4">
        <w:rPr>
          <w:rFonts w:ascii="Times New Roman" w:eastAsia="Times New Roman" w:hAnsi="Times New Roman" w:cs="Times New Roman"/>
          <w:sz w:val="24"/>
          <w:szCs w:val="24"/>
          <w:lang w:eastAsia="ru-RU"/>
        </w:rPr>
        <w:t xml:space="preserve">6.6. </w:t>
      </w:r>
      <w:proofErr w:type="gramStart"/>
      <w:r w:rsidRPr="007F73F4">
        <w:rPr>
          <w:rFonts w:ascii="Times New Roman" w:eastAsia="Times New Roman" w:hAnsi="Times New Roman" w:cs="Times New Roman"/>
          <w:kern w:val="16"/>
          <w:sz w:val="24"/>
          <w:szCs w:val="24"/>
          <w:lang w:eastAsia="ru-RU"/>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7F73F4">
        <w:rPr>
          <w:rFonts w:ascii="Times New Roman" w:eastAsia="Times New Roman" w:hAnsi="Times New Roman" w:cs="Times New Roman"/>
          <w:sz w:val="24"/>
          <w:szCs w:val="24"/>
          <w:lang w:eastAsia="ru-RU"/>
        </w:rPr>
        <w:t>Федеральным законом</w:t>
      </w:r>
      <w:r w:rsidRPr="007F73F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F73F4">
        <w:rPr>
          <w:rFonts w:ascii="Times New Roman" w:eastAsia="Times New Roman" w:hAnsi="Times New Roman" w:cs="Times New Roman"/>
          <w:kern w:val="16"/>
          <w:sz w:val="24"/>
          <w:szCs w:val="24"/>
          <w:lang w:eastAsia="ru-RU"/>
        </w:rPr>
        <w:t>, с учетом требований установленных постановлением Правительства Российской Федерации.</w:t>
      </w:r>
      <w:proofErr w:type="gramEnd"/>
    </w:p>
    <w:p w:rsidR="007F73F4" w:rsidRPr="007F73F4" w:rsidRDefault="007F73F4" w:rsidP="007F73F4">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kern w:val="16"/>
          <w:sz w:val="24"/>
          <w:szCs w:val="24"/>
          <w:lang w:eastAsia="ru-RU"/>
        </w:rPr>
        <w:t xml:space="preserve">6.7. </w:t>
      </w:r>
      <w:r w:rsidRPr="007F73F4">
        <w:rPr>
          <w:rFonts w:ascii="Times New Roman" w:eastAsia="Times New Roman" w:hAnsi="Times New Roman" w:cs="Times New Roman"/>
          <w:sz w:val="24"/>
          <w:szCs w:val="24"/>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7F73F4">
        <w:rPr>
          <w:rFonts w:ascii="Times New Roman" w:eastAsia="Times New Roman" w:hAnsi="Times New Roman" w:cs="Times New Roman"/>
          <w:sz w:val="24"/>
          <w:szCs w:val="24"/>
          <w:lang w:eastAsia="ru-RU"/>
        </w:rPr>
        <w:t>срок</w:t>
      </w:r>
      <w:proofErr w:type="gramEnd"/>
      <w:r w:rsidRPr="007F73F4">
        <w:rPr>
          <w:rFonts w:ascii="Times New Roman" w:eastAsia="Times New Roman" w:hAnsi="Times New Roman" w:cs="Times New Roman"/>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7F73F4" w:rsidRPr="007F73F4" w:rsidRDefault="007F73F4" w:rsidP="007F73F4">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lastRenderedPageBreak/>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предусмотренных п.8.2 Контракт</w:t>
      </w:r>
      <w:r w:rsidRPr="007F73F4">
        <w:rPr>
          <w:rFonts w:ascii="Times New Roman" w:eastAsia="Times New Roman" w:hAnsi="Times New Roman" w:cs="Times New Roman"/>
          <w:color w:val="000000"/>
          <w:sz w:val="24"/>
          <w:szCs w:val="24"/>
          <w:lang w:eastAsia="ru-RU"/>
        </w:rPr>
        <w:t>а</w:t>
      </w:r>
      <w:r w:rsidRPr="007F73F4">
        <w:rPr>
          <w:rFonts w:ascii="Times New Roman" w:eastAsia="Times New Roman" w:hAnsi="Times New Roman" w:cs="Times New Roman"/>
          <w:sz w:val="24"/>
          <w:szCs w:val="24"/>
          <w:lang w:eastAsia="ru-RU"/>
        </w:rPr>
        <w:t>, в течение пятнадцати дней.</w:t>
      </w:r>
    </w:p>
    <w:p w:rsidR="007F73F4" w:rsidRPr="007F73F4" w:rsidRDefault="007F73F4" w:rsidP="007F73F4">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6.8. </w:t>
      </w:r>
      <w:proofErr w:type="gramStart"/>
      <w:r w:rsidRPr="007F73F4">
        <w:rPr>
          <w:rFonts w:ascii="Times New Roman" w:eastAsia="Times New Roman" w:hAnsi="Times New Roman" w:cs="Times New Roman"/>
          <w:sz w:val="24"/>
          <w:szCs w:val="24"/>
          <w:lang w:eastAsia="ru-RU"/>
        </w:rPr>
        <w:t xml:space="preserve">Предусмотренное частями 7 статьи 96 Федерального закона </w:t>
      </w:r>
      <w:r w:rsidRPr="007F73F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F73F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7F73F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7F73F4">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7F73F4">
        <w:rPr>
          <w:rFonts w:ascii="Times New Roman" w:eastAsia="Times New Roman" w:hAnsi="Times New Roman" w:cs="Times New Roman"/>
          <w:sz w:val="24"/>
          <w:szCs w:val="24"/>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7F73F4" w:rsidRPr="007F73F4" w:rsidRDefault="007F73F4" w:rsidP="007F73F4">
      <w:pPr>
        <w:tabs>
          <w:tab w:val="left" w:pos="709"/>
        </w:tabs>
        <w:spacing w:after="0" w:line="240" w:lineRule="auto"/>
        <w:ind w:firstLine="567"/>
        <w:jc w:val="both"/>
        <w:rPr>
          <w:rFonts w:ascii="Times New Roman" w:eastAsia="Calibri"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6.9. </w:t>
      </w:r>
      <w:proofErr w:type="gramStart"/>
      <w:r w:rsidRPr="007F73F4">
        <w:rPr>
          <w:rFonts w:ascii="Times New Roman" w:eastAsia="Calibri" w:hAnsi="Times New Roman" w:cs="Times New Roman"/>
          <w:sz w:val="24"/>
          <w:szCs w:val="24"/>
          <w:lang w:eastAsia="ru-RU"/>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sidRPr="007F73F4">
        <w:rPr>
          <w:rFonts w:ascii="Times New Roman" w:eastAsia="Calibri" w:hAnsi="Times New Roman" w:cs="Times New Roman"/>
          <w:sz w:val="24"/>
          <w:szCs w:val="24"/>
          <w:lang w:eastAsia="ru-RU"/>
        </w:rPr>
        <w:t xml:space="preserve"> </w:t>
      </w:r>
      <w:proofErr w:type="gramStart"/>
      <w:r w:rsidRPr="007F73F4">
        <w:rPr>
          <w:rFonts w:ascii="Times New Roman" w:eastAsia="Calibri" w:hAnsi="Times New Roman" w:cs="Times New Roman"/>
          <w:sz w:val="24"/>
          <w:szCs w:val="24"/>
          <w:lang w:eastAsia="ru-RU"/>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sidRPr="007F73F4">
        <w:rPr>
          <w:rFonts w:ascii="Times New Roman" w:eastAsia="Calibri" w:hAnsi="Times New Roman" w:cs="Times New Roman"/>
          <w:sz w:val="24"/>
          <w:szCs w:val="24"/>
          <w:lang w:eastAsia="ru-RU"/>
        </w:rPr>
        <w:t xml:space="preserve">,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7F73F4">
        <w:rPr>
          <w:rFonts w:ascii="Times New Roman" w:eastAsia="Calibri" w:hAnsi="Times New Roman" w:cs="Times New Roman"/>
          <w:sz w:val="24"/>
          <w:szCs w:val="24"/>
          <w:lang w:eastAsia="ru-RU"/>
        </w:rPr>
        <w:t>менее начальной</w:t>
      </w:r>
      <w:proofErr w:type="gramEnd"/>
      <w:r w:rsidRPr="007F73F4">
        <w:rPr>
          <w:rFonts w:ascii="Times New Roman" w:eastAsia="Calibri" w:hAnsi="Times New Roman" w:cs="Times New Roman"/>
          <w:sz w:val="24"/>
          <w:szCs w:val="24"/>
          <w:lang w:eastAsia="ru-RU"/>
        </w:rPr>
        <w:t xml:space="preserve"> (максимальной) цены Контракта, указанной в извещении об осуществлении закупки.</w:t>
      </w:r>
    </w:p>
    <w:p w:rsidR="007F73F4" w:rsidRPr="007F73F4" w:rsidRDefault="007F73F4" w:rsidP="007F73F4">
      <w:pPr>
        <w:tabs>
          <w:tab w:val="left" w:pos="709"/>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7F73F4">
        <w:rPr>
          <w:rFonts w:ascii="Times New Roman" w:eastAsia="Times New Roman" w:hAnsi="Times New Roman" w:cs="Times New Roman"/>
          <w:iCs/>
          <w:sz w:val="24"/>
          <w:szCs w:val="24"/>
          <w:lang w:eastAsia="ru-RU"/>
        </w:rPr>
        <w:t xml:space="preserve">6.10. </w:t>
      </w:r>
      <w:proofErr w:type="gramStart"/>
      <w:r w:rsidRPr="007F73F4">
        <w:rPr>
          <w:rFonts w:ascii="Times New Roman" w:eastAsia="Calibri" w:hAnsi="Times New Roman" w:cs="Times New Roman"/>
          <w:sz w:val="24"/>
          <w:szCs w:val="24"/>
          <w:lang w:eastAsia="ru-RU"/>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7F73F4">
        <w:rPr>
          <w:rFonts w:ascii="Times New Roman" w:eastAsia="Calibri" w:hAnsi="Times New Roman" w:cs="Times New Roman"/>
          <w:sz w:val="24"/>
          <w:szCs w:val="24"/>
          <w:lang w:eastAsia="ru-RU"/>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7F73F4">
        <w:rPr>
          <w:rFonts w:ascii="Times New Roman" w:eastAsia="Times New Roman" w:hAnsi="Times New Roman" w:cs="Times New Roman"/>
          <w:iCs/>
          <w:sz w:val="24"/>
          <w:szCs w:val="24"/>
          <w:lang w:eastAsia="ru-RU"/>
        </w:rPr>
        <w:t>.</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p>
    <w:p w:rsidR="007F73F4" w:rsidRPr="007F73F4" w:rsidRDefault="007F73F4" w:rsidP="007F73F4">
      <w:pPr>
        <w:autoSpaceDE w:val="0"/>
        <w:autoSpaceDN w:val="0"/>
        <w:adjustRightInd w:val="0"/>
        <w:spacing w:after="0" w:line="240" w:lineRule="auto"/>
        <w:ind w:firstLine="567"/>
        <w:jc w:val="both"/>
        <w:rPr>
          <w:rFonts w:ascii="Times New Roman" w:eastAsia="Calibri" w:hAnsi="Times New Roman" w:cs="Times New Roman"/>
          <w:sz w:val="24"/>
          <w:szCs w:val="24"/>
        </w:rPr>
      </w:pP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p>
    <w:p w:rsidR="007F73F4" w:rsidRPr="007F73F4" w:rsidRDefault="007F73F4" w:rsidP="007F73F4">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7. Ответственность сторон*</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b/>
          <w:i/>
          <w:color w:val="E36C0A"/>
          <w:sz w:val="16"/>
          <w:szCs w:val="16"/>
          <w:lang w:eastAsia="ru-RU"/>
        </w:rPr>
      </w:pPr>
      <w:r w:rsidRPr="007F73F4">
        <w:rPr>
          <w:rFonts w:ascii="Times New Roman" w:eastAsia="Times New Roman" w:hAnsi="Times New Roman" w:cs="Times New Roman"/>
          <w:b/>
          <w:i/>
          <w:color w:val="E36C0A"/>
          <w:sz w:val="16"/>
          <w:szCs w:val="16"/>
          <w:lang w:eastAsia="ru-RU"/>
        </w:rPr>
        <w:t>*</w:t>
      </w:r>
      <w:r w:rsidRPr="007F73F4">
        <w:rPr>
          <w:rFonts w:ascii="Arial" w:eastAsia="Times New Roman" w:hAnsi="Arial" w:cs="Arial"/>
          <w:b/>
          <w:i/>
          <w:sz w:val="24"/>
          <w:szCs w:val="24"/>
          <w:lang w:eastAsia="ru-RU"/>
        </w:rPr>
        <w:t xml:space="preserve"> </w:t>
      </w:r>
      <w:r w:rsidRPr="007F73F4">
        <w:rPr>
          <w:rFonts w:ascii="Times New Roman" w:eastAsia="Times New Roman" w:hAnsi="Times New Roman" w:cs="Times New Roman"/>
          <w:b/>
          <w:i/>
          <w:color w:val="E36C0A"/>
          <w:sz w:val="16"/>
          <w:szCs w:val="16"/>
          <w:lang w:eastAsia="ru-RU"/>
        </w:rPr>
        <w:t>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в проекте контракта в соответствии с законодательством Российской Федерации.</w:t>
      </w:r>
    </w:p>
    <w:p w:rsidR="007F73F4" w:rsidRPr="007F73F4" w:rsidRDefault="007F73F4" w:rsidP="007F73F4">
      <w:pPr>
        <w:tabs>
          <w:tab w:val="left" w:pos="709"/>
        </w:tabs>
        <w:spacing w:after="0" w:line="240" w:lineRule="auto"/>
        <w:ind w:firstLine="567"/>
        <w:jc w:val="center"/>
        <w:rPr>
          <w:rFonts w:ascii="Times New Roman" w:eastAsia="Times New Roman" w:hAnsi="Times New Roman" w:cs="Times New Roman"/>
          <w:sz w:val="24"/>
          <w:szCs w:val="24"/>
          <w:lang w:eastAsia="ru-RU"/>
        </w:rPr>
      </w:pP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kern w:val="16"/>
          <w:sz w:val="24"/>
          <w:szCs w:val="24"/>
          <w:lang w:eastAsia="ru-RU"/>
        </w:rPr>
        <w:t xml:space="preserve">7.1. </w:t>
      </w:r>
      <w:r w:rsidRPr="007F73F4">
        <w:rPr>
          <w:rFonts w:ascii="Times New Roman" w:eastAsia="Times New Roman" w:hAnsi="Times New Roman" w:cs="Times New Roman"/>
          <w:sz w:val="24"/>
          <w:szCs w:val="24"/>
          <w:lang w:eastAsia="ru-RU"/>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7F73F4">
        <w:rPr>
          <w:rFonts w:ascii="Times New Roman" w:eastAsia="Times New Roman" w:hAnsi="Times New Roman" w:cs="Times New Roman"/>
          <w:sz w:val="24"/>
          <w:szCs w:val="24"/>
          <w:lang w:eastAsia="ru-RU"/>
        </w:rPr>
        <w:t>порядке</w:t>
      </w:r>
      <w:proofErr w:type="gramEnd"/>
      <w:r w:rsidRPr="007F73F4">
        <w:rPr>
          <w:rFonts w:ascii="Times New Roman" w:eastAsia="Times New Roman" w:hAnsi="Times New Roman" w:cs="Times New Roman"/>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7.2. </w:t>
      </w:r>
      <w:proofErr w:type="gramStart"/>
      <w:r w:rsidRPr="007F73F4">
        <w:rPr>
          <w:rFonts w:ascii="Times New Roman" w:eastAsia="Times New Roman" w:hAnsi="Times New Roman" w:cs="Times New Roman"/>
          <w:sz w:val="24"/>
          <w:szCs w:val="24"/>
          <w:lang w:eastAsia="ru-RU"/>
        </w:rPr>
        <w:t xml:space="preserve">Размер штрафа устанавливается Контрактом в порядке, установленном пунктами 7.3 – 7.8, в том числе рассчитываемой как процент цены Контракта, или в случае, если </w:t>
      </w:r>
      <w:r w:rsidRPr="007F73F4">
        <w:rPr>
          <w:rFonts w:ascii="Times New Roman" w:eastAsia="Times New Roman" w:hAnsi="Times New Roman" w:cs="Times New Roman"/>
          <w:sz w:val="24"/>
          <w:szCs w:val="24"/>
          <w:lang w:eastAsia="ru-RU"/>
        </w:rPr>
        <w:lastRenderedPageBreak/>
        <w:t>Контрактом предусмотрены этапы исполнения Контракта, как процент этапа исполнения Контракта (далее - цена Контракта (этапа).</w:t>
      </w:r>
      <w:proofErr w:type="gramEnd"/>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а) 10 процентов цены Контракта (этапа) в случае, если цена Контракта (этапа) не превышает 3 млн. рублей;</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и) 0,1 процента цены Контракта (этапа) в случае, если цена Контракта (этапа) превышает 10 млрд. рублей.</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7.4. </w:t>
      </w:r>
      <w:proofErr w:type="gramStart"/>
      <w:r w:rsidRPr="007F73F4">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w:t>
      </w:r>
      <w:r w:rsidRPr="007F73F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F73F4">
        <w:rPr>
          <w:rFonts w:ascii="Times New Roman" w:eastAsia="Times New Roman" w:hAnsi="Times New Roman" w:cs="Times New Roman"/>
          <w:sz w:val="24"/>
          <w:szCs w:val="24"/>
          <w:lang w:eastAsia="ru-RU"/>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7F73F4">
        <w:rPr>
          <w:rFonts w:ascii="Times New Roman" w:eastAsia="Times New Roman" w:hAnsi="Times New Roman" w:cs="Times New Roman"/>
          <w:sz w:val="24"/>
          <w:szCs w:val="24"/>
          <w:lang w:eastAsia="ru-RU"/>
        </w:rPr>
        <w:t xml:space="preserve"> в размере 1 процента цены Контракта, но не более 5 тыс. рублей и не менее 1 тыс. рублей.</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7.5. </w:t>
      </w:r>
      <w:proofErr w:type="gramStart"/>
      <w:r w:rsidRPr="007F73F4">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w:t>
      </w:r>
      <w:proofErr w:type="gramEnd"/>
      <w:r w:rsidRPr="007F73F4">
        <w:rPr>
          <w:rFonts w:ascii="Times New Roman" w:eastAsia="Times New Roman" w:hAnsi="Times New Roman" w:cs="Times New Roman"/>
          <w:sz w:val="24"/>
          <w:szCs w:val="24"/>
          <w:lang w:eastAsia="ru-RU"/>
        </w:rPr>
        <w:t xml:space="preserve">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а) в случае, если цена Контракта не превышает начальную (максимальную) цену Контракта:</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б) в случае, если цена Контракта превышает начальную (максимальную) цену Контракта:</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10 процентов цены Контракта, если цена Контракта не превышает 3 млн. рублей;</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7.6. За каждый факт неисполнения или ненадлежащего исполнения Поставщиком </w:t>
      </w:r>
      <w:r w:rsidRPr="007F73F4">
        <w:rPr>
          <w:rFonts w:ascii="Times New Roman" w:eastAsia="Times New Roman" w:hAnsi="Times New Roman" w:cs="Times New Roman"/>
          <w:sz w:val="24"/>
          <w:szCs w:val="24"/>
          <w:lang w:eastAsia="ru-RU"/>
        </w:rPr>
        <w:lastRenderedPageBreak/>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sidRPr="007F73F4">
        <w:rPr>
          <w:rFonts w:ascii="Times New Roman" w:eastAsia="Times New Roman" w:hAnsi="Times New Roman" w:cs="Times New Roman"/>
          <w:i/>
          <w:sz w:val="24"/>
          <w:szCs w:val="24"/>
          <w:lang w:eastAsia="ru-RU"/>
        </w:rPr>
        <w:t xml:space="preserve"> </w:t>
      </w:r>
      <w:r w:rsidRPr="007F73F4">
        <w:rPr>
          <w:rFonts w:ascii="Times New Roman" w:eastAsia="Times New Roman" w:hAnsi="Times New Roman" w:cs="Times New Roman"/>
          <w:sz w:val="24"/>
          <w:szCs w:val="24"/>
          <w:lang w:eastAsia="ru-RU"/>
        </w:rPr>
        <w:t>в следующем порядке:</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а) 1000 рублей, если цена Контракта не превышает 3 млн. рублей;</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г) 100000 рублей, если цена Контракта превышает 100 млн. рублей.</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7.7. </w:t>
      </w:r>
      <w:proofErr w:type="gramStart"/>
      <w:r w:rsidRPr="007F73F4">
        <w:rPr>
          <w:rFonts w:ascii="Times New Roman" w:eastAsia="Times New Roman" w:hAnsi="Times New Roman" w:cs="Times New Roman"/>
          <w:sz w:val="24"/>
          <w:szCs w:val="24"/>
          <w:lang w:eastAsia="ru-RU"/>
        </w:rPr>
        <w:t>В случае если в соответствии с частью 6 статьи 30 Федерального закона</w:t>
      </w:r>
      <w:r w:rsidRPr="007F73F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7F73F4">
        <w:rPr>
          <w:rFonts w:ascii="Times New Roman" w:eastAsia="Times New Roman" w:hAnsi="Times New Roman" w:cs="Times New Roman"/>
          <w:sz w:val="24"/>
          <w:szCs w:val="24"/>
          <w:lang w:eastAsia="ru-RU"/>
        </w:rPr>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7F73F4">
        <w:rPr>
          <w:rFonts w:ascii="Times New Roman" w:eastAsia="Times New Roman" w:hAnsi="Times New Roman" w:cs="Times New Roman"/>
          <w:sz w:val="24"/>
          <w:szCs w:val="24"/>
          <w:lang w:eastAsia="ru-RU"/>
        </w:rPr>
        <w:t xml:space="preserve"> в размере 5 процентов объема такого привлечения, установленного Контрактом.</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а) 1000 рублей, если цена Контракта не превышает 3 млн. рублей (включительно);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г) 100000 рублей, если цена Контракта превышает 100 млн. рублей.</w:t>
      </w:r>
    </w:p>
    <w:p w:rsidR="007F73F4" w:rsidRPr="007F73F4" w:rsidRDefault="007F73F4" w:rsidP="007F73F4">
      <w:pPr>
        <w:spacing w:after="0" w:line="240" w:lineRule="auto"/>
        <w:ind w:firstLine="567"/>
        <w:jc w:val="both"/>
        <w:rPr>
          <w:rFonts w:ascii="Times New Roman" w:eastAsia="Calibri"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7.9. </w:t>
      </w:r>
      <w:proofErr w:type="gramStart"/>
      <w:r w:rsidRPr="007F73F4">
        <w:rPr>
          <w:rFonts w:ascii="Times New Roman" w:eastAsia="Calibri" w:hAnsi="Times New Roman" w:cs="Times New Roman"/>
          <w:sz w:val="24"/>
          <w:szCs w:val="24"/>
          <w:lang w:eastAsia="ru-RU"/>
        </w:rPr>
        <w:t xml:space="preserve">Пеня начисляется за каждый день просрочки исполнения </w:t>
      </w:r>
      <w:r w:rsidRPr="007F73F4">
        <w:rPr>
          <w:rFonts w:ascii="Times New Roman" w:eastAsia="Times New Roman" w:hAnsi="Times New Roman" w:cs="Times New Roman"/>
          <w:sz w:val="24"/>
          <w:szCs w:val="24"/>
          <w:lang w:eastAsia="ru-RU"/>
        </w:rPr>
        <w:t>Поставщиком</w:t>
      </w:r>
      <w:r w:rsidRPr="007F73F4">
        <w:rPr>
          <w:rFonts w:ascii="Times New Roman" w:eastAsia="Calibri" w:hAnsi="Times New Roman" w:cs="Times New Roman"/>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7F73F4">
        <w:rPr>
          <w:rFonts w:ascii="Times New Roman" w:eastAsia="Calibri" w:hAnsi="Times New Roman" w:cs="Times New Roman"/>
          <w:sz w:val="24"/>
          <w:szCs w:val="24"/>
          <w:lang w:eastAsia="ru-RU"/>
        </w:rPr>
        <w:t xml:space="preserve"> </w:t>
      </w:r>
      <w:proofErr w:type="gramStart"/>
      <w:r w:rsidRPr="007F73F4">
        <w:rPr>
          <w:rFonts w:ascii="Times New Roman" w:eastAsia="Calibri" w:hAnsi="Times New Roman" w:cs="Times New Roman"/>
          <w:sz w:val="24"/>
          <w:szCs w:val="24"/>
          <w:lang w:eastAsia="ru-RU"/>
        </w:rPr>
        <w:t xml:space="preserve">Контракта) и фактически исполненных </w:t>
      </w:r>
      <w:r w:rsidRPr="007F73F4">
        <w:rPr>
          <w:rFonts w:ascii="Times New Roman" w:eastAsia="Times New Roman" w:hAnsi="Times New Roman" w:cs="Times New Roman"/>
          <w:sz w:val="24"/>
          <w:szCs w:val="24"/>
          <w:lang w:eastAsia="ru-RU"/>
        </w:rPr>
        <w:t>Поставщиком</w:t>
      </w:r>
      <w:r w:rsidRPr="007F73F4">
        <w:rPr>
          <w:rFonts w:ascii="Times New Roman" w:eastAsia="Calibri" w:hAnsi="Times New Roman" w:cs="Times New Roman"/>
          <w:sz w:val="24"/>
          <w:szCs w:val="24"/>
          <w:lang w:eastAsia="ru-RU"/>
        </w:rPr>
        <w:t>, за исключением случаев, если законодательством Российской Федерации установлен иной порядок начисления пени.</w:t>
      </w:r>
      <w:proofErr w:type="gramEnd"/>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7F73F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F73F4">
        <w:rPr>
          <w:rFonts w:ascii="Times New Roman" w:eastAsia="Times New Roman" w:hAnsi="Times New Roman" w:cs="Times New Roman"/>
          <w:sz w:val="24"/>
          <w:szCs w:val="24"/>
          <w:lang w:eastAsia="ru-RU"/>
        </w:rPr>
        <w:t>).</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color w:val="4F81BD"/>
          <w:sz w:val="24"/>
          <w:szCs w:val="24"/>
        </w:rPr>
      </w:pPr>
      <w:r w:rsidRPr="007F73F4">
        <w:rPr>
          <w:rFonts w:ascii="Times New Roman" w:eastAsia="Times New Roman" w:hAnsi="Times New Roman" w:cs="Times New Roman"/>
          <w:sz w:val="24"/>
          <w:szCs w:val="24"/>
          <w:lang w:eastAsia="ru-RU"/>
        </w:rPr>
        <w:t xml:space="preserve">7.13. </w:t>
      </w:r>
      <w:r w:rsidRPr="007F73F4">
        <w:rPr>
          <w:rFonts w:ascii="Times New Roman" w:eastAsia="Times New Roman" w:hAnsi="Times New Roman" w:cs="Times New Roman"/>
          <w:sz w:val="24"/>
          <w:szCs w:val="24"/>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8. Гарантийные обязательства </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lastRenderedPageBreak/>
        <w:t> </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8.1. </w:t>
      </w:r>
      <w:proofErr w:type="gramStart"/>
      <w:r w:rsidRPr="007F73F4">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настоящим Контрактом, в объеме, указанном в Спецификации (Приложение №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8.2. Гарантия Поставщика на товар: 12 месяцев. Гарантия Поставщика должна быть не менее гарантии, установленной производителем.</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Гарантийный срок на </w:t>
      </w:r>
      <w:proofErr w:type="gramStart"/>
      <w:r w:rsidRPr="007F73F4">
        <w:rPr>
          <w:rFonts w:ascii="Times New Roman" w:eastAsia="Times New Roman" w:hAnsi="Times New Roman" w:cs="Times New Roman"/>
          <w:sz w:val="24"/>
          <w:szCs w:val="24"/>
          <w:lang w:eastAsia="ru-RU"/>
        </w:rPr>
        <w:t>комплектующие</w:t>
      </w:r>
      <w:proofErr w:type="gramEnd"/>
      <w:r w:rsidRPr="007F73F4">
        <w:rPr>
          <w:rFonts w:ascii="Times New Roman" w:eastAsia="Times New Roman" w:hAnsi="Times New Roman" w:cs="Times New Roman"/>
          <w:sz w:val="24"/>
          <w:szCs w:val="24"/>
          <w:lang w:eastAsia="ru-RU"/>
        </w:rPr>
        <w:t xml:space="preserve"> к Товару (при наличии) равен гарантийному сроку на основной товар.</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8.3.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8.4.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20 (двадцати)  дней </w:t>
      </w:r>
      <w:proofErr w:type="gramStart"/>
      <w:r w:rsidRPr="007F73F4">
        <w:rPr>
          <w:rFonts w:ascii="Times New Roman" w:eastAsia="Times New Roman" w:hAnsi="Times New Roman" w:cs="Times New Roman"/>
          <w:sz w:val="24"/>
          <w:szCs w:val="24"/>
          <w:lang w:eastAsia="ru-RU"/>
        </w:rPr>
        <w:t>с даты</w:t>
      </w:r>
      <w:proofErr w:type="gramEnd"/>
      <w:r w:rsidRPr="007F73F4">
        <w:rPr>
          <w:rFonts w:ascii="Times New Roman" w:eastAsia="Times New Roman" w:hAnsi="Times New Roman" w:cs="Times New Roman"/>
          <w:sz w:val="24"/>
          <w:szCs w:val="24"/>
          <w:lang w:eastAsia="ru-RU"/>
        </w:rPr>
        <w:t xml:space="preserve"> письменного уведомления Поставщика о выявлении таких недостатков.</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8.5.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8.6.  Датой исполнения обязательств Поставщика по контракту по гарантии на товар считается дата окончания гарантийного срока.</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8.7. Объем предоставления гарантий качества товара к обслуживанию товара:</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предоставление гарантийного, технического и сервисного обслуживания должно осуществляться на территории всех уполномоченных дилерских сервисных центров производителя, расположенных на территории Ханты-Мансийского автономного округа-Югры, указанных в гарантийной сервисной книжке;</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качество товара должно обеспечивать его пригодность для целей, для которых товар используется;</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proofErr w:type="gramStart"/>
      <w:r w:rsidRPr="007F73F4">
        <w:rPr>
          <w:rFonts w:ascii="Times New Roman" w:eastAsia="Times New Roman" w:hAnsi="Times New Roman" w:cs="Times New Roman"/>
          <w:sz w:val="24"/>
          <w:szCs w:val="24"/>
          <w:lang w:eastAsia="ru-RU"/>
        </w:rPr>
        <w:t>- 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до дилерского центра или уполномоченного сервисного центра, возмещаются Поставщиком или любым другим дилерским центром или уполномоченным сервисным центром из указанных в гарантийной сервисной книжке;</w:t>
      </w:r>
      <w:proofErr w:type="gramEnd"/>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в случае</w:t>
      </w:r>
      <w:proofErr w:type="gramStart"/>
      <w:r w:rsidRPr="007F73F4">
        <w:rPr>
          <w:rFonts w:ascii="Times New Roman" w:eastAsia="Times New Roman" w:hAnsi="Times New Roman" w:cs="Times New Roman"/>
          <w:sz w:val="24"/>
          <w:szCs w:val="24"/>
          <w:lang w:eastAsia="ru-RU"/>
        </w:rPr>
        <w:t>,</w:t>
      </w:r>
      <w:proofErr w:type="gramEnd"/>
      <w:r w:rsidRPr="007F73F4">
        <w:rPr>
          <w:rFonts w:ascii="Times New Roman" w:eastAsia="Times New Roman" w:hAnsi="Times New Roman" w:cs="Times New Roman"/>
          <w:sz w:val="24"/>
          <w:szCs w:val="24"/>
          <w:lang w:eastAsia="ru-RU"/>
        </w:rPr>
        <w:t xml:space="preserve">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9. Форс-мажорные обстоятельства</w:t>
      </w: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9.1. </w:t>
      </w:r>
      <w:proofErr w:type="gramStart"/>
      <w:r w:rsidRPr="007F73F4">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w:t>
      </w:r>
      <w:r w:rsidRPr="007F73F4">
        <w:rPr>
          <w:rFonts w:ascii="Times New Roman" w:eastAsia="Times New Roman" w:hAnsi="Times New Roman" w:cs="Times New Roman"/>
          <w:sz w:val="24"/>
          <w:szCs w:val="24"/>
          <w:lang w:eastAsia="ru-RU"/>
        </w:rPr>
        <w:lastRenderedPageBreak/>
        <w:t>операций, в том числе с отдельными странами, вследствие принятия международных санкций и другие не зависящие от</w:t>
      </w:r>
      <w:proofErr w:type="gramEnd"/>
      <w:r w:rsidRPr="007F73F4">
        <w:rPr>
          <w:rFonts w:ascii="Times New Roman" w:eastAsia="Times New Roman" w:hAnsi="Times New Roman" w:cs="Times New Roman"/>
          <w:sz w:val="24"/>
          <w:szCs w:val="24"/>
          <w:lang w:eastAsia="ru-RU"/>
        </w:rPr>
        <w:t xml:space="preserve"> воли Сторон Контракта обстоятельства.</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9.2.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9.3. Обязанность доказать наличие обстоятельств непреодолимой силы лежит на Стороне Контракта, не выполнившей свои обязательства по Контракту.</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p>
    <w:p w:rsidR="007F73F4" w:rsidRPr="007F73F4" w:rsidRDefault="007F73F4" w:rsidP="007F73F4">
      <w:pPr>
        <w:keepNext/>
        <w:spacing w:after="0" w:line="240" w:lineRule="auto"/>
        <w:ind w:firstLine="567"/>
        <w:jc w:val="center"/>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10. Порядок разрешения споров</w:t>
      </w:r>
    </w:p>
    <w:p w:rsidR="007F73F4" w:rsidRPr="007F73F4" w:rsidRDefault="007F73F4" w:rsidP="007F73F4">
      <w:pPr>
        <w:spacing w:after="0" w:line="240" w:lineRule="auto"/>
        <w:ind w:firstLine="567"/>
        <w:jc w:val="center"/>
        <w:rPr>
          <w:rFonts w:ascii="Times New Roman" w:eastAsia="Times New Roman" w:hAnsi="Times New Roman" w:cs="Times New Roman"/>
          <w:i/>
          <w:szCs w:val="24"/>
          <w:lang w:eastAsia="ru-RU"/>
        </w:rPr>
      </w:pPr>
      <w:r w:rsidRPr="007F73F4">
        <w:rPr>
          <w:rFonts w:ascii="Times New Roman" w:eastAsia="Times New Roman" w:hAnsi="Times New Roman" w:cs="Times New Roman"/>
          <w:i/>
          <w:szCs w:val="24"/>
          <w:lang w:eastAsia="ru-RU"/>
        </w:rPr>
        <w:t>Заказчик вправе указать иной порядок разрешения споров.</w:t>
      </w:r>
    </w:p>
    <w:p w:rsidR="007F73F4" w:rsidRPr="007F73F4" w:rsidRDefault="007F73F4" w:rsidP="007F73F4">
      <w:pPr>
        <w:keepNext/>
        <w:spacing w:after="0" w:line="240" w:lineRule="auto"/>
        <w:ind w:firstLine="567"/>
        <w:jc w:val="center"/>
        <w:rPr>
          <w:rFonts w:ascii="Times New Roman" w:eastAsia="Times New Roman" w:hAnsi="Times New Roman" w:cs="Times New Roman"/>
          <w:sz w:val="24"/>
          <w:szCs w:val="24"/>
          <w:lang w:eastAsia="ru-RU"/>
        </w:rPr>
      </w:pP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10.1.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10.2.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10.3.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10.4. Срок рассмотрения писем, уведомлений или претензий не может превышать 10 (десяти)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10.5.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 11. Расторжение Контракта</w:t>
      </w: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11.1.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w:t>
      </w:r>
      <w:r w:rsidRPr="007F73F4">
        <w:rPr>
          <w:rFonts w:ascii="Times New Roman" w:eastAsia="Times New Roman" w:hAnsi="Times New Roman" w:cs="Times New Roman"/>
          <w:sz w:val="24"/>
          <w:szCs w:val="24"/>
          <w:lang w:eastAsia="ru-RU"/>
        </w:rPr>
        <w:lastRenderedPageBreak/>
        <w:t xml:space="preserve">неполучения ответа в течение 10 (десяти) дней </w:t>
      </w:r>
      <w:proofErr w:type="gramStart"/>
      <w:r w:rsidRPr="007F73F4">
        <w:rPr>
          <w:rFonts w:ascii="Times New Roman" w:eastAsia="Times New Roman" w:hAnsi="Times New Roman" w:cs="Times New Roman"/>
          <w:sz w:val="24"/>
          <w:szCs w:val="24"/>
          <w:lang w:eastAsia="ru-RU"/>
        </w:rPr>
        <w:t>с даты получения</w:t>
      </w:r>
      <w:proofErr w:type="gramEnd"/>
      <w:r w:rsidRPr="007F73F4">
        <w:rPr>
          <w:rFonts w:ascii="Times New Roman" w:eastAsia="Times New Roman" w:hAnsi="Times New Roman" w:cs="Times New Roman"/>
          <w:sz w:val="24"/>
          <w:szCs w:val="24"/>
          <w:lang w:eastAsia="ru-RU"/>
        </w:rPr>
        <w:t xml:space="preserve"> предложения о расторжении Контракта.</w:t>
      </w:r>
    </w:p>
    <w:p w:rsidR="007F73F4" w:rsidRPr="007F73F4" w:rsidRDefault="007F73F4" w:rsidP="007F73F4">
      <w:pPr>
        <w:autoSpaceDE w:val="0"/>
        <w:autoSpaceDN w:val="0"/>
        <w:adjustRightInd w:val="0"/>
        <w:spacing w:after="0" w:line="240" w:lineRule="auto"/>
        <w:ind w:firstLine="709"/>
        <w:jc w:val="both"/>
        <w:rPr>
          <w:rFonts w:ascii="Times New Roman" w:eastAsia="Times New Roman" w:hAnsi="Times New Roman" w:cs="Times New Roman"/>
          <w:color w:val="4F81BD"/>
          <w:sz w:val="24"/>
          <w:szCs w:val="24"/>
          <w:lang w:eastAsia="ru-RU"/>
        </w:rPr>
      </w:pPr>
      <w:r w:rsidRPr="007F73F4">
        <w:rPr>
          <w:rFonts w:ascii="Times New Roman" w:eastAsia="Times New Roman" w:hAnsi="Times New Roman" w:cs="Times New Roman"/>
          <w:sz w:val="24"/>
          <w:szCs w:val="24"/>
          <w:lang w:eastAsia="ru-RU"/>
        </w:rPr>
        <w:t xml:space="preserve">11.5. Заказчик вправе принять решение одностороннем </w:t>
      </w:r>
      <w:proofErr w:type="gramStart"/>
      <w:r w:rsidRPr="007F73F4">
        <w:rPr>
          <w:rFonts w:ascii="Times New Roman" w:eastAsia="Times New Roman" w:hAnsi="Times New Roman" w:cs="Times New Roman"/>
          <w:sz w:val="24"/>
          <w:szCs w:val="24"/>
          <w:lang w:eastAsia="ru-RU"/>
        </w:rPr>
        <w:t>отказе</w:t>
      </w:r>
      <w:proofErr w:type="gramEnd"/>
      <w:r w:rsidRPr="007F73F4">
        <w:rPr>
          <w:rFonts w:ascii="Times New Roman" w:eastAsia="Times New Roman" w:hAnsi="Times New Roman" w:cs="Times New Roman"/>
          <w:sz w:val="24"/>
          <w:szCs w:val="24"/>
          <w:lang w:eastAsia="ru-RU"/>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7F73F4">
        <w:rPr>
          <w:rFonts w:ascii="Times New Roman" w:eastAsia="Times New Roman" w:hAnsi="Times New Roman" w:cs="Times New Roman"/>
          <w:sz w:val="24"/>
          <w:szCs w:val="24"/>
          <w:lang w:eastAsia="ru-RU"/>
        </w:rPr>
        <w:t>и</w:t>
      </w:r>
      <w:proofErr w:type="gramEnd"/>
      <w:r w:rsidRPr="007F73F4">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sidRPr="007F73F4">
        <w:rPr>
          <w:rFonts w:ascii="Times New Roman" w:eastAsia="Times New Roman" w:hAnsi="Times New Roman" w:cs="Times New Roman"/>
          <w:color w:val="4F81BD"/>
          <w:sz w:val="24"/>
          <w:szCs w:val="24"/>
          <w:lang w:eastAsia="ru-RU"/>
        </w:rPr>
        <w:t>.</w:t>
      </w:r>
    </w:p>
    <w:p w:rsidR="007F73F4" w:rsidRPr="007F73F4" w:rsidRDefault="007F73F4" w:rsidP="007F73F4">
      <w:pPr>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11.6.</w:t>
      </w:r>
      <w:r w:rsidRPr="007F73F4">
        <w:rPr>
          <w:rFonts w:ascii="Times New Roman" w:eastAsia="Times New Roman" w:hAnsi="Times New Roman" w:cs="Times New Roman"/>
          <w:sz w:val="24"/>
          <w:szCs w:val="24"/>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Pr="007F73F4">
        <w:rPr>
          <w:rFonts w:ascii="Times New Roman" w:eastAsia="Times New Roman" w:hAnsi="Times New Roman" w:cs="Times New Roman"/>
          <w:sz w:val="24"/>
          <w:szCs w:val="24"/>
          <w:lang w:eastAsia="ru-RU"/>
        </w:rPr>
        <w:t>Федеральным законом</w:t>
      </w:r>
      <w:r w:rsidRPr="007F73F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F73F4" w:rsidRPr="007F73F4" w:rsidRDefault="007F73F4" w:rsidP="007F73F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11.7.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F73F4">
        <w:rPr>
          <w:rFonts w:ascii="Times New Roman" w:eastAsia="Times New Roman" w:hAnsi="Times New Roman" w:cs="Times New Roman"/>
          <w:sz w:val="24"/>
          <w:szCs w:val="24"/>
          <w:lang w:eastAsia="ru-RU"/>
        </w:rPr>
        <w:t>с даты</w:t>
      </w:r>
      <w:proofErr w:type="gramEnd"/>
      <w:r w:rsidRPr="007F73F4">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7F73F4" w:rsidRPr="007F73F4" w:rsidRDefault="007F73F4" w:rsidP="007F73F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11.8. Заказчик обязан отменить не вступившее в силу решение об одностороннем отказе от исполнения Контракта, в порядке и сроки, </w:t>
      </w:r>
      <w:r w:rsidRPr="007F73F4">
        <w:rPr>
          <w:rFonts w:ascii="Times New Roman" w:eastAsia="Times New Roman" w:hAnsi="Times New Roman" w:cs="Times New Roman"/>
          <w:sz w:val="24"/>
          <w:szCs w:val="24"/>
        </w:rPr>
        <w:t xml:space="preserve">установленные </w:t>
      </w:r>
      <w:r w:rsidRPr="007F73F4">
        <w:rPr>
          <w:rFonts w:ascii="Times New Roman" w:eastAsia="Times New Roman" w:hAnsi="Times New Roman" w:cs="Times New Roman"/>
          <w:sz w:val="24"/>
          <w:szCs w:val="24"/>
          <w:lang w:eastAsia="ru-RU"/>
        </w:rPr>
        <w:t>Федеральным законом</w:t>
      </w:r>
      <w:r w:rsidRPr="007F73F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F73F4" w:rsidRPr="007F73F4" w:rsidRDefault="007F73F4" w:rsidP="007F73F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11.9. Заказчик принимает решение об одностороннем отказе от исполнения Контракта, в случаях</w:t>
      </w:r>
      <w:r w:rsidRPr="007F73F4">
        <w:rPr>
          <w:rFonts w:ascii="Times New Roman" w:eastAsia="Times New Roman" w:hAnsi="Times New Roman" w:cs="Times New Roman"/>
          <w:sz w:val="24"/>
          <w:szCs w:val="24"/>
        </w:rPr>
        <w:t xml:space="preserve"> и порядке установленном частями 15-16 статьи 95 </w:t>
      </w:r>
      <w:r w:rsidRPr="007F73F4">
        <w:rPr>
          <w:rFonts w:ascii="Times New Roman" w:eastAsia="Times New Roman" w:hAnsi="Times New Roman" w:cs="Times New Roman"/>
          <w:sz w:val="24"/>
          <w:szCs w:val="24"/>
          <w:lang w:eastAsia="ru-RU"/>
        </w:rPr>
        <w:t>Федерального закона</w:t>
      </w:r>
      <w:r w:rsidRPr="007F73F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F73F4" w:rsidRPr="007F73F4" w:rsidRDefault="007F73F4" w:rsidP="007F73F4">
      <w:pPr>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11.10. Поставщик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Pr="007F73F4">
        <w:rPr>
          <w:rFonts w:ascii="Times New Roman" w:eastAsia="Times New Roman" w:hAnsi="Times New Roman" w:cs="Times New Roman"/>
          <w:sz w:val="24"/>
          <w:szCs w:val="24"/>
        </w:rPr>
        <w:t xml:space="preserve"> отдельных видов обязательств</w:t>
      </w:r>
      <w:r w:rsidRPr="007F73F4">
        <w:rPr>
          <w:rFonts w:ascii="Times New Roman" w:eastAsia="Times New Roman" w:hAnsi="Times New Roman" w:cs="Times New Roman"/>
          <w:sz w:val="24"/>
          <w:szCs w:val="24"/>
          <w:lang w:eastAsia="ru-RU"/>
        </w:rPr>
        <w:t>.</w:t>
      </w:r>
      <w:r w:rsidRPr="007F73F4">
        <w:rPr>
          <w:rFonts w:ascii="Times New Roman" w:eastAsia="Times New Roman" w:hAnsi="Times New Roman" w:cs="Times New Roman"/>
          <w:sz w:val="24"/>
          <w:szCs w:val="24"/>
        </w:rPr>
        <w:t xml:space="preserve">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7F73F4">
        <w:rPr>
          <w:rFonts w:ascii="Times New Roman" w:eastAsia="Times New Roman" w:hAnsi="Times New Roman" w:cs="Times New Roman"/>
          <w:sz w:val="24"/>
          <w:szCs w:val="24"/>
          <w:lang w:eastAsia="ru-RU"/>
        </w:rPr>
        <w:t>Федеральным законом</w:t>
      </w:r>
      <w:r w:rsidRPr="007F73F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F73F4" w:rsidRPr="007F73F4" w:rsidRDefault="007F73F4" w:rsidP="007F73F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11.12. Поставщик обязан отменить не вступившее в силу решение об одностороннем отказе от исполнения Контракта, в порядке и сроки, </w:t>
      </w:r>
      <w:r w:rsidRPr="007F73F4">
        <w:rPr>
          <w:rFonts w:ascii="Times New Roman" w:eastAsia="Times New Roman" w:hAnsi="Times New Roman" w:cs="Times New Roman"/>
          <w:sz w:val="24"/>
          <w:szCs w:val="24"/>
        </w:rPr>
        <w:t xml:space="preserve">установленные </w:t>
      </w:r>
      <w:r w:rsidRPr="007F73F4">
        <w:rPr>
          <w:rFonts w:ascii="Times New Roman" w:eastAsia="Times New Roman" w:hAnsi="Times New Roman" w:cs="Times New Roman"/>
          <w:sz w:val="24"/>
          <w:szCs w:val="24"/>
          <w:lang w:eastAsia="ru-RU"/>
        </w:rPr>
        <w:t>Федеральным законом</w:t>
      </w:r>
      <w:r w:rsidRPr="007F73F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F73F4" w:rsidRPr="007F73F4" w:rsidRDefault="007F73F4" w:rsidP="007F73F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F73F4" w:rsidRPr="007F73F4" w:rsidRDefault="007F73F4" w:rsidP="007F73F4">
      <w:pPr>
        <w:autoSpaceDE w:val="0"/>
        <w:autoSpaceDN w:val="0"/>
        <w:adjustRightInd w:val="0"/>
        <w:spacing w:after="0" w:line="240" w:lineRule="auto"/>
        <w:ind w:firstLine="567"/>
        <w:jc w:val="center"/>
        <w:rPr>
          <w:rFonts w:ascii="Times New Roman" w:eastAsia="Calibri" w:hAnsi="Times New Roman" w:cs="Times New Roman"/>
          <w:b/>
          <w:i/>
          <w:sz w:val="24"/>
          <w:szCs w:val="24"/>
        </w:rPr>
      </w:pPr>
      <w:r w:rsidRPr="007F73F4">
        <w:rPr>
          <w:rFonts w:ascii="Times New Roman" w:eastAsia="Times New Roman" w:hAnsi="Times New Roman" w:cs="Times New Roman"/>
          <w:sz w:val="24"/>
          <w:szCs w:val="24"/>
          <w:lang w:eastAsia="ru-RU"/>
        </w:rPr>
        <w:t>12.</w:t>
      </w:r>
      <w:r w:rsidRPr="007F73F4">
        <w:rPr>
          <w:rFonts w:ascii="Times New Roman" w:eastAsia="Calibri" w:hAnsi="Times New Roman" w:cs="Times New Roman"/>
          <w:b/>
          <w:i/>
          <w:sz w:val="24"/>
          <w:szCs w:val="24"/>
        </w:rPr>
        <w:t xml:space="preserve"> </w:t>
      </w:r>
      <w:r w:rsidRPr="007F73F4">
        <w:rPr>
          <w:rFonts w:ascii="Times New Roman" w:eastAsia="Calibri" w:hAnsi="Times New Roman" w:cs="Times New Roman"/>
          <w:sz w:val="24"/>
          <w:szCs w:val="24"/>
        </w:rPr>
        <w:t>Антикоррупционная оговорка</w:t>
      </w:r>
    </w:p>
    <w:p w:rsidR="007F73F4" w:rsidRPr="007F73F4" w:rsidRDefault="007F73F4" w:rsidP="007F73F4">
      <w:pPr>
        <w:autoSpaceDE w:val="0"/>
        <w:autoSpaceDN w:val="0"/>
        <w:adjustRightInd w:val="0"/>
        <w:spacing w:after="0" w:line="240" w:lineRule="auto"/>
        <w:ind w:firstLine="567"/>
        <w:jc w:val="center"/>
        <w:rPr>
          <w:rFonts w:ascii="Times New Roman" w:eastAsia="Calibri" w:hAnsi="Times New Roman" w:cs="Times New Roman"/>
          <w:b/>
          <w:i/>
          <w:sz w:val="24"/>
          <w:szCs w:val="24"/>
        </w:rPr>
      </w:pP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12.1. </w:t>
      </w:r>
      <w:proofErr w:type="gramStart"/>
      <w:r w:rsidRPr="007F73F4">
        <w:rPr>
          <w:rFonts w:ascii="Times New Roman" w:eastAsia="Times New Roman" w:hAnsi="Times New Roman" w:cs="Times New Roman"/>
          <w:sz w:val="24"/>
          <w:szCs w:val="24"/>
          <w:lang w:eastAsia="ru-RU"/>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7F73F4">
        <w:rPr>
          <w:rFonts w:ascii="Times New Roman" w:eastAsia="Times New Roman" w:hAnsi="Times New Roman" w:cs="Times New Roman"/>
          <w:sz w:val="24"/>
          <w:szCs w:val="24"/>
          <w:lang w:eastAsia="ru-RU"/>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w:t>
      </w:r>
      <w:r w:rsidRPr="007F73F4">
        <w:rPr>
          <w:rFonts w:ascii="Times New Roman" w:eastAsia="Times New Roman" w:hAnsi="Times New Roman" w:cs="Times New Roman"/>
          <w:sz w:val="24"/>
          <w:szCs w:val="24"/>
          <w:lang w:eastAsia="ru-RU"/>
        </w:rPr>
        <w:lastRenderedPageBreak/>
        <w:t>актов о противодействии коррупции и легализации (отмывании) доходов, полученных преступным путем.</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Каналы уведомления ______________ о нарушениях каких-либо положений настоящего раздела: ______________, официальный сайт ____________________ (при наличии).</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Каналы уведомления Заказчика о нарушениях каких-либо положений настоящего раздела:</w:t>
      </w:r>
      <w:r w:rsidRPr="007F73F4">
        <w:rPr>
          <w:rFonts w:ascii="Times New Roman" w:eastAsia="Times New Roman" w:hAnsi="Times New Roman" w:cs="Times New Roman"/>
          <w:sz w:val="28"/>
          <w:szCs w:val="28"/>
          <w:lang w:eastAsia="ru-RU"/>
        </w:rPr>
        <w:t xml:space="preserve"> </w:t>
      </w:r>
      <w:r w:rsidRPr="007F73F4">
        <w:rPr>
          <w:rFonts w:ascii="Times New Roman" w:eastAsia="Times New Roman" w:hAnsi="Times New Roman" w:cs="Times New Roman"/>
          <w:sz w:val="24"/>
          <w:szCs w:val="24"/>
          <w:lang w:eastAsia="ru-RU"/>
        </w:rPr>
        <w:t xml:space="preserve">контрактная служба 8(34675)7-86-76, электронная почта: </w:t>
      </w:r>
      <w:hyperlink r:id="rId9" w:history="1">
        <w:r w:rsidRPr="007F73F4">
          <w:rPr>
            <w:rFonts w:ascii="Times New Roman" w:eastAsia="Times New Roman" w:hAnsi="Times New Roman" w:cs="Times New Roman"/>
            <w:color w:val="0000FF"/>
            <w:sz w:val="24"/>
            <w:szCs w:val="24"/>
            <w:u w:val="single"/>
            <w:lang w:eastAsia="ru-RU"/>
          </w:rPr>
          <w:t>omtoit@mail.ru</w:t>
        </w:r>
      </w:hyperlink>
      <w:r w:rsidRPr="007F73F4">
        <w:rPr>
          <w:rFonts w:ascii="Times New Roman" w:eastAsia="Times New Roman" w:hAnsi="Times New Roman" w:cs="Times New Roman"/>
          <w:sz w:val="24"/>
          <w:szCs w:val="24"/>
          <w:lang w:eastAsia="ru-RU"/>
        </w:rPr>
        <w:t xml:space="preserve">. </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7F73F4">
        <w:rPr>
          <w:rFonts w:ascii="Times New Roman" w:eastAsia="Times New Roman" w:hAnsi="Times New Roman" w:cs="Times New Roman"/>
          <w:sz w:val="24"/>
          <w:szCs w:val="24"/>
          <w:lang w:eastAsia="ru-RU"/>
        </w:rPr>
        <w:t>с даты</w:t>
      </w:r>
      <w:proofErr w:type="gramEnd"/>
      <w:r w:rsidRPr="007F73F4">
        <w:rPr>
          <w:rFonts w:ascii="Times New Roman" w:eastAsia="Times New Roman" w:hAnsi="Times New Roman" w:cs="Times New Roman"/>
          <w:sz w:val="24"/>
          <w:szCs w:val="24"/>
          <w:lang w:eastAsia="ru-RU"/>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7F73F4" w:rsidRPr="007F73F4" w:rsidRDefault="007F73F4" w:rsidP="007F73F4">
      <w:pPr>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13. Срок действия Контракта</w:t>
      </w: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7F73F4">
        <w:rPr>
          <w:rFonts w:ascii="Times New Roman" w:eastAsia="Times New Roman" w:hAnsi="Times New Roman" w:cs="Times New Roman"/>
          <w:sz w:val="24"/>
          <w:szCs w:val="24"/>
          <w:lang w:eastAsia="ru-RU"/>
        </w:rPr>
        <w:t>13.1. Контра</w:t>
      </w:r>
      <w:proofErr w:type="gramStart"/>
      <w:r w:rsidRPr="007F73F4">
        <w:rPr>
          <w:rFonts w:ascii="Times New Roman" w:eastAsia="Times New Roman" w:hAnsi="Times New Roman" w:cs="Times New Roman"/>
          <w:sz w:val="24"/>
          <w:szCs w:val="24"/>
          <w:lang w:eastAsia="ru-RU"/>
        </w:rPr>
        <w:t>кт вст</w:t>
      </w:r>
      <w:proofErr w:type="gramEnd"/>
      <w:r w:rsidRPr="007F73F4">
        <w:rPr>
          <w:rFonts w:ascii="Times New Roman" w:eastAsia="Times New Roman" w:hAnsi="Times New Roman" w:cs="Times New Roman"/>
          <w:sz w:val="24"/>
          <w:szCs w:val="24"/>
          <w:lang w:eastAsia="ru-RU"/>
        </w:rPr>
        <w:t xml:space="preserve">упает в силу со дня подписания его Сторонами и действует </w:t>
      </w:r>
      <w:r w:rsidR="005C4C36" w:rsidRPr="005C4C36">
        <w:rPr>
          <w:rFonts w:ascii="Times New Roman" w:eastAsia="Times New Roman" w:hAnsi="Times New Roman" w:cs="Times New Roman"/>
          <w:sz w:val="24"/>
          <w:szCs w:val="24"/>
          <w:lang w:eastAsia="ru-RU"/>
        </w:rPr>
        <w:t>до 07 октября 2022 г.  С 08 октября 2022</w:t>
      </w:r>
      <w:r w:rsidR="005C4C36">
        <w:rPr>
          <w:rFonts w:ascii="Times New Roman" w:eastAsia="Times New Roman" w:hAnsi="Times New Roman" w:cs="Times New Roman"/>
          <w:sz w:val="24"/>
          <w:szCs w:val="24"/>
          <w:lang w:eastAsia="ru-RU"/>
        </w:rPr>
        <w:t xml:space="preserve"> </w:t>
      </w:r>
      <w:bookmarkStart w:id="0" w:name="_GoBack"/>
      <w:bookmarkEnd w:id="0"/>
      <w:r w:rsidRPr="007F73F4">
        <w:rPr>
          <w:rFonts w:ascii="Times New Roman" w:eastAsia="Times New Roman" w:hAnsi="Times New Roman" w:cs="Times New Roman"/>
          <w:sz w:val="24"/>
          <w:szCs w:val="24"/>
          <w:lang w:eastAsia="ru-RU"/>
        </w:rPr>
        <w:t>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14. Прочие условия</w:t>
      </w: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p>
    <w:p w:rsidR="007F73F4" w:rsidRPr="007F73F4" w:rsidRDefault="007F73F4" w:rsidP="007F73F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14.1.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14.2. Все приложения к Контракту являются его неотъемной частью.</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14.3. К Контракту прилагаются: </w:t>
      </w:r>
    </w:p>
    <w:p w:rsidR="007F73F4" w:rsidRPr="007F73F4" w:rsidRDefault="007F73F4" w:rsidP="007F73F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Спецификация (Приложение №1);</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14.4.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7F73F4">
        <w:rPr>
          <w:rFonts w:ascii="Times New Roman" w:eastAsia="Times New Roman" w:hAnsi="Times New Roman" w:cs="Times New Roman"/>
          <w:sz w:val="24"/>
          <w:szCs w:val="24"/>
          <w:lang w:eastAsia="ru-RU"/>
        </w:rPr>
        <w:t>с даты</w:t>
      </w:r>
      <w:proofErr w:type="gramEnd"/>
      <w:r w:rsidRPr="007F73F4">
        <w:rPr>
          <w:rFonts w:ascii="Times New Roman" w:eastAsia="Times New Roman" w:hAnsi="Times New Roman" w:cs="Times New Roman"/>
          <w:sz w:val="24"/>
          <w:szCs w:val="24"/>
          <w:lang w:eastAsia="ru-RU"/>
        </w:rPr>
        <w:t xml:space="preserve"> такого изменения.</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14.5.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14.6.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14.7.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w:t>
      </w:r>
      <w:r w:rsidRPr="007F73F4">
        <w:rPr>
          <w:rFonts w:ascii="Times New Roman" w:eastAsia="Times New Roman" w:hAnsi="Times New Roman" w:cs="Times New Roman"/>
          <w:sz w:val="24"/>
          <w:szCs w:val="24"/>
          <w:lang w:eastAsia="ru-RU"/>
        </w:rPr>
        <w:lastRenderedPageBreak/>
        <w:t>являются улучшенными по сравнению с таким качеством и такими характеристиками товара, указанными в Контракте.</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14.8.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F73F4" w:rsidRPr="007F73F4" w:rsidRDefault="007F73F4" w:rsidP="007F73F4">
      <w:pPr>
        <w:autoSpaceDE w:val="0"/>
        <w:autoSpaceDN w:val="0"/>
        <w:adjustRightInd w:val="0"/>
        <w:spacing w:after="0" w:line="240" w:lineRule="auto"/>
        <w:ind w:firstLine="567"/>
        <w:jc w:val="both"/>
        <w:rPr>
          <w:rFonts w:ascii="Arial" w:eastAsia="Times New Roman" w:hAnsi="Arial" w:cs="Arial"/>
          <w:sz w:val="24"/>
          <w:szCs w:val="24"/>
          <w:lang w:eastAsia="ru-RU"/>
        </w:rPr>
      </w:pP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15. Адреса места нахождения, банковские реквизиты и подписи Сторон</w:t>
      </w:r>
    </w:p>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7F73F4" w:rsidRPr="007F73F4" w:rsidTr="00FC0650">
        <w:tc>
          <w:tcPr>
            <w:tcW w:w="4785" w:type="dxa"/>
          </w:tcPr>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Заказчик</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___________________</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«___» ______ 2022 г.</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М.П.</w:t>
            </w:r>
          </w:p>
        </w:tc>
        <w:tc>
          <w:tcPr>
            <w:tcW w:w="4786" w:type="dxa"/>
          </w:tcPr>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Поставщик</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____________________</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«___» ______ 2022 г.</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М.П.</w:t>
            </w:r>
          </w:p>
        </w:tc>
      </w:tr>
    </w:tbl>
    <w:p w:rsidR="007F73F4" w:rsidRPr="007F73F4" w:rsidRDefault="007F73F4" w:rsidP="007F73F4">
      <w:pPr>
        <w:spacing w:after="0" w:line="240" w:lineRule="auto"/>
        <w:ind w:firstLine="567"/>
        <w:jc w:val="center"/>
        <w:rPr>
          <w:rFonts w:ascii="Times New Roman" w:eastAsia="Times New Roman" w:hAnsi="Times New Roman" w:cs="Times New Roman"/>
          <w:sz w:val="24"/>
          <w:szCs w:val="24"/>
          <w:lang w:eastAsia="ru-RU"/>
        </w:rPr>
      </w:pPr>
    </w:p>
    <w:p w:rsidR="007F73F4" w:rsidRPr="007F73F4" w:rsidRDefault="007F73F4" w:rsidP="007F73F4">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br w:type="page"/>
      </w:r>
      <w:r w:rsidRPr="007F73F4">
        <w:rPr>
          <w:rFonts w:ascii="Times New Roman" w:eastAsia="Times New Roman" w:hAnsi="Times New Roman" w:cs="Times New Roman"/>
          <w:sz w:val="24"/>
          <w:szCs w:val="24"/>
          <w:lang w:eastAsia="ru-RU"/>
        </w:rPr>
        <w:lastRenderedPageBreak/>
        <w:t>Приложение № 1</w:t>
      </w:r>
    </w:p>
    <w:p w:rsidR="007F73F4" w:rsidRPr="007F73F4" w:rsidRDefault="007F73F4" w:rsidP="007F73F4">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к муниципальному контракту</w:t>
      </w:r>
    </w:p>
    <w:p w:rsidR="007F73F4" w:rsidRPr="007F73F4" w:rsidRDefault="007F73F4" w:rsidP="007F73F4">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____ от «___» _______ 2022 г.</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F73F4" w:rsidRPr="007F73F4" w:rsidRDefault="007F73F4" w:rsidP="007F73F4">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7F73F4">
        <w:rPr>
          <w:rFonts w:ascii="Times New Roman" w:eastAsia="Times New Roman" w:hAnsi="Times New Roman" w:cs="Times New Roman"/>
          <w:bCs/>
          <w:sz w:val="24"/>
          <w:szCs w:val="24"/>
          <w:lang w:eastAsia="ru-RU"/>
        </w:rPr>
        <w:t>СПЕЦИФИКАЦИЯ</w:t>
      </w:r>
    </w:p>
    <w:p w:rsidR="007F73F4" w:rsidRPr="007F73F4" w:rsidRDefault="007F73F4" w:rsidP="007F73F4">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7F73F4" w:rsidRPr="007F73F4" w:rsidRDefault="007F73F4" w:rsidP="007F73F4">
      <w:pPr>
        <w:numPr>
          <w:ilvl w:val="0"/>
          <w:numId w:val="2"/>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7F73F4">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065" w:type="dxa"/>
        <w:tblInd w:w="70" w:type="dxa"/>
        <w:tblLayout w:type="fixed"/>
        <w:tblCellMar>
          <w:left w:w="70" w:type="dxa"/>
          <w:right w:w="70" w:type="dxa"/>
        </w:tblCellMar>
        <w:tblLook w:val="04A0" w:firstRow="1" w:lastRow="0" w:firstColumn="1" w:lastColumn="0" w:noHBand="0" w:noVBand="1"/>
      </w:tblPr>
      <w:tblGrid>
        <w:gridCol w:w="567"/>
        <w:gridCol w:w="2410"/>
        <w:gridCol w:w="1559"/>
        <w:gridCol w:w="567"/>
        <w:gridCol w:w="1134"/>
        <w:gridCol w:w="851"/>
        <w:gridCol w:w="850"/>
        <w:gridCol w:w="993"/>
        <w:gridCol w:w="1134"/>
      </w:tblGrid>
      <w:tr w:rsidR="007F73F4" w:rsidRPr="007F73F4" w:rsidTr="00FC0650">
        <w:trPr>
          <w:trHeight w:val="480"/>
        </w:trPr>
        <w:tc>
          <w:tcPr>
            <w:tcW w:w="567" w:type="dxa"/>
            <w:tcBorders>
              <w:top w:val="single" w:sz="6" w:space="0" w:color="auto"/>
              <w:left w:val="single" w:sz="6" w:space="0" w:color="auto"/>
              <w:bottom w:val="single" w:sz="6" w:space="0" w:color="auto"/>
              <w:right w:val="single" w:sz="6" w:space="0" w:color="auto"/>
            </w:tcBorders>
            <w:vAlign w:val="center"/>
            <w:hideMark/>
          </w:tcPr>
          <w:p w:rsidR="007F73F4" w:rsidRPr="007F73F4" w:rsidRDefault="007F73F4" w:rsidP="007F73F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73F4">
              <w:rPr>
                <w:rFonts w:ascii="Times New Roman" w:eastAsia="Times New Roman" w:hAnsi="Times New Roman" w:cs="Times New Roman"/>
                <w:sz w:val="20"/>
                <w:szCs w:val="20"/>
                <w:lang w:eastAsia="ru-RU"/>
              </w:rPr>
              <w:t>№</w:t>
            </w:r>
          </w:p>
          <w:p w:rsidR="007F73F4" w:rsidRPr="007F73F4" w:rsidRDefault="007F73F4" w:rsidP="007F73F4">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F73F4">
              <w:rPr>
                <w:rFonts w:ascii="Times New Roman" w:eastAsia="Times New Roman" w:hAnsi="Times New Roman" w:cs="Times New Roman"/>
                <w:sz w:val="20"/>
                <w:szCs w:val="20"/>
                <w:lang w:eastAsia="ru-RU"/>
              </w:rPr>
              <w:t>п</w:t>
            </w:r>
            <w:proofErr w:type="gramEnd"/>
            <w:r w:rsidRPr="007F73F4">
              <w:rPr>
                <w:rFonts w:ascii="Times New Roman" w:eastAsia="Times New Roman" w:hAnsi="Times New Roman" w:cs="Times New Roman"/>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vAlign w:val="center"/>
            <w:hideMark/>
          </w:tcPr>
          <w:p w:rsidR="007F73F4" w:rsidRPr="007F73F4" w:rsidRDefault="007F73F4" w:rsidP="007F73F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73F4">
              <w:rPr>
                <w:rFonts w:ascii="Times New Roman" w:eastAsia="Times New Roman" w:hAnsi="Times New Roman" w:cs="Times New Roman"/>
                <w:sz w:val="20"/>
                <w:szCs w:val="20"/>
                <w:lang w:eastAsia="ru-RU"/>
              </w:rPr>
              <w:t xml:space="preserve">Наименование </w:t>
            </w:r>
            <w:r w:rsidRPr="007F73F4">
              <w:rPr>
                <w:rFonts w:ascii="Times New Roman" w:eastAsia="Times New Roman" w:hAnsi="Times New Roman" w:cs="Times New Roman"/>
                <w:sz w:val="20"/>
                <w:szCs w:val="20"/>
                <w:lang w:eastAsia="ru-RU"/>
              </w:rPr>
              <w:br/>
              <w:t>товара  (включая ассортимент и комплектацию товара)</w:t>
            </w:r>
          </w:p>
        </w:tc>
        <w:tc>
          <w:tcPr>
            <w:tcW w:w="1559" w:type="dxa"/>
            <w:tcBorders>
              <w:top w:val="single" w:sz="6" w:space="0" w:color="auto"/>
              <w:left w:val="single" w:sz="6" w:space="0" w:color="auto"/>
              <w:bottom w:val="single" w:sz="6" w:space="0" w:color="auto"/>
              <w:right w:val="single" w:sz="6" w:space="0" w:color="auto"/>
            </w:tcBorders>
            <w:vAlign w:val="center"/>
            <w:hideMark/>
          </w:tcPr>
          <w:p w:rsidR="007F73F4" w:rsidRPr="007F73F4" w:rsidRDefault="007F73F4" w:rsidP="007F73F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73F4">
              <w:rPr>
                <w:rFonts w:ascii="Times New Roman" w:eastAsia="Times New Roman" w:hAnsi="Times New Roman" w:cs="Times New Roman"/>
                <w:sz w:val="20"/>
                <w:szCs w:val="20"/>
                <w:lang w:eastAsia="ru-RU"/>
              </w:rPr>
              <w:t>Страна происхождения товара</w:t>
            </w:r>
          </w:p>
        </w:tc>
        <w:tc>
          <w:tcPr>
            <w:tcW w:w="567" w:type="dxa"/>
            <w:tcBorders>
              <w:top w:val="single" w:sz="6" w:space="0" w:color="auto"/>
              <w:left w:val="single" w:sz="6" w:space="0" w:color="auto"/>
              <w:bottom w:val="single" w:sz="6" w:space="0" w:color="auto"/>
              <w:right w:val="single" w:sz="6" w:space="0" w:color="auto"/>
            </w:tcBorders>
            <w:vAlign w:val="center"/>
            <w:hideMark/>
          </w:tcPr>
          <w:p w:rsidR="007F73F4" w:rsidRPr="007F73F4" w:rsidRDefault="007F73F4" w:rsidP="007F73F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73F4">
              <w:rPr>
                <w:rFonts w:ascii="Times New Roman" w:eastAsia="Times New Roman" w:hAnsi="Times New Roman" w:cs="Times New Roman"/>
                <w:sz w:val="20"/>
                <w:szCs w:val="20"/>
                <w:lang w:eastAsia="ru-RU"/>
              </w:rPr>
              <w:t>Ед. изм.</w:t>
            </w:r>
          </w:p>
        </w:tc>
        <w:tc>
          <w:tcPr>
            <w:tcW w:w="1134" w:type="dxa"/>
            <w:tcBorders>
              <w:top w:val="single" w:sz="6" w:space="0" w:color="auto"/>
              <w:left w:val="single" w:sz="6" w:space="0" w:color="auto"/>
              <w:bottom w:val="single" w:sz="6" w:space="0" w:color="auto"/>
              <w:right w:val="single" w:sz="6" w:space="0" w:color="auto"/>
            </w:tcBorders>
            <w:vAlign w:val="center"/>
            <w:hideMark/>
          </w:tcPr>
          <w:p w:rsidR="007F73F4" w:rsidRPr="007F73F4" w:rsidRDefault="007F73F4" w:rsidP="007F73F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73F4">
              <w:rPr>
                <w:rFonts w:ascii="Times New Roman" w:eastAsia="Times New Roman" w:hAnsi="Times New Roman" w:cs="Times New Roman"/>
                <w:sz w:val="20"/>
                <w:szCs w:val="20"/>
                <w:lang w:eastAsia="ru-RU"/>
              </w:rPr>
              <w:t xml:space="preserve">Цена за ед. в </w:t>
            </w:r>
            <w:r w:rsidRPr="007F73F4">
              <w:rPr>
                <w:rFonts w:ascii="Times New Roman" w:eastAsia="Times New Roman" w:hAnsi="Times New Roman" w:cs="Times New Roman"/>
                <w:sz w:val="20"/>
                <w:szCs w:val="20"/>
                <w:lang w:eastAsia="ru-RU"/>
              </w:rPr>
              <w:br/>
              <w:t xml:space="preserve">руб. (с учетом </w:t>
            </w:r>
            <w:r w:rsidRPr="007F73F4">
              <w:rPr>
                <w:rFonts w:ascii="Times New Roman" w:eastAsia="Times New Roman" w:hAnsi="Times New Roman" w:cs="Times New Roman"/>
                <w:sz w:val="20"/>
                <w:szCs w:val="20"/>
                <w:lang w:eastAsia="ru-RU"/>
              </w:rPr>
              <w:br/>
              <w:t>НДС)</w:t>
            </w:r>
          </w:p>
        </w:tc>
        <w:tc>
          <w:tcPr>
            <w:tcW w:w="851" w:type="dxa"/>
            <w:tcBorders>
              <w:top w:val="single" w:sz="6" w:space="0" w:color="auto"/>
              <w:left w:val="single" w:sz="6" w:space="0" w:color="auto"/>
              <w:bottom w:val="single" w:sz="6" w:space="0" w:color="auto"/>
              <w:right w:val="single" w:sz="6" w:space="0" w:color="auto"/>
            </w:tcBorders>
            <w:vAlign w:val="center"/>
            <w:hideMark/>
          </w:tcPr>
          <w:p w:rsidR="007F73F4" w:rsidRPr="007F73F4" w:rsidRDefault="007F73F4" w:rsidP="007F73F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73F4">
              <w:rPr>
                <w:rFonts w:ascii="Times New Roman" w:eastAsia="Times New Roman" w:hAnsi="Times New Roman" w:cs="Times New Roman"/>
                <w:sz w:val="20"/>
                <w:szCs w:val="20"/>
                <w:lang w:eastAsia="ru-RU"/>
              </w:rPr>
              <w:t xml:space="preserve">НДС в </w:t>
            </w:r>
            <w:r w:rsidRPr="007F73F4">
              <w:rPr>
                <w:rFonts w:ascii="Times New Roman" w:eastAsia="Times New Roman" w:hAnsi="Times New Roman" w:cs="Times New Roman"/>
                <w:sz w:val="20"/>
                <w:szCs w:val="20"/>
                <w:lang w:eastAsia="ru-RU"/>
              </w:rPr>
              <w:br/>
              <w:t>руб.</w:t>
            </w:r>
          </w:p>
        </w:tc>
        <w:tc>
          <w:tcPr>
            <w:tcW w:w="850" w:type="dxa"/>
            <w:tcBorders>
              <w:top w:val="single" w:sz="6" w:space="0" w:color="auto"/>
              <w:left w:val="single" w:sz="6" w:space="0" w:color="auto"/>
              <w:bottom w:val="single" w:sz="6" w:space="0" w:color="auto"/>
              <w:right w:val="single" w:sz="6" w:space="0" w:color="auto"/>
            </w:tcBorders>
            <w:vAlign w:val="center"/>
            <w:hideMark/>
          </w:tcPr>
          <w:p w:rsidR="007F73F4" w:rsidRPr="007F73F4" w:rsidRDefault="007F73F4" w:rsidP="007F73F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73F4">
              <w:rPr>
                <w:rFonts w:ascii="Times New Roman" w:eastAsia="Times New Roman" w:hAnsi="Times New Roman" w:cs="Times New Roman"/>
                <w:sz w:val="20"/>
                <w:szCs w:val="20"/>
                <w:lang w:eastAsia="ru-RU"/>
              </w:rPr>
              <w:t>Кол-во</w:t>
            </w:r>
          </w:p>
        </w:tc>
        <w:tc>
          <w:tcPr>
            <w:tcW w:w="993" w:type="dxa"/>
            <w:tcBorders>
              <w:top w:val="single" w:sz="6" w:space="0" w:color="auto"/>
              <w:left w:val="single" w:sz="6" w:space="0" w:color="auto"/>
              <w:bottom w:val="single" w:sz="6" w:space="0" w:color="auto"/>
              <w:right w:val="single" w:sz="6" w:space="0" w:color="auto"/>
            </w:tcBorders>
            <w:vAlign w:val="center"/>
            <w:hideMark/>
          </w:tcPr>
          <w:p w:rsidR="007F73F4" w:rsidRPr="007F73F4" w:rsidRDefault="007F73F4" w:rsidP="007F73F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73F4">
              <w:rPr>
                <w:rFonts w:ascii="Times New Roman" w:eastAsia="Times New Roman" w:hAnsi="Times New Roman" w:cs="Times New Roman"/>
                <w:sz w:val="20"/>
                <w:szCs w:val="20"/>
                <w:lang w:eastAsia="ru-RU"/>
              </w:rPr>
              <w:t xml:space="preserve">Сумма в руб. </w:t>
            </w:r>
            <w:r w:rsidRPr="007F73F4">
              <w:rPr>
                <w:rFonts w:ascii="Times New Roman" w:eastAsia="Times New Roman" w:hAnsi="Times New Roman" w:cs="Times New Roman"/>
                <w:sz w:val="20"/>
                <w:szCs w:val="20"/>
                <w:lang w:eastAsia="ru-RU"/>
              </w:rPr>
              <w:br/>
              <w:t>(с учетом НДС)</w:t>
            </w:r>
          </w:p>
        </w:tc>
        <w:tc>
          <w:tcPr>
            <w:tcW w:w="1134" w:type="dxa"/>
            <w:tcBorders>
              <w:top w:val="single" w:sz="6" w:space="0" w:color="auto"/>
              <w:left w:val="single" w:sz="6" w:space="0" w:color="auto"/>
              <w:bottom w:val="single" w:sz="6" w:space="0" w:color="auto"/>
              <w:right w:val="single" w:sz="6" w:space="0" w:color="auto"/>
            </w:tcBorders>
            <w:vAlign w:val="center"/>
            <w:hideMark/>
          </w:tcPr>
          <w:p w:rsidR="007F73F4" w:rsidRPr="007F73F4" w:rsidRDefault="007F73F4" w:rsidP="007F73F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73F4">
              <w:rPr>
                <w:rFonts w:ascii="Times New Roman" w:eastAsia="Times New Roman" w:hAnsi="Times New Roman" w:cs="Times New Roman"/>
                <w:sz w:val="20"/>
                <w:szCs w:val="20"/>
                <w:lang w:eastAsia="ru-RU"/>
              </w:rPr>
              <w:t>Сумма НДС в руб.</w:t>
            </w:r>
          </w:p>
        </w:tc>
      </w:tr>
      <w:tr w:rsidR="007F73F4" w:rsidRPr="007F73F4" w:rsidTr="00FC0650">
        <w:trPr>
          <w:trHeight w:val="240"/>
        </w:trPr>
        <w:tc>
          <w:tcPr>
            <w:tcW w:w="567"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r>
      <w:tr w:rsidR="007F73F4" w:rsidRPr="007F73F4" w:rsidTr="00FC0650">
        <w:trPr>
          <w:trHeight w:val="240"/>
        </w:trPr>
        <w:tc>
          <w:tcPr>
            <w:tcW w:w="567"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r>
      <w:tr w:rsidR="007F73F4" w:rsidRPr="007F73F4" w:rsidTr="00FC0650">
        <w:trPr>
          <w:trHeight w:val="240"/>
        </w:trPr>
        <w:tc>
          <w:tcPr>
            <w:tcW w:w="567"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r>
      <w:tr w:rsidR="007F73F4" w:rsidRPr="007F73F4" w:rsidTr="00FC0650">
        <w:trPr>
          <w:trHeight w:val="240"/>
        </w:trPr>
        <w:tc>
          <w:tcPr>
            <w:tcW w:w="567"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r>
      <w:tr w:rsidR="007F73F4" w:rsidRPr="007F73F4" w:rsidTr="00FC0650">
        <w:trPr>
          <w:trHeight w:val="240"/>
        </w:trPr>
        <w:tc>
          <w:tcPr>
            <w:tcW w:w="567"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r>
      <w:tr w:rsidR="007F73F4" w:rsidRPr="007F73F4" w:rsidTr="00FC0650">
        <w:trPr>
          <w:trHeight w:val="240"/>
        </w:trPr>
        <w:tc>
          <w:tcPr>
            <w:tcW w:w="7938" w:type="dxa"/>
            <w:gridSpan w:val="7"/>
            <w:tcBorders>
              <w:top w:val="single" w:sz="6" w:space="0" w:color="auto"/>
              <w:left w:val="single" w:sz="6" w:space="0" w:color="auto"/>
              <w:bottom w:val="single" w:sz="6" w:space="0" w:color="auto"/>
              <w:right w:val="single" w:sz="6" w:space="0" w:color="auto"/>
            </w:tcBorders>
            <w:hideMark/>
          </w:tcPr>
          <w:p w:rsidR="007F73F4" w:rsidRPr="007F73F4" w:rsidRDefault="007F73F4" w:rsidP="007F73F4">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F73F4" w:rsidRPr="007F73F4" w:rsidRDefault="007F73F4" w:rsidP="007F73F4">
      <w:pPr>
        <w:numPr>
          <w:ilvl w:val="0"/>
          <w:numId w:val="2"/>
        </w:numPr>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ru-RU"/>
        </w:rPr>
      </w:pPr>
      <w:r w:rsidRPr="007F73F4">
        <w:rPr>
          <w:rFonts w:ascii="Times New Roman" w:eastAsia="Times New Roman" w:hAnsi="Times New Roman" w:cs="Times New Roman"/>
          <w:bCs/>
          <w:sz w:val="24"/>
          <w:szCs w:val="24"/>
          <w:lang w:eastAsia="ru-RU"/>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7F73F4" w:rsidRPr="007F73F4" w:rsidRDefault="007F73F4" w:rsidP="007F73F4">
      <w:pPr>
        <w:autoSpaceDE w:val="0"/>
        <w:autoSpaceDN w:val="0"/>
        <w:adjustRightInd w:val="0"/>
        <w:spacing w:after="0" w:line="240" w:lineRule="auto"/>
        <w:ind w:left="567" w:firstLine="567"/>
        <w:rPr>
          <w:rFonts w:ascii="Times New Roman" w:eastAsia="Times New Roman" w:hAnsi="Times New Roman" w:cs="Times New Roman"/>
          <w:bCs/>
          <w:sz w:val="24"/>
          <w:szCs w:val="24"/>
          <w:lang w:eastAsia="ru-RU"/>
        </w:rPr>
      </w:pP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7F73F4" w:rsidRPr="007F73F4" w:rsidTr="00FC0650">
        <w:tc>
          <w:tcPr>
            <w:tcW w:w="4785" w:type="dxa"/>
          </w:tcPr>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Заказчик</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___________________</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«___» ______ 2022 г.</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М.П.</w:t>
            </w:r>
          </w:p>
        </w:tc>
        <w:tc>
          <w:tcPr>
            <w:tcW w:w="4786" w:type="dxa"/>
          </w:tcPr>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Поставщик</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____________________</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«___» ______ 2022 г.</w:t>
            </w:r>
          </w:p>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73F4">
              <w:rPr>
                <w:rFonts w:ascii="Times New Roman" w:eastAsia="Times New Roman" w:hAnsi="Times New Roman" w:cs="Times New Roman"/>
                <w:sz w:val="24"/>
                <w:szCs w:val="24"/>
                <w:lang w:eastAsia="ru-RU"/>
              </w:rPr>
              <w:t>М.П.</w:t>
            </w:r>
          </w:p>
        </w:tc>
      </w:tr>
    </w:tbl>
    <w:p w:rsidR="007F73F4" w:rsidRPr="007F73F4" w:rsidRDefault="007F73F4" w:rsidP="007F73F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278AE" w:rsidRDefault="004278AE" w:rsidP="00AC7A6A">
      <w:pPr>
        <w:suppressAutoHyphens/>
        <w:spacing w:after="0"/>
        <w:ind w:firstLine="567"/>
        <w:rPr>
          <w:rFonts w:ascii="PT Astra Serif" w:hAnsi="PT Astra Serif"/>
          <w:b/>
          <w:lang w:eastAsia="ar-SA"/>
        </w:rPr>
      </w:pPr>
    </w:p>
    <w:sectPr w:rsidR="004278AE" w:rsidSect="00AB696C">
      <w:pgSz w:w="11906" w:h="16838"/>
      <w:pgMar w:top="851" w:right="707"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Robot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802"/>
    <w:multiLevelType w:val="hybridMultilevel"/>
    <w:tmpl w:val="A2B0A590"/>
    <w:lvl w:ilvl="0" w:tplc="89004F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93170A"/>
    <w:multiLevelType w:val="hybridMultilevel"/>
    <w:tmpl w:val="221CF0F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6919FA"/>
    <w:multiLevelType w:val="hybridMultilevel"/>
    <w:tmpl w:val="9AAAD3F2"/>
    <w:lvl w:ilvl="0" w:tplc="89004F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5944BF"/>
    <w:multiLevelType w:val="hybridMultilevel"/>
    <w:tmpl w:val="38881F64"/>
    <w:lvl w:ilvl="0" w:tplc="89004F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6316D7"/>
    <w:multiLevelType w:val="multilevel"/>
    <w:tmpl w:val="F83CB2B4"/>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nsid w:val="4ED92FE9"/>
    <w:multiLevelType w:val="hybridMultilevel"/>
    <w:tmpl w:val="7120700C"/>
    <w:lvl w:ilvl="0" w:tplc="89004F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699C4E4C"/>
    <w:multiLevelType w:val="hybridMultilevel"/>
    <w:tmpl w:val="F8706516"/>
    <w:lvl w:ilvl="0" w:tplc="89004F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 w:numId="7">
    <w:abstractNumId w:val="7"/>
  </w:num>
  <w:num w:numId="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A6A"/>
    <w:rsid w:val="00077931"/>
    <w:rsid w:val="001B62B3"/>
    <w:rsid w:val="004278AE"/>
    <w:rsid w:val="0049226C"/>
    <w:rsid w:val="00593EAF"/>
    <w:rsid w:val="005C4C36"/>
    <w:rsid w:val="00604A8D"/>
    <w:rsid w:val="007F73F4"/>
    <w:rsid w:val="00846D2C"/>
    <w:rsid w:val="00904338"/>
    <w:rsid w:val="00AB696C"/>
    <w:rsid w:val="00AC7A6A"/>
    <w:rsid w:val="00B5373A"/>
    <w:rsid w:val="00BB4FA8"/>
    <w:rsid w:val="00C30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8A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A6A"/>
    <w:pPr>
      <w:ind w:left="720"/>
      <w:contextualSpacing/>
    </w:pPr>
  </w:style>
  <w:style w:type="table" w:styleId="a4">
    <w:name w:val="Table Grid"/>
    <w:basedOn w:val="a1"/>
    <w:uiPriority w:val="59"/>
    <w:rsid w:val="00AC7A6A"/>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AC7A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7A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8A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A6A"/>
    <w:pPr>
      <w:ind w:left="720"/>
      <w:contextualSpacing/>
    </w:pPr>
  </w:style>
  <w:style w:type="table" w:styleId="a4">
    <w:name w:val="Table Grid"/>
    <w:basedOn w:val="a1"/>
    <w:uiPriority w:val="59"/>
    <w:rsid w:val="00AC7A6A"/>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AC7A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7A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212883">
      <w:bodyDiv w:val="1"/>
      <w:marLeft w:val="0"/>
      <w:marRight w:val="0"/>
      <w:marTop w:val="0"/>
      <w:marBottom w:val="0"/>
      <w:divBdr>
        <w:top w:val="none" w:sz="0" w:space="0" w:color="auto"/>
        <w:left w:val="none" w:sz="0" w:space="0" w:color="auto"/>
        <w:bottom w:val="none" w:sz="0" w:space="0" w:color="auto"/>
        <w:right w:val="none" w:sz="0" w:space="0" w:color="auto"/>
      </w:divBdr>
    </w:div>
    <w:div w:id="90318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hyperlink" Target="https://login.consultant.ru/link/?req=doc&amp;base=RLAW071&amp;n=302464&amp;dst=100354&amp;field=134&amp;date=16.10.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mtoi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24</Pages>
  <Words>11041</Words>
  <Characters>62940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9</cp:revision>
  <dcterms:created xsi:type="dcterms:W3CDTF">2022-05-31T04:46:00Z</dcterms:created>
  <dcterms:modified xsi:type="dcterms:W3CDTF">2022-07-13T07:47:00Z</dcterms:modified>
</cp:coreProperties>
</file>