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C87" w:rsidRDefault="00977C87">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977C87" w:rsidRDefault="00977C87">
      <w:pPr>
        <w:pStyle w:val="ConsPlusNormal"/>
        <w:jc w:val="both"/>
        <w:outlineLvl w:val="0"/>
      </w:pPr>
    </w:p>
    <w:p w:rsidR="00977C87" w:rsidRDefault="00977C87">
      <w:pPr>
        <w:pStyle w:val="ConsPlusTitle"/>
        <w:jc w:val="center"/>
        <w:outlineLvl w:val="0"/>
      </w:pPr>
      <w:r>
        <w:t>ГУБЕРНАТОР ХАНТЫ-МАНСИЙСКОГО АВТОНОМНОГО ОКРУГА - ЮГРЫ</w:t>
      </w:r>
    </w:p>
    <w:p w:rsidR="00977C87" w:rsidRDefault="00977C87">
      <w:pPr>
        <w:pStyle w:val="ConsPlusTitle"/>
        <w:jc w:val="center"/>
      </w:pPr>
    </w:p>
    <w:p w:rsidR="00977C87" w:rsidRDefault="00977C87">
      <w:pPr>
        <w:pStyle w:val="ConsPlusTitle"/>
        <w:jc w:val="center"/>
      </w:pPr>
      <w:r>
        <w:t>ПОСТАНОВЛЕНИЕ</w:t>
      </w:r>
    </w:p>
    <w:p w:rsidR="00977C87" w:rsidRDefault="00977C87">
      <w:pPr>
        <w:pStyle w:val="ConsPlusTitle"/>
        <w:jc w:val="center"/>
      </w:pPr>
      <w:r>
        <w:t>от 25 сентября 2008 г. N 132</w:t>
      </w:r>
    </w:p>
    <w:p w:rsidR="00977C87" w:rsidRDefault="00977C87">
      <w:pPr>
        <w:pStyle w:val="ConsPlusTitle"/>
        <w:jc w:val="center"/>
      </w:pPr>
    </w:p>
    <w:p w:rsidR="00977C87" w:rsidRDefault="00977C87">
      <w:pPr>
        <w:pStyle w:val="ConsPlusTitle"/>
        <w:jc w:val="center"/>
      </w:pPr>
      <w:r>
        <w:t>ОБ УТВЕРЖДЕНИИ ПОЛОЖЕНИЯ О ПРОВЕДЕНИИ</w:t>
      </w:r>
    </w:p>
    <w:p w:rsidR="00977C87" w:rsidRDefault="00977C87">
      <w:pPr>
        <w:pStyle w:val="ConsPlusTitle"/>
        <w:jc w:val="center"/>
      </w:pPr>
      <w:r>
        <w:t>ЕЖЕГОДНОГО КОНКУРСА "ЛУЧШИЙ МУНИЦИПАЛЬНЫЙ СЛУЖАЩИЙ</w:t>
      </w:r>
    </w:p>
    <w:p w:rsidR="00977C87" w:rsidRDefault="00977C87">
      <w:pPr>
        <w:pStyle w:val="ConsPlusTitle"/>
        <w:jc w:val="center"/>
      </w:pPr>
      <w:r>
        <w:t>ХАНТЫ-МАНСИЙСКОГО АВТОНОМНОГО ОКРУГА - ЮГРЫ"</w:t>
      </w:r>
    </w:p>
    <w:p w:rsidR="00977C87" w:rsidRDefault="00977C87">
      <w:pPr>
        <w:pStyle w:val="ConsPlusNormal"/>
        <w:jc w:val="center"/>
      </w:pPr>
      <w:r>
        <w:t>Список изменяющих документов</w:t>
      </w:r>
    </w:p>
    <w:p w:rsidR="00977C87" w:rsidRDefault="00977C87">
      <w:pPr>
        <w:pStyle w:val="ConsPlusNormal"/>
        <w:jc w:val="center"/>
      </w:pPr>
      <w:proofErr w:type="gramStart"/>
      <w:r>
        <w:t>(в ред. постановлений Губернатора ХМАО - Югры</w:t>
      </w:r>
      <w:proofErr w:type="gramEnd"/>
    </w:p>
    <w:p w:rsidR="00977C87" w:rsidRDefault="00977C87">
      <w:pPr>
        <w:pStyle w:val="ConsPlusNormal"/>
        <w:jc w:val="center"/>
      </w:pPr>
      <w:r>
        <w:t xml:space="preserve">от 19.02.2009 </w:t>
      </w:r>
      <w:hyperlink r:id="rId6" w:history="1">
        <w:r>
          <w:rPr>
            <w:color w:val="0000FF"/>
          </w:rPr>
          <w:t>N 21</w:t>
        </w:r>
      </w:hyperlink>
      <w:r>
        <w:t xml:space="preserve">, от 11.10.2010 </w:t>
      </w:r>
      <w:hyperlink r:id="rId7" w:history="1">
        <w:r>
          <w:rPr>
            <w:color w:val="0000FF"/>
          </w:rPr>
          <w:t>N 194</w:t>
        </w:r>
      </w:hyperlink>
      <w:r>
        <w:t>,</w:t>
      </w:r>
    </w:p>
    <w:p w:rsidR="00977C87" w:rsidRDefault="00977C87">
      <w:pPr>
        <w:pStyle w:val="ConsPlusNormal"/>
        <w:jc w:val="center"/>
      </w:pPr>
      <w:r>
        <w:t xml:space="preserve">от 30.08.2013 </w:t>
      </w:r>
      <w:hyperlink r:id="rId8" w:history="1">
        <w:r>
          <w:rPr>
            <w:color w:val="0000FF"/>
          </w:rPr>
          <w:t>N 114</w:t>
        </w:r>
      </w:hyperlink>
      <w:r>
        <w:t xml:space="preserve">, от 21.03.2014 </w:t>
      </w:r>
      <w:hyperlink r:id="rId9" w:history="1">
        <w:r>
          <w:rPr>
            <w:color w:val="0000FF"/>
          </w:rPr>
          <w:t>N 30</w:t>
        </w:r>
      </w:hyperlink>
      <w:r>
        <w:t xml:space="preserve">, от 13.05.2014 </w:t>
      </w:r>
      <w:hyperlink r:id="rId10" w:history="1">
        <w:r>
          <w:rPr>
            <w:color w:val="0000FF"/>
          </w:rPr>
          <w:t>N 55</w:t>
        </w:r>
      </w:hyperlink>
      <w:r>
        <w:t>,</w:t>
      </w:r>
    </w:p>
    <w:p w:rsidR="00977C87" w:rsidRDefault="00977C87">
      <w:pPr>
        <w:pStyle w:val="ConsPlusNormal"/>
        <w:jc w:val="center"/>
      </w:pPr>
      <w:r>
        <w:t xml:space="preserve">от 04.09.2015 </w:t>
      </w:r>
      <w:hyperlink r:id="rId11" w:history="1">
        <w:r>
          <w:rPr>
            <w:color w:val="0000FF"/>
          </w:rPr>
          <w:t>N 94</w:t>
        </w:r>
      </w:hyperlink>
      <w:r>
        <w:t>)</w:t>
      </w:r>
    </w:p>
    <w:p w:rsidR="00977C87" w:rsidRDefault="00977C87">
      <w:pPr>
        <w:pStyle w:val="ConsPlusNormal"/>
      </w:pPr>
    </w:p>
    <w:p w:rsidR="00977C87" w:rsidRDefault="00977C87">
      <w:pPr>
        <w:pStyle w:val="ConsPlusNormal"/>
        <w:ind w:firstLine="540"/>
        <w:jc w:val="both"/>
      </w:pPr>
      <w:proofErr w:type="gramStart"/>
      <w:r>
        <w:t xml:space="preserve">В соответствии с Федеральным </w:t>
      </w:r>
      <w:hyperlink r:id="rId12" w:history="1">
        <w:r>
          <w:rPr>
            <w:color w:val="0000FF"/>
          </w:rPr>
          <w:t>законом</w:t>
        </w:r>
      </w:hyperlink>
      <w:r>
        <w:t xml:space="preserve"> от 2 марта 2007 года N 25-ФЗ "О муниципальной службе в Российской Федерации", </w:t>
      </w:r>
      <w:hyperlink r:id="rId13" w:history="1">
        <w:r>
          <w:rPr>
            <w:color w:val="0000FF"/>
          </w:rPr>
          <w:t>Законом</w:t>
        </w:r>
      </w:hyperlink>
      <w:r>
        <w:t xml:space="preserve"> Ханты-Мансийского автономного округа - Югры от 20 июля 2007 года N 113-оз "Об отдельных вопросах муниципальной службы в Ханты-Мансийском автономном округе - Югре", государственной </w:t>
      </w:r>
      <w:hyperlink r:id="rId14" w:history="1">
        <w:r>
          <w:rPr>
            <w:color w:val="0000FF"/>
          </w:rPr>
          <w:t>программой</w:t>
        </w:r>
      </w:hyperlink>
      <w:r>
        <w:t xml:space="preserve"> Ханты-Мансийского автономного округа - Югры "Развитие государственной гражданской службы, муниципальной службы и резерва управленческих кадров в Ханты-Мансийском автономном округе</w:t>
      </w:r>
      <w:proofErr w:type="gramEnd"/>
      <w:r>
        <w:t xml:space="preserve"> - Югре в 2015 - 2020 годах", утвержденной постановлением Правительства Ханты-Мансийского автономного округа - Югры от 17 октября 2014 года N 374-п, в целях повышения престижа муниципальной службы </w:t>
      </w:r>
      <w:proofErr w:type="gramStart"/>
      <w:r>
        <w:t>в</w:t>
      </w:r>
      <w:proofErr w:type="gramEnd"/>
      <w:r>
        <w:t xml:space="preserve"> </w:t>
      </w:r>
      <w:proofErr w:type="gramStart"/>
      <w:r>
        <w:t>Ханты-Мансийском</w:t>
      </w:r>
      <w:proofErr w:type="gramEnd"/>
      <w:r>
        <w:t xml:space="preserve"> автономном округе - Югре, распространения передового опыта в области муниципального управления:</w:t>
      </w:r>
    </w:p>
    <w:p w:rsidR="00977C87" w:rsidRDefault="00977C87">
      <w:pPr>
        <w:pStyle w:val="ConsPlusNormal"/>
        <w:jc w:val="both"/>
      </w:pPr>
      <w:r>
        <w:t xml:space="preserve">(в ред. постановлений Губернатора ХМАО - Югры от 30.08.2013 </w:t>
      </w:r>
      <w:hyperlink r:id="rId15" w:history="1">
        <w:r>
          <w:rPr>
            <w:color w:val="0000FF"/>
          </w:rPr>
          <w:t>N 114</w:t>
        </w:r>
      </w:hyperlink>
      <w:r>
        <w:t xml:space="preserve">, от 21.03.2014 </w:t>
      </w:r>
      <w:hyperlink r:id="rId16" w:history="1">
        <w:r>
          <w:rPr>
            <w:color w:val="0000FF"/>
          </w:rPr>
          <w:t>N 30</w:t>
        </w:r>
      </w:hyperlink>
      <w:r>
        <w:t xml:space="preserve">, от 04.09.2015 </w:t>
      </w:r>
      <w:hyperlink r:id="rId17" w:history="1">
        <w:r>
          <w:rPr>
            <w:color w:val="0000FF"/>
          </w:rPr>
          <w:t>N 94</w:t>
        </w:r>
      </w:hyperlink>
      <w:r>
        <w:t>)</w:t>
      </w:r>
    </w:p>
    <w:p w:rsidR="00977C87" w:rsidRDefault="00977C87">
      <w:pPr>
        <w:pStyle w:val="ConsPlusNormal"/>
        <w:ind w:firstLine="540"/>
        <w:jc w:val="both"/>
      </w:pPr>
      <w:r>
        <w:t>1. Утвердить:</w:t>
      </w:r>
    </w:p>
    <w:p w:rsidR="00977C87" w:rsidRDefault="00977C87">
      <w:pPr>
        <w:pStyle w:val="ConsPlusNormal"/>
        <w:ind w:firstLine="540"/>
        <w:jc w:val="both"/>
      </w:pPr>
      <w:r>
        <w:t xml:space="preserve">1.1. </w:t>
      </w:r>
      <w:hyperlink w:anchor="P38" w:history="1">
        <w:r>
          <w:rPr>
            <w:color w:val="0000FF"/>
          </w:rPr>
          <w:t>Положение</w:t>
        </w:r>
      </w:hyperlink>
      <w:r>
        <w:t xml:space="preserve"> о ежегодном конкурсе "Лучший муниципальный служащий Ханты-Мансийского автономного округа - Югры" (приложение 1).</w:t>
      </w:r>
    </w:p>
    <w:p w:rsidR="00977C87" w:rsidRDefault="00977C87">
      <w:pPr>
        <w:pStyle w:val="ConsPlusNormal"/>
        <w:ind w:firstLine="540"/>
        <w:jc w:val="both"/>
      </w:pPr>
      <w:r>
        <w:t xml:space="preserve">1.2. </w:t>
      </w:r>
      <w:hyperlink w:anchor="P592" w:history="1">
        <w:r>
          <w:rPr>
            <w:color w:val="0000FF"/>
          </w:rPr>
          <w:t>Состав</w:t>
        </w:r>
      </w:hyperlink>
      <w:r>
        <w:t xml:space="preserve"> конкурсной комиссии по проведению ежегодного конкурса "Лучший муниципальный служащий Ханты-Мансийского автономного округа - Югры" (приложение 2).</w:t>
      </w:r>
    </w:p>
    <w:p w:rsidR="00977C87" w:rsidRDefault="00977C87">
      <w:pPr>
        <w:pStyle w:val="ConsPlusNormal"/>
        <w:ind w:firstLine="540"/>
        <w:jc w:val="both"/>
      </w:pPr>
      <w:r>
        <w:t>2. Департаменту государственной гражданской службы и кадровой политики Ханты-Мансийского автономного округа - Югры осуществить организацию проведения конкурса.</w:t>
      </w:r>
    </w:p>
    <w:p w:rsidR="00977C87" w:rsidRDefault="00977C87">
      <w:pPr>
        <w:pStyle w:val="ConsPlusNormal"/>
        <w:jc w:val="both"/>
      </w:pPr>
      <w:r>
        <w:t xml:space="preserve">(в ред. постановлений Губернатора ХМАО - Югры от 11.10.2010 </w:t>
      </w:r>
      <w:hyperlink r:id="rId18" w:history="1">
        <w:r>
          <w:rPr>
            <w:color w:val="0000FF"/>
          </w:rPr>
          <w:t>N 194</w:t>
        </w:r>
      </w:hyperlink>
      <w:r>
        <w:t xml:space="preserve">, от 30.08.2013 </w:t>
      </w:r>
      <w:hyperlink r:id="rId19" w:history="1">
        <w:r>
          <w:rPr>
            <w:color w:val="0000FF"/>
          </w:rPr>
          <w:t>N 114</w:t>
        </w:r>
      </w:hyperlink>
      <w:r>
        <w:t xml:space="preserve">, от 21.03.2014 </w:t>
      </w:r>
      <w:hyperlink r:id="rId20" w:history="1">
        <w:r>
          <w:rPr>
            <w:color w:val="0000FF"/>
          </w:rPr>
          <w:t>N 30</w:t>
        </w:r>
      </w:hyperlink>
      <w:r>
        <w:t>)</w:t>
      </w:r>
    </w:p>
    <w:p w:rsidR="00977C87" w:rsidRDefault="00977C87">
      <w:pPr>
        <w:pStyle w:val="ConsPlusNormal"/>
        <w:ind w:firstLine="540"/>
        <w:jc w:val="both"/>
      </w:pPr>
      <w:r>
        <w:t xml:space="preserve">3. Утратил силу. - </w:t>
      </w:r>
      <w:hyperlink r:id="rId21" w:history="1">
        <w:r>
          <w:rPr>
            <w:color w:val="0000FF"/>
          </w:rPr>
          <w:t>Постановление</w:t>
        </w:r>
      </w:hyperlink>
      <w:r>
        <w:t xml:space="preserve"> Губернатора ХМАО - Югры от 30.08.2013 N 114.</w:t>
      </w:r>
    </w:p>
    <w:p w:rsidR="00977C87" w:rsidRDefault="00977C87">
      <w:pPr>
        <w:pStyle w:val="ConsPlusNormal"/>
        <w:ind w:firstLine="540"/>
        <w:jc w:val="both"/>
      </w:pPr>
      <w:r>
        <w:t>4. Рекомендовать органам местного самоуправления муниципальных образований Ханты-Мансийского автономного округа - Югры принять аналогичные муниципальные правовые акты о проведении конкурса "Лучший муниципальный служащий", предусмотреть в местных бюджетах средства на их реализацию.</w:t>
      </w:r>
    </w:p>
    <w:p w:rsidR="00977C87" w:rsidRDefault="00977C87">
      <w:pPr>
        <w:pStyle w:val="ConsPlusNormal"/>
        <w:jc w:val="both"/>
      </w:pPr>
      <w:r>
        <w:t>(</w:t>
      </w:r>
      <w:proofErr w:type="gramStart"/>
      <w:r>
        <w:t>п</w:t>
      </w:r>
      <w:proofErr w:type="gramEnd"/>
      <w:r>
        <w:t xml:space="preserve">. 4 введен </w:t>
      </w:r>
      <w:hyperlink r:id="rId22" w:history="1">
        <w:r>
          <w:rPr>
            <w:color w:val="0000FF"/>
          </w:rPr>
          <w:t>постановлением</w:t>
        </w:r>
      </w:hyperlink>
      <w:r>
        <w:t xml:space="preserve"> Губернатора ХМАО - Югры от 04.09.2015 N 94)</w:t>
      </w:r>
    </w:p>
    <w:p w:rsidR="00977C87" w:rsidRDefault="00977C87">
      <w:pPr>
        <w:pStyle w:val="ConsPlusNormal"/>
        <w:jc w:val="right"/>
      </w:pPr>
    </w:p>
    <w:p w:rsidR="00977C87" w:rsidRDefault="00977C87">
      <w:pPr>
        <w:pStyle w:val="ConsPlusNormal"/>
        <w:jc w:val="right"/>
      </w:pPr>
      <w:r>
        <w:t>Губернатор автономного округа</w:t>
      </w:r>
    </w:p>
    <w:p w:rsidR="00977C87" w:rsidRDefault="00977C87">
      <w:pPr>
        <w:pStyle w:val="ConsPlusNormal"/>
        <w:jc w:val="right"/>
      </w:pPr>
      <w:r>
        <w:t>А.В.ФИЛИПЕНКО</w:t>
      </w:r>
    </w:p>
    <w:p w:rsidR="00977C87" w:rsidRDefault="00977C87">
      <w:pPr>
        <w:pStyle w:val="ConsPlusNormal"/>
        <w:ind w:firstLine="540"/>
        <w:jc w:val="both"/>
      </w:pPr>
    </w:p>
    <w:p w:rsidR="00977C87" w:rsidRDefault="00977C87">
      <w:pPr>
        <w:pStyle w:val="ConsPlusNormal"/>
        <w:ind w:firstLine="540"/>
        <w:jc w:val="both"/>
      </w:pPr>
    </w:p>
    <w:p w:rsidR="00977C87" w:rsidRDefault="00977C87">
      <w:pPr>
        <w:pStyle w:val="ConsPlusNormal"/>
        <w:ind w:firstLine="540"/>
        <w:jc w:val="both"/>
      </w:pPr>
    </w:p>
    <w:p w:rsidR="00977C87" w:rsidRDefault="00977C87">
      <w:pPr>
        <w:pStyle w:val="ConsPlusNormal"/>
        <w:ind w:firstLine="540"/>
        <w:jc w:val="both"/>
      </w:pPr>
    </w:p>
    <w:p w:rsidR="00977C87" w:rsidRDefault="00977C87">
      <w:pPr>
        <w:pStyle w:val="ConsPlusNormal"/>
        <w:ind w:firstLine="540"/>
        <w:jc w:val="both"/>
      </w:pPr>
    </w:p>
    <w:p w:rsidR="00977C87" w:rsidRDefault="00977C87">
      <w:pPr>
        <w:pStyle w:val="ConsPlusNormal"/>
        <w:jc w:val="right"/>
        <w:outlineLvl w:val="0"/>
      </w:pPr>
      <w:r>
        <w:t>Приложение 1</w:t>
      </w:r>
    </w:p>
    <w:p w:rsidR="00977C87" w:rsidRDefault="00977C87">
      <w:pPr>
        <w:pStyle w:val="ConsPlusNormal"/>
        <w:jc w:val="right"/>
      </w:pPr>
      <w:r>
        <w:lastRenderedPageBreak/>
        <w:t>к постановлению Губернатора</w:t>
      </w:r>
    </w:p>
    <w:p w:rsidR="00977C87" w:rsidRDefault="00977C87">
      <w:pPr>
        <w:pStyle w:val="ConsPlusNormal"/>
        <w:jc w:val="right"/>
      </w:pPr>
      <w:r>
        <w:t>автономного округа</w:t>
      </w:r>
    </w:p>
    <w:p w:rsidR="00977C87" w:rsidRDefault="00977C87">
      <w:pPr>
        <w:pStyle w:val="ConsPlusNormal"/>
        <w:jc w:val="right"/>
      </w:pPr>
      <w:r>
        <w:t>от 25.09.2008 N 132</w:t>
      </w:r>
    </w:p>
    <w:p w:rsidR="00977C87" w:rsidRDefault="00977C87">
      <w:pPr>
        <w:pStyle w:val="ConsPlusNormal"/>
        <w:ind w:firstLine="540"/>
        <w:jc w:val="both"/>
      </w:pPr>
    </w:p>
    <w:p w:rsidR="00977C87" w:rsidRDefault="00977C87">
      <w:pPr>
        <w:pStyle w:val="ConsPlusTitle"/>
        <w:jc w:val="center"/>
      </w:pPr>
      <w:bookmarkStart w:id="0" w:name="P38"/>
      <w:bookmarkEnd w:id="0"/>
      <w:r>
        <w:t>ПОЛОЖЕНИЕ</w:t>
      </w:r>
    </w:p>
    <w:p w:rsidR="00977C87" w:rsidRDefault="00977C87">
      <w:pPr>
        <w:pStyle w:val="ConsPlusTitle"/>
        <w:jc w:val="center"/>
      </w:pPr>
      <w:r>
        <w:t>О ЕЖЕГОДНОМ КОНКУРСЕ "ЛУЧШИЙ МУНИЦИПАЛЬНЫЙ СЛУЖАЩИЙ</w:t>
      </w:r>
    </w:p>
    <w:p w:rsidR="00977C87" w:rsidRDefault="00977C87">
      <w:pPr>
        <w:pStyle w:val="ConsPlusTitle"/>
        <w:jc w:val="center"/>
      </w:pPr>
      <w:r>
        <w:t>ХАНТЫ-МАНСИЙСКОГО АВТОНОМНОГО ОКРУГА - ЮГРЫ"</w:t>
      </w:r>
    </w:p>
    <w:p w:rsidR="00977C87" w:rsidRDefault="00977C87">
      <w:pPr>
        <w:pStyle w:val="ConsPlusNormal"/>
        <w:jc w:val="center"/>
      </w:pPr>
      <w:r>
        <w:t>Список изменяющих документов</w:t>
      </w:r>
    </w:p>
    <w:p w:rsidR="00977C87" w:rsidRDefault="00977C87">
      <w:pPr>
        <w:pStyle w:val="ConsPlusNormal"/>
        <w:jc w:val="center"/>
      </w:pPr>
      <w:proofErr w:type="gramStart"/>
      <w:r>
        <w:t>(в ред. постановлений Губернатора ХМАО - Югры</w:t>
      </w:r>
      <w:proofErr w:type="gramEnd"/>
    </w:p>
    <w:p w:rsidR="00977C87" w:rsidRDefault="00977C87">
      <w:pPr>
        <w:pStyle w:val="ConsPlusNormal"/>
        <w:jc w:val="center"/>
      </w:pPr>
      <w:r>
        <w:t xml:space="preserve">от 19.02.2009 </w:t>
      </w:r>
      <w:hyperlink r:id="rId23" w:history="1">
        <w:r>
          <w:rPr>
            <w:color w:val="0000FF"/>
          </w:rPr>
          <w:t>N 21</w:t>
        </w:r>
      </w:hyperlink>
      <w:r>
        <w:t xml:space="preserve">, от 11.10.2010 </w:t>
      </w:r>
      <w:hyperlink r:id="rId24" w:history="1">
        <w:r>
          <w:rPr>
            <w:color w:val="0000FF"/>
          </w:rPr>
          <w:t>N 194</w:t>
        </w:r>
      </w:hyperlink>
      <w:r>
        <w:t>,</w:t>
      </w:r>
    </w:p>
    <w:p w:rsidR="00977C87" w:rsidRDefault="00977C87">
      <w:pPr>
        <w:pStyle w:val="ConsPlusNormal"/>
        <w:jc w:val="center"/>
      </w:pPr>
      <w:r>
        <w:t xml:space="preserve">от 30.08.2013 </w:t>
      </w:r>
      <w:hyperlink r:id="rId25" w:history="1">
        <w:r>
          <w:rPr>
            <w:color w:val="0000FF"/>
          </w:rPr>
          <w:t>N 114</w:t>
        </w:r>
      </w:hyperlink>
      <w:r>
        <w:t xml:space="preserve">, от 21.03.2014 </w:t>
      </w:r>
      <w:hyperlink r:id="rId26" w:history="1">
        <w:r>
          <w:rPr>
            <w:color w:val="0000FF"/>
          </w:rPr>
          <w:t>N 30</w:t>
        </w:r>
      </w:hyperlink>
      <w:r>
        <w:t xml:space="preserve">, от 13.05.2014 </w:t>
      </w:r>
      <w:hyperlink r:id="rId27" w:history="1">
        <w:r>
          <w:rPr>
            <w:color w:val="0000FF"/>
          </w:rPr>
          <w:t>N 55</w:t>
        </w:r>
      </w:hyperlink>
      <w:r>
        <w:t>,</w:t>
      </w:r>
    </w:p>
    <w:p w:rsidR="00977C87" w:rsidRDefault="00977C87">
      <w:pPr>
        <w:pStyle w:val="ConsPlusNormal"/>
        <w:jc w:val="center"/>
      </w:pPr>
      <w:r>
        <w:t xml:space="preserve">от 04.09.2015 </w:t>
      </w:r>
      <w:hyperlink r:id="rId28" w:history="1">
        <w:r>
          <w:rPr>
            <w:color w:val="0000FF"/>
          </w:rPr>
          <w:t>N 94</w:t>
        </w:r>
      </w:hyperlink>
      <w:r>
        <w:t>)</w:t>
      </w:r>
    </w:p>
    <w:p w:rsidR="00977C87" w:rsidRDefault="00977C87">
      <w:pPr>
        <w:pStyle w:val="ConsPlusNormal"/>
        <w:jc w:val="both"/>
      </w:pPr>
    </w:p>
    <w:p w:rsidR="00977C87" w:rsidRDefault="00977C87">
      <w:pPr>
        <w:pStyle w:val="ConsPlusNormal"/>
        <w:ind w:firstLine="540"/>
        <w:jc w:val="both"/>
      </w:pPr>
      <w:proofErr w:type="gramStart"/>
      <w:r>
        <w:t xml:space="preserve">Ежегодный конкурс "Лучший муниципальный служащий Ханты-Мансийского автономного округа - Югры" (далее - конкурс, ежегодный конкурс) проводится на основании государственной </w:t>
      </w:r>
      <w:hyperlink r:id="rId29" w:history="1">
        <w:r>
          <w:rPr>
            <w:color w:val="0000FF"/>
          </w:rPr>
          <w:t>программы</w:t>
        </w:r>
      </w:hyperlink>
      <w:r>
        <w:t xml:space="preserve"> Ханты-Мансийского автономного округа - Югры "Развитие государственной гражданской службы, муниципальной службы и резерва управленческих кадров в Ханты-Мансийском автономном округе - Югре в 2015 - 2020 годах", утвержденной постановлением Правительства Ханты-Мансийского автономного округа - Югры от 17 октября 2014 года N 374-п.</w:t>
      </w:r>
      <w:proofErr w:type="gramEnd"/>
    </w:p>
    <w:p w:rsidR="00977C87" w:rsidRDefault="00977C87">
      <w:pPr>
        <w:pStyle w:val="ConsPlusNormal"/>
        <w:jc w:val="both"/>
      </w:pPr>
      <w:r>
        <w:t xml:space="preserve">(в ред. постановлений Губернатора ХМАО - Югры от 30.08.2013 </w:t>
      </w:r>
      <w:hyperlink r:id="rId30" w:history="1">
        <w:r>
          <w:rPr>
            <w:color w:val="0000FF"/>
          </w:rPr>
          <w:t>N 114</w:t>
        </w:r>
      </w:hyperlink>
      <w:r>
        <w:t xml:space="preserve">, от 21.03.2014 </w:t>
      </w:r>
      <w:hyperlink r:id="rId31" w:history="1">
        <w:r>
          <w:rPr>
            <w:color w:val="0000FF"/>
          </w:rPr>
          <w:t>N 30</w:t>
        </w:r>
      </w:hyperlink>
      <w:r>
        <w:t xml:space="preserve">, от 13.05.2014 </w:t>
      </w:r>
      <w:hyperlink r:id="rId32" w:history="1">
        <w:r>
          <w:rPr>
            <w:color w:val="0000FF"/>
          </w:rPr>
          <w:t>N 55</w:t>
        </w:r>
      </w:hyperlink>
      <w:r>
        <w:t xml:space="preserve">, от 04.09.2015 </w:t>
      </w:r>
      <w:hyperlink r:id="rId33" w:history="1">
        <w:r>
          <w:rPr>
            <w:color w:val="0000FF"/>
          </w:rPr>
          <w:t>N 94</w:t>
        </w:r>
      </w:hyperlink>
      <w:r>
        <w:t>)</w:t>
      </w:r>
    </w:p>
    <w:p w:rsidR="00977C87" w:rsidRDefault="00977C87">
      <w:pPr>
        <w:pStyle w:val="ConsPlusNormal"/>
        <w:ind w:firstLine="540"/>
        <w:jc w:val="both"/>
      </w:pPr>
    </w:p>
    <w:p w:rsidR="00977C87" w:rsidRDefault="00977C87">
      <w:pPr>
        <w:pStyle w:val="ConsPlusNormal"/>
        <w:jc w:val="center"/>
        <w:outlineLvl w:val="1"/>
      </w:pPr>
      <w:r>
        <w:t>1. Общие положения</w:t>
      </w:r>
    </w:p>
    <w:p w:rsidR="00977C87" w:rsidRDefault="00977C87">
      <w:pPr>
        <w:pStyle w:val="ConsPlusNormal"/>
        <w:ind w:firstLine="540"/>
        <w:jc w:val="both"/>
      </w:pPr>
    </w:p>
    <w:p w:rsidR="00977C87" w:rsidRDefault="00977C87">
      <w:pPr>
        <w:pStyle w:val="ConsPlusNormal"/>
        <w:ind w:firstLine="540"/>
        <w:jc w:val="both"/>
      </w:pPr>
      <w:r>
        <w:t xml:space="preserve">1.1. Положение о ежегодном конкурсе (далее - Положение) разработано в соответствии с Федеральным </w:t>
      </w:r>
      <w:hyperlink r:id="rId34" w:history="1">
        <w:r>
          <w:rPr>
            <w:color w:val="0000FF"/>
          </w:rPr>
          <w:t>законом</w:t>
        </w:r>
      </w:hyperlink>
      <w:r>
        <w:t xml:space="preserve"> от 02.03.2007 N 25-ФЗ "О муниципальной службе в Российской Федерации" и </w:t>
      </w:r>
      <w:hyperlink r:id="rId35" w:history="1">
        <w:r>
          <w:rPr>
            <w:color w:val="0000FF"/>
          </w:rPr>
          <w:t>Законом</w:t>
        </w:r>
      </w:hyperlink>
      <w:r>
        <w:t xml:space="preserve"> автономного округа от 20.07.2007 N 113-оз "Об отдельных вопросах муниципальной службы </w:t>
      </w:r>
      <w:proofErr w:type="gramStart"/>
      <w:r>
        <w:t>в</w:t>
      </w:r>
      <w:proofErr w:type="gramEnd"/>
      <w:r>
        <w:t xml:space="preserve"> </w:t>
      </w:r>
      <w:proofErr w:type="gramStart"/>
      <w:r>
        <w:t>Ханты-Мансийском</w:t>
      </w:r>
      <w:proofErr w:type="gramEnd"/>
      <w:r>
        <w:t xml:space="preserve"> автономном округе - Югре".</w:t>
      </w:r>
    </w:p>
    <w:p w:rsidR="00977C87" w:rsidRDefault="00977C87">
      <w:pPr>
        <w:pStyle w:val="ConsPlusNormal"/>
        <w:ind w:firstLine="540"/>
        <w:jc w:val="both"/>
      </w:pPr>
      <w:r>
        <w:t>1.2. Настоящее Положение определяет порядок организации проведения конкурса.</w:t>
      </w:r>
    </w:p>
    <w:p w:rsidR="00977C87" w:rsidRDefault="00977C87">
      <w:pPr>
        <w:pStyle w:val="ConsPlusNormal"/>
        <w:ind w:firstLine="540"/>
        <w:jc w:val="both"/>
      </w:pPr>
      <w:r>
        <w:t>1.3. Организатором конкурса являются Департамент государственной гражданской службы и кадровой политики Ханты-Мансийского автономного округа - Югры совместно с муниципальными образованиями Ханты-Мансийского автономного округа - Югры.</w:t>
      </w:r>
    </w:p>
    <w:p w:rsidR="00977C87" w:rsidRDefault="00977C87">
      <w:pPr>
        <w:pStyle w:val="ConsPlusNormal"/>
        <w:jc w:val="both"/>
      </w:pPr>
      <w:r>
        <w:t>(</w:t>
      </w:r>
      <w:proofErr w:type="gramStart"/>
      <w:r>
        <w:t>в</w:t>
      </w:r>
      <w:proofErr w:type="gramEnd"/>
      <w:r>
        <w:t xml:space="preserve"> ред. постановлений Губернатора ХМАО - Югры от 11.10.2010 </w:t>
      </w:r>
      <w:hyperlink r:id="rId36" w:history="1">
        <w:r>
          <w:rPr>
            <w:color w:val="0000FF"/>
          </w:rPr>
          <w:t>N 194</w:t>
        </w:r>
      </w:hyperlink>
      <w:r>
        <w:t xml:space="preserve">, от 21.03.2014 </w:t>
      </w:r>
      <w:hyperlink r:id="rId37" w:history="1">
        <w:r>
          <w:rPr>
            <w:color w:val="0000FF"/>
          </w:rPr>
          <w:t>N 30</w:t>
        </w:r>
      </w:hyperlink>
      <w:r>
        <w:t>)</w:t>
      </w:r>
    </w:p>
    <w:p w:rsidR="00977C87" w:rsidRDefault="00977C87">
      <w:pPr>
        <w:pStyle w:val="ConsPlusNormal"/>
        <w:ind w:firstLine="540"/>
        <w:jc w:val="both"/>
      </w:pPr>
      <w:r>
        <w:t>1.4. Для организации и проведения конкурса создается конкурсная комиссия.</w:t>
      </w:r>
    </w:p>
    <w:p w:rsidR="00977C87" w:rsidRDefault="00977C87">
      <w:pPr>
        <w:pStyle w:val="ConsPlusNormal"/>
        <w:ind w:firstLine="540"/>
        <w:jc w:val="both"/>
      </w:pPr>
      <w:r>
        <w:t xml:space="preserve">1.5. </w:t>
      </w:r>
      <w:proofErr w:type="gramStart"/>
      <w:r>
        <w:t xml:space="preserve">Конкурс проводится за счет средств, предусмотренных в бюджете Ханты-Мансийского автономного округа - Югры на реализацию государственной </w:t>
      </w:r>
      <w:hyperlink r:id="rId38" w:history="1">
        <w:r>
          <w:rPr>
            <w:color w:val="0000FF"/>
          </w:rPr>
          <w:t>программы</w:t>
        </w:r>
      </w:hyperlink>
      <w:r>
        <w:t xml:space="preserve"> Ханты-Мансийского автономного округа - Югры "Развитие государственной гражданской службы, муниципальной службы и резерва управленческих кадров в Ханты-Мансийском автономном округе - Югре в 2015 - 2020 годах", утвержденной постановлением Правительства Ханты-Мансийского автономного округа - Югры от 17 октября 2014 года N 374-п.</w:t>
      </w:r>
      <w:proofErr w:type="gramEnd"/>
    </w:p>
    <w:p w:rsidR="00977C87" w:rsidRDefault="00977C87">
      <w:pPr>
        <w:pStyle w:val="ConsPlusNormal"/>
        <w:jc w:val="both"/>
      </w:pPr>
      <w:r>
        <w:t xml:space="preserve">(в ред. постановлений Губернатора ХМАО - Югры от 30.08.2013 </w:t>
      </w:r>
      <w:hyperlink r:id="rId39" w:history="1">
        <w:r>
          <w:rPr>
            <w:color w:val="0000FF"/>
          </w:rPr>
          <w:t>N 114</w:t>
        </w:r>
      </w:hyperlink>
      <w:r>
        <w:t xml:space="preserve">, от 21.03.2014 </w:t>
      </w:r>
      <w:hyperlink r:id="rId40" w:history="1">
        <w:r>
          <w:rPr>
            <w:color w:val="0000FF"/>
          </w:rPr>
          <w:t>N 30</w:t>
        </w:r>
      </w:hyperlink>
      <w:r>
        <w:t xml:space="preserve">, от 13.05.2014 </w:t>
      </w:r>
      <w:hyperlink r:id="rId41" w:history="1">
        <w:r>
          <w:rPr>
            <w:color w:val="0000FF"/>
          </w:rPr>
          <w:t>N 55</w:t>
        </w:r>
      </w:hyperlink>
      <w:r>
        <w:t xml:space="preserve">, от 04.09.2015 </w:t>
      </w:r>
      <w:hyperlink r:id="rId42" w:history="1">
        <w:r>
          <w:rPr>
            <w:color w:val="0000FF"/>
          </w:rPr>
          <w:t>N 94</w:t>
        </w:r>
      </w:hyperlink>
      <w:r>
        <w:t>)</w:t>
      </w:r>
    </w:p>
    <w:p w:rsidR="00977C87" w:rsidRDefault="00977C87">
      <w:pPr>
        <w:pStyle w:val="ConsPlusNormal"/>
        <w:ind w:firstLine="540"/>
        <w:jc w:val="both"/>
      </w:pPr>
    </w:p>
    <w:p w:rsidR="00977C87" w:rsidRDefault="00977C87">
      <w:pPr>
        <w:pStyle w:val="ConsPlusNormal"/>
        <w:jc w:val="center"/>
        <w:outlineLvl w:val="1"/>
      </w:pPr>
      <w:r>
        <w:t>2. Цели и задачи конкурса</w:t>
      </w:r>
    </w:p>
    <w:p w:rsidR="00977C87" w:rsidRDefault="00977C87">
      <w:pPr>
        <w:pStyle w:val="ConsPlusNormal"/>
        <w:ind w:firstLine="540"/>
        <w:jc w:val="both"/>
      </w:pPr>
    </w:p>
    <w:p w:rsidR="00977C87" w:rsidRDefault="00977C87">
      <w:pPr>
        <w:pStyle w:val="ConsPlusNormal"/>
        <w:ind w:firstLine="540"/>
        <w:jc w:val="both"/>
      </w:pPr>
      <w:r>
        <w:t>2.1. Основными целями конкурса являются:</w:t>
      </w:r>
    </w:p>
    <w:p w:rsidR="00977C87" w:rsidRDefault="00977C87">
      <w:pPr>
        <w:pStyle w:val="ConsPlusNormal"/>
        <w:ind w:firstLine="540"/>
        <w:jc w:val="both"/>
      </w:pPr>
      <w:r>
        <w:t>выявление и поддержка муниципальных служащих, имеющих значительные достижения в области местного самоуправления;</w:t>
      </w:r>
    </w:p>
    <w:p w:rsidR="00977C87" w:rsidRDefault="00977C87">
      <w:pPr>
        <w:pStyle w:val="ConsPlusNormal"/>
        <w:ind w:firstLine="540"/>
        <w:jc w:val="both"/>
      </w:pPr>
      <w:r>
        <w:t>пропаганда передового опыта муниципального управления;</w:t>
      </w:r>
    </w:p>
    <w:p w:rsidR="00977C87" w:rsidRDefault="00977C87">
      <w:pPr>
        <w:pStyle w:val="ConsPlusNormal"/>
        <w:ind w:firstLine="540"/>
        <w:jc w:val="both"/>
      </w:pPr>
      <w:r>
        <w:t>содействие повышению престижа профессии муниципального служащего;</w:t>
      </w:r>
    </w:p>
    <w:p w:rsidR="00977C87" w:rsidRDefault="00977C87">
      <w:pPr>
        <w:pStyle w:val="ConsPlusNormal"/>
        <w:ind w:firstLine="540"/>
        <w:jc w:val="both"/>
      </w:pPr>
      <w:r>
        <w:t>содействие формированию резерва управленческих кадров;</w:t>
      </w:r>
    </w:p>
    <w:p w:rsidR="00977C87" w:rsidRDefault="00977C87">
      <w:pPr>
        <w:pStyle w:val="ConsPlusNormal"/>
        <w:ind w:firstLine="540"/>
        <w:jc w:val="both"/>
      </w:pPr>
      <w:r>
        <w:t>раскрытие творческого потенциала муниципальных служащих.</w:t>
      </w:r>
    </w:p>
    <w:p w:rsidR="00977C87" w:rsidRDefault="00977C87">
      <w:pPr>
        <w:pStyle w:val="ConsPlusNormal"/>
        <w:ind w:firstLine="540"/>
        <w:jc w:val="both"/>
      </w:pPr>
      <w:r>
        <w:lastRenderedPageBreak/>
        <w:t>2.2. Задачи конкурса:</w:t>
      </w:r>
    </w:p>
    <w:p w:rsidR="00977C87" w:rsidRDefault="00977C87">
      <w:pPr>
        <w:pStyle w:val="ConsPlusNormal"/>
        <w:ind w:firstLine="540"/>
        <w:jc w:val="both"/>
      </w:pPr>
      <w:r>
        <w:t>систематизация и распространение опыта работы лучших руководителей и специалистов органов местного самоуправления муниципальных образований;</w:t>
      </w:r>
    </w:p>
    <w:p w:rsidR="00977C87" w:rsidRDefault="00977C87">
      <w:pPr>
        <w:pStyle w:val="ConsPlusNormal"/>
        <w:ind w:firstLine="540"/>
        <w:jc w:val="both"/>
      </w:pPr>
      <w:r>
        <w:t>формирование благоприятного общественного мнения о деятельности муниципальных кадров.</w:t>
      </w:r>
    </w:p>
    <w:p w:rsidR="00977C87" w:rsidRDefault="00977C87">
      <w:pPr>
        <w:pStyle w:val="ConsPlusNormal"/>
        <w:ind w:firstLine="540"/>
        <w:jc w:val="both"/>
      </w:pPr>
    </w:p>
    <w:p w:rsidR="00977C87" w:rsidRDefault="00977C87">
      <w:pPr>
        <w:pStyle w:val="ConsPlusNormal"/>
        <w:jc w:val="center"/>
        <w:outlineLvl w:val="1"/>
      </w:pPr>
      <w:r>
        <w:t>3. Участники конкурса</w:t>
      </w:r>
    </w:p>
    <w:p w:rsidR="00977C87" w:rsidRDefault="00977C87">
      <w:pPr>
        <w:pStyle w:val="ConsPlusNormal"/>
        <w:ind w:firstLine="540"/>
        <w:jc w:val="both"/>
      </w:pPr>
    </w:p>
    <w:p w:rsidR="00977C87" w:rsidRDefault="00977C87">
      <w:pPr>
        <w:pStyle w:val="ConsPlusNormal"/>
        <w:ind w:firstLine="540"/>
        <w:jc w:val="both"/>
      </w:pPr>
      <w:r>
        <w:t>3.1. Участниками конкурса являются муниципальные служащие органов местного самоуправления муниципальных образований Ханты-Мансийского автономного округа - Югры (далее - муниципальные служащие), достигшие высоких практических результатов в работе, внесшие вклад в развитие местного самоуправления и эффективное решение вопросов местного значения, изъявившие желание участвовать в конкурсе.</w:t>
      </w:r>
    </w:p>
    <w:p w:rsidR="00977C87" w:rsidRDefault="00977C87">
      <w:pPr>
        <w:pStyle w:val="ConsPlusNormal"/>
        <w:jc w:val="both"/>
      </w:pPr>
      <w:r>
        <w:t>(</w:t>
      </w:r>
      <w:proofErr w:type="gramStart"/>
      <w:r>
        <w:t>в</w:t>
      </w:r>
      <w:proofErr w:type="gramEnd"/>
      <w:r>
        <w:t xml:space="preserve"> ред. </w:t>
      </w:r>
      <w:hyperlink r:id="rId43" w:history="1">
        <w:r>
          <w:rPr>
            <w:color w:val="0000FF"/>
          </w:rPr>
          <w:t>постановления</w:t>
        </w:r>
      </w:hyperlink>
      <w:r>
        <w:t xml:space="preserve"> Губернатора ХМАО - Югры от 30.08.2013 N 114)</w:t>
      </w:r>
    </w:p>
    <w:p w:rsidR="00977C87" w:rsidRDefault="00977C87">
      <w:pPr>
        <w:pStyle w:val="ConsPlusNormal"/>
        <w:ind w:firstLine="540"/>
        <w:jc w:val="both"/>
      </w:pPr>
      <w:r>
        <w:t>3.2. Право рекомендации для участия в конкурсе предоставляется руководителям органов местного самоуправления муниципальных образований Ханты-Мансийского автономного округа - Югры. Квота для рекомендации в конкурсе устанавливается в количестве не более одного участника от одного муниципального образования Ханты-Мансийского автономного округа - Югры по каждой номинации.</w:t>
      </w:r>
    </w:p>
    <w:p w:rsidR="00977C87" w:rsidRDefault="00977C87">
      <w:pPr>
        <w:pStyle w:val="ConsPlusNormal"/>
        <w:jc w:val="both"/>
      </w:pPr>
      <w:r>
        <w:t>(</w:t>
      </w:r>
      <w:proofErr w:type="gramStart"/>
      <w:r>
        <w:t>в</w:t>
      </w:r>
      <w:proofErr w:type="gramEnd"/>
      <w:r>
        <w:t xml:space="preserve"> ред. </w:t>
      </w:r>
      <w:hyperlink r:id="rId44" w:history="1">
        <w:r>
          <w:rPr>
            <w:color w:val="0000FF"/>
          </w:rPr>
          <w:t>постановления</w:t>
        </w:r>
      </w:hyperlink>
      <w:r>
        <w:t xml:space="preserve"> Губернатора ХМАО - Югры от 30.08.2013 N 114)</w:t>
      </w:r>
    </w:p>
    <w:p w:rsidR="00977C87" w:rsidRDefault="00977C87">
      <w:pPr>
        <w:pStyle w:val="ConsPlusNormal"/>
        <w:ind w:firstLine="540"/>
        <w:jc w:val="both"/>
      </w:pPr>
      <w:r>
        <w:t>3.3. Стаж муниципальной службы участника конкурса должен составлять не менее одного года на дату объявления конкурса.</w:t>
      </w:r>
    </w:p>
    <w:p w:rsidR="00977C87" w:rsidRDefault="00977C87">
      <w:pPr>
        <w:pStyle w:val="ConsPlusNormal"/>
        <w:jc w:val="both"/>
      </w:pPr>
      <w:r>
        <w:t>(</w:t>
      </w:r>
      <w:proofErr w:type="gramStart"/>
      <w:r>
        <w:t>п</w:t>
      </w:r>
      <w:proofErr w:type="gramEnd"/>
      <w:r>
        <w:t xml:space="preserve">. 3.3 в ред. </w:t>
      </w:r>
      <w:hyperlink r:id="rId45" w:history="1">
        <w:r>
          <w:rPr>
            <w:color w:val="0000FF"/>
          </w:rPr>
          <w:t>постановления</w:t>
        </w:r>
      </w:hyperlink>
      <w:r>
        <w:t xml:space="preserve"> Губернатора ХМАО - Югры от 30.08.2013 N 114)</w:t>
      </w:r>
    </w:p>
    <w:p w:rsidR="00977C87" w:rsidRDefault="00977C87">
      <w:pPr>
        <w:pStyle w:val="ConsPlusNormal"/>
        <w:ind w:firstLine="540"/>
        <w:jc w:val="both"/>
      </w:pPr>
      <w:r>
        <w:t>3.4. Одна кандидатура может быть рекомендована для участия в конкурсе не чаще одного раза в три года.</w:t>
      </w:r>
    </w:p>
    <w:p w:rsidR="00977C87" w:rsidRDefault="00977C87">
      <w:pPr>
        <w:pStyle w:val="ConsPlusNormal"/>
        <w:ind w:firstLine="540"/>
        <w:jc w:val="both"/>
      </w:pPr>
    </w:p>
    <w:p w:rsidR="00977C87" w:rsidRDefault="00977C87">
      <w:pPr>
        <w:pStyle w:val="ConsPlusNormal"/>
        <w:jc w:val="center"/>
        <w:outlineLvl w:val="1"/>
      </w:pPr>
      <w:r>
        <w:t>4. Порядок проведения конкурса</w:t>
      </w:r>
    </w:p>
    <w:p w:rsidR="00977C87" w:rsidRDefault="00977C87">
      <w:pPr>
        <w:pStyle w:val="ConsPlusNormal"/>
        <w:ind w:firstLine="540"/>
        <w:jc w:val="both"/>
      </w:pPr>
    </w:p>
    <w:p w:rsidR="00977C87" w:rsidRDefault="00977C87">
      <w:pPr>
        <w:pStyle w:val="ConsPlusNormal"/>
        <w:ind w:firstLine="540"/>
        <w:jc w:val="both"/>
      </w:pPr>
      <w:r>
        <w:t>4.1. Срок подачи документов для участия в конкурсе с 1 сентября до 1 октября текущего года.</w:t>
      </w:r>
    </w:p>
    <w:p w:rsidR="00977C87" w:rsidRDefault="00977C87">
      <w:pPr>
        <w:pStyle w:val="ConsPlusNormal"/>
        <w:jc w:val="both"/>
      </w:pPr>
      <w:r>
        <w:t>(</w:t>
      </w:r>
      <w:proofErr w:type="gramStart"/>
      <w:r>
        <w:t>п</w:t>
      </w:r>
      <w:proofErr w:type="gramEnd"/>
      <w:r>
        <w:t xml:space="preserve">. 4.1 в ред. </w:t>
      </w:r>
      <w:hyperlink r:id="rId46" w:history="1">
        <w:r>
          <w:rPr>
            <w:color w:val="0000FF"/>
          </w:rPr>
          <w:t>постановления</w:t>
        </w:r>
      </w:hyperlink>
      <w:r>
        <w:t xml:space="preserve"> Губернатора ХМАО - Югры от 30.08.2013 N 114)</w:t>
      </w:r>
    </w:p>
    <w:p w:rsidR="00977C87" w:rsidRDefault="00977C87">
      <w:pPr>
        <w:pStyle w:val="ConsPlusNormal"/>
        <w:ind w:firstLine="540"/>
        <w:jc w:val="both"/>
      </w:pPr>
      <w:bookmarkStart w:id="1" w:name="P86"/>
      <w:bookmarkEnd w:id="1"/>
      <w:r>
        <w:t>4.2. Конку</w:t>
      </w:r>
      <w:proofErr w:type="gramStart"/>
      <w:r>
        <w:t>рс вкл</w:t>
      </w:r>
      <w:proofErr w:type="gramEnd"/>
      <w:r>
        <w:t>ючает следующие номинации:</w:t>
      </w:r>
    </w:p>
    <w:p w:rsidR="00977C87" w:rsidRDefault="00977C87">
      <w:pPr>
        <w:pStyle w:val="ConsPlusNormal"/>
        <w:ind w:firstLine="540"/>
        <w:jc w:val="both"/>
      </w:pPr>
      <w:r>
        <w:t>Специали</w:t>
      </w:r>
      <w:proofErr w:type="gramStart"/>
      <w:r>
        <w:t>ст в сф</w:t>
      </w:r>
      <w:proofErr w:type="gramEnd"/>
      <w:r>
        <w:t>ере организации муниципального хозяйства и систем жизнеобеспечения;</w:t>
      </w:r>
    </w:p>
    <w:p w:rsidR="00977C87" w:rsidRDefault="00977C87">
      <w:pPr>
        <w:pStyle w:val="ConsPlusNormal"/>
        <w:ind w:firstLine="540"/>
        <w:jc w:val="both"/>
      </w:pPr>
      <w:r>
        <w:t>Специали</w:t>
      </w:r>
      <w:proofErr w:type="gramStart"/>
      <w:r>
        <w:t>ст в сф</w:t>
      </w:r>
      <w:proofErr w:type="gramEnd"/>
      <w:r>
        <w:t>ере градостроительства, архитектуры и землепользования;</w:t>
      </w:r>
    </w:p>
    <w:p w:rsidR="00977C87" w:rsidRDefault="00977C87">
      <w:pPr>
        <w:pStyle w:val="ConsPlusNormal"/>
        <w:ind w:firstLine="540"/>
        <w:jc w:val="both"/>
      </w:pPr>
      <w:r>
        <w:t>Специали</w:t>
      </w:r>
      <w:proofErr w:type="gramStart"/>
      <w:r>
        <w:t>ст в сф</w:t>
      </w:r>
      <w:proofErr w:type="gramEnd"/>
      <w:r>
        <w:t>ере образования и молодежной политики;</w:t>
      </w:r>
    </w:p>
    <w:p w:rsidR="00977C87" w:rsidRDefault="00977C87">
      <w:pPr>
        <w:pStyle w:val="ConsPlusNormal"/>
        <w:ind w:firstLine="540"/>
        <w:jc w:val="both"/>
      </w:pPr>
      <w:r>
        <w:t>Специалист по опеке и попечительству;</w:t>
      </w:r>
    </w:p>
    <w:p w:rsidR="00977C87" w:rsidRDefault="00977C87">
      <w:pPr>
        <w:pStyle w:val="ConsPlusNormal"/>
        <w:ind w:firstLine="540"/>
        <w:jc w:val="both"/>
      </w:pPr>
      <w:r>
        <w:t>Специалист по кадровой работе;</w:t>
      </w:r>
    </w:p>
    <w:p w:rsidR="00977C87" w:rsidRDefault="00977C87">
      <w:pPr>
        <w:pStyle w:val="ConsPlusNormal"/>
        <w:ind w:firstLine="540"/>
        <w:jc w:val="both"/>
      </w:pPr>
      <w:r>
        <w:t>Специалист по правовой работе.</w:t>
      </w:r>
    </w:p>
    <w:p w:rsidR="00977C87" w:rsidRDefault="00977C87">
      <w:pPr>
        <w:pStyle w:val="ConsPlusNormal"/>
        <w:jc w:val="both"/>
      </w:pPr>
      <w:r>
        <w:t xml:space="preserve">(п. 4.2 в ред. </w:t>
      </w:r>
      <w:hyperlink r:id="rId47" w:history="1">
        <w:r>
          <w:rPr>
            <w:color w:val="0000FF"/>
          </w:rPr>
          <w:t>постановления</w:t>
        </w:r>
      </w:hyperlink>
      <w:r>
        <w:t xml:space="preserve"> Губернатора ХМАО - Югры от 30.08.2013 N 114)</w:t>
      </w:r>
    </w:p>
    <w:p w:rsidR="00977C87" w:rsidRDefault="00977C87">
      <w:pPr>
        <w:pStyle w:val="ConsPlusNormal"/>
        <w:ind w:firstLine="540"/>
        <w:jc w:val="both"/>
      </w:pPr>
      <w:r>
        <w:t>4.3. Конкурс проводится в 3 этапа:</w:t>
      </w:r>
    </w:p>
    <w:p w:rsidR="00977C87" w:rsidRDefault="00977C87">
      <w:pPr>
        <w:pStyle w:val="ConsPlusNormal"/>
        <w:ind w:firstLine="540"/>
        <w:jc w:val="both"/>
      </w:pPr>
      <w:r>
        <w:t>1 этап - прием документов для участия в конкурсе;</w:t>
      </w:r>
    </w:p>
    <w:p w:rsidR="00977C87" w:rsidRDefault="00977C87">
      <w:pPr>
        <w:pStyle w:val="ConsPlusNormal"/>
        <w:ind w:firstLine="540"/>
        <w:jc w:val="both"/>
      </w:pPr>
      <w:r>
        <w:t>2 этап - рассмотрение документов;</w:t>
      </w:r>
    </w:p>
    <w:p w:rsidR="00977C87" w:rsidRDefault="00977C87">
      <w:pPr>
        <w:pStyle w:val="ConsPlusNormal"/>
        <w:ind w:firstLine="540"/>
        <w:jc w:val="both"/>
      </w:pPr>
      <w:r>
        <w:t>3 этап - подведение итогов конкурса, награждение победителей.</w:t>
      </w:r>
    </w:p>
    <w:p w:rsidR="00977C87" w:rsidRDefault="00977C87">
      <w:pPr>
        <w:pStyle w:val="ConsPlusNormal"/>
        <w:ind w:firstLine="540"/>
        <w:jc w:val="both"/>
      </w:pPr>
      <w:r>
        <w:t xml:space="preserve">4.4. Для участия в конкурсе претенденты направляют в Департамент государственной гражданской службы и кадровой политики Ханты-Мансийского автономного округа - Югры по адресу: 628011, Ханты-Мансийский автономный округ - Югра, Тюменская область, г. Ханты-Мансийск, ул. Комсомольская, д. 31, </w:t>
      </w:r>
      <w:proofErr w:type="spellStart"/>
      <w:r>
        <w:t>каб</w:t>
      </w:r>
      <w:proofErr w:type="spellEnd"/>
      <w:r>
        <w:t>. 108, следующие документы:</w:t>
      </w:r>
    </w:p>
    <w:p w:rsidR="00977C87" w:rsidRDefault="00977C87">
      <w:pPr>
        <w:pStyle w:val="ConsPlusNormal"/>
        <w:jc w:val="both"/>
      </w:pPr>
      <w:r>
        <w:t xml:space="preserve">(в ред. постановлений Губернатора ХМАО - Югры от 11.10.2010 </w:t>
      </w:r>
      <w:hyperlink r:id="rId48" w:history="1">
        <w:r>
          <w:rPr>
            <w:color w:val="0000FF"/>
          </w:rPr>
          <w:t>N 194</w:t>
        </w:r>
      </w:hyperlink>
      <w:r>
        <w:t xml:space="preserve">, от 30.08.2013 </w:t>
      </w:r>
      <w:hyperlink r:id="rId49" w:history="1">
        <w:r>
          <w:rPr>
            <w:color w:val="0000FF"/>
          </w:rPr>
          <w:t>N 114</w:t>
        </w:r>
      </w:hyperlink>
      <w:r>
        <w:t xml:space="preserve">, от 21.03.2014 </w:t>
      </w:r>
      <w:hyperlink r:id="rId50" w:history="1">
        <w:r>
          <w:rPr>
            <w:color w:val="0000FF"/>
          </w:rPr>
          <w:t>N 30</w:t>
        </w:r>
      </w:hyperlink>
      <w:r>
        <w:t xml:space="preserve">, от 04.09.2015 </w:t>
      </w:r>
      <w:hyperlink r:id="rId51" w:history="1">
        <w:r>
          <w:rPr>
            <w:color w:val="0000FF"/>
          </w:rPr>
          <w:t>N 94</w:t>
        </w:r>
      </w:hyperlink>
      <w:r>
        <w:t>)</w:t>
      </w:r>
    </w:p>
    <w:p w:rsidR="00977C87" w:rsidRDefault="00977C87">
      <w:pPr>
        <w:pStyle w:val="ConsPlusNormal"/>
        <w:ind w:firstLine="540"/>
        <w:jc w:val="both"/>
      </w:pPr>
      <w:r>
        <w:t xml:space="preserve">4.4.1. </w:t>
      </w:r>
      <w:hyperlink w:anchor="P206" w:history="1">
        <w:r>
          <w:rPr>
            <w:color w:val="0000FF"/>
          </w:rPr>
          <w:t>Заявка</w:t>
        </w:r>
      </w:hyperlink>
      <w:r>
        <w:t xml:space="preserve"> на участие в конкурсе на имя председателя конкурсной комиссии (приложение 1).</w:t>
      </w:r>
    </w:p>
    <w:p w:rsidR="00977C87" w:rsidRDefault="00977C87">
      <w:pPr>
        <w:pStyle w:val="ConsPlusNormal"/>
        <w:ind w:firstLine="540"/>
        <w:jc w:val="both"/>
      </w:pPr>
      <w:r>
        <w:t xml:space="preserve">4.4.2. </w:t>
      </w:r>
      <w:hyperlink w:anchor="P253" w:history="1">
        <w:r>
          <w:rPr>
            <w:color w:val="0000FF"/>
          </w:rPr>
          <w:t>Анкета</w:t>
        </w:r>
      </w:hyperlink>
      <w:r>
        <w:t xml:space="preserve"> участника конкурса, заверенная кадровой службой по месту работы (приложение 2).</w:t>
      </w:r>
    </w:p>
    <w:p w:rsidR="00977C87" w:rsidRDefault="00977C87">
      <w:pPr>
        <w:pStyle w:val="ConsPlusNormal"/>
        <w:jc w:val="both"/>
      </w:pPr>
      <w:r>
        <w:lastRenderedPageBreak/>
        <w:t>(</w:t>
      </w:r>
      <w:proofErr w:type="gramStart"/>
      <w:r>
        <w:t>в</w:t>
      </w:r>
      <w:proofErr w:type="gramEnd"/>
      <w:r>
        <w:t xml:space="preserve"> ред. </w:t>
      </w:r>
      <w:hyperlink r:id="rId52" w:history="1">
        <w:r>
          <w:rPr>
            <w:color w:val="0000FF"/>
          </w:rPr>
          <w:t>постановления</w:t>
        </w:r>
      </w:hyperlink>
      <w:r>
        <w:t xml:space="preserve"> Губернатора ХМАО - Югры от 30.08.2013 N 114)</w:t>
      </w:r>
    </w:p>
    <w:p w:rsidR="00977C87" w:rsidRDefault="00977C87">
      <w:pPr>
        <w:pStyle w:val="ConsPlusNormal"/>
        <w:ind w:firstLine="540"/>
        <w:jc w:val="both"/>
      </w:pPr>
      <w:r>
        <w:t xml:space="preserve">4.4.3. Утратил силу. - </w:t>
      </w:r>
      <w:hyperlink r:id="rId53" w:history="1">
        <w:r>
          <w:rPr>
            <w:color w:val="0000FF"/>
          </w:rPr>
          <w:t>Постановление</w:t>
        </w:r>
      </w:hyperlink>
      <w:r>
        <w:t xml:space="preserve"> Губернатора ХМАО - Югры от 04.09.2015 N 94.</w:t>
      </w:r>
    </w:p>
    <w:p w:rsidR="00977C87" w:rsidRDefault="00977C87">
      <w:pPr>
        <w:pStyle w:val="ConsPlusNormal"/>
        <w:ind w:firstLine="540"/>
        <w:jc w:val="both"/>
      </w:pPr>
      <w:r>
        <w:t>4.4.4. Копия паспорта.</w:t>
      </w:r>
    </w:p>
    <w:p w:rsidR="00977C87" w:rsidRDefault="00977C87">
      <w:pPr>
        <w:pStyle w:val="ConsPlusNormal"/>
        <w:jc w:val="both"/>
      </w:pPr>
      <w:r>
        <w:t xml:space="preserve">(в ред. постановлений Губернатора ХМАО - Югры от 19.02.2009 </w:t>
      </w:r>
      <w:hyperlink r:id="rId54" w:history="1">
        <w:r>
          <w:rPr>
            <w:color w:val="0000FF"/>
          </w:rPr>
          <w:t>N 21</w:t>
        </w:r>
      </w:hyperlink>
      <w:r>
        <w:t xml:space="preserve">, от 30.08.2013 </w:t>
      </w:r>
      <w:hyperlink r:id="rId55" w:history="1">
        <w:r>
          <w:rPr>
            <w:color w:val="0000FF"/>
          </w:rPr>
          <w:t>N 114</w:t>
        </w:r>
      </w:hyperlink>
      <w:r>
        <w:t>)</w:t>
      </w:r>
    </w:p>
    <w:p w:rsidR="00977C87" w:rsidRDefault="00977C87">
      <w:pPr>
        <w:pStyle w:val="ConsPlusNormal"/>
        <w:ind w:firstLine="540"/>
        <w:jc w:val="both"/>
      </w:pPr>
      <w:r>
        <w:t xml:space="preserve">4.4.5. </w:t>
      </w:r>
      <w:hyperlink w:anchor="P365" w:history="1">
        <w:r>
          <w:rPr>
            <w:color w:val="0000FF"/>
          </w:rPr>
          <w:t>Развернутое описание деятельности</w:t>
        </w:r>
      </w:hyperlink>
      <w:r>
        <w:t xml:space="preserve"> (объемом не более 8 страниц) (приложение 3).</w:t>
      </w:r>
    </w:p>
    <w:p w:rsidR="00977C87" w:rsidRDefault="00977C87">
      <w:pPr>
        <w:pStyle w:val="ConsPlusNormal"/>
        <w:ind w:firstLine="540"/>
        <w:jc w:val="both"/>
      </w:pPr>
      <w:r>
        <w:t>4.4.6. Письменная работа, содержащая описание рационального предложения, методики, научного исследования, проекта и т.п., разработанного муниципальным служащим или при его участии и применяемого в муниципальном образовании Ханты-Мансийского автономного округа - Югры.</w:t>
      </w:r>
    </w:p>
    <w:p w:rsidR="00977C87" w:rsidRDefault="00977C87">
      <w:pPr>
        <w:pStyle w:val="ConsPlusNormal"/>
        <w:jc w:val="both"/>
      </w:pPr>
      <w:r>
        <w:t>(</w:t>
      </w:r>
      <w:proofErr w:type="gramStart"/>
      <w:r>
        <w:t>в</w:t>
      </w:r>
      <w:proofErr w:type="gramEnd"/>
      <w:r>
        <w:t xml:space="preserve"> ред. </w:t>
      </w:r>
      <w:hyperlink r:id="rId56" w:history="1">
        <w:r>
          <w:rPr>
            <w:color w:val="0000FF"/>
          </w:rPr>
          <w:t>постановления</w:t>
        </w:r>
      </w:hyperlink>
      <w:r>
        <w:t xml:space="preserve"> Губернатора ХМАО - Югры от 30.08.2013 N 114)</w:t>
      </w:r>
    </w:p>
    <w:p w:rsidR="00977C87" w:rsidRDefault="00977C87">
      <w:pPr>
        <w:pStyle w:val="ConsPlusNormal"/>
        <w:ind w:firstLine="540"/>
        <w:jc w:val="both"/>
      </w:pPr>
      <w:r>
        <w:t>Требования к письменной работе:</w:t>
      </w:r>
    </w:p>
    <w:p w:rsidR="00977C87" w:rsidRDefault="00977C87">
      <w:pPr>
        <w:pStyle w:val="ConsPlusNormal"/>
        <w:ind w:firstLine="540"/>
        <w:jc w:val="both"/>
      </w:pPr>
      <w:r>
        <w:t>1. Содержание:</w:t>
      </w:r>
    </w:p>
    <w:p w:rsidR="00977C87" w:rsidRDefault="00977C87">
      <w:pPr>
        <w:pStyle w:val="ConsPlusNormal"/>
        <w:ind w:firstLine="540"/>
        <w:jc w:val="both"/>
      </w:pPr>
      <w:r>
        <w:t>а) аннотация (краткое содержание работы) не более 1 листа;</w:t>
      </w:r>
    </w:p>
    <w:p w:rsidR="00977C87" w:rsidRDefault="00977C87">
      <w:pPr>
        <w:pStyle w:val="ConsPlusNormal"/>
        <w:ind w:firstLine="540"/>
        <w:jc w:val="both"/>
      </w:pPr>
      <w:r>
        <w:t>б) введение (не более 3 листов);</w:t>
      </w:r>
    </w:p>
    <w:p w:rsidR="00977C87" w:rsidRDefault="00977C87">
      <w:pPr>
        <w:pStyle w:val="ConsPlusNormal"/>
        <w:ind w:firstLine="540"/>
        <w:jc w:val="both"/>
      </w:pPr>
      <w:r>
        <w:t>в) теоретическая часть;</w:t>
      </w:r>
    </w:p>
    <w:p w:rsidR="00977C87" w:rsidRDefault="00977C87">
      <w:pPr>
        <w:pStyle w:val="ConsPlusNormal"/>
        <w:ind w:firstLine="540"/>
        <w:jc w:val="both"/>
      </w:pPr>
      <w:r>
        <w:t>г) практическая часть (результаты внедрения, эффективность);</w:t>
      </w:r>
    </w:p>
    <w:p w:rsidR="00977C87" w:rsidRDefault="00977C87">
      <w:pPr>
        <w:pStyle w:val="ConsPlusNormal"/>
        <w:ind w:firstLine="540"/>
        <w:jc w:val="both"/>
      </w:pPr>
      <w:r>
        <w:t>д) заключение (не более 3 листов).</w:t>
      </w:r>
    </w:p>
    <w:p w:rsidR="00977C87" w:rsidRDefault="00977C87">
      <w:pPr>
        <w:pStyle w:val="ConsPlusNormal"/>
        <w:ind w:firstLine="540"/>
        <w:jc w:val="both"/>
      </w:pPr>
      <w:r>
        <w:t>2. Оформление:</w:t>
      </w:r>
    </w:p>
    <w:p w:rsidR="00977C87" w:rsidRDefault="00977C87">
      <w:pPr>
        <w:pStyle w:val="ConsPlusNormal"/>
        <w:ind w:firstLine="540"/>
        <w:jc w:val="both"/>
      </w:pPr>
      <w:r>
        <w:t>а) формат листа A4;</w:t>
      </w:r>
    </w:p>
    <w:p w:rsidR="00977C87" w:rsidRPr="00977C87" w:rsidRDefault="00977C87">
      <w:pPr>
        <w:pStyle w:val="ConsPlusNormal"/>
        <w:ind w:firstLine="540"/>
        <w:jc w:val="both"/>
        <w:rPr>
          <w:lang w:val="en-US"/>
        </w:rPr>
      </w:pPr>
      <w:r>
        <w:t>б</w:t>
      </w:r>
      <w:r w:rsidRPr="00977C87">
        <w:rPr>
          <w:lang w:val="en-US"/>
        </w:rPr>
        <w:t xml:space="preserve">) </w:t>
      </w:r>
      <w:r>
        <w:t>шрифт</w:t>
      </w:r>
      <w:r w:rsidRPr="00977C87">
        <w:rPr>
          <w:lang w:val="en-US"/>
        </w:rPr>
        <w:t xml:space="preserve"> Times New Roman;</w:t>
      </w:r>
    </w:p>
    <w:p w:rsidR="00977C87" w:rsidRDefault="00977C87">
      <w:pPr>
        <w:pStyle w:val="ConsPlusNormal"/>
        <w:ind w:firstLine="540"/>
        <w:jc w:val="both"/>
      </w:pPr>
      <w:r>
        <w:t>в) размер шрифта 14;</w:t>
      </w:r>
    </w:p>
    <w:p w:rsidR="00977C87" w:rsidRDefault="00977C87">
      <w:pPr>
        <w:pStyle w:val="ConsPlusNormal"/>
        <w:ind w:firstLine="540"/>
        <w:jc w:val="both"/>
      </w:pPr>
      <w:r>
        <w:t>г) междустрочный интервал 1,5.</w:t>
      </w:r>
    </w:p>
    <w:p w:rsidR="00977C87" w:rsidRDefault="00977C87">
      <w:pPr>
        <w:pStyle w:val="ConsPlusNormal"/>
        <w:ind w:firstLine="540"/>
        <w:jc w:val="both"/>
      </w:pPr>
      <w:r>
        <w:t>Письменная работа должна иметь титульный лист и нумерацию страниц, представляться на бумажном носителе и в электронном виде. Объем письменной работы должен составлять не более 25 печатных листов. Работу рекомендуется скрепить (прошить) при помощи папки-скоросшивателя.</w:t>
      </w:r>
    </w:p>
    <w:p w:rsidR="00977C87" w:rsidRDefault="00977C87">
      <w:pPr>
        <w:pStyle w:val="ConsPlusNormal"/>
        <w:jc w:val="both"/>
      </w:pPr>
      <w:r>
        <w:t xml:space="preserve">(в ред. </w:t>
      </w:r>
      <w:hyperlink r:id="rId57" w:history="1">
        <w:r>
          <w:rPr>
            <w:color w:val="0000FF"/>
          </w:rPr>
          <w:t>постановления</w:t>
        </w:r>
      </w:hyperlink>
      <w:r>
        <w:t xml:space="preserve"> Губернатора ХМАО - Югры от 04.09.2015 N 94)</w:t>
      </w:r>
    </w:p>
    <w:p w:rsidR="00977C87" w:rsidRDefault="00977C87">
      <w:pPr>
        <w:pStyle w:val="ConsPlusNormal"/>
        <w:ind w:firstLine="540"/>
        <w:jc w:val="both"/>
      </w:pPr>
      <w:r>
        <w:t>Участники конкурса в номинациях "Специали</w:t>
      </w:r>
      <w:proofErr w:type="gramStart"/>
      <w:r>
        <w:t>ст в сф</w:t>
      </w:r>
      <w:proofErr w:type="gramEnd"/>
      <w:r>
        <w:t>ере образования и молодежной политики" и "Специалист по опеке и попечительству" вправе подготовить письменную работу на тему "Волонтерское движение в образовательной (социальной) среде".</w:t>
      </w:r>
    </w:p>
    <w:p w:rsidR="00977C87" w:rsidRDefault="00977C87">
      <w:pPr>
        <w:pStyle w:val="ConsPlusNormal"/>
        <w:jc w:val="both"/>
      </w:pPr>
      <w:r>
        <w:t xml:space="preserve">(абзац введен </w:t>
      </w:r>
      <w:hyperlink r:id="rId58" w:history="1">
        <w:r>
          <w:rPr>
            <w:color w:val="0000FF"/>
          </w:rPr>
          <w:t>постановлением</w:t>
        </w:r>
      </w:hyperlink>
      <w:r>
        <w:t xml:space="preserve"> Губернатора ХМАО - Югры от 13.05.2014 N 55)</w:t>
      </w:r>
    </w:p>
    <w:p w:rsidR="00977C87" w:rsidRDefault="00977C87">
      <w:pPr>
        <w:pStyle w:val="ConsPlusNormal"/>
        <w:ind w:firstLine="540"/>
        <w:jc w:val="both"/>
      </w:pPr>
      <w:r>
        <w:t>4.4.7. Рекомендация руководителя органа местного самоуправления муниципального образования с изложением основных достижений муниципального образования в сфере деятельности участника конкурса, объемом не более 3 страниц.</w:t>
      </w:r>
    </w:p>
    <w:p w:rsidR="00977C87" w:rsidRDefault="00977C87">
      <w:pPr>
        <w:pStyle w:val="ConsPlusNormal"/>
        <w:jc w:val="both"/>
      </w:pPr>
      <w:r>
        <w:t>(</w:t>
      </w:r>
      <w:proofErr w:type="gramStart"/>
      <w:r>
        <w:t>в</w:t>
      </w:r>
      <w:proofErr w:type="gramEnd"/>
      <w:r>
        <w:t xml:space="preserve"> ред. </w:t>
      </w:r>
      <w:hyperlink r:id="rId59" w:history="1">
        <w:r>
          <w:rPr>
            <w:color w:val="0000FF"/>
          </w:rPr>
          <w:t>постановления</w:t>
        </w:r>
      </w:hyperlink>
      <w:r>
        <w:t xml:space="preserve"> Губернатора ХМАО - Югры от 30.08.2013 N 114)</w:t>
      </w:r>
    </w:p>
    <w:p w:rsidR="00977C87" w:rsidRDefault="00977C87">
      <w:pPr>
        <w:pStyle w:val="ConsPlusNormal"/>
        <w:ind w:firstLine="540"/>
        <w:jc w:val="both"/>
      </w:pPr>
      <w:r>
        <w:t xml:space="preserve">4.4.8. Утратил силу. - </w:t>
      </w:r>
      <w:hyperlink r:id="rId60" w:history="1">
        <w:r>
          <w:rPr>
            <w:color w:val="0000FF"/>
          </w:rPr>
          <w:t>Постановление</w:t>
        </w:r>
      </w:hyperlink>
      <w:r>
        <w:t xml:space="preserve"> Губернатора ХМАО - Югры от 04.09.2015 N 94.</w:t>
      </w:r>
    </w:p>
    <w:p w:rsidR="00977C87" w:rsidRDefault="00977C87">
      <w:pPr>
        <w:pStyle w:val="ConsPlusNormal"/>
        <w:ind w:firstLine="540"/>
        <w:jc w:val="both"/>
      </w:pPr>
      <w:hyperlink r:id="rId61" w:history="1">
        <w:r>
          <w:rPr>
            <w:color w:val="0000FF"/>
          </w:rPr>
          <w:t>4.4.9</w:t>
        </w:r>
      </w:hyperlink>
      <w:r>
        <w:t>. Иные документы, подтверждающие социально-экономические, практические, научные и иные достижения муниципального служащего в области местного самоуправления.</w:t>
      </w:r>
    </w:p>
    <w:p w:rsidR="00977C87" w:rsidRDefault="00977C87">
      <w:pPr>
        <w:pStyle w:val="ConsPlusNormal"/>
        <w:ind w:firstLine="540"/>
        <w:jc w:val="both"/>
      </w:pPr>
      <w:r>
        <w:t>4.5. В приеме документов на участие в конкурсе Департаментом государственной гражданской службы и кадровой политики Ханты-Мансийского автономного округа - Югры может быть отказано в случаях представления документов не в полном объеме или с нарушением установленного срока.</w:t>
      </w:r>
    </w:p>
    <w:p w:rsidR="00977C87" w:rsidRDefault="00977C87">
      <w:pPr>
        <w:pStyle w:val="ConsPlusNormal"/>
        <w:jc w:val="both"/>
      </w:pPr>
      <w:r>
        <w:t>(</w:t>
      </w:r>
      <w:proofErr w:type="gramStart"/>
      <w:r>
        <w:t>в</w:t>
      </w:r>
      <w:proofErr w:type="gramEnd"/>
      <w:r>
        <w:t xml:space="preserve"> ред. постановлений Губернатора ХМАО - Югры от 11.10.2010 </w:t>
      </w:r>
      <w:hyperlink r:id="rId62" w:history="1">
        <w:r>
          <w:rPr>
            <w:color w:val="0000FF"/>
          </w:rPr>
          <w:t>N 194</w:t>
        </w:r>
      </w:hyperlink>
      <w:r>
        <w:t xml:space="preserve">, от 30.08.2013 </w:t>
      </w:r>
      <w:hyperlink r:id="rId63" w:history="1">
        <w:r>
          <w:rPr>
            <w:color w:val="0000FF"/>
          </w:rPr>
          <w:t>N 114</w:t>
        </w:r>
      </w:hyperlink>
      <w:r>
        <w:t xml:space="preserve">, от 21.03.2014 </w:t>
      </w:r>
      <w:hyperlink r:id="rId64" w:history="1">
        <w:r>
          <w:rPr>
            <w:color w:val="0000FF"/>
          </w:rPr>
          <w:t>N 30</w:t>
        </w:r>
      </w:hyperlink>
      <w:r>
        <w:t>)</w:t>
      </w:r>
    </w:p>
    <w:p w:rsidR="00977C87" w:rsidRDefault="00977C87">
      <w:pPr>
        <w:pStyle w:val="ConsPlusNormal"/>
        <w:ind w:firstLine="540"/>
        <w:jc w:val="both"/>
      </w:pPr>
      <w:r>
        <w:t>4.6. Участник конкурса имеет право отказаться от участия в конкурсе, сообщив об этом письменно организатору конкурса.</w:t>
      </w:r>
    </w:p>
    <w:p w:rsidR="00977C87" w:rsidRDefault="00977C87">
      <w:pPr>
        <w:pStyle w:val="ConsPlusNormal"/>
        <w:jc w:val="both"/>
      </w:pPr>
      <w:r>
        <w:t>(</w:t>
      </w:r>
      <w:proofErr w:type="gramStart"/>
      <w:r>
        <w:t>п</w:t>
      </w:r>
      <w:proofErr w:type="gramEnd"/>
      <w:r>
        <w:t xml:space="preserve">. 4.6 в ред. </w:t>
      </w:r>
      <w:hyperlink r:id="rId65" w:history="1">
        <w:r>
          <w:rPr>
            <w:color w:val="0000FF"/>
          </w:rPr>
          <w:t>постановления</w:t>
        </w:r>
      </w:hyperlink>
      <w:r>
        <w:t xml:space="preserve"> Губернатора ХМАО - Югры от 30.08.2013 N 114)</w:t>
      </w:r>
    </w:p>
    <w:p w:rsidR="00977C87" w:rsidRDefault="00977C87">
      <w:pPr>
        <w:pStyle w:val="ConsPlusNormal"/>
        <w:ind w:firstLine="540"/>
        <w:jc w:val="both"/>
      </w:pPr>
    </w:p>
    <w:p w:rsidR="00977C87" w:rsidRDefault="00977C87">
      <w:pPr>
        <w:pStyle w:val="ConsPlusNormal"/>
        <w:jc w:val="center"/>
        <w:outlineLvl w:val="1"/>
      </w:pPr>
      <w:r>
        <w:t>5. Конкурсная комиссия</w:t>
      </w:r>
    </w:p>
    <w:p w:rsidR="00977C87" w:rsidRDefault="00977C87">
      <w:pPr>
        <w:pStyle w:val="ConsPlusNormal"/>
        <w:jc w:val="center"/>
      </w:pPr>
    </w:p>
    <w:p w:rsidR="00977C87" w:rsidRDefault="00977C87">
      <w:pPr>
        <w:pStyle w:val="ConsPlusNormal"/>
        <w:ind w:firstLine="540"/>
        <w:jc w:val="both"/>
      </w:pPr>
      <w:r>
        <w:t>5.1. Конкурсная комиссия осуществляет следующие функции:</w:t>
      </w:r>
    </w:p>
    <w:p w:rsidR="00977C87" w:rsidRDefault="00977C87">
      <w:pPr>
        <w:pStyle w:val="ConsPlusNormal"/>
        <w:ind w:firstLine="540"/>
        <w:jc w:val="both"/>
      </w:pPr>
      <w:r>
        <w:t>рассматривает представленные на конкурс документы в течение 30 дней;</w:t>
      </w:r>
    </w:p>
    <w:p w:rsidR="00977C87" w:rsidRDefault="00977C87">
      <w:pPr>
        <w:pStyle w:val="ConsPlusNormal"/>
        <w:jc w:val="both"/>
      </w:pPr>
      <w:r>
        <w:t xml:space="preserve">(в ред. </w:t>
      </w:r>
      <w:hyperlink r:id="rId66" w:history="1">
        <w:r>
          <w:rPr>
            <w:color w:val="0000FF"/>
          </w:rPr>
          <w:t>постановления</w:t>
        </w:r>
      </w:hyperlink>
      <w:r>
        <w:t xml:space="preserve"> Губернатора ХМАО - Югры от 19.02.2009 N 21)</w:t>
      </w:r>
    </w:p>
    <w:p w:rsidR="00977C87" w:rsidRDefault="00977C87">
      <w:pPr>
        <w:pStyle w:val="ConsPlusNormal"/>
        <w:ind w:firstLine="540"/>
        <w:jc w:val="both"/>
      </w:pPr>
      <w:r>
        <w:lastRenderedPageBreak/>
        <w:t>проводит оценку профессиональных, творческих и интеллектуальных способностей участников конкурса;</w:t>
      </w:r>
    </w:p>
    <w:p w:rsidR="00977C87" w:rsidRDefault="00977C87">
      <w:pPr>
        <w:pStyle w:val="ConsPlusNormal"/>
        <w:ind w:firstLine="540"/>
        <w:jc w:val="both"/>
      </w:pPr>
      <w:r>
        <w:t>определяет победителей в номинациях конкурса;</w:t>
      </w:r>
    </w:p>
    <w:p w:rsidR="00977C87" w:rsidRDefault="00977C87">
      <w:pPr>
        <w:pStyle w:val="ConsPlusNormal"/>
        <w:ind w:firstLine="540"/>
        <w:jc w:val="both"/>
      </w:pPr>
      <w:r>
        <w:t>рассматривает замечания и предложения о ходе и результатах конкурса.</w:t>
      </w:r>
    </w:p>
    <w:p w:rsidR="00977C87" w:rsidRDefault="00977C87">
      <w:pPr>
        <w:pStyle w:val="ConsPlusNormal"/>
        <w:ind w:firstLine="540"/>
        <w:jc w:val="both"/>
      </w:pPr>
      <w:r>
        <w:t>5.1.1. В состав конкурсной комиссии включаются представители Департамента государственной гражданской службы и кадровой политики Ханты-Мансийского автономного округа - Югры, представители автономного учреждения Ханты-Мансийского автономного округа - Югры "Региональный институт управления", представители исполнительных органов государственной власти Ханты-Мансийского автономного округа - Югры, общественных организаций, а также образовательных организаций высшего образования Ханты-Мансийского автономного округа - Югры (по согласованию).</w:t>
      </w:r>
    </w:p>
    <w:p w:rsidR="00977C87" w:rsidRDefault="00977C87">
      <w:pPr>
        <w:pStyle w:val="ConsPlusNormal"/>
        <w:jc w:val="both"/>
      </w:pPr>
      <w:r>
        <w:t>(</w:t>
      </w:r>
      <w:proofErr w:type="spellStart"/>
      <w:r>
        <w:t>пп</w:t>
      </w:r>
      <w:proofErr w:type="spellEnd"/>
      <w:r>
        <w:t xml:space="preserve">. 5.1.1 </w:t>
      </w:r>
      <w:proofErr w:type="gramStart"/>
      <w:r>
        <w:t>введен</w:t>
      </w:r>
      <w:proofErr w:type="gramEnd"/>
      <w:r>
        <w:t xml:space="preserve"> </w:t>
      </w:r>
      <w:hyperlink r:id="rId67" w:history="1">
        <w:r>
          <w:rPr>
            <w:color w:val="0000FF"/>
          </w:rPr>
          <w:t>постановлением</w:t>
        </w:r>
      </w:hyperlink>
      <w:r>
        <w:t xml:space="preserve"> Губернатора ХМАО - Югры от 30.08.2013 N 114; в ред. </w:t>
      </w:r>
      <w:hyperlink r:id="rId68" w:history="1">
        <w:r>
          <w:rPr>
            <w:color w:val="0000FF"/>
          </w:rPr>
          <w:t>постановления</w:t>
        </w:r>
      </w:hyperlink>
      <w:r>
        <w:t xml:space="preserve"> Губернатора ХМАО - Югры от 21.03.2014 N 30)</w:t>
      </w:r>
    </w:p>
    <w:p w:rsidR="00977C87" w:rsidRDefault="00977C87">
      <w:pPr>
        <w:pStyle w:val="ConsPlusNormal"/>
        <w:ind w:firstLine="540"/>
        <w:jc w:val="both"/>
      </w:pPr>
      <w:r>
        <w:t>5.2. Конкурсная комиссия правомочна принимать решения, если на заседании присутствуют более половины ее списочного состава.</w:t>
      </w:r>
    </w:p>
    <w:p w:rsidR="00977C87" w:rsidRDefault="00977C87">
      <w:pPr>
        <w:pStyle w:val="ConsPlusNormal"/>
        <w:ind w:firstLine="540"/>
        <w:jc w:val="both"/>
      </w:pPr>
      <w:r>
        <w:t>Решение конкурсной комиссии считается принятым, если оно получило простое большинство голосов присутствующих членов комиссии по итогам голосования.</w:t>
      </w:r>
    </w:p>
    <w:p w:rsidR="00977C87" w:rsidRDefault="00977C87">
      <w:pPr>
        <w:pStyle w:val="ConsPlusNormal"/>
        <w:ind w:firstLine="540"/>
        <w:jc w:val="both"/>
      </w:pPr>
      <w:r>
        <w:t>При равенстве голосов членов комиссии решающим является голос председателя.</w:t>
      </w:r>
    </w:p>
    <w:p w:rsidR="00977C87" w:rsidRDefault="00977C87">
      <w:pPr>
        <w:pStyle w:val="ConsPlusNormal"/>
        <w:jc w:val="both"/>
      </w:pPr>
      <w:r>
        <w:t>(</w:t>
      </w:r>
      <w:proofErr w:type="gramStart"/>
      <w:r>
        <w:t>п</w:t>
      </w:r>
      <w:proofErr w:type="gramEnd"/>
      <w:r>
        <w:t xml:space="preserve">. 5.2 в ред. </w:t>
      </w:r>
      <w:hyperlink r:id="rId69" w:history="1">
        <w:r>
          <w:rPr>
            <w:color w:val="0000FF"/>
          </w:rPr>
          <w:t>постановления</w:t>
        </w:r>
      </w:hyperlink>
      <w:r>
        <w:t xml:space="preserve"> Губернатора ХМАО - Югры от 19.02.2009 N 21)</w:t>
      </w:r>
    </w:p>
    <w:p w:rsidR="00977C87" w:rsidRDefault="00977C87">
      <w:pPr>
        <w:pStyle w:val="ConsPlusNormal"/>
        <w:ind w:firstLine="540"/>
        <w:jc w:val="both"/>
      </w:pPr>
      <w:r>
        <w:t xml:space="preserve">5.3. Утратил силу. - </w:t>
      </w:r>
      <w:hyperlink r:id="rId70" w:history="1">
        <w:r>
          <w:rPr>
            <w:color w:val="0000FF"/>
          </w:rPr>
          <w:t>Постановление</w:t>
        </w:r>
      </w:hyperlink>
      <w:r>
        <w:t xml:space="preserve"> Губернатора ХМАО - Югры от 04.09.2015 N 94.</w:t>
      </w:r>
    </w:p>
    <w:p w:rsidR="00977C87" w:rsidRDefault="00977C87">
      <w:pPr>
        <w:pStyle w:val="ConsPlusNormal"/>
        <w:ind w:firstLine="540"/>
        <w:jc w:val="both"/>
      </w:pPr>
      <w:r>
        <w:t>5.4. В период отсутствия председателя конкурсной комиссии заседание комиссии проводит его заместитель.</w:t>
      </w:r>
    </w:p>
    <w:p w:rsidR="00977C87" w:rsidRDefault="00977C87">
      <w:pPr>
        <w:pStyle w:val="ConsPlusNormal"/>
        <w:ind w:firstLine="540"/>
        <w:jc w:val="both"/>
      </w:pPr>
      <w:r>
        <w:t>5.5. Ведение делопроизводства конкурсной комиссии, хранение и использование документов возлагается на секретаря конкурсной комиссии.</w:t>
      </w:r>
    </w:p>
    <w:p w:rsidR="00977C87" w:rsidRDefault="00977C87">
      <w:pPr>
        <w:pStyle w:val="ConsPlusNormal"/>
        <w:ind w:firstLine="540"/>
        <w:jc w:val="both"/>
      </w:pPr>
      <w:r>
        <w:t>5.6. Итоги заседания конкурсной комиссии оформляются протоколом, который подписывает председатель и секретарь конкурсной комиссии.</w:t>
      </w:r>
    </w:p>
    <w:p w:rsidR="00977C87" w:rsidRDefault="00977C87">
      <w:pPr>
        <w:pStyle w:val="ConsPlusNormal"/>
        <w:jc w:val="both"/>
      </w:pPr>
      <w:r>
        <w:t xml:space="preserve">(в ред. </w:t>
      </w:r>
      <w:hyperlink r:id="rId71" w:history="1">
        <w:r>
          <w:rPr>
            <w:color w:val="0000FF"/>
          </w:rPr>
          <w:t>постановления</w:t>
        </w:r>
      </w:hyperlink>
      <w:r>
        <w:t xml:space="preserve"> Губернатора ХМАО - Югры от 04.09.2015 N 94)</w:t>
      </w:r>
    </w:p>
    <w:p w:rsidR="00977C87" w:rsidRDefault="00977C87">
      <w:pPr>
        <w:pStyle w:val="ConsPlusNormal"/>
        <w:ind w:firstLine="540"/>
        <w:jc w:val="both"/>
      </w:pPr>
    </w:p>
    <w:p w:rsidR="00977C87" w:rsidRDefault="00977C87">
      <w:pPr>
        <w:pStyle w:val="ConsPlusNormal"/>
        <w:jc w:val="center"/>
        <w:outlineLvl w:val="1"/>
      </w:pPr>
      <w:r>
        <w:t>6. Подведение итогов конкурса</w:t>
      </w:r>
    </w:p>
    <w:p w:rsidR="00977C87" w:rsidRDefault="00977C87">
      <w:pPr>
        <w:pStyle w:val="ConsPlusNormal"/>
        <w:jc w:val="center"/>
      </w:pPr>
    </w:p>
    <w:p w:rsidR="00977C87" w:rsidRDefault="00977C87">
      <w:pPr>
        <w:pStyle w:val="ConsPlusNormal"/>
        <w:ind w:firstLine="540"/>
        <w:jc w:val="both"/>
      </w:pPr>
      <w:r>
        <w:t>6.1. По итогам конкурса определяются победители в каждой номинации.</w:t>
      </w:r>
    </w:p>
    <w:p w:rsidR="00977C87" w:rsidRDefault="00977C87">
      <w:pPr>
        <w:pStyle w:val="ConsPlusNormal"/>
        <w:ind w:firstLine="540"/>
        <w:jc w:val="both"/>
      </w:pPr>
      <w:r>
        <w:t xml:space="preserve">6.1.1. Документы участников конкурса оцениваются в соответствии с </w:t>
      </w:r>
      <w:hyperlink w:anchor="P405" w:history="1">
        <w:r>
          <w:rPr>
            <w:color w:val="0000FF"/>
          </w:rPr>
          <w:t>критериями</w:t>
        </w:r>
      </w:hyperlink>
      <w:r>
        <w:t xml:space="preserve"> оценки согласно приложению 3.1 к настоящему Положению.</w:t>
      </w:r>
    </w:p>
    <w:p w:rsidR="00977C87" w:rsidRDefault="00977C87">
      <w:pPr>
        <w:pStyle w:val="ConsPlusNormal"/>
        <w:ind w:firstLine="540"/>
        <w:jc w:val="both"/>
      </w:pPr>
      <w:r>
        <w:t>Средний балл по критерию оценки определяется путем суммирования оценок членов конкурсной комиссии и деления на количество присутствующих членов конкурсной комиссии.</w:t>
      </w:r>
    </w:p>
    <w:p w:rsidR="00977C87" w:rsidRDefault="00977C87">
      <w:pPr>
        <w:pStyle w:val="ConsPlusNormal"/>
        <w:ind w:firstLine="540"/>
        <w:jc w:val="both"/>
      </w:pPr>
      <w:r>
        <w:t>Общий балл определяется путем суммирования средних баллов по критериям оценки. Победителями конкурса в каждой номинации признаются три участника конкурса, набравшие наибольшие баллы, которым соответственно присваиваются I, II и III места. Если участники конкурса набрали одинаковое количество баллов, решение принимается открытым голосованием конкурсной комиссии. Победителями считаются участники конкурса, получившие большинство голосов присутствующих членов конкурсной комиссии по итогам голосования. При равенстве голосов членов конкурсной комиссии решающим является голос председателя конкурсной комиссии.</w:t>
      </w:r>
    </w:p>
    <w:p w:rsidR="00977C87" w:rsidRDefault="00977C87">
      <w:pPr>
        <w:pStyle w:val="ConsPlusNormal"/>
        <w:jc w:val="both"/>
      </w:pPr>
      <w:r>
        <w:t>(</w:t>
      </w:r>
      <w:proofErr w:type="spellStart"/>
      <w:r>
        <w:t>пп</w:t>
      </w:r>
      <w:proofErr w:type="spellEnd"/>
      <w:r>
        <w:t xml:space="preserve">. 6.1.1 </w:t>
      </w:r>
      <w:proofErr w:type="gramStart"/>
      <w:r>
        <w:t>введен</w:t>
      </w:r>
      <w:proofErr w:type="gramEnd"/>
      <w:r>
        <w:t xml:space="preserve"> </w:t>
      </w:r>
      <w:hyperlink r:id="rId72" w:history="1">
        <w:r>
          <w:rPr>
            <w:color w:val="0000FF"/>
          </w:rPr>
          <w:t>постановлением</w:t>
        </w:r>
      </w:hyperlink>
      <w:r>
        <w:t xml:space="preserve"> Губернатора ХМАО - Югры от 04.09.2015 N 94)</w:t>
      </w:r>
    </w:p>
    <w:p w:rsidR="00977C87" w:rsidRDefault="00977C87">
      <w:pPr>
        <w:pStyle w:val="ConsPlusNormal"/>
        <w:ind w:firstLine="540"/>
        <w:jc w:val="both"/>
      </w:pPr>
      <w:r>
        <w:t>6.2. Победители конкурса представляют в Департамент государственной гражданской службы и кадровой политики Ханты-Мансийского автономного округа - Югры следующие документы:</w:t>
      </w:r>
    </w:p>
    <w:p w:rsidR="00977C87" w:rsidRDefault="00977C87">
      <w:pPr>
        <w:pStyle w:val="ConsPlusNormal"/>
        <w:jc w:val="both"/>
      </w:pPr>
      <w:r>
        <w:t xml:space="preserve">(в ред. постановлений Губернатора ХМАО - Югры от 21.03.2014 </w:t>
      </w:r>
      <w:hyperlink r:id="rId73" w:history="1">
        <w:r>
          <w:rPr>
            <w:color w:val="0000FF"/>
          </w:rPr>
          <w:t>N 30</w:t>
        </w:r>
      </w:hyperlink>
      <w:r>
        <w:t xml:space="preserve">, от 04.09.2015 </w:t>
      </w:r>
      <w:hyperlink r:id="rId74" w:history="1">
        <w:r>
          <w:rPr>
            <w:color w:val="0000FF"/>
          </w:rPr>
          <w:t>N 94</w:t>
        </w:r>
      </w:hyperlink>
      <w:r>
        <w:t>)</w:t>
      </w:r>
    </w:p>
    <w:p w:rsidR="00977C87" w:rsidRDefault="00977C87">
      <w:pPr>
        <w:pStyle w:val="ConsPlusNormal"/>
        <w:ind w:firstLine="540"/>
        <w:jc w:val="both"/>
      </w:pPr>
      <w:r>
        <w:t>а) идентификационный номер налогоплательщика;</w:t>
      </w:r>
    </w:p>
    <w:p w:rsidR="00977C87" w:rsidRDefault="00977C87">
      <w:pPr>
        <w:pStyle w:val="ConsPlusNormal"/>
        <w:ind w:firstLine="540"/>
        <w:jc w:val="both"/>
      </w:pPr>
      <w:r>
        <w:t>б) страховое свидетельство Государственного пенсионного страхования;</w:t>
      </w:r>
    </w:p>
    <w:p w:rsidR="00977C87" w:rsidRDefault="00977C87">
      <w:pPr>
        <w:pStyle w:val="ConsPlusNormal"/>
        <w:ind w:firstLine="540"/>
        <w:jc w:val="both"/>
      </w:pPr>
      <w:r>
        <w:t>в) номер лицевого счета и реквизиты банка.</w:t>
      </w:r>
    </w:p>
    <w:p w:rsidR="00977C87" w:rsidRDefault="00977C87">
      <w:pPr>
        <w:pStyle w:val="ConsPlusNormal"/>
        <w:ind w:firstLine="540"/>
        <w:jc w:val="both"/>
      </w:pPr>
      <w:r>
        <w:t xml:space="preserve">6.3. Конкурсная комиссия по результатам рассмотрения представленных участниками конкурса документов определяет победителей конкурса (I, II, III место) в </w:t>
      </w:r>
      <w:r>
        <w:lastRenderedPageBreak/>
        <w:t xml:space="preserve">каждой номинации и принимает решение о вручении </w:t>
      </w:r>
      <w:hyperlink w:anchor="P559" w:history="1">
        <w:r>
          <w:rPr>
            <w:color w:val="0000FF"/>
          </w:rPr>
          <w:t>дипломов</w:t>
        </w:r>
      </w:hyperlink>
      <w:r>
        <w:t xml:space="preserve"> (приложение 4) и денежных премий в размере:</w:t>
      </w:r>
    </w:p>
    <w:p w:rsidR="00977C87" w:rsidRDefault="00977C87">
      <w:pPr>
        <w:pStyle w:val="ConsPlusNormal"/>
        <w:ind w:firstLine="540"/>
        <w:jc w:val="both"/>
      </w:pPr>
      <w:r>
        <w:t>I место - 20000 рублей;</w:t>
      </w:r>
    </w:p>
    <w:p w:rsidR="00977C87" w:rsidRDefault="00977C87">
      <w:pPr>
        <w:pStyle w:val="ConsPlusNormal"/>
        <w:ind w:firstLine="540"/>
        <w:jc w:val="both"/>
      </w:pPr>
      <w:r>
        <w:t>II место - 15000 рублей;</w:t>
      </w:r>
    </w:p>
    <w:p w:rsidR="00977C87" w:rsidRDefault="00977C87">
      <w:pPr>
        <w:pStyle w:val="ConsPlusNormal"/>
        <w:ind w:firstLine="540"/>
        <w:jc w:val="both"/>
      </w:pPr>
      <w:r>
        <w:t>III место - 10000 рублей.</w:t>
      </w:r>
    </w:p>
    <w:p w:rsidR="00977C87" w:rsidRDefault="00977C87">
      <w:pPr>
        <w:pStyle w:val="ConsPlusNormal"/>
        <w:ind w:firstLine="540"/>
        <w:jc w:val="both"/>
      </w:pPr>
      <w:r>
        <w:t xml:space="preserve">6.3.1. </w:t>
      </w:r>
      <w:proofErr w:type="gramStart"/>
      <w:r>
        <w:t xml:space="preserve">Победители, занявшие первое место в номинациях, указанных в </w:t>
      </w:r>
      <w:hyperlink w:anchor="P86" w:history="1">
        <w:r>
          <w:rPr>
            <w:color w:val="0000FF"/>
          </w:rPr>
          <w:t>пункте 4.2</w:t>
        </w:r>
      </w:hyperlink>
      <w:r>
        <w:t>, в течение следующего календарного года имеют возможность получения дополнительного профессионального образования в той сфере, которая соответствует их направлению деятельности, в организациях, осуществляющих образовательную деятельность по дополнительным профессиональным программам за счет средств бюджета Ханты-Мансийского автономного округа - Югры, предусмотренных соответствующей программой развития муниципальной службы в Ханты-Мансийском автономном округе - Югре.</w:t>
      </w:r>
      <w:proofErr w:type="gramEnd"/>
    </w:p>
    <w:p w:rsidR="00977C87" w:rsidRDefault="00977C87">
      <w:pPr>
        <w:pStyle w:val="ConsPlusNormal"/>
        <w:jc w:val="both"/>
      </w:pPr>
      <w:r>
        <w:t>(</w:t>
      </w:r>
      <w:proofErr w:type="spellStart"/>
      <w:r>
        <w:t>пп</w:t>
      </w:r>
      <w:proofErr w:type="spellEnd"/>
      <w:r>
        <w:t xml:space="preserve">. 6.3.1 </w:t>
      </w:r>
      <w:proofErr w:type="gramStart"/>
      <w:r>
        <w:t>введен</w:t>
      </w:r>
      <w:proofErr w:type="gramEnd"/>
      <w:r>
        <w:t xml:space="preserve"> </w:t>
      </w:r>
      <w:hyperlink r:id="rId75" w:history="1">
        <w:r>
          <w:rPr>
            <w:color w:val="0000FF"/>
          </w:rPr>
          <w:t>постановлением</w:t>
        </w:r>
      </w:hyperlink>
      <w:r>
        <w:t xml:space="preserve"> Губернатора ХМАО - Югры от 30.08.2013 N 114)</w:t>
      </w:r>
    </w:p>
    <w:p w:rsidR="00977C87" w:rsidRDefault="00977C87">
      <w:pPr>
        <w:pStyle w:val="ConsPlusNormal"/>
        <w:ind w:firstLine="540"/>
        <w:jc w:val="both"/>
      </w:pPr>
      <w:r>
        <w:t>6.3.2. По рекомендации конкурсной комиссии муниципальные служащие, не признанные победителями конкурса, но принявшие участие во II, III этапах конкурса, поощряются благодарностью Департамента государственной гражданской службы и кадровой политики Ханты-Мансийского автономного округа - Югры.</w:t>
      </w:r>
    </w:p>
    <w:p w:rsidR="00977C87" w:rsidRDefault="00977C87">
      <w:pPr>
        <w:pStyle w:val="ConsPlusNormal"/>
        <w:jc w:val="both"/>
      </w:pPr>
      <w:r>
        <w:t>(</w:t>
      </w:r>
      <w:proofErr w:type="spellStart"/>
      <w:r>
        <w:t>пп</w:t>
      </w:r>
      <w:proofErr w:type="spellEnd"/>
      <w:r>
        <w:t xml:space="preserve">. 6.3.2 </w:t>
      </w:r>
      <w:proofErr w:type="gramStart"/>
      <w:r>
        <w:t>введен</w:t>
      </w:r>
      <w:proofErr w:type="gramEnd"/>
      <w:r>
        <w:t xml:space="preserve"> </w:t>
      </w:r>
      <w:hyperlink r:id="rId76" w:history="1">
        <w:r>
          <w:rPr>
            <w:color w:val="0000FF"/>
          </w:rPr>
          <w:t>постановлением</w:t>
        </w:r>
      </w:hyperlink>
      <w:r>
        <w:t xml:space="preserve"> Губернатора ХМАО - Югры от 04.09.2015 N 94)</w:t>
      </w:r>
    </w:p>
    <w:p w:rsidR="00977C87" w:rsidRDefault="00977C87">
      <w:pPr>
        <w:pStyle w:val="ConsPlusNormal"/>
        <w:ind w:firstLine="540"/>
        <w:jc w:val="both"/>
      </w:pPr>
      <w:r>
        <w:t>6.4. Вручение дипломов и перечисление денежной премии победителю конкурса осуществляется на основании распоряжения Губернатора Ханты-Мансийского автономного округа - Югры в течение 30 дней со дня принятия решения конкурсной комиссией.</w:t>
      </w:r>
    </w:p>
    <w:p w:rsidR="00977C87" w:rsidRDefault="00977C87">
      <w:pPr>
        <w:pStyle w:val="ConsPlusNormal"/>
        <w:jc w:val="both"/>
      </w:pPr>
      <w:r>
        <w:t>(</w:t>
      </w:r>
      <w:proofErr w:type="gramStart"/>
      <w:r>
        <w:t>в</w:t>
      </w:r>
      <w:proofErr w:type="gramEnd"/>
      <w:r>
        <w:t xml:space="preserve"> ред. постановлений Губернатора ХМАО - Югры от 19.02.2009 </w:t>
      </w:r>
      <w:hyperlink r:id="rId77" w:history="1">
        <w:r>
          <w:rPr>
            <w:color w:val="0000FF"/>
          </w:rPr>
          <w:t>N 21</w:t>
        </w:r>
      </w:hyperlink>
      <w:r>
        <w:t xml:space="preserve">, от 30.08.2013 </w:t>
      </w:r>
      <w:hyperlink r:id="rId78" w:history="1">
        <w:r>
          <w:rPr>
            <w:color w:val="0000FF"/>
          </w:rPr>
          <w:t>N 114</w:t>
        </w:r>
      </w:hyperlink>
      <w:r>
        <w:t>)</w:t>
      </w:r>
    </w:p>
    <w:p w:rsidR="00977C87" w:rsidRDefault="00977C87">
      <w:pPr>
        <w:pStyle w:val="ConsPlusNormal"/>
        <w:ind w:firstLine="540"/>
        <w:jc w:val="both"/>
      </w:pPr>
      <w:r>
        <w:t>6.5. Информация об итогах конкурса размещается на едином официальном сайте государственных органов, официальных сайтах органов местного самоуправления Ханты-Мансийского автономного округа - Югры, в окружной газете "Новости Югры".</w:t>
      </w:r>
    </w:p>
    <w:p w:rsidR="00977C87" w:rsidRDefault="00977C87">
      <w:pPr>
        <w:pStyle w:val="ConsPlusNormal"/>
        <w:jc w:val="both"/>
      </w:pPr>
      <w:r>
        <w:t>(</w:t>
      </w:r>
      <w:proofErr w:type="gramStart"/>
      <w:r>
        <w:t>п</w:t>
      </w:r>
      <w:proofErr w:type="gramEnd"/>
      <w:r>
        <w:t xml:space="preserve">. 6.5 введен </w:t>
      </w:r>
      <w:hyperlink r:id="rId79" w:history="1">
        <w:r>
          <w:rPr>
            <w:color w:val="0000FF"/>
          </w:rPr>
          <w:t>постановлением</w:t>
        </w:r>
      </w:hyperlink>
      <w:r>
        <w:t xml:space="preserve"> Губернатора ХМАО - Югры от 30.08.2013 N 114)</w:t>
      </w:r>
    </w:p>
    <w:p w:rsidR="00977C87" w:rsidRDefault="00977C87">
      <w:pPr>
        <w:pStyle w:val="ConsPlusNormal"/>
        <w:ind w:firstLine="540"/>
        <w:jc w:val="both"/>
      </w:pPr>
      <w:r>
        <w:t>6.6. Срок хранения документов, представленных участниками на конкурс, составляет 3 года.</w:t>
      </w:r>
    </w:p>
    <w:p w:rsidR="00977C87" w:rsidRDefault="00977C87">
      <w:pPr>
        <w:pStyle w:val="ConsPlusNormal"/>
        <w:jc w:val="both"/>
      </w:pPr>
      <w:r>
        <w:t>(</w:t>
      </w:r>
      <w:proofErr w:type="gramStart"/>
      <w:r>
        <w:t>п</w:t>
      </w:r>
      <w:proofErr w:type="gramEnd"/>
      <w:r>
        <w:t xml:space="preserve">. 6.6 введен </w:t>
      </w:r>
      <w:hyperlink r:id="rId80" w:history="1">
        <w:r>
          <w:rPr>
            <w:color w:val="0000FF"/>
          </w:rPr>
          <w:t>постановлением</w:t>
        </w:r>
      </w:hyperlink>
      <w:r>
        <w:t xml:space="preserve"> Губернатора ХМАО - Югры от 04.09.2015 N 94)</w:t>
      </w:r>
    </w:p>
    <w:p w:rsidR="00977C87" w:rsidRDefault="00977C87">
      <w:pPr>
        <w:pStyle w:val="ConsPlusNormal"/>
        <w:ind w:firstLine="540"/>
        <w:jc w:val="both"/>
      </w:pPr>
    </w:p>
    <w:p w:rsidR="00977C87" w:rsidRDefault="00977C87">
      <w:pPr>
        <w:pStyle w:val="ConsPlusNormal"/>
        <w:ind w:firstLine="540"/>
        <w:jc w:val="both"/>
      </w:pPr>
    </w:p>
    <w:p w:rsidR="00977C87" w:rsidRDefault="00977C87">
      <w:pPr>
        <w:pStyle w:val="ConsPlusNormal"/>
        <w:ind w:firstLine="540"/>
        <w:jc w:val="both"/>
      </w:pPr>
    </w:p>
    <w:p w:rsidR="00977C87" w:rsidRDefault="00977C87">
      <w:pPr>
        <w:pStyle w:val="ConsPlusNormal"/>
        <w:ind w:firstLine="540"/>
        <w:jc w:val="both"/>
      </w:pPr>
    </w:p>
    <w:p w:rsidR="00977C87" w:rsidRDefault="00977C87">
      <w:pPr>
        <w:pStyle w:val="ConsPlusNormal"/>
        <w:ind w:firstLine="540"/>
        <w:jc w:val="both"/>
      </w:pPr>
    </w:p>
    <w:p w:rsidR="00977C87" w:rsidRDefault="00977C87">
      <w:pPr>
        <w:pStyle w:val="ConsPlusNormal"/>
        <w:jc w:val="right"/>
        <w:outlineLvl w:val="1"/>
      </w:pPr>
      <w:r>
        <w:t>Приложение 1</w:t>
      </w:r>
    </w:p>
    <w:p w:rsidR="00977C87" w:rsidRDefault="00977C87">
      <w:pPr>
        <w:pStyle w:val="ConsPlusNormal"/>
        <w:jc w:val="right"/>
      </w:pPr>
      <w:r>
        <w:t>к Положению о ежегодном конкурсе</w:t>
      </w:r>
    </w:p>
    <w:p w:rsidR="00977C87" w:rsidRDefault="00977C87">
      <w:pPr>
        <w:pStyle w:val="ConsPlusNormal"/>
        <w:jc w:val="right"/>
      </w:pPr>
      <w:r>
        <w:t>"Лучший муниципальный служащий</w:t>
      </w:r>
    </w:p>
    <w:p w:rsidR="00977C87" w:rsidRDefault="00977C87">
      <w:pPr>
        <w:pStyle w:val="ConsPlusNormal"/>
        <w:jc w:val="right"/>
      </w:pPr>
      <w:r>
        <w:t>Ханты-Мансийского</w:t>
      </w:r>
    </w:p>
    <w:p w:rsidR="00977C87" w:rsidRDefault="00977C87">
      <w:pPr>
        <w:pStyle w:val="ConsPlusNormal"/>
        <w:jc w:val="right"/>
      </w:pPr>
      <w:r>
        <w:t>автономного округа - Югры"</w:t>
      </w:r>
    </w:p>
    <w:p w:rsidR="00977C87" w:rsidRDefault="00977C87">
      <w:pPr>
        <w:pStyle w:val="ConsPlusNormal"/>
        <w:jc w:val="center"/>
      </w:pPr>
      <w:r>
        <w:t>Список изменяющих документов</w:t>
      </w:r>
    </w:p>
    <w:p w:rsidR="00977C87" w:rsidRDefault="00977C87">
      <w:pPr>
        <w:pStyle w:val="ConsPlusNormal"/>
        <w:jc w:val="center"/>
      </w:pPr>
      <w:proofErr w:type="gramStart"/>
      <w:r>
        <w:t xml:space="preserve">(в ред. </w:t>
      </w:r>
      <w:hyperlink r:id="rId81" w:history="1">
        <w:r>
          <w:rPr>
            <w:color w:val="0000FF"/>
          </w:rPr>
          <w:t>постановления</w:t>
        </w:r>
      </w:hyperlink>
      <w:r>
        <w:t xml:space="preserve"> Губернатора ХМАО - Югры</w:t>
      </w:r>
      <w:proofErr w:type="gramEnd"/>
    </w:p>
    <w:p w:rsidR="00977C87" w:rsidRDefault="00977C87">
      <w:pPr>
        <w:pStyle w:val="ConsPlusNormal"/>
        <w:jc w:val="center"/>
      </w:pPr>
      <w:r>
        <w:t>от 04.09.2015 N 94)</w:t>
      </w:r>
    </w:p>
    <w:p w:rsidR="00977C87" w:rsidRDefault="00977C87">
      <w:pPr>
        <w:pStyle w:val="ConsPlusNormal"/>
        <w:ind w:firstLine="540"/>
        <w:jc w:val="both"/>
      </w:pPr>
    </w:p>
    <w:p w:rsidR="00977C87" w:rsidRDefault="00977C87">
      <w:pPr>
        <w:pStyle w:val="ConsPlusNonformat"/>
        <w:jc w:val="both"/>
      </w:pPr>
      <w:r>
        <w:t xml:space="preserve">                                           Председателю конкурсной комиссии</w:t>
      </w:r>
    </w:p>
    <w:p w:rsidR="00977C87" w:rsidRDefault="00977C87">
      <w:pPr>
        <w:pStyle w:val="ConsPlusNonformat"/>
        <w:jc w:val="both"/>
      </w:pPr>
      <w:r>
        <w:t xml:space="preserve">                                          по проведению ежегодного конкурса</w:t>
      </w:r>
    </w:p>
    <w:p w:rsidR="00977C87" w:rsidRDefault="00977C87">
      <w:pPr>
        <w:pStyle w:val="ConsPlusNonformat"/>
        <w:jc w:val="both"/>
      </w:pPr>
      <w:r>
        <w:t xml:space="preserve">                                             "Лучший муниципальный служащий</w:t>
      </w:r>
    </w:p>
    <w:p w:rsidR="00977C87" w:rsidRDefault="00977C87">
      <w:pPr>
        <w:pStyle w:val="ConsPlusNonformat"/>
        <w:jc w:val="both"/>
      </w:pPr>
      <w:r>
        <w:t xml:space="preserve">                               Ханты-Мансийского автономного округа - Югры"</w:t>
      </w:r>
    </w:p>
    <w:p w:rsidR="00977C87" w:rsidRDefault="00977C87">
      <w:pPr>
        <w:pStyle w:val="ConsPlusNonformat"/>
        <w:jc w:val="both"/>
      </w:pPr>
      <w:r>
        <w:t xml:space="preserve">                         __________________________________________________</w:t>
      </w:r>
    </w:p>
    <w:p w:rsidR="00977C87" w:rsidRDefault="00977C87">
      <w:pPr>
        <w:pStyle w:val="ConsPlusNonformat"/>
        <w:jc w:val="both"/>
      </w:pPr>
      <w:r>
        <w:t xml:space="preserve">                         </w:t>
      </w:r>
      <w:proofErr w:type="gramStart"/>
      <w:r>
        <w:t>(Ф.И.О., замещаемая должность муниципальной службы</w:t>
      </w:r>
      <w:proofErr w:type="gramEnd"/>
    </w:p>
    <w:p w:rsidR="00977C87" w:rsidRDefault="00977C87">
      <w:pPr>
        <w:pStyle w:val="ConsPlusNonformat"/>
        <w:jc w:val="both"/>
      </w:pPr>
      <w:r>
        <w:t xml:space="preserve">                                    с указанием структурного подразделения)</w:t>
      </w:r>
    </w:p>
    <w:p w:rsidR="00977C87" w:rsidRDefault="00977C87">
      <w:pPr>
        <w:pStyle w:val="ConsPlusNonformat"/>
        <w:jc w:val="both"/>
      </w:pPr>
      <w:r>
        <w:t xml:space="preserve">                         __________________________________________________</w:t>
      </w:r>
    </w:p>
    <w:p w:rsidR="00977C87" w:rsidRDefault="00977C87">
      <w:pPr>
        <w:pStyle w:val="ConsPlusNonformat"/>
        <w:jc w:val="both"/>
      </w:pPr>
      <w:r>
        <w:t xml:space="preserve">                              (наименование органа местного самоуправления)</w:t>
      </w:r>
    </w:p>
    <w:p w:rsidR="00977C87" w:rsidRDefault="00977C87">
      <w:pPr>
        <w:pStyle w:val="ConsPlusNonformat"/>
        <w:jc w:val="both"/>
      </w:pPr>
      <w:r>
        <w:t xml:space="preserve">                         __________________________________________________</w:t>
      </w:r>
    </w:p>
    <w:p w:rsidR="00977C87" w:rsidRDefault="00977C87">
      <w:pPr>
        <w:pStyle w:val="ConsPlusNonformat"/>
        <w:jc w:val="both"/>
      </w:pPr>
      <w:r>
        <w:t xml:space="preserve">                                  (наименование муниципального образования)</w:t>
      </w:r>
    </w:p>
    <w:p w:rsidR="00977C87" w:rsidRDefault="00977C87">
      <w:pPr>
        <w:pStyle w:val="ConsPlusNonformat"/>
        <w:jc w:val="both"/>
      </w:pPr>
    </w:p>
    <w:p w:rsidR="00977C87" w:rsidRDefault="00977C87">
      <w:pPr>
        <w:pStyle w:val="ConsPlusNonformat"/>
        <w:jc w:val="both"/>
      </w:pPr>
      <w:bookmarkStart w:id="2" w:name="P206"/>
      <w:bookmarkEnd w:id="2"/>
      <w:r>
        <w:t xml:space="preserve">                                  Заявка</w:t>
      </w:r>
    </w:p>
    <w:p w:rsidR="00977C87" w:rsidRDefault="00977C87">
      <w:pPr>
        <w:pStyle w:val="ConsPlusNonformat"/>
        <w:jc w:val="both"/>
      </w:pPr>
      <w:r>
        <w:lastRenderedPageBreak/>
        <w:t xml:space="preserve">           на участие в ежегодном конкурсе "</w:t>
      </w:r>
      <w:proofErr w:type="gramStart"/>
      <w:r>
        <w:t>Лучший</w:t>
      </w:r>
      <w:proofErr w:type="gramEnd"/>
      <w:r>
        <w:t xml:space="preserve"> муниципальный</w:t>
      </w:r>
    </w:p>
    <w:p w:rsidR="00977C87" w:rsidRDefault="00977C87">
      <w:pPr>
        <w:pStyle w:val="ConsPlusNonformat"/>
        <w:jc w:val="both"/>
      </w:pPr>
      <w:r>
        <w:t xml:space="preserve">           служащий Ханты-Мансийского автономного округа - Югры"</w:t>
      </w:r>
    </w:p>
    <w:p w:rsidR="00977C87" w:rsidRDefault="00977C87">
      <w:pPr>
        <w:pStyle w:val="ConsPlusNonformat"/>
        <w:jc w:val="both"/>
      </w:pPr>
    </w:p>
    <w:p w:rsidR="00977C87" w:rsidRDefault="00977C87">
      <w:pPr>
        <w:pStyle w:val="ConsPlusNonformat"/>
        <w:jc w:val="both"/>
      </w:pPr>
      <w:r>
        <w:t xml:space="preserve">    Я, ___________________________________________________________________,</w:t>
      </w:r>
    </w:p>
    <w:p w:rsidR="00977C87" w:rsidRDefault="00977C87">
      <w:pPr>
        <w:pStyle w:val="ConsPlusNonformat"/>
        <w:jc w:val="both"/>
      </w:pPr>
      <w:r>
        <w:t xml:space="preserve">                     (Ф.И.О. муниципального служащего)</w:t>
      </w:r>
    </w:p>
    <w:p w:rsidR="00977C87" w:rsidRDefault="00977C87">
      <w:pPr>
        <w:pStyle w:val="ConsPlusNonformat"/>
        <w:jc w:val="both"/>
      </w:pPr>
      <w:r>
        <w:t>заявляю  о  своем  намерении  принять  участие в ежегодном конкурсе "</w:t>
      </w:r>
      <w:proofErr w:type="gramStart"/>
      <w:r>
        <w:t>Лучший</w:t>
      </w:r>
      <w:proofErr w:type="gramEnd"/>
    </w:p>
    <w:p w:rsidR="00977C87" w:rsidRDefault="00977C87">
      <w:pPr>
        <w:pStyle w:val="ConsPlusNonformat"/>
        <w:jc w:val="both"/>
      </w:pPr>
      <w:r>
        <w:t xml:space="preserve">муниципальный  служащий  Ханты-Мансийского  автономного  округа  -  Югры" </w:t>
      </w:r>
      <w:proofErr w:type="gramStart"/>
      <w:r>
        <w:t>в</w:t>
      </w:r>
      <w:proofErr w:type="gramEnd"/>
    </w:p>
    <w:p w:rsidR="00977C87" w:rsidRDefault="00977C87">
      <w:pPr>
        <w:pStyle w:val="ConsPlusNonformat"/>
        <w:jc w:val="both"/>
      </w:pPr>
      <w:r>
        <w:t>номинации: ________________________________________________________________</w:t>
      </w:r>
    </w:p>
    <w:p w:rsidR="00977C87" w:rsidRDefault="00977C87">
      <w:pPr>
        <w:pStyle w:val="ConsPlusNonformat"/>
        <w:jc w:val="both"/>
      </w:pPr>
      <w:r>
        <w:t>Контактные данные: ________________________________________________________</w:t>
      </w:r>
    </w:p>
    <w:p w:rsidR="00977C87" w:rsidRDefault="00977C87">
      <w:pPr>
        <w:pStyle w:val="ConsPlusNonformat"/>
        <w:jc w:val="both"/>
      </w:pPr>
      <w:r>
        <w:t>___________________________________________________________________________</w:t>
      </w:r>
    </w:p>
    <w:p w:rsidR="00977C87" w:rsidRDefault="00977C87">
      <w:pPr>
        <w:pStyle w:val="ConsPlusNonformat"/>
        <w:jc w:val="both"/>
      </w:pPr>
      <w:r>
        <w:t>___________________________________________________________________________</w:t>
      </w:r>
    </w:p>
    <w:p w:rsidR="00977C87" w:rsidRDefault="00977C87">
      <w:pPr>
        <w:pStyle w:val="ConsPlusNonformat"/>
        <w:jc w:val="both"/>
      </w:pPr>
      <w:r>
        <w:t xml:space="preserve"> (адрес, телефоны (мобильный, рабочий, домашний), факс, электронная почта)</w:t>
      </w:r>
    </w:p>
    <w:p w:rsidR="00977C87" w:rsidRDefault="00977C87">
      <w:pPr>
        <w:pStyle w:val="ConsPlusNonformat"/>
        <w:jc w:val="both"/>
      </w:pPr>
    </w:p>
    <w:p w:rsidR="00977C87" w:rsidRDefault="00977C87">
      <w:pPr>
        <w:pStyle w:val="ConsPlusNonformat"/>
        <w:jc w:val="both"/>
      </w:pPr>
      <w:r>
        <w:t xml:space="preserve">    Я  даю  согласие на обработку моих персональных данных в соответствии </w:t>
      </w:r>
      <w:proofErr w:type="gramStart"/>
      <w:r>
        <w:t>с</w:t>
      </w:r>
      <w:proofErr w:type="gramEnd"/>
    </w:p>
    <w:p w:rsidR="00977C87" w:rsidRDefault="00977C87">
      <w:pPr>
        <w:pStyle w:val="ConsPlusNonformat"/>
        <w:jc w:val="both"/>
      </w:pPr>
      <w:r>
        <w:t xml:space="preserve">Федеральным  </w:t>
      </w:r>
      <w:hyperlink r:id="rId82" w:history="1">
        <w:r>
          <w:rPr>
            <w:color w:val="0000FF"/>
          </w:rPr>
          <w:t>законом</w:t>
        </w:r>
      </w:hyperlink>
      <w:r>
        <w:t xml:space="preserve"> от 27 июля 2006 года N 152-ФЗ "О персональных данных",</w:t>
      </w:r>
    </w:p>
    <w:p w:rsidR="00977C87" w:rsidRDefault="00977C87">
      <w:pPr>
        <w:pStyle w:val="ConsPlusNonformat"/>
        <w:jc w:val="both"/>
      </w:pPr>
      <w:r>
        <w:t>а  также на использование моей письменной работы для издания сборника работ</w:t>
      </w:r>
    </w:p>
    <w:p w:rsidR="00977C87" w:rsidRDefault="00977C87">
      <w:pPr>
        <w:pStyle w:val="ConsPlusNonformat"/>
        <w:jc w:val="both"/>
      </w:pPr>
      <w:r>
        <w:t>победителей конкурса.</w:t>
      </w:r>
    </w:p>
    <w:p w:rsidR="00977C87" w:rsidRDefault="00977C87">
      <w:pPr>
        <w:pStyle w:val="ConsPlusNonformat"/>
        <w:jc w:val="both"/>
      </w:pPr>
      <w:r>
        <w:t xml:space="preserve">    Достоверность сведений, указанных в настоящей заявке, гарантирую.</w:t>
      </w:r>
    </w:p>
    <w:p w:rsidR="00977C87" w:rsidRDefault="00977C87">
      <w:pPr>
        <w:pStyle w:val="ConsPlusNonformat"/>
        <w:jc w:val="both"/>
      </w:pPr>
      <w:r>
        <w:t xml:space="preserve">    К заявке прилагаю (перечислить все прилагаемые документы).</w:t>
      </w:r>
    </w:p>
    <w:p w:rsidR="00977C87" w:rsidRDefault="00977C87">
      <w:pPr>
        <w:pStyle w:val="ConsPlusNonformat"/>
        <w:jc w:val="both"/>
      </w:pPr>
    </w:p>
    <w:p w:rsidR="00977C87" w:rsidRDefault="00977C87">
      <w:pPr>
        <w:pStyle w:val="ConsPlusNonformat"/>
        <w:jc w:val="both"/>
      </w:pPr>
      <w:r>
        <w:t xml:space="preserve">    С условиями конкурса ознакомле</w:t>
      </w:r>
      <w:proofErr w:type="gramStart"/>
      <w:r>
        <w:t>н(</w:t>
      </w:r>
      <w:proofErr w:type="gramEnd"/>
      <w:r>
        <w:t>а) и согласен(на).</w:t>
      </w:r>
    </w:p>
    <w:p w:rsidR="00977C87" w:rsidRDefault="00977C87">
      <w:pPr>
        <w:pStyle w:val="ConsPlusNonformat"/>
        <w:jc w:val="both"/>
      </w:pPr>
      <w:r>
        <w:t>_______________/_____________________/</w:t>
      </w:r>
    </w:p>
    <w:p w:rsidR="00977C87" w:rsidRDefault="00977C87">
      <w:pPr>
        <w:pStyle w:val="ConsPlusNonformat"/>
        <w:jc w:val="both"/>
      </w:pPr>
      <w:r>
        <w:t xml:space="preserve">   (подпись)        (расшифровка)</w:t>
      </w:r>
    </w:p>
    <w:p w:rsidR="00977C87" w:rsidRDefault="00977C87">
      <w:pPr>
        <w:pStyle w:val="ConsPlusNonformat"/>
        <w:jc w:val="both"/>
      </w:pPr>
      <w:r>
        <w:t>"___" __________ 20__ г.</w:t>
      </w:r>
    </w:p>
    <w:p w:rsidR="00977C87" w:rsidRDefault="00977C87">
      <w:pPr>
        <w:pStyle w:val="ConsPlusNonformat"/>
        <w:jc w:val="both"/>
      </w:pPr>
    </w:p>
    <w:p w:rsidR="00977C87" w:rsidRDefault="00977C87">
      <w:pPr>
        <w:pStyle w:val="ConsPlusNonformat"/>
        <w:jc w:val="both"/>
      </w:pPr>
      <w:r>
        <w:t xml:space="preserve">    Должностное  лицо  Департамента  государственной  гражданской  службы и</w:t>
      </w:r>
    </w:p>
    <w:p w:rsidR="00977C87" w:rsidRDefault="00977C87">
      <w:pPr>
        <w:pStyle w:val="ConsPlusNonformat"/>
        <w:jc w:val="both"/>
      </w:pPr>
      <w:r>
        <w:t xml:space="preserve">кадровой  политики  Ханты-Мансийского  автономного округа - Югры, </w:t>
      </w:r>
      <w:proofErr w:type="gramStart"/>
      <w:r>
        <w:t>принявшее</w:t>
      </w:r>
      <w:proofErr w:type="gramEnd"/>
    </w:p>
    <w:p w:rsidR="00977C87" w:rsidRDefault="00977C87">
      <w:pPr>
        <w:pStyle w:val="ConsPlusNonformat"/>
        <w:jc w:val="both"/>
      </w:pPr>
      <w:r>
        <w:t>заявку и прилагаемые к ней документы:</w:t>
      </w:r>
    </w:p>
    <w:p w:rsidR="00977C87" w:rsidRDefault="00977C87">
      <w:pPr>
        <w:pStyle w:val="ConsPlusNonformat"/>
        <w:jc w:val="both"/>
      </w:pPr>
    </w:p>
    <w:p w:rsidR="00977C87" w:rsidRDefault="00977C87">
      <w:pPr>
        <w:pStyle w:val="ConsPlusNonformat"/>
        <w:jc w:val="both"/>
      </w:pPr>
      <w:r>
        <w:t>_______________/_____________________/</w:t>
      </w:r>
    </w:p>
    <w:p w:rsidR="00977C87" w:rsidRDefault="00977C87">
      <w:pPr>
        <w:pStyle w:val="ConsPlusNonformat"/>
        <w:jc w:val="both"/>
      </w:pPr>
      <w:r>
        <w:t xml:space="preserve">   (подпись)        (расшифровка)</w:t>
      </w:r>
    </w:p>
    <w:p w:rsidR="00977C87" w:rsidRDefault="00977C87">
      <w:pPr>
        <w:pStyle w:val="ConsPlusNonformat"/>
        <w:jc w:val="both"/>
      </w:pPr>
      <w:r>
        <w:t>"___" __________ 20__ г.</w:t>
      </w:r>
    </w:p>
    <w:p w:rsidR="00977C87" w:rsidRDefault="00977C87">
      <w:pPr>
        <w:pStyle w:val="ConsPlusNormal"/>
        <w:ind w:firstLine="540"/>
        <w:jc w:val="both"/>
      </w:pPr>
    </w:p>
    <w:p w:rsidR="00977C87" w:rsidRDefault="00977C87">
      <w:pPr>
        <w:pStyle w:val="ConsPlusNormal"/>
        <w:ind w:firstLine="540"/>
        <w:jc w:val="both"/>
      </w:pPr>
    </w:p>
    <w:p w:rsidR="00977C87" w:rsidRDefault="00977C87">
      <w:pPr>
        <w:pStyle w:val="ConsPlusNormal"/>
        <w:ind w:firstLine="540"/>
        <w:jc w:val="both"/>
      </w:pPr>
    </w:p>
    <w:p w:rsidR="00977C87" w:rsidRDefault="00977C87">
      <w:pPr>
        <w:pStyle w:val="ConsPlusNormal"/>
        <w:ind w:firstLine="540"/>
        <w:jc w:val="both"/>
      </w:pPr>
    </w:p>
    <w:p w:rsidR="00977C87" w:rsidRDefault="00977C87">
      <w:pPr>
        <w:pStyle w:val="ConsPlusNormal"/>
        <w:ind w:firstLine="540"/>
        <w:jc w:val="both"/>
      </w:pPr>
    </w:p>
    <w:p w:rsidR="00977C87" w:rsidRDefault="00977C87">
      <w:pPr>
        <w:pStyle w:val="ConsPlusNormal"/>
        <w:jc w:val="right"/>
        <w:outlineLvl w:val="1"/>
      </w:pPr>
      <w:r>
        <w:t>Приложение 2</w:t>
      </w:r>
    </w:p>
    <w:p w:rsidR="00977C87" w:rsidRDefault="00977C87">
      <w:pPr>
        <w:pStyle w:val="ConsPlusNormal"/>
        <w:jc w:val="right"/>
      </w:pPr>
      <w:r>
        <w:t>к Положению о ежегодном конкурсе</w:t>
      </w:r>
    </w:p>
    <w:p w:rsidR="00977C87" w:rsidRDefault="00977C87">
      <w:pPr>
        <w:pStyle w:val="ConsPlusNormal"/>
        <w:jc w:val="right"/>
      </w:pPr>
      <w:r>
        <w:t>"Лучший муниципальный служащий</w:t>
      </w:r>
    </w:p>
    <w:p w:rsidR="00977C87" w:rsidRDefault="00977C87">
      <w:pPr>
        <w:pStyle w:val="ConsPlusNormal"/>
        <w:jc w:val="right"/>
      </w:pPr>
      <w:r>
        <w:t>Ханты-Мансийского</w:t>
      </w:r>
    </w:p>
    <w:p w:rsidR="00977C87" w:rsidRDefault="00977C87">
      <w:pPr>
        <w:pStyle w:val="ConsPlusNormal"/>
        <w:jc w:val="right"/>
      </w:pPr>
      <w:r>
        <w:t>автономного округа - Югры"</w:t>
      </w:r>
    </w:p>
    <w:p w:rsidR="00977C87" w:rsidRDefault="00977C87">
      <w:pPr>
        <w:pStyle w:val="ConsPlusNormal"/>
        <w:jc w:val="center"/>
      </w:pPr>
      <w:r>
        <w:t>Список изменяющих документов</w:t>
      </w:r>
    </w:p>
    <w:p w:rsidR="00977C87" w:rsidRDefault="00977C87">
      <w:pPr>
        <w:pStyle w:val="ConsPlusNormal"/>
        <w:jc w:val="center"/>
      </w:pPr>
      <w:proofErr w:type="gramStart"/>
      <w:r>
        <w:t xml:space="preserve">(в ред. </w:t>
      </w:r>
      <w:hyperlink r:id="rId83" w:history="1">
        <w:r>
          <w:rPr>
            <w:color w:val="0000FF"/>
          </w:rPr>
          <w:t>постановления</w:t>
        </w:r>
      </w:hyperlink>
      <w:r>
        <w:t xml:space="preserve"> Губернатора ХМАО - Югры</w:t>
      </w:r>
      <w:proofErr w:type="gramEnd"/>
    </w:p>
    <w:p w:rsidR="00977C87" w:rsidRDefault="00977C87">
      <w:pPr>
        <w:pStyle w:val="ConsPlusNormal"/>
        <w:jc w:val="center"/>
      </w:pPr>
      <w:r>
        <w:t>от 04.09.2015 N 94)</w:t>
      </w:r>
    </w:p>
    <w:p w:rsidR="00977C87" w:rsidRDefault="00977C87">
      <w:pPr>
        <w:pStyle w:val="ConsPlusNormal"/>
        <w:ind w:firstLine="540"/>
        <w:jc w:val="both"/>
      </w:pPr>
    </w:p>
    <w:p w:rsidR="00977C87" w:rsidRDefault="00977C87">
      <w:pPr>
        <w:pStyle w:val="ConsPlusNonformat"/>
        <w:jc w:val="both"/>
      </w:pPr>
      <w:bookmarkStart w:id="3" w:name="P253"/>
      <w:bookmarkEnd w:id="3"/>
      <w:r>
        <w:t xml:space="preserve">                                  Анкета</w:t>
      </w:r>
    </w:p>
    <w:p w:rsidR="00977C87" w:rsidRDefault="00977C87">
      <w:pPr>
        <w:pStyle w:val="ConsPlusNonformat"/>
        <w:jc w:val="both"/>
      </w:pPr>
      <w:r>
        <w:t xml:space="preserve">             участника конкурса "Лучший муниципальный служащий</w:t>
      </w:r>
    </w:p>
    <w:p w:rsidR="00977C87" w:rsidRDefault="00977C87">
      <w:pPr>
        <w:pStyle w:val="ConsPlusNonformat"/>
        <w:jc w:val="both"/>
      </w:pPr>
      <w:r>
        <w:t xml:space="preserve">               Ханты-Мансийского автономного округа - Югры"</w:t>
      </w:r>
    </w:p>
    <w:p w:rsidR="00977C87" w:rsidRDefault="00977C87">
      <w:pPr>
        <w:pStyle w:val="ConsPlusNonformat"/>
        <w:jc w:val="both"/>
      </w:pPr>
    </w:p>
    <w:p w:rsidR="00977C87" w:rsidRDefault="00977C87">
      <w:pPr>
        <w:pStyle w:val="ConsPlusNonformat"/>
        <w:jc w:val="both"/>
      </w:pPr>
      <w:r>
        <w:t>Муниципальное образование Ханты-Мансийского автономного округа - Югры: ____</w:t>
      </w:r>
    </w:p>
    <w:p w:rsidR="00977C87" w:rsidRDefault="00977C87">
      <w:pPr>
        <w:pStyle w:val="ConsPlusNonformat"/>
        <w:jc w:val="both"/>
      </w:pPr>
      <w:r>
        <w:t>___________________________________________________________________________</w:t>
      </w:r>
    </w:p>
    <w:p w:rsidR="00977C87" w:rsidRDefault="00977C87">
      <w:pPr>
        <w:pStyle w:val="ConsPlusNonformat"/>
        <w:jc w:val="both"/>
      </w:pPr>
      <w:r>
        <w:t>Сведения об участнике конкурса:</w:t>
      </w:r>
    </w:p>
    <w:p w:rsidR="00977C87" w:rsidRDefault="00977C87">
      <w:pPr>
        <w:pStyle w:val="ConsPlusNonformat"/>
        <w:jc w:val="both"/>
      </w:pPr>
      <w:r>
        <w:t>Фамилия ___________________________________________________________________</w:t>
      </w:r>
    </w:p>
    <w:p w:rsidR="00977C87" w:rsidRDefault="00977C87">
      <w:pPr>
        <w:pStyle w:val="ConsPlusNonformat"/>
        <w:jc w:val="both"/>
      </w:pPr>
      <w:r>
        <w:t>Имя _______________________________________________________________________</w:t>
      </w:r>
    </w:p>
    <w:p w:rsidR="00977C87" w:rsidRDefault="00977C87">
      <w:pPr>
        <w:pStyle w:val="ConsPlusNonformat"/>
        <w:jc w:val="both"/>
      </w:pPr>
      <w:r>
        <w:t>Отчество __________________________________________________________________</w:t>
      </w:r>
    </w:p>
    <w:p w:rsidR="00977C87" w:rsidRDefault="00977C87">
      <w:pPr>
        <w:pStyle w:val="ConsPlusNonformat"/>
        <w:jc w:val="both"/>
      </w:pPr>
      <w:r>
        <w:t>Дата рождения "___" ____________ _____ 20___ г.</w:t>
      </w:r>
    </w:p>
    <w:p w:rsidR="00977C87" w:rsidRDefault="00977C87">
      <w:pPr>
        <w:pStyle w:val="ConsPlusNonformat"/>
        <w:jc w:val="both"/>
      </w:pPr>
      <w:r>
        <w:t>Место работы ______________________________________________________________</w:t>
      </w:r>
    </w:p>
    <w:p w:rsidR="00977C87" w:rsidRDefault="00977C87">
      <w:pPr>
        <w:pStyle w:val="ConsPlusNonformat"/>
        <w:jc w:val="both"/>
      </w:pPr>
      <w:r>
        <w:t>Должность _________________________________________________________________</w:t>
      </w:r>
    </w:p>
    <w:p w:rsidR="00977C87" w:rsidRDefault="00977C87">
      <w:pPr>
        <w:pStyle w:val="ConsPlusNonformat"/>
        <w:jc w:val="both"/>
      </w:pPr>
      <w:r>
        <w:t>Адрес организации _________________________________________________________</w:t>
      </w:r>
    </w:p>
    <w:p w:rsidR="00977C87" w:rsidRDefault="00977C87">
      <w:pPr>
        <w:pStyle w:val="ConsPlusNonformat"/>
        <w:jc w:val="both"/>
      </w:pPr>
      <w:r>
        <w:t>Тел./факс _________________________________________________________________</w:t>
      </w:r>
    </w:p>
    <w:p w:rsidR="00977C87" w:rsidRDefault="00977C87">
      <w:pPr>
        <w:pStyle w:val="ConsPlusNonformat"/>
        <w:jc w:val="both"/>
      </w:pPr>
      <w:r>
        <w:t>Сведения о профессиональном образовании ___________________________________</w:t>
      </w:r>
    </w:p>
    <w:p w:rsidR="00977C87" w:rsidRDefault="00977C87">
      <w:pPr>
        <w:pStyle w:val="ConsPlusNonformat"/>
        <w:jc w:val="both"/>
      </w:pPr>
      <w:r>
        <w:t>___________________________________________________________________________</w:t>
      </w:r>
    </w:p>
    <w:p w:rsidR="00977C87" w:rsidRDefault="00977C87">
      <w:pPr>
        <w:pStyle w:val="ConsPlusNonformat"/>
        <w:jc w:val="both"/>
      </w:pPr>
      <w:r>
        <w:t xml:space="preserve">        (наименование и дата окончания образовательной организации)</w:t>
      </w:r>
    </w:p>
    <w:p w:rsidR="00977C87" w:rsidRDefault="00977C87">
      <w:pPr>
        <w:pStyle w:val="ConsPlusNonformat"/>
        <w:jc w:val="both"/>
      </w:pPr>
      <w:r>
        <w:t>Специальность, квалификация по диплому ____________________________________</w:t>
      </w:r>
    </w:p>
    <w:p w:rsidR="00977C87" w:rsidRDefault="00977C87">
      <w:pPr>
        <w:pStyle w:val="ConsPlusNonformat"/>
        <w:jc w:val="both"/>
      </w:pPr>
      <w:r>
        <w:lastRenderedPageBreak/>
        <w:t>Ученая степень, звание ____________________________________________________</w:t>
      </w:r>
    </w:p>
    <w:p w:rsidR="00977C87" w:rsidRDefault="00977C87">
      <w:pPr>
        <w:pStyle w:val="ConsPlusNonformat"/>
        <w:jc w:val="both"/>
      </w:pPr>
      <w:r>
        <w:t>___________________________________________________________________________</w:t>
      </w:r>
    </w:p>
    <w:p w:rsidR="00977C87" w:rsidRDefault="00977C87">
      <w:pPr>
        <w:pStyle w:val="ConsPlusNonformat"/>
        <w:jc w:val="both"/>
      </w:pPr>
      <w:r>
        <w:t>Сведения о дополнительном профессиональном образовании ____________________</w:t>
      </w:r>
    </w:p>
    <w:p w:rsidR="00977C87" w:rsidRDefault="00977C87">
      <w:pPr>
        <w:pStyle w:val="ConsPlusNonformat"/>
        <w:jc w:val="both"/>
      </w:pPr>
      <w:r>
        <w:t>___________________________________________________________________________</w:t>
      </w:r>
    </w:p>
    <w:p w:rsidR="00977C87" w:rsidRDefault="00977C87">
      <w:pPr>
        <w:pStyle w:val="ConsPlusNonformat"/>
        <w:jc w:val="both"/>
      </w:pPr>
      <w:r>
        <w:t>___________________________________________________________________________</w:t>
      </w:r>
    </w:p>
    <w:p w:rsidR="00977C87" w:rsidRDefault="00977C87">
      <w:pPr>
        <w:pStyle w:val="ConsPlusNonformat"/>
        <w:jc w:val="both"/>
      </w:pPr>
      <w:r>
        <w:t>___________________________________________________________________________</w:t>
      </w:r>
    </w:p>
    <w:p w:rsidR="00977C87" w:rsidRDefault="00977C87">
      <w:pPr>
        <w:pStyle w:val="ConsPlusNonformat"/>
        <w:jc w:val="both"/>
      </w:pPr>
      <w:proofErr w:type="gramStart"/>
      <w:r>
        <w:t>(наименование образовательной организации, темы, сроки обучения, количество</w:t>
      </w:r>
      <w:proofErr w:type="gramEnd"/>
    </w:p>
    <w:p w:rsidR="00977C87" w:rsidRDefault="00977C87">
      <w:pPr>
        <w:pStyle w:val="ConsPlusNonformat"/>
        <w:jc w:val="both"/>
      </w:pPr>
      <w:r>
        <w:t xml:space="preserve">                                  часов)</w:t>
      </w:r>
    </w:p>
    <w:p w:rsidR="00977C87" w:rsidRDefault="00977C87">
      <w:pPr>
        <w:pStyle w:val="ConsPlusNonformat"/>
        <w:jc w:val="both"/>
      </w:pPr>
      <w:r>
        <w:t>Владение иностранными языками _____________________________________________</w:t>
      </w:r>
    </w:p>
    <w:p w:rsidR="00977C87" w:rsidRDefault="00977C87">
      <w:pPr>
        <w:pStyle w:val="ConsPlusNonformat"/>
        <w:jc w:val="both"/>
      </w:pPr>
      <w:r>
        <w:t>Периоды  работы,  подтверждающие  стаж  замещения  должности  муниципальной</w:t>
      </w:r>
    </w:p>
    <w:p w:rsidR="00977C87" w:rsidRDefault="00977C87">
      <w:pPr>
        <w:pStyle w:val="ConsPlusNonformat"/>
        <w:jc w:val="both"/>
      </w:pPr>
      <w:r>
        <w:t>службы:</w:t>
      </w:r>
    </w:p>
    <w:p w:rsidR="00977C87" w:rsidRDefault="00977C8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701"/>
        <w:gridCol w:w="3061"/>
        <w:gridCol w:w="3118"/>
      </w:tblGrid>
      <w:tr w:rsidR="00977C87">
        <w:tc>
          <w:tcPr>
            <w:tcW w:w="3402" w:type="dxa"/>
            <w:gridSpan w:val="2"/>
          </w:tcPr>
          <w:p w:rsidR="00977C87" w:rsidRDefault="00977C87">
            <w:pPr>
              <w:pStyle w:val="ConsPlusNormal"/>
              <w:jc w:val="center"/>
            </w:pPr>
            <w:r>
              <w:t>Месяц и год</w:t>
            </w:r>
          </w:p>
        </w:tc>
        <w:tc>
          <w:tcPr>
            <w:tcW w:w="3061" w:type="dxa"/>
          </w:tcPr>
          <w:p w:rsidR="00977C87" w:rsidRDefault="00977C87">
            <w:pPr>
              <w:pStyle w:val="ConsPlusNormal"/>
              <w:jc w:val="center"/>
            </w:pPr>
            <w:r>
              <w:t>Должность</w:t>
            </w:r>
          </w:p>
        </w:tc>
        <w:tc>
          <w:tcPr>
            <w:tcW w:w="3118" w:type="dxa"/>
          </w:tcPr>
          <w:p w:rsidR="00977C87" w:rsidRDefault="00977C87">
            <w:pPr>
              <w:pStyle w:val="ConsPlusNormal"/>
              <w:jc w:val="center"/>
            </w:pPr>
            <w:r>
              <w:t>Организация</w:t>
            </w:r>
          </w:p>
        </w:tc>
      </w:tr>
      <w:tr w:rsidR="00977C87">
        <w:tc>
          <w:tcPr>
            <w:tcW w:w="1701" w:type="dxa"/>
          </w:tcPr>
          <w:p w:rsidR="00977C87" w:rsidRDefault="00977C87">
            <w:pPr>
              <w:pStyle w:val="ConsPlusNormal"/>
              <w:jc w:val="center"/>
            </w:pPr>
            <w:r>
              <w:t>поступления</w:t>
            </w:r>
          </w:p>
        </w:tc>
        <w:tc>
          <w:tcPr>
            <w:tcW w:w="1701" w:type="dxa"/>
          </w:tcPr>
          <w:p w:rsidR="00977C87" w:rsidRDefault="00977C87">
            <w:pPr>
              <w:pStyle w:val="ConsPlusNormal"/>
              <w:jc w:val="center"/>
            </w:pPr>
            <w:r>
              <w:t>ухода</w:t>
            </w:r>
          </w:p>
        </w:tc>
        <w:tc>
          <w:tcPr>
            <w:tcW w:w="3061" w:type="dxa"/>
          </w:tcPr>
          <w:p w:rsidR="00977C87" w:rsidRDefault="00977C87">
            <w:pPr>
              <w:pStyle w:val="ConsPlusNormal"/>
            </w:pPr>
          </w:p>
        </w:tc>
        <w:tc>
          <w:tcPr>
            <w:tcW w:w="3118" w:type="dxa"/>
          </w:tcPr>
          <w:p w:rsidR="00977C87" w:rsidRDefault="00977C87">
            <w:pPr>
              <w:pStyle w:val="ConsPlusNormal"/>
            </w:pPr>
          </w:p>
        </w:tc>
      </w:tr>
      <w:tr w:rsidR="00977C87">
        <w:tc>
          <w:tcPr>
            <w:tcW w:w="1701" w:type="dxa"/>
          </w:tcPr>
          <w:p w:rsidR="00977C87" w:rsidRDefault="00977C87">
            <w:pPr>
              <w:pStyle w:val="ConsPlusNormal"/>
            </w:pPr>
          </w:p>
        </w:tc>
        <w:tc>
          <w:tcPr>
            <w:tcW w:w="1701" w:type="dxa"/>
          </w:tcPr>
          <w:p w:rsidR="00977C87" w:rsidRDefault="00977C87">
            <w:pPr>
              <w:pStyle w:val="ConsPlusNormal"/>
            </w:pPr>
          </w:p>
        </w:tc>
        <w:tc>
          <w:tcPr>
            <w:tcW w:w="3061" w:type="dxa"/>
          </w:tcPr>
          <w:p w:rsidR="00977C87" w:rsidRDefault="00977C87">
            <w:pPr>
              <w:pStyle w:val="ConsPlusNormal"/>
            </w:pPr>
          </w:p>
        </w:tc>
        <w:tc>
          <w:tcPr>
            <w:tcW w:w="3118" w:type="dxa"/>
          </w:tcPr>
          <w:p w:rsidR="00977C87" w:rsidRDefault="00977C87">
            <w:pPr>
              <w:pStyle w:val="ConsPlusNormal"/>
            </w:pPr>
          </w:p>
        </w:tc>
      </w:tr>
      <w:tr w:rsidR="00977C87">
        <w:tc>
          <w:tcPr>
            <w:tcW w:w="1701" w:type="dxa"/>
          </w:tcPr>
          <w:p w:rsidR="00977C87" w:rsidRDefault="00977C87">
            <w:pPr>
              <w:pStyle w:val="ConsPlusNormal"/>
            </w:pPr>
          </w:p>
        </w:tc>
        <w:tc>
          <w:tcPr>
            <w:tcW w:w="1701" w:type="dxa"/>
          </w:tcPr>
          <w:p w:rsidR="00977C87" w:rsidRDefault="00977C87">
            <w:pPr>
              <w:pStyle w:val="ConsPlusNormal"/>
            </w:pPr>
          </w:p>
        </w:tc>
        <w:tc>
          <w:tcPr>
            <w:tcW w:w="3061" w:type="dxa"/>
          </w:tcPr>
          <w:p w:rsidR="00977C87" w:rsidRDefault="00977C87">
            <w:pPr>
              <w:pStyle w:val="ConsPlusNormal"/>
            </w:pPr>
          </w:p>
        </w:tc>
        <w:tc>
          <w:tcPr>
            <w:tcW w:w="3118" w:type="dxa"/>
          </w:tcPr>
          <w:p w:rsidR="00977C87" w:rsidRDefault="00977C87">
            <w:pPr>
              <w:pStyle w:val="ConsPlusNormal"/>
            </w:pPr>
          </w:p>
        </w:tc>
      </w:tr>
      <w:tr w:rsidR="00977C87">
        <w:tc>
          <w:tcPr>
            <w:tcW w:w="1701" w:type="dxa"/>
          </w:tcPr>
          <w:p w:rsidR="00977C87" w:rsidRDefault="00977C87">
            <w:pPr>
              <w:pStyle w:val="ConsPlusNormal"/>
            </w:pPr>
          </w:p>
        </w:tc>
        <w:tc>
          <w:tcPr>
            <w:tcW w:w="1701" w:type="dxa"/>
          </w:tcPr>
          <w:p w:rsidR="00977C87" w:rsidRDefault="00977C87">
            <w:pPr>
              <w:pStyle w:val="ConsPlusNormal"/>
            </w:pPr>
          </w:p>
        </w:tc>
        <w:tc>
          <w:tcPr>
            <w:tcW w:w="3061" w:type="dxa"/>
          </w:tcPr>
          <w:p w:rsidR="00977C87" w:rsidRDefault="00977C87">
            <w:pPr>
              <w:pStyle w:val="ConsPlusNormal"/>
            </w:pPr>
          </w:p>
        </w:tc>
        <w:tc>
          <w:tcPr>
            <w:tcW w:w="3118" w:type="dxa"/>
          </w:tcPr>
          <w:p w:rsidR="00977C87" w:rsidRDefault="00977C87">
            <w:pPr>
              <w:pStyle w:val="ConsPlusNormal"/>
            </w:pPr>
          </w:p>
        </w:tc>
      </w:tr>
    </w:tbl>
    <w:p w:rsidR="00977C87" w:rsidRDefault="00977C87">
      <w:pPr>
        <w:pStyle w:val="ConsPlusNormal"/>
        <w:jc w:val="both"/>
      </w:pPr>
    </w:p>
    <w:p w:rsidR="00977C87" w:rsidRDefault="00977C87">
      <w:pPr>
        <w:pStyle w:val="ConsPlusNonformat"/>
        <w:jc w:val="both"/>
      </w:pPr>
      <w:r>
        <w:t>Классный чин муниципальной службы _________________________________________</w:t>
      </w:r>
    </w:p>
    <w:p w:rsidR="00977C87" w:rsidRDefault="00977C87">
      <w:pPr>
        <w:pStyle w:val="ConsPlusNonformat"/>
        <w:jc w:val="both"/>
      </w:pPr>
      <w:r>
        <w:t>___________________________________________________________________________</w:t>
      </w:r>
    </w:p>
    <w:p w:rsidR="00977C87" w:rsidRDefault="00977C87">
      <w:pPr>
        <w:pStyle w:val="ConsPlusNonformat"/>
        <w:jc w:val="both"/>
      </w:pPr>
      <w:r>
        <w:t>Основные (наиболее значимые) научные труды, публикации, брошюры, проблемные</w:t>
      </w:r>
    </w:p>
    <w:p w:rsidR="00977C87" w:rsidRDefault="00977C87">
      <w:pPr>
        <w:pStyle w:val="ConsPlusNonformat"/>
        <w:jc w:val="both"/>
      </w:pPr>
      <w:r>
        <w:t>статьи по вопросам местного самоуправления ________________________________</w:t>
      </w:r>
    </w:p>
    <w:p w:rsidR="00977C87" w:rsidRDefault="00977C87">
      <w:pPr>
        <w:pStyle w:val="ConsPlusNonformat"/>
        <w:jc w:val="both"/>
      </w:pPr>
      <w:r>
        <w:t>___________________________________________________________________________</w:t>
      </w:r>
    </w:p>
    <w:p w:rsidR="00977C87" w:rsidRDefault="00977C87">
      <w:pPr>
        <w:pStyle w:val="ConsPlusNonformat"/>
        <w:jc w:val="both"/>
      </w:pPr>
      <w:r>
        <w:t>Участие в проектах по проблемам местного самоуправления ___________________</w:t>
      </w:r>
    </w:p>
    <w:p w:rsidR="00977C87" w:rsidRDefault="00977C87">
      <w:pPr>
        <w:pStyle w:val="ConsPlusNonformat"/>
        <w:jc w:val="both"/>
      </w:pPr>
      <w:r>
        <w:t>___________________________________________________________________________</w:t>
      </w:r>
    </w:p>
    <w:p w:rsidR="00977C87" w:rsidRDefault="00977C87">
      <w:pPr>
        <w:pStyle w:val="ConsPlusNonformat"/>
        <w:jc w:val="both"/>
      </w:pPr>
      <w:r>
        <w:t>___________________________________________________________________________</w:t>
      </w:r>
    </w:p>
    <w:p w:rsidR="00977C87" w:rsidRDefault="00977C87">
      <w:pPr>
        <w:pStyle w:val="ConsPlusNonformat"/>
        <w:jc w:val="both"/>
      </w:pPr>
      <w:r>
        <w:t>Участие во внедрении инновационных разработок _____________________________</w:t>
      </w:r>
    </w:p>
    <w:p w:rsidR="00977C87" w:rsidRDefault="00977C87">
      <w:pPr>
        <w:pStyle w:val="ConsPlusNonformat"/>
        <w:jc w:val="both"/>
      </w:pPr>
      <w:r>
        <w:t>___________________________________________________________________________</w:t>
      </w:r>
    </w:p>
    <w:p w:rsidR="00977C87" w:rsidRDefault="00977C87">
      <w:pPr>
        <w:pStyle w:val="ConsPlusNonformat"/>
        <w:jc w:val="both"/>
      </w:pPr>
      <w:r>
        <w:t>Участие в разработке муниципальных нормативных правовых актов _____________</w:t>
      </w:r>
    </w:p>
    <w:p w:rsidR="00977C87" w:rsidRDefault="00977C87">
      <w:pPr>
        <w:pStyle w:val="ConsPlusNonformat"/>
        <w:jc w:val="both"/>
      </w:pPr>
      <w:r>
        <w:t>___________________________________________________________________________</w:t>
      </w:r>
    </w:p>
    <w:p w:rsidR="00977C87" w:rsidRDefault="00977C87">
      <w:pPr>
        <w:pStyle w:val="ConsPlusNonformat"/>
        <w:jc w:val="both"/>
      </w:pPr>
      <w:r>
        <w:t>___________________________________________________________________________</w:t>
      </w:r>
    </w:p>
    <w:p w:rsidR="00977C87" w:rsidRDefault="00977C87">
      <w:pPr>
        <w:pStyle w:val="ConsPlusNonformat"/>
        <w:jc w:val="both"/>
      </w:pPr>
      <w:r>
        <w:t>___________________________________________________________________________</w:t>
      </w:r>
    </w:p>
    <w:p w:rsidR="00977C87" w:rsidRDefault="00977C87">
      <w:pPr>
        <w:pStyle w:val="ConsPlusNonformat"/>
        <w:jc w:val="both"/>
      </w:pPr>
      <w:r>
        <w:t>Консультативная деятельность, основные вопросы консультирования ___________</w:t>
      </w:r>
    </w:p>
    <w:p w:rsidR="00977C87" w:rsidRDefault="00977C87">
      <w:pPr>
        <w:pStyle w:val="ConsPlusNonformat"/>
        <w:jc w:val="both"/>
      </w:pPr>
      <w:r>
        <w:t>___________________________________________________________________________</w:t>
      </w:r>
    </w:p>
    <w:p w:rsidR="00977C87" w:rsidRDefault="00977C87">
      <w:pPr>
        <w:pStyle w:val="ConsPlusNonformat"/>
        <w:jc w:val="both"/>
      </w:pPr>
      <w:r>
        <w:t>Преподавательская деятельность ____________________________________________</w:t>
      </w:r>
    </w:p>
    <w:p w:rsidR="00977C87" w:rsidRDefault="00977C87">
      <w:pPr>
        <w:pStyle w:val="ConsPlusNonformat"/>
        <w:jc w:val="both"/>
      </w:pPr>
      <w:r>
        <w:t>___________________________________________________________________________</w:t>
      </w:r>
    </w:p>
    <w:p w:rsidR="00977C87" w:rsidRDefault="00977C87">
      <w:pPr>
        <w:pStyle w:val="ConsPlusNonformat"/>
        <w:jc w:val="both"/>
      </w:pPr>
      <w:r>
        <w:t>Награды, почетные звания, дипломы _________________________________________</w:t>
      </w:r>
    </w:p>
    <w:p w:rsidR="00977C87" w:rsidRDefault="00977C87">
      <w:pPr>
        <w:pStyle w:val="ConsPlusNonformat"/>
        <w:jc w:val="both"/>
      </w:pPr>
      <w:r>
        <w:t>___________________________________________________________________________</w:t>
      </w:r>
    </w:p>
    <w:p w:rsidR="00977C87" w:rsidRDefault="00977C87">
      <w:pPr>
        <w:pStyle w:val="ConsPlusNonformat"/>
        <w:jc w:val="both"/>
      </w:pPr>
      <w:r>
        <w:t>___________________________________________________________________________</w:t>
      </w:r>
    </w:p>
    <w:p w:rsidR="00977C87" w:rsidRDefault="00977C87">
      <w:pPr>
        <w:pStyle w:val="ConsPlusNonformat"/>
        <w:jc w:val="both"/>
      </w:pPr>
      <w:r>
        <w:t>Планируемые исследования __________________________________________________</w:t>
      </w:r>
    </w:p>
    <w:p w:rsidR="00977C87" w:rsidRDefault="00977C87">
      <w:pPr>
        <w:pStyle w:val="ConsPlusNonformat"/>
        <w:jc w:val="both"/>
      </w:pPr>
      <w:r>
        <w:t>___________________________________________________________________________</w:t>
      </w:r>
    </w:p>
    <w:p w:rsidR="00977C87" w:rsidRDefault="00977C87">
      <w:pPr>
        <w:pStyle w:val="ConsPlusNonformat"/>
        <w:jc w:val="both"/>
      </w:pPr>
      <w:r>
        <w:t>Участие  в  муниципальных,  районных,  областных  конференциях,  семинарах,</w:t>
      </w:r>
    </w:p>
    <w:p w:rsidR="00977C87" w:rsidRDefault="00977C87">
      <w:pPr>
        <w:pStyle w:val="ConsPlusNonformat"/>
        <w:jc w:val="both"/>
      </w:pPr>
      <w:proofErr w:type="gramStart"/>
      <w:r>
        <w:t>форумах</w:t>
      </w:r>
      <w:proofErr w:type="gramEnd"/>
      <w:r>
        <w:t xml:space="preserve"> по вопросам местного самоуправления _______________________________</w:t>
      </w:r>
    </w:p>
    <w:p w:rsidR="00977C87" w:rsidRDefault="00977C87">
      <w:pPr>
        <w:pStyle w:val="ConsPlusNonformat"/>
        <w:jc w:val="both"/>
      </w:pPr>
      <w:r>
        <w:t>___________________________________________________________________________</w:t>
      </w:r>
    </w:p>
    <w:p w:rsidR="00977C87" w:rsidRDefault="00977C87">
      <w:pPr>
        <w:pStyle w:val="ConsPlusNonformat"/>
        <w:jc w:val="both"/>
      </w:pPr>
      <w:proofErr w:type="gramStart"/>
      <w:r>
        <w:t>Участие   муниципального  образования  (призовые  места,  медали,  дипломы,</w:t>
      </w:r>
      <w:proofErr w:type="gramEnd"/>
    </w:p>
    <w:p w:rsidR="00977C87" w:rsidRDefault="00977C87">
      <w:pPr>
        <w:pStyle w:val="ConsPlusNonformat"/>
        <w:jc w:val="both"/>
      </w:pPr>
      <w:r>
        <w:t>грамоты,   премии)  в  международных,  всероссийских,  окружных  конкурсах,</w:t>
      </w:r>
    </w:p>
    <w:p w:rsidR="00977C87" w:rsidRDefault="00977C87">
      <w:pPr>
        <w:pStyle w:val="ConsPlusNonformat"/>
        <w:jc w:val="both"/>
      </w:pPr>
      <w:proofErr w:type="gramStart"/>
      <w:r>
        <w:t>выставках</w:t>
      </w:r>
      <w:proofErr w:type="gramEnd"/>
      <w:r>
        <w:t>, соревнованиях __________________________________________________</w:t>
      </w:r>
    </w:p>
    <w:p w:rsidR="00977C87" w:rsidRDefault="00977C87">
      <w:pPr>
        <w:pStyle w:val="ConsPlusNonformat"/>
        <w:jc w:val="both"/>
      </w:pPr>
      <w:r>
        <w:t>___________________________________________________________________________</w:t>
      </w:r>
    </w:p>
    <w:p w:rsidR="00977C87" w:rsidRDefault="00977C87">
      <w:pPr>
        <w:pStyle w:val="ConsPlusNonformat"/>
        <w:jc w:val="both"/>
      </w:pPr>
      <w:r>
        <w:t>___________________________________________________________________________</w:t>
      </w:r>
    </w:p>
    <w:p w:rsidR="00977C87" w:rsidRDefault="00977C87">
      <w:pPr>
        <w:pStyle w:val="ConsPlusNonformat"/>
        <w:jc w:val="both"/>
      </w:pPr>
      <w:r>
        <w:t>___________________________________________________________________________</w:t>
      </w:r>
    </w:p>
    <w:p w:rsidR="00977C87" w:rsidRDefault="00977C87">
      <w:pPr>
        <w:pStyle w:val="ConsPlusNonformat"/>
        <w:jc w:val="both"/>
      </w:pPr>
      <w:r>
        <w:t>Дополнительная информация о практической и научной деятельности ___________</w:t>
      </w:r>
    </w:p>
    <w:p w:rsidR="00977C87" w:rsidRDefault="00977C87">
      <w:pPr>
        <w:pStyle w:val="ConsPlusNonformat"/>
        <w:jc w:val="both"/>
      </w:pPr>
      <w:r>
        <w:t>___________________________________________________________________________</w:t>
      </w:r>
    </w:p>
    <w:p w:rsidR="00977C87" w:rsidRDefault="00977C87">
      <w:pPr>
        <w:pStyle w:val="ConsPlusNonformat"/>
        <w:jc w:val="both"/>
      </w:pPr>
      <w:r>
        <w:t>___________________________________________________________________________</w:t>
      </w:r>
    </w:p>
    <w:p w:rsidR="00977C87" w:rsidRDefault="00977C87">
      <w:pPr>
        <w:pStyle w:val="ConsPlusNonformat"/>
        <w:jc w:val="both"/>
      </w:pPr>
      <w:r>
        <w:t>"___" ______________ 20___ г. Подпись ____________________</w:t>
      </w:r>
    </w:p>
    <w:p w:rsidR="00977C87" w:rsidRDefault="00977C87">
      <w:pPr>
        <w:pStyle w:val="ConsPlusNonformat"/>
        <w:jc w:val="both"/>
      </w:pPr>
    </w:p>
    <w:p w:rsidR="00977C87" w:rsidRDefault="00977C87">
      <w:pPr>
        <w:pStyle w:val="ConsPlusNonformat"/>
        <w:jc w:val="both"/>
      </w:pPr>
      <w:r>
        <w:t>Достоверность и полноту сведений подтверждаю:</w:t>
      </w:r>
    </w:p>
    <w:p w:rsidR="00977C87" w:rsidRDefault="00977C87">
      <w:pPr>
        <w:pStyle w:val="ConsPlusNonformat"/>
        <w:jc w:val="both"/>
      </w:pPr>
      <w:r>
        <w:t>________________ ____________________________</w:t>
      </w:r>
    </w:p>
    <w:p w:rsidR="00977C87" w:rsidRDefault="00977C87">
      <w:pPr>
        <w:pStyle w:val="ConsPlusNonformat"/>
        <w:jc w:val="both"/>
      </w:pPr>
      <w:proofErr w:type="gramStart"/>
      <w:r>
        <w:t>(подпись, Ф.И.О. сотрудника кадровой службы</w:t>
      </w:r>
      <w:proofErr w:type="gramEnd"/>
    </w:p>
    <w:p w:rsidR="00977C87" w:rsidRDefault="00977C87">
      <w:pPr>
        <w:pStyle w:val="ConsPlusNonformat"/>
        <w:jc w:val="both"/>
      </w:pPr>
      <w:r>
        <w:t>органа местного самоуправления)</w:t>
      </w:r>
    </w:p>
    <w:p w:rsidR="00977C87" w:rsidRDefault="00977C87">
      <w:pPr>
        <w:pStyle w:val="ConsPlusNonformat"/>
        <w:jc w:val="both"/>
      </w:pPr>
    </w:p>
    <w:p w:rsidR="00977C87" w:rsidRDefault="00977C87">
      <w:pPr>
        <w:pStyle w:val="ConsPlusNonformat"/>
        <w:jc w:val="both"/>
      </w:pPr>
      <w:r>
        <w:t>"___" ______________ 20___ г.</w:t>
      </w:r>
    </w:p>
    <w:p w:rsidR="00977C87" w:rsidRDefault="00977C87">
      <w:pPr>
        <w:pStyle w:val="ConsPlusNormal"/>
        <w:ind w:firstLine="540"/>
        <w:jc w:val="both"/>
      </w:pPr>
    </w:p>
    <w:p w:rsidR="00977C87" w:rsidRDefault="00977C87">
      <w:pPr>
        <w:pStyle w:val="ConsPlusNormal"/>
        <w:ind w:firstLine="540"/>
        <w:jc w:val="both"/>
      </w:pPr>
    </w:p>
    <w:p w:rsidR="00977C87" w:rsidRDefault="00977C87">
      <w:pPr>
        <w:pStyle w:val="ConsPlusNormal"/>
        <w:ind w:firstLine="540"/>
        <w:jc w:val="both"/>
      </w:pPr>
    </w:p>
    <w:p w:rsidR="00977C87" w:rsidRDefault="00977C87">
      <w:pPr>
        <w:pStyle w:val="ConsPlusNormal"/>
        <w:ind w:firstLine="540"/>
        <w:jc w:val="both"/>
      </w:pPr>
    </w:p>
    <w:p w:rsidR="00977C87" w:rsidRDefault="00977C87">
      <w:pPr>
        <w:pStyle w:val="ConsPlusNormal"/>
        <w:ind w:firstLine="540"/>
        <w:jc w:val="both"/>
      </w:pPr>
    </w:p>
    <w:p w:rsidR="00977C87" w:rsidRDefault="00977C87">
      <w:pPr>
        <w:pStyle w:val="ConsPlusNormal"/>
        <w:jc w:val="right"/>
        <w:outlineLvl w:val="1"/>
      </w:pPr>
      <w:r>
        <w:t>Приложение 3</w:t>
      </w:r>
    </w:p>
    <w:p w:rsidR="00977C87" w:rsidRDefault="00977C87">
      <w:pPr>
        <w:pStyle w:val="ConsPlusNormal"/>
        <w:jc w:val="right"/>
      </w:pPr>
      <w:r>
        <w:t>к Положению о ежегодном конкурсе</w:t>
      </w:r>
    </w:p>
    <w:p w:rsidR="00977C87" w:rsidRDefault="00977C87">
      <w:pPr>
        <w:pStyle w:val="ConsPlusNormal"/>
        <w:jc w:val="right"/>
      </w:pPr>
      <w:r>
        <w:t>"Лучший муниципальный служащий</w:t>
      </w:r>
    </w:p>
    <w:p w:rsidR="00977C87" w:rsidRDefault="00977C87">
      <w:pPr>
        <w:pStyle w:val="ConsPlusNormal"/>
        <w:jc w:val="right"/>
      </w:pPr>
      <w:r>
        <w:t>Ханты-Мансийского</w:t>
      </w:r>
    </w:p>
    <w:p w:rsidR="00977C87" w:rsidRDefault="00977C87">
      <w:pPr>
        <w:pStyle w:val="ConsPlusNormal"/>
        <w:jc w:val="right"/>
      </w:pPr>
      <w:r>
        <w:t>автономного округа - Югры"</w:t>
      </w:r>
    </w:p>
    <w:p w:rsidR="00977C87" w:rsidRDefault="00977C87">
      <w:pPr>
        <w:pStyle w:val="ConsPlusNormal"/>
        <w:jc w:val="center"/>
      </w:pPr>
      <w:r>
        <w:t>Список изменяющих документов</w:t>
      </w:r>
    </w:p>
    <w:p w:rsidR="00977C87" w:rsidRDefault="00977C87">
      <w:pPr>
        <w:pStyle w:val="ConsPlusNormal"/>
        <w:jc w:val="center"/>
      </w:pPr>
      <w:proofErr w:type="gramStart"/>
      <w:r>
        <w:t xml:space="preserve">(в ред. </w:t>
      </w:r>
      <w:hyperlink r:id="rId84" w:history="1">
        <w:r>
          <w:rPr>
            <w:color w:val="0000FF"/>
          </w:rPr>
          <w:t>постановления</w:t>
        </w:r>
      </w:hyperlink>
      <w:r>
        <w:t xml:space="preserve"> Губернатора ХМАО - Югры</w:t>
      </w:r>
      <w:proofErr w:type="gramEnd"/>
    </w:p>
    <w:p w:rsidR="00977C87" w:rsidRDefault="00977C87">
      <w:pPr>
        <w:pStyle w:val="ConsPlusNormal"/>
        <w:jc w:val="center"/>
      </w:pPr>
      <w:r>
        <w:t>от 04.09.2015 N 94)</w:t>
      </w:r>
    </w:p>
    <w:p w:rsidR="00977C87" w:rsidRDefault="00977C87">
      <w:pPr>
        <w:pStyle w:val="ConsPlusNormal"/>
        <w:jc w:val="center"/>
      </w:pPr>
    </w:p>
    <w:p w:rsidR="00977C87" w:rsidRDefault="00977C87">
      <w:pPr>
        <w:pStyle w:val="ConsPlusNormal"/>
        <w:pBdr>
          <w:top w:val="single" w:sz="6" w:space="0" w:color="auto"/>
        </w:pBdr>
        <w:spacing w:before="100" w:after="100"/>
        <w:jc w:val="both"/>
        <w:rPr>
          <w:sz w:val="2"/>
          <w:szCs w:val="2"/>
        </w:rPr>
      </w:pPr>
    </w:p>
    <w:p w:rsidR="00977C87" w:rsidRDefault="00977C87">
      <w:pPr>
        <w:pStyle w:val="ConsPlusNormal"/>
        <w:ind w:firstLine="540"/>
        <w:jc w:val="both"/>
      </w:pPr>
      <w:proofErr w:type="spellStart"/>
      <w:r>
        <w:rPr>
          <w:color w:val="0A2666"/>
        </w:rPr>
        <w:t>КонсультантПлюс</w:t>
      </w:r>
      <w:proofErr w:type="spellEnd"/>
      <w:r>
        <w:rPr>
          <w:color w:val="0A2666"/>
        </w:rPr>
        <w:t>: примечание.</w:t>
      </w:r>
    </w:p>
    <w:p w:rsidR="00977C87" w:rsidRDefault="00977C87">
      <w:pPr>
        <w:pStyle w:val="ConsPlusNormal"/>
        <w:ind w:firstLine="540"/>
        <w:jc w:val="both"/>
      </w:pPr>
      <w:r>
        <w:rPr>
          <w:color w:val="0A2666"/>
        </w:rPr>
        <w:t xml:space="preserve">Нумерация пунктов в приложении 3 дана в соответствии с изменениями, внесенными </w:t>
      </w:r>
      <w:hyperlink r:id="rId85" w:history="1">
        <w:r>
          <w:rPr>
            <w:color w:val="0000FF"/>
          </w:rPr>
          <w:t>постановлением</w:t>
        </w:r>
      </w:hyperlink>
      <w:r>
        <w:rPr>
          <w:color w:val="0A2666"/>
        </w:rPr>
        <w:t xml:space="preserve"> Губернатора ХМАО - Югры от 04.09.2015 N 94.</w:t>
      </w:r>
    </w:p>
    <w:p w:rsidR="00977C87" w:rsidRDefault="00977C87">
      <w:pPr>
        <w:pStyle w:val="ConsPlusNormal"/>
        <w:pBdr>
          <w:top w:val="single" w:sz="6" w:space="0" w:color="auto"/>
        </w:pBdr>
        <w:spacing w:before="100" w:after="100"/>
        <w:jc w:val="both"/>
        <w:rPr>
          <w:sz w:val="2"/>
          <w:szCs w:val="2"/>
        </w:rPr>
      </w:pPr>
    </w:p>
    <w:p w:rsidR="00977C87" w:rsidRDefault="00977C87">
      <w:pPr>
        <w:pStyle w:val="ConsPlusTitle"/>
        <w:jc w:val="center"/>
      </w:pPr>
      <w:bookmarkStart w:id="4" w:name="P365"/>
      <w:bookmarkEnd w:id="4"/>
      <w:r>
        <w:t>Развернутое описание деятельности</w:t>
      </w:r>
    </w:p>
    <w:p w:rsidR="00977C87" w:rsidRDefault="00977C87">
      <w:pPr>
        <w:pStyle w:val="ConsPlusNormal"/>
        <w:jc w:val="center"/>
      </w:pPr>
    </w:p>
    <w:p w:rsidR="00977C87" w:rsidRDefault="00977C87">
      <w:pPr>
        <w:pStyle w:val="ConsPlusNormal"/>
        <w:ind w:firstLine="540"/>
        <w:jc w:val="both"/>
      </w:pPr>
      <w:r>
        <w:t>1. Ф.И.О., стаж муниципальной службы.</w:t>
      </w:r>
    </w:p>
    <w:p w:rsidR="00977C87" w:rsidRDefault="00977C87">
      <w:pPr>
        <w:pStyle w:val="ConsPlusNormal"/>
        <w:ind w:firstLine="540"/>
        <w:jc w:val="both"/>
      </w:pPr>
      <w:r>
        <w:t>2. Показатели по представляемой претендентом территориальной единице местного самоуправления по следующей форме:</w:t>
      </w:r>
    </w:p>
    <w:p w:rsidR="00977C87" w:rsidRDefault="00977C87">
      <w:pPr>
        <w:pStyle w:val="ConsPlusNormal"/>
        <w:ind w:firstLine="540"/>
        <w:jc w:val="both"/>
      </w:pPr>
      <w:r>
        <w:t>уровень территориального управления в данном муниципальном образовании - городской округ, муниципальный район, городское поселение, сельское поселение;</w:t>
      </w:r>
    </w:p>
    <w:p w:rsidR="00977C87" w:rsidRDefault="00977C87">
      <w:pPr>
        <w:pStyle w:val="ConsPlusNormal"/>
        <w:ind w:firstLine="540"/>
        <w:jc w:val="both"/>
      </w:pPr>
      <w:r>
        <w:t>численность сотрудников аппарата исполнительного (представительного) органа (администрации) местного самоуправления;</w:t>
      </w:r>
    </w:p>
    <w:p w:rsidR="00977C87" w:rsidRDefault="00977C87">
      <w:pPr>
        <w:pStyle w:val="ConsPlusNormal"/>
        <w:ind w:firstLine="540"/>
        <w:jc w:val="both"/>
      </w:pPr>
      <w:r>
        <w:t>размер площади территории данной единицы местного самоуправления (кв. км/</w:t>
      </w:r>
      <w:proofErr w:type="gramStart"/>
      <w:r>
        <w:t>га</w:t>
      </w:r>
      <w:proofErr w:type="gramEnd"/>
      <w:r>
        <w:t>);</w:t>
      </w:r>
    </w:p>
    <w:p w:rsidR="00977C87" w:rsidRDefault="00977C87">
      <w:pPr>
        <w:pStyle w:val="ConsPlusNormal"/>
        <w:ind w:firstLine="540"/>
        <w:jc w:val="both"/>
      </w:pPr>
      <w:r>
        <w:t>численность проживающего населения;</w:t>
      </w:r>
    </w:p>
    <w:p w:rsidR="00977C87" w:rsidRDefault="00977C87">
      <w:pPr>
        <w:pStyle w:val="ConsPlusNormal"/>
        <w:ind w:firstLine="540"/>
        <w:jc w:val="both"/>
      </w:pPr>
      <w:r>
        <w:t>другие специфические характеристики данного муниципального образования.</w:t>
      </w:r>
    </w:p>
    <w:p w:rsidR="00977C87" w:rsidRDefault="00977C87">
      <w:pPr>
        <w:pStyle w:val="ConsPlusNormal"/>
        <w:ind w:firstLine="540"/>
        <w:jc w:val="both"/>
      </w:pPr>
      <w:r>
        <w:t>3. В каком структурном подразделении (органа местного самоуправления муниципального образования) проходит службу претендент (подразделение общей компетенции, отраслевое структурное подразделение, вспомогательная служба или подразделение, руководитель).</w:t>
      </w:r>
    </w:p>
    <w:p w:rsidR="00977C87" w:rsidRDefault="00977C87">
      <w:pPr>
        <w:pStyle w:val="ConsPlusNormal"/>
        <w:ind w:firstLine="540"/>
        <w:jc w:val="both"/>
      </w:pPr>
      <w:r>
        <w:t xml:space="preserve">4. В рассмотрении и </w:t>
      </w:r>
      <w:proofErr w:type="gramStart"/>
      <w:r>
        <w:t>решении</w:t>
      </w:r>
      <w:proofErr w:type="gramEnd"/>
      <w:r>
        <w:t xml:space="preserve"> каких из указанных ниже вопросов принимает участие претендент (отметить галочкой направления работы):</w:t>
      </w:r>
    </w:p>
    <w:p w:rsidR="00977C87" w:rsidRDefault="00977C87">
      <w:pPr>
        <w:pStyle w:val="ConsPlusNormal"/>
        <w:ind w:firstLine="540"/>
        <w:jc w:val="both"/>
      </w:pPr>
      <w:r>
        <w:t>исполнительно-распорядительная деятельность (подготовка и постановка задач, принятие и исполнение управленческих решений, согласование, оценка результатов);</w:t>
      </w:r>
    </w:p>
    <w:p w:rsidR="00977C87" w:rsidRDefault="00977C87">
      <w:pPr>
        <w:pStyle w:val="ConsPlusNormal"/>
        <w:ind w:firstLine="540"/>
        <w:jc w:val="both"/>
      </w:pPr>
      <w:r>
        <w:t>осуществление контроля;</w:t>
      </w:r>
    </w:p>
    <w:p w:rsidR="00977C87" w:rsidRDefault="00977C87">
      <w:pPr>
        <w:pStyle w:val="ConsPlusNormal"/>
        <w:ind w:firstLine="540"/>
        <w:jc w:val="both"/>
      </w:pPr>
      <w:r>
        <w:t>подготовка и организация мероприятий;</w:t>
      </w:r>
    </w:p>
    <w:p w:rsidR="00977C87" w:rsidRDefault="00977C87">
      <w:pPr>
        <w:pStyle w:val="ConsPlusNormal"/>
        <w:ind w:firstLine="540"/>
        <w:jc w:val="both"/>
      </w:pPr>
      <w:r>
        <w:t>финансовое и бюджетное планирование, разработка, утверждение и исполнение местного бюджета;</w:t>
      </w:r>
    </w:p>
    <w:p w:rsidR="00977C87" w:rsidRDefault="00977C87">
      <w:pPr>
        <w:pStyle w:val="ConsPlusNormal"/>
        <w:ind w:firstLine="540"/>
        <w:jc w:val="both"/>
      </w:pPr>
      <w:r>
        <w:t>владение, пользование и распоряжение муниципальной собственностью (земля, здания, сооружения);</w:t>
      </w:r>
    </w:p>
    <w:p w:rsidR="00977C87" w:rsidRDefault="00977C87">
      <w:pPr>
        <w:pStyle w:val="ConsPlusNormal"/>
        <w:ind w:firstLine="540"/>
        <w:jc w:val="both"/>
      </w:pPr>
      <w:r>
        <w:t xml:space="preserve">решение проблем жилищной сферы и ЖКХ (водоснабжение, канализация, эксплуатация жилого фонда, </w:t>
      </w:r>
      <w:proofErr w:type="spellStart"/>
      <w:r>
        <w:t>теплообеспечение</w:t>
      </w:r>
      <w:proofErr w:type="spellEnd"/>
      <w:r>
        <w:t>, уборка и благоустройство территории);</w:t>
      </w:r>
    </w:p>
    <w:p w:rsidR="00977C87" w:rsidRDefault="00977C87">
      <w:pPr>
        <w:pStyle w:val="ConsPlusNormal"/>
        <w:ind w:firstLine="540"/>
        <w:jc w:val="both"/>
      </w:pPr>
      <w:r>
        <w:t>оказание социальной поддержки и социальных услуг нуждающимся в них категориям граждан;</w:t>
      </w:r>
    </w:p>
    <w:p w:rsidR="00977C87" w:rsidRDefault="00977C87">
      <w:pPr>
        <w:pStyle w:val="ConsPlusNormal"/>
        <w:ind w:firstLine="540"/>
        <w:jc w:val="both"/>
      </w:pPr>
      <w:r>
        <w:t>регулирование земельных отношений и землепользования, отношений в сфере недвижимости на территории муниципального образования;</w:t>
      </w:r>
    </w:p>
    <w:p w:rsidR="00977C87" w:rsidRDefault="00977C87">
      <w:pPr>
        <w:pStyle w:val="ConsPlusNormal"/>
        <w:ind w:firstLine="540"/>
        <w:jc w:val="both"/>
      </w:pPr>
      <w:r>
        <w:t>обслуживание социальной инфраструктуры данного муниципального образования;</w:t>
      </w:r>
    </w:p>
    <w:p w:rsidR="00977C87" w:rsidRDefault="00977C87">
      <w:pPr>
        <w:pStyle w:val="ConsPlusNormal"/>
        <w:ind w:firstLine="540"/>
        <w:jc w:val="both"/>
      </w:pPr>
      <w:r>
        <w:t>организация работы по взаимодействию с общественными организациями, действующими на территории муниципального образования;</w:t>
      </w:r>
    </w:p>
    <w:p w:rsidR="00977C87" w:rsidRDefault="00977C87">
      <w:pPr>
        <w:pStyle w:val="ConsPlusNormal"/>
        <w:ind w:firstLine="540"/>
        <w:jc w:val="both"/>
      </w:pPr>
      <w:r>
        <w:t>управление охраной окружающей среды и природопользованием.</w:t>
      </w:r>
    </w:p>
    <w:p w:rsidR="00977C87" w:rsidRDefault="00977C87">
      <w:pPr>
        <w:pStyle w:val="ConsPlusNormal"/>
        <w:ind w:firstLine="540"/>
        <w:jc w:val="both"/>
      </w:pPr>
      <w:r>
        <w:t>5. Краткое описание результатов деятельности.</w:t>
      </w:r>
    </w:p>
    <w:p w:rsidR="00977C87" w:rsidRDefault="00977C87">
      <w:pPr>
        <w:pStyle w:val="ConsPlusNormal"/>
        <w:ind w:firstLine="540"/>
        <w:jc w:val="both"/>
      </w:pPr>
      <w:r>
        <w:lastRenderedPageBreak/>
        <w:t>6. Новации, программы, мероприятия по введению и совершенствованию организации местного самоуправления, управления территорией и участие в них.</w:t>
      </w:r>
    </w:p>
    <w:p w:rsidR="00977C87" w:rsidRDefault="00977C87">
      <w:pPr>
        <w:pStyle w:val="ConsPlusNormal"/>
        <w:ind w:firstLine="540"/>
        <w:jc w:val="both"/>
      </w:pPr>
      <w:r>
        <w:t xml:space="preserve">8. Поощрения (правительственные и иные награды, премии, почетные звания, </w:t>
      </w:r>
      <w:proofErr w:type="spellStart"/>
      <w:r>
        <w:t>лауреатство</w:t>
      </w:r>
      <w:proofErr w:type="spellEnd"/>
      <w:r>
        <w:t>), отзывы и другие документы, подтверждающие опыт претендента организационно-распорядительной работы и способности в достижении целей и задач развития местного самоуправления на подведомственной территории.</w:t>
      </w:r>
    </w:p>
    <w:p w:rsidR="00977C87" w:rsidRDefault="00977C87">
      <w:pPr>
        <w:pStyle w:val="ConsPlusNormal"/>
        <w:ind w:firstLine="540"/>
        <w:jc w:val="both"/>
      </w:pPr>
    </w:p>
    <w:p w:rsidR="00977C87" w:rsidRDefault="00977C87">
      <w:pPr>
        <w:pStyle w:val="ConsPlusNormal"/>
        <w:ind w:firstLine="540"/>
        <w:jc w:val="both"/>
      </w:pPr>
    </w:p>
    <w:p w:rsidR="00977C87" w:rsidRDefault="00977C87">
      <w:pPr>
        <w:pStyle w:val="ConsPlusNonformat"/>
        <w:jc w:val="both"/>
      </w:pPr>
      <w:r>
        <w:t xml:space="preserve">   Дата                                              Подпись руководителя</w:t>
      </w:r>
    </w:p>
    <w:p w:rsidR="00977C87" w:rsidRDefault="00977C87">
      <w:pPr>
        <w:pStyle w:val="ConsPlusNonformat"/>
        <w:jc w:val="both"/>
      </w:pPr>
      <w:r>
        <w:t>__________                                       __________________________</w:t>
      </w:r>
    </w:p>
    <w:p w:rsidR="00977C87" w:rsidRDefault="00977C87">
      <w:pPr>
        <w:pStyle w:val="ConsPlusNormal"/>
        <w:ind w:firstLine="540"/>
        <w:jc w:val="both"/>
      </w:pPr>
    </w:p>
    <w:p w:rsidR="00977C87" w:rsidRDefault="00977C87">
      <w:pPr>
        <w:pStyle w:val="ConsPlusNormal"/>
        <w:ind w:firstLine="540"/>
        <w:jc w:val="both"/>
      </w:pPr>
    </w:p>
    <w:p w:rsidR="00977C87" w:rsidRDefault="00977C87">
      <w:pPr>
        <w:pStyle w:val="ConsPlusNormal"/>
        <w:ind w:firstLine="540"/>
        <w:jc w:val="both"/>
      </w:pPr>
    </w:p>
    <w:p w:rsidR="00977C87" w:rsidRDefault="00977C87">
      <w:pPr>
        <w:pStyle w:val="ConsPlusNormal"/>
        <w:ind w:firstLine="540"/>
        <w:jc w:val="both"/>
      </w:pPr>
    </w:p>
    <w:p w:rsidR="00977C87" w:rsidRDefault="00977C87">
      <w:pPr>
        <w:pStyle w:val="ConsPlusNormal"/>
        <w:ind w:firstLine="540"/>
        <w:jc w:val="both"/>
      </w:pPr>
    </w:p>
    <w:p w:rsidR="00977C87" w:rsidRDefault="00977C87">
      <w:pPr>
        <w:pStyle w:val="ConsPlusNormal"/>
        <w:jc w:val="right"/>
        <w:outlineLvl w:val="1"/>
      </w:pPr>
      <w:r>
        <w:t>Приложение 3.1</w:t>
      </w:r>
    </w:p>
    <w:p w:rsidR="00977C87" w:rsidRDefault="00977C87">
      <w:pPr>
        <w:pStyle w:val="ConsPlusNormal"/>
        <w:jc w:val="right"/>
      </w:pPr>
      <w:r>
        <w:t>к Положению о ежегодном конкурсе</w:t>
      </w:r>
    </w:p>
    <w:p w:rsidR="00977C87" w:rsidRDefault="00977C87">
      <w:pPr>
        <w:pStyle w:val="ConsPlusNormal"/>
        <w:jc w:val="right"/>
      </w:pPr>
      <w:r>
        <w:t>"Лучший муниципальный служащий</w:t>
      </w:r>
    </w:p>
    <w:p w:rsidR="00977C87" w:rsidRDefault="00977C87">
      <w:pPr>
        <w:pStyle w:val="ConsPlusNormal"/>
        <w:jc w:val="right"/>
      </w:pPr>
      <w:r>
        <w:t>Ханты-Мансийского</w:t>
      </w:r>
    </w:p>
    <w:p w:rsidR="00977C87" w:rsidRDefault="00977C87">
      <w:pPr>
        <w:pStyle w:val="ConsPlusNormal"/>
        <w:jc w:val="right"/>
      </w:pPr>
      <w:r>
        <w:t>автономного округа - Югры"</w:t>
      </w:r>
    </w:p>
    <w:p w:rsidR="00977C87" w:rsidRDefault="00977C87">
      <w:pPr>
        <w:pStyle w:val="ConsPlusNormal"/>
        <w:jc w:val="both"/>
      </w:pPr>
    </w:p>
    <w:p w:rsidR="00977C87" w:rsidRDefault="00977C87">
      <w:pPr>
        <w:pStyle w:val="ConsPlusTitle"/>
        <w:jc w:val="center"/>
      </w:pPr>
      <w:bookmarkStart w:id="5" w:name="P405"/>
      <w:bookmarkEnd w:id="5"/>
      <w:r>
        <w:t>КРИТЕРИИ</w:t>
      </w:r>
    </w:p>
    <w:p w:rsidR="00977C87" w:rsidRDefault="00977C87">
      <w:pPr>
        <w:pStyle w:val="ConsPlusTitle"/>
        <w:jc w:val="center"/>
      </w:pPr>
      <w:r>
        <w:t>ОЦЕНКИ УЧАСТНИКОВ КОНКУРСА "ЛУЧШИЙ МУНИЦИПАЛЬНЫЙ СЛУЖАЩИЙ</w:t>
      </w:r>
    </w:p>
    <w:p w:rsidR="00977C87" w:rsidRDefault="00977C87">
      <w:pPr>
        <w:pStyle w:val="ConsPlusTitle"/>
        <w:jc w:val="center"/>
      </w:pPr>
      <w:r>
        <w:t>ХАНТЫ-МАНСИЙСКОГО АВТОНОМНОГО ОКРУГА - ЮГРЫ"</w:t>
      </w:r>
    </w:p>
    <w:p w:rsidR="00977C87" w:rsidRDefault="00977C87">
      <w:pPr>
        <w:pStyle w:val="ConsPlusNormal"/>
        <w:jc w:val="center"/>
      </w:pPr>
      <w:r>
        <w:t>Список изменяющих документов</w:t>
      </w:r>
    </w:p>
    <w:p w:rsidR="00977C87" w:rsidRDefault="00977C87">
      <w:pPr>
        <w:pStyle w:val="ConsPlusNormal"/>
        <w:jc w:val="center"/>
      </w:pPr>
      <w:proofErr w:type="gramStart"/>
      <w:r>
        <w:t xml:space="preserve">(введены </w:t>
      </w:r>
      <w:hyperlink r:id="rId86" w:history="1">
        <w:r>
          <w:rPr>
            <w:color w:val="0000FF"/>
          </w:rPr>
          <w:t>постановлением</w:t>
        </w:r>
      </w:hyperlink>
      <w:r>
        <w:t xml:space="preserve"> Губернатора ХМАО - Югры</w:t>
      </w:r>
      <w:proofErr w:type="gramEnd"/>
    </w:p>
    <w:p w:rsidR="00977C87" w:rsidRDefault="00977C87">
      <w:pPr>
        <w:pStyle w:val="ConsPlusNormal"/>
        <w:jc w:val="center"/>
      </w:pPr>
      <w:r>
        <w:t>от 04.09.2015 N 94)</w:t>
      </w:r>
    </w:p>
    <w:p w:rsidR="00977C87" w:rsidRDefault="00977C8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860"/>
        <w:gridCol w:w="2211"/>
      </w:tblGrid>
      <w:tr w:rsidR="00977C87">
        <w:tc>
          <w:tcPr>
            <w:tcW w:w="510" w:type="dxa"/>
          </w:tcPr>
          <w:p w:rsidR="00977C87" w:rsidRDefault="00977C87">
            <w:pPr>
              <w:pStyle w:val="ConsPlusNormal"/>
              <w:jc w:val="center"/>
            </w:pPr>
            <w:r>
              <w:t xml:space="preserve">N </w:t>
            </w:r>
            <w:proofErr w:type="gramStart"/>
            <w:r>
              <w:t>п</w:t>
            </w:r>
            <w:proofErr w:type="gramEnd"/>
            <w:r>
              <w:t>/п</w:t>
            </w:r>
          </w:p>
        </w:tc>
        <w:tc>
          <w:tcPr>
            <w:tcW w:w="6860" w:type="dxa"/>
          </w:tcPr>
          <w:p w:rsidR="00977C87" w:rsidRDefault="00977C87">
            <w:pPr>
              <w:pStyle w:val="ConsPlusNormal"/>
              <w:jc w:val="center"/>
            </w:pPr>
            <w:r>
              <w:t>Наименование критериев</w:t>
            </w:r>
          </w:p>
        </w:tc>
        <w:tc>
          <w:tcPr>
            <w:tcW w:w="2211" w:type="dxa"/>
          </w:tcPr>
          <w:p w:rsidR="00977C87" w:rsidRDefault="00977C87">
            <w:pPr>
              <w:pStyle w:val="ConsPlusNormal"/>
              <w:jc w:val="center"/>
            </w:pPr>
            <w:r>
              <w:t>Максимальное количество баллов</w:t>
            </w:r>
          </w:p>
        </w:tc>
      </w:tr>
      <w:tr w:rsidR="00977C87">
        <w:tc>
          <w:tcPr>
            <w:tcW w:w="9581" w:type="dxa"/>
            <w:gridSpan w:val="3"/>
          </w:tcPr>
          <w:p w:rsidR="00977C87" w:rsidRDefault="00977C87">
            <w:pPr>
              <w:pStyle w:val="ConsPlusNormal"/>
              <w:jc w:val="center"/>
              <w:outlineLvl w:val="2"/>
            </w:pPr>
            <w:r>
              <w:t>Оценка деятельности участника конкурса</w:t>
            </w:r>
          </w:p>
        </w:tc>
      </w:tr>
      <w:tr w:rsidR="00977C87">
        <w:tc>
          <w:tcPr>
            <w:tcW w:w="510" w:type="dxa"/>
          </w:tcPr>
          <w:p w:rsidR="00977C87" w:rsidRDefault="00977C87">
            <w:pPr>
              <w:pStyle w:val="ConsPlusNormal"/>
              <w:jc w:val="center"/>
            </w:pPr>
            <w:r>
              <w:t>1.</w:t>
            </w:r>
          </w:p>
        </w:tc>
        <w:tc>
          <w:tcPr>
            <w:tcW w:w="9071" w:type="dxa"/>
            <w:gridSpan w:val="2"/>
          </w:tcPr>
          <w:p w:rsidR="00977C87" w:rsidRDefault="00977C87">
            <w:pPr>
              <w:pStyle w:val="ConsPlusNormal"/>
            </w:pPr>
            <w:r>
              <w:t>Профессиональный уровень</w:t>
            </w:r>
          </w:p>
        </w:tc>
      </w:tr>
      <w:tr w:rsidR="00977C87">
        <w:tc>
          <w:tcPr>
            <w:tcW w:w="510" w:type="dxa"/>
          </w:tcPr>
          <w:p w:rsidR="00977C87" w:rsidRDefault="00977C87">
            <w:pPr>
              <w:pStyle w:val="ConsPlusNormal"/>
            </w:pPr>
          </w:p>
        </w:tc>
        <w:tc>
          <w:tcPr>
            <w:tcW w:w="6860" w:type="dxa"/>
          </w:tcPr>
          <w:p w:rsidR="00977C87" w:rsidRDefault="00977C87">
            <w:pPr>
              <w:pStyle w:val="ConsPlusNormal"/>
            </w:pPr>
            <w:r>
              <w:t>наличие высшего образования</w:t>
            </w:r>
          </w:p>
        </w:tc>
        <w:tc>
          <w:tcPr>
            <w:tcW w:w="2211" w:type="dxa"/>
          </w:tcPr>
          <w:p w:rsidR="00977C87" w:rsidRDefault="00977C87">
            <w:pPr>
              <w:pStyle w:val="ConsPlusNormal"/>
              <w:jc w:val="center"/>
            </w:pPr>
            <w:r>
              <w:t>5</w:t>
            </w:r>
          </w:p>
        </w:tc>
      </w:tr>
      <w:tr w:rsidR="00977C87">
        <w:tc>
          <w:tcPr>
            <w:tcW w:w="510" w:type="dxa"/>
          </w:tcPr>
          <w:p w:rsidR="00977C87" w:rsidRDefault="00977C87">
            <w:pPr>
              <w:pStyle w:val="ConsPlusNormal"/>
            </w:pPr>
          </w:p>
        </w:tc>
        <w:tc>
          <w:tcPr>
            <w:tcW w:w="6860" w:type="dxa"/>
          </w:tcPr>
          <w:p w:rsidR="00977C87" w:rsidRDefault="00977C87">
            <w:pPr>
              <w:pStyle w:val="ConsPlusNormal"/>
            </w:pPr>
            <w:r>
              <w:t>наличие двух и более высших образований</w:t>
            </w:r>
          </w:p>
        </w:tc>
        <w:tc>
          <w:tcPr>
            <w:tcW w:w="2211" w:type="dxa"/>
          </w:tcPr>
          <w:p w:rsidR="00977C87" w:rsidRDefault="00977C87">
            <w:pPr>
              <w:pStyle w:val="ConsPlusNormal"/>
              <w:jc w:val="center"/>
            </w:pPr>
            <w:r>
              <w:t>7</w:t>
            </w:r>
          </w:p>
        </w:tc>
      </w:tr>
      <w:tr w:rsidR="00977C87">
        <w:tc>
          <w:tcPr>
            <w:tcW w:w="510" w:type="dxa"/>
          </w:tcPr>
          <w:p w:rsidR="00977C87" w:rsidRDefault="00977C87">
            <w:pPr>
              <w:pStyle w:val="ConsPlusNormal"/>
            </w:pPr>
          </w:p>
        </w:tc>
        <w:tc>
          <w:tcPr>
            <w:tcW w:w="6860" w:type="dxa"/>
          </w:tcPr>
          <w:p w:rsidR="00977C87" w:rsidRDefault="00977C87">
            <w:pPr>
              <w:pStyle w:val="ConsPlusNormal"/>
            </w:pPr>
            <w:r>
              <w:t>наличие научных трудов, публикаций</w:t>
            </w:r>
          </w:p>
        </w:tc>
        <w:tc>
          <w:tcPr>
            <w:tcW w:w="2211" w:type="dxa"/>
          </w:tcPr>
          <w:p w:rsidR="00977C87" w:rsidRDefault="00977C87">
            <w:pPr>
              <w:pStyle w:val="ConsPlusNormal"/>
              <w:jc w:val="center"/>
            </w:pPr>
            <w:r>
              <w:t>2</w:t>
            </w:r>
          </w:p>
        </w:tc>
      </w:tr>
      <w:tr w:rsidR="00977C87">
        <w:tc>
          <w:tcPr>
            <w:tcW w:w="510" w:type="dxa"/>
          </w:tcPr>
          <w:p w:rsidR="00977C87" w:rsidRDefault="00977C87">
            <w:pPr>
              <w:pStyle w:val="ConsPlusNormal"/>
              <w:jc w:val="center"/>
            </w:pPr>
            <w:r>
              <w:t>2.</w:t>
            </w:r>
          </w:p>
        </w:tc>
        <w:tc>
          <w:tcPr>
            <w:tcW w:w="9071" w:type="dxa"/>
            <w:gridSpan w:val="2"/>
          </w:tcPr>
          <w:p w:rsidR="00977C87" w:rsidRDefault="00977C87">
            <w:pPr>
              <w:pStyle w:val="ConsPlusNormal"/>
            </w:pPr>
            <w:r>
              <w:t>Стаж муниципальной службы</w:t>
            </w:r>
          </w:p>
        </w:tc>
      </w:tr>
      <w:tr w:rsidR="00977C87">
        <w:tc>
          <w:tcPr>
            <w:tcW w:w="510" w:type="dxa"/>
          </w:tcPr>
          <w:p w:rsidR="00977C87" w:rsidRDefault="00977C87">
            <w:pPr>
              <w:pStyle w:val="ConsPlusNormal"/>
            </w:pPr>
          </w:p>
        </w:tc>
        <w:tc>
          <w:tcPr>
            <w:tcW w:w="6860" w:type="dxa"/>
          </w:tcPr>
          <w:p w:rsidR="00977C87" w:rsidRDefault="00977C87">
            <w:pPr>
              <w:pStyle w:val="ConsPlusNormal"/>
            </w:pPr>
            <w:r>
              <w:t>от 1 года до 3 лет</w:t>
            </w:r>
          </w:p>
        </w:tc>
        <w:tc>
          <w:tcPr>
            <w:tcW w:w="2211" w:type="dxa"/>
          </w:tcPr>
          <w:p w:rsidR="00977C87" w:rsidRDefault="00977C87">
            <w:pPr>
              <w:pStyle w:val="ConsPlusNormal"/>
              <w:jc w:val="center"/>
            </w:pPr>
            <w:r>
              <w:t>1</w:t>
            </w:r>
          </w:p>
        </w:tc>
      </w:tr>
      <w:tr w:rsidR="00977C87">
        <w:tc>
          <w:tcPr>
            <w:tcW w:w="510" w:type="dxa"/>
          </w:tcPr>
          <w:p w:rsidR="00977C87" w:rsidRDefault="00977C87">
            <w:pPr>
              <w:pStyle w:val="ConsPlusNormal"/>
            </w:pPr>
          </w:p>
        </w:tc>
        <w:tc>
          <w:tcPr>
            <w:tcW w:w="6860" w:type="dxa"/>
          </w:tcPr>
          <w:p w:rsidR="00977C87" w:rsidRDefault="00977C87">
            <w:pPr>
              <w:pStyle w:val="ConsPlusNormal"/>
            </w:pPr>
            <w:r>
              <w:t>от 3 до 5 лет</w:t>
            </w:r>
          </w:p>
        </w:tc>
        <w:tc>
          <w:tcPr>
            <w:tcW w:w="2211" w:type="dxa"/>
          </w:tcPr>
          <w:p w:rsidR="00977C87" w:rsidRDefault="00977C87">
            <w:pPr>
              <w:pStyle w:val="ConsPlusNormal"/>
              <w:jc w:val="center"/>
            </w:pPr>
            <w:r>
              <w:t>2</w:t>
            </w:r>
          </w:p>
        </w:tc>
      </w:tr>
      <w:tr w:rsidR="00977C87">
        <w:tc>
          <w:tcPr>
            <w:tcW w:w="510" w:type="dxa"/>
          </w:tcPr>
          <w:p w:rsidR="00977C87" w:rsidRDefault="00977C87">
            <w:pPr>
              <w:pStyle w:val="ConsPlusNormal"/>
            </w:pPr>
          </w:p>
        </w:tc>
        <w:tc>
          <w:tcPr>
            <w:tcW w:w="6860" w:type="dxa"/>
          </w:tcPr>
          <w:p w:rsidR="00977C87" w:rsidRDefault="00977C87">
            <w:pPr>
              <w:pStyle w:val="ConsPlusNormal"/>
            </w:pPr>
            <w:r>
              <w:t>от 5 до 10 лет</w:t>
            </w:r>
          </w:p>
        </w:tc>
        <w:tc>
          <w:tcPr>
            <w:tcW w:w="2211" w:type="dxa"/>
          </w:tcPr>
          <w:p w:rsidR="00977C87" w:rsidRDefault="00977C87">
            <w:pPr>
              <w:pStyle w:val="ConsPlusNormal"/>
              <w:jc w:val="center"/>
            </w:pPr>
            <w:r>
              <w:t>3</w:t>
            </w:r>
          </w:p>
        </w:tc>
      </w:tr>
      <w:tr w:rsidR="00977C87">
        <w:tc>
          <w:tcPr>
            <w:tcW w:w="510" w:type="dxa"/>
          </w:tcPr>
          <w:p w:rsidR="00977C87" w:rsidRDefault="00977C87">
            <w:pPr>
              <w:pStyle w:val="ConsPlusNormal"/>
            </w:pPr>
          </w:p>
        </w:tc>
        <w:tc>
          <w:tcPr>
            <w:tcW w:w="6860" w:type="dxa"/>
          </w:tcPr>
          <w:p w:rsidR="00977C87" w:rsidRDefault="00977C87">
            <w:pPr>
              <w:pStyle w:val="ConsPlusNormal"/>
            </w:pPr>
            <w:r>
              <w:t>от 10 до 15 лет</w:t>
            </w:r>
          </w:p>
        </w:tc>
        <w:tc>
          <w:tcPr>
            <w:tcW w:w="2211" w:type="dxa"/>
          </w:tcPr>
          <w:p w:rsidR="00977C87" w:rsidRDefault="00977C87">
            <w:pPr>
              <w:pStyle w:val="ConsPlusNormal"/>
              <w:jc w:val="center"/>
            </w:pPr>
            <w:r>
              <w:t>4</w:t>
            </w:r>
          </w:p>
        </w:tc>
      </w:tr>
      <w:tr w:rsidR="00977C87">
        <w:tc>
          <w:tcPr>
            <w:tcW w:w="510" w:type="dxa"/>
          </w:tcPr>
          <w:p w:rsidR="00977C87" w:rsidRDefault="00977C87">
            <w:pPr>
              <w:pStyle w:val="ConsPlusNormal"/>
            </w:pPr>
          </w:p>
        </w:tc>
        <w:tc>
          <w:tcPr>
            <w:tcW w:w="6860" w:type="dxa"/>
          </w:tcPr>
          <w:p w:rsidR="00977C87" w:rsidRDefault="00977C87">
            <w:pPr>
              <w:pStyle w:val="ConsPlusNormal"/>
            </w:pPr>
            <w:r>
              <w:t>свыше 15 лет</w:t>
            </w:r>
          </w:p>
        </w:tc>
        <w:tc>
          <w:tcPr>
            <w:tcW w:w="2211" w:type="dxa"/>
          </w:tcPr>
          <w:p w:rsidR="00977C87" w:rsidRDefault="00977C87">
            <w:pPr>
              <w:pStyle w:val="ConsPlusNormal"/>
              <w:jc w:val="center"/>
            </w:pPr>
            <w:r>
              <w:t>5</w:t>
            </w:r>
          </w:p>
        </w:tc>
      </w:tr>
      <w:tr w:rsidR="00977C87">
        <w:tc>
          <w:tcPr>
            <w:tcW w:w="510" w:type="dxa"/>
          </w:tcPr>
          <w:p w:rsidR="00977C87" w:rsidRDefault="00977C87">
            <w:pPr>
              <w:pStyle w:val="ConsPlusNormal"/>
              <w:jc w:val="center"/>
            </w:pPr>
            <w:r>
              <w:t>3.</w:t>
            </w:r>
          </w:p>
        </w:tc>
        <w:tc>
          <w:tcPr>
            <w:tcW w:w="9071" w:type="dxa"/>
            <w:gridSpan w:val="2"/>
          </w:tcPr>
          <w:p w:rsidR="00977C87" w:rsidRDefault="00977C87">
            <w:pPr>
              <w:pStyle w:val="ConsPlusNormal"/>
            </w:pPr>
            <w:r>
              <w:t>Наличие наград, почетных званий</w:t>
            </w:r>
          </w:p>
        </w:tc>
      </w:tr>
      <w:tr w:rsidR="00977C87">
        <w:tc>
          <w:tcPr>
            <w:tcW w:w="510" w:type="dxa"/>
          </w:tcPr>
          <w:p w:rsidR="00977C87" w:rsidRDefault="00977C87">
            <w:pPr>
              <w:pStyle w:val="ConsPlusNormal"/>
            </w:pPr>
          </w:p>
        </w:tc>
        <w:tc>
          <w:tcPr>
            <w:tcW w:w="6860" w:type="dxa"/>
          </w:tcPr>
          <w:p w:rsidR="00977C87" w:rsidRDefault="00977C87">
            <w:pPr>
              <w:pStyle w:val="ConsPlusNormal"/>
            </w:pPr>
            <w:r>
              <w:t>наличие государственных наград и почетных званий Российской Федерации</w:t>
            </w:r>
          </w:p>
        </w:tc>
        <w:tc>
          <w:tcPr>
            <w:tcW w:w="2211" w:type="dxa"/>
          </w:tcPr>
          <w:p w:rsidR="00977C87" w:rsidRDefault="00977C87">
            <w:pPr>
              <w:pStyle w:val="ConsPlusNormal"/>
              <w:jc w:val="center"/>
            </w:pPr>
            <w:r>
              <w:t>5</w:t>
            </w:r>
          </w:p>
        </w:tc>
      </w:tr>
      <w:tr w:rsidR="00977C87">
        <w:tc>
          <w:tcPr>
            <w:tcW w:w="510" w:type="dxa"/>
          </w:tcPr>
          <w:p w:rsidR="00977C87" w:rsidRDefault="00977C87">
            <w:pPr>
              <w:pStyle w:val="ConsPlusNormal"/>
            </w:pPr>
          </w:p>
        </w:tc>
        <w:tc>
          <w:tcPr>
            <w:tcW w:w="6860" w:type="dxa"/>
          </w:tcPr>
          <w:p w:rsidR="00977C87" w:rsidRDefault="00977C87">
            <w:pPr>
              <w:pStyle w:val="ConsPlusNormal"/>
            </w:pPr>
            <w:r>
              <w:t>наличие ведомственных наград Российской Федерации</w:t>
            </w:r>
          </w:p>
        </w:tc>
        <w:tc>
          <w:tcPr>
            <w:tcW w:w="2211" w:type="dxa"/>
          </w:tcPr>
          <w:p w:rsidR="00977C87" w:rsidRDefault="00977C87">
            <w:pPr>
              <w:pStyle w:val="ConsPlusNormal"/>
              <w:jc w:val="center"/>
            </w:pPr>
            <w:r>
              <w:t>4</w:t>
            </w:r>
          </w:p>
        </w:tc>
      </w:tr>
      <w:tr w:rsidR="00977C87">
        <w:tc>
          <w:tcPr>
            <w:tcW w:w="510" w:type="dxa"/>
          </w:tcPr>
          <w:p w:rsidR="00977C87" w:rsidRDefault="00977C87">
            <w:pPr>
              <w:pStyle w:val="ConsPlusNormal"/>
            </w:pPr>
          </w:p>
        </w:tc>
        <w:tc>
          <w:tcPr>
            <w:tcW w:w="6860" w:type="dxa"/>
          </w:tcPr>
          <w:p w:rsidR="00977C87" w:rsidRDefault="00977C87">
            <w:pPr>
              <w:pStyle w:val="ConsPlusNormal"/>
            </w:pPr>
            <w:r>
              <w:t>наличие наград и почетных званий Ханты-Мансийского автономного округа - Югры</w:t>
            </w:r>
          </w:p>
        </w:tc>
        <w:tc>
          <w:tcPr>
            <w:tcW w:w="2211" w:type="dxa"/>
          </w:tcPr>
          <w:p w:rsidR="00977C87" w:rsidRDefault="00977C87">
            <w:pPr>
              <w:pStyle w:val="ConsPlusNormal"/>
              <w:jc w:val="center"/>
            </w:pPr>
            <w:r>
              <w:t>3</w:t>
            </w:r>
          </w:p>
        </w:tc>
      </w:tr>
      <w:tr w:rsidR="00977C87">
        <w:tc>
          <w:tcPr>
            <w:tcW w:w="510" w:type="dxa"/>
          </w:tcPr>
          <w:p w:rsidR="00977C87" w:rsidRDefault="00977C87">
            <w:pPr>
              <w:pStyle w:val="ConsPlusNormal"/>
            </w:pPr>
          </w:p>
        </w:tc>
        <w:tc>
          <w:tcPr>
            <w:tcW w:w="6860" w:type="dxa"/>
          </w:tcPr>
          <w:p w:rsidR="00977C87" w:rsidRDefault="00977C87">
            <w:pPr>
              <w:pStyle w:val="ConsPlusNormal"/>
            </w:pPr>
            <w:r>
              <w:t>наличие награждений и поощрений главы муниципального образования</w:t>
            </w:r>
          </w:p>
        </w:tc>
        <w:tc>
          <w:tcPr>
            <w:tcW w:w="2211" w:type="dxa"/>
          </w:tcPr>
          <w:p w:rsidR="00977C87" w:rsidRDefault="00977C87">
            <w:pPr>
              <w:pStyle w:val="ConsPlusNormal"/>
              <w:jc w:val="center"/>
            </w:pPr>
            <w:r>
              <w:t>2</w:t>
            </w:r>
          </w:p>
        </w:tc>
      </w:tr>
      <w:tr w:rsidR="00977C87">
        <w:tc>
          <w:tcPr>
            <w:tcW w:w="510" w:type="dxa"/>
          </w:tcPr>
          <w:p w:rsidR="00977C87" w:rsidRDefault="00977C87">
            <w:pPr>
              <w:pStyle w:val="ConsPlusNormal"/>
              <w:jc w:val="center"/>
            </w:pPr>
            <w:r>
              <w:t>4.</w:t>
            </w:r>
          </w:p>
        </w:tc>
        <w:tc>
          <w:tcPr>
            <w:tcW w:w="9071" w:type="dxa"/>
            <w:gridSpan w:val="2"/>
          </w:tcPr>
          <w:p w:rsidR="00977C87" w:rsidRDefault="00977C87">
            <w:pPr>
              <w:pStyle w:val="ConsPlusNormal"/>
            </w:pPr>
            <w:r>
              <w:t>Повышение уровня профессиональных знаний в области муниципального управления</w:t>
            </w:r>
          </w:p>
        </w:tc>
      </w:tr>
      <w:tr w:rsidR="00977C87">
        <w:tc>
          <w:tcPr>
            <w:tcW w:w="510" w:type="dxa"/>
          </w:tcPr>
          <w:p w:rsidR="00977C87" w:rsidRDefault="00977C87">
            <w:pPr>
              <w:pStyle w:val="ConsPlusNormal"/>
            </w:pPr>
          </w:p>
        </w:tc>
        <w:tc>
          <w:tcPr>
            <w:tcW w:w="6860" w:type="dxa"/>
          </w:tcPr>
          <w:p w:rsidR="00977C87" w:rsidRDefault="00977C87">
            <w:pPr>
              <w:pStyle w:val="ConsPlusNormal"/>
            </w:pPr>
            <w:r>
              <w:t>участие в семинарах, форумах, конференциях и т.д.</w:t>
            </w:r>
          </w:p>
        </w:tc>
        <w:tc>
          <w:tcPr>
            <w:tcW w:w="2211" w:type="dxa"/>
          </w:tcPr>
          <w:p w:rsidR="00977C87" w:rsidRDefault="00977C87">
            <w:pPr>
              <w:pStyle w:val="ConsPlusNormal"/>
              <w:jc w:val="center"/>
            </w:pPr>
            <w:r>
              <w:t>1</w:t>
            </w:r>
          </w:p>
        </w:tc>
      </w:tr>
      <w:tr w:rsidR="00977C87">
        <w:tc>
          <w:tcPr>
            <w:tcW w:w="510" w:type="dxa"/>
          </w:tcPr>
          <w:p w:rsidR="00977C87" w:rsidRDefault="00977C87">
            <w:pPr>
              <w:pStyle w:val="ConsPlusNormal"/>
            </w:pPr>
          </w:p>
        </w:tc>
        <w:tc>
          <w:tcPr>
            <w:tcW w:w="6860" w:type="dxa"/>
          </w:tcPr>
          <w:p w:rsidR="00977C87" w:rsidRDefault="00977C87">
            <w:pPr>
              <w:pStyle w:val="ConsPlusNormal"/>
            </w:pPr>
            <w:r>
              <w:t>обучение на курсах повышения квалификации</w:t>
            </w:r>
          </w:p>
        </w:tc>
        <w:tc>
          <w:tcPr>
            <w:tcW w:w="2211" w:type="dxa"/>
          </w:tcPr>
          <w:p w:rsidR="00977C87" w:rsidRDefault="00977C87">
            <w:pPr>
              <w:pStyle w:val="ConsPlusNormal"/>
              <w:jc w:val="center"/>
            </w:pPr>
            <w:r>
              <w:t>2</w:t>
            </w:r>
          </w:p>
        </w:tc>
      </w:tr>
      <w:tr w:rsidR="00977C87">
        <w:tc>
          <w:tcPr>
            <w:tcW w:w="510" w:type="dxa"/>
          </w:tcPr>
          <w:p w:rsidR="00977C87" w:rsidRDefault="00977C87">
            <w:pPr>
              <w:pStyle w:val="ConsPlusNormal"/>
            </w:pPr>
          </w:p>
        </w:tc>
        <w:tc>
          <w:tcPr>
            <w:tcW w:w="6860" w:type="dxa"/>
          </w:tcPr>
          <w:p w:rsidR="00977C87" w:rsidRDefault="00977C87">
            <w:pPr>
              <w:pStyle w:val="ConsPlusNormal"/>
            </w:pPr>
            <w:r>
              <w:t>прохождение профессиональной переподготовки</w:t>
            </w:r>
          </w:p>
        </w:tc>
        <w:tc>
          <w:tcPr>
            <w:tcW w:w="2211" w:type="dxa"/>
          </w:tcPr>
          <w:p w:rsidR="00977C87" w:rsidRDefault="00977C87">
            <w:pPr>
              <w:pStyle w:val="ConsPlusNormal"/>
              <w:jc w:val="center"/>
            </w:pPr>
            <w:r>
              <w:t>3</w:t>
            </w:r>
          </w:p>
        </w:tc>
      </w:tr>
      <w:tr w:rsidR="00977C87">
        <w:tc>
          <w:tcPr>
            <w:tcW w:w="510" w:type="dxa"/>
          </w:tcPr>
          <w:p w:rsidR="00977C87" w:rsidRDefault="00977C87">
            <w:pPr>
              <w:pStyle w:val="ConsPlusNormal"/>
              <w:jc w:val="center"/>
            </w:pPr>
            <w:r>
              <w:t>5.</w:t>
            </w:r>
          </w:p>
        </w:tc>
        <w:tc>
          <w:tcPr>
            <w:tcW w:w="9071" w:type="dxa"/>
            <w:gridSpan w:val="2"/>
          </w:tcPr>
          <w:p w:rsidR="00977C87" w:rsidRDefault="00977C87">
            <w:pPr>
              <w:pStyle w:val="ConsPlusNormal"/>
            </w:pPr>
            <w:r>
              <w:t>Выступление на семинарах, форумах, конференциях по вопросам местного самоуправления</w:t>
            </w:r>
          </w:p>
        </w:tc>
      </w:tr>
      <w:tr w:rsidR="00977C87">
        <w:tc>
          <w:tcPr>
            <w:tcW w:w="510" w:type="dxa"/>
          </w:tcPr>
          <w:p w:rsidR="00977C87" w:rsidRDefault="00977C87">
            <w:pPr>
              <w:pStyle w:val="ConsPlusNormal"/>
            </w:pPr>
          </w:p>
        </w:tc>
        <w:tc>
          <w:tcPr>
            <w:tcW w:w="6860" w:type="dxa"/>
          </w:tcPr>
          <w:p w:rsidR="00977C87" w:rsidRDefault="00977C87">
            <w:pPr>
              <w:pStyle w:val="ConsPlusNormal"/>
            </w:pPr>
            <w:r>
              <w:t>муниципальных</w:t>
            </w:r>
          </w:p>
        </w:tc>
        <w:tc>
          <w:tcPr>
            <w:tcW w:w="2211" w:type="dxa"/>
          </w:tcPr>
          <w:p w:rsidR="00977C87" w:rsidRDefault="00977C87">
            <w:pPr>
              <w:pStyle w:val="ConsPlusNormal"/>
              <w:jc w:val="center"/>
            </w:pPr>
            <w:r>
              <w:t>3</w:t>
            </w:r>
          </w:p>
        </w:tc>
      </w:tr>
      <w:tr w:rsidR="00977C87">
        <w:tc>
          <w:tcPr>
            <w:tcW w:w="510" w:type="dxa"/>
          </w:tcPr>
          <w:p w:rsidR="00977C87" w:rsidRDefault="00977C87">
            <w:pPr>
              <w:pStyle w:val="ConsPlusNormal"/>
            </w:pPr>
          </w:p>
        </w:tc>
        <w:tc>
          <w:tcPr>
            <w:tcW w:w="6860" w:type="dxa"/>
          </w:tcPr>
          <w:p w:rsidR="00977C87" w:rsidRDefault="00977C87">
            <w:pPr>
              <w:pStyle w:val="ConsPlusNormal"/>
            </w:pPr>
            <w:r>
              <w:t>окружных</w:t>
            </w:r>
          </w:p>
        </w:tc>
        <w:tc>
          <w:tcPr>
            <w:tcW w:w="2211" w:type="dxa"/>
          </w:tcPr>
          <w:p w:rsidR="00977C87" w:rsidRDefault="00977C87">
            <w:pPr>
              <w:pStyle w:val="ConsPlusNormal"/>
              <w:jc w:val="center"/>
            </w:pPr>
            <w:r>
              <w:t>4</w:t>
            </w:r>
          </w:p>
        </w:tc>
      </w:tr>
      <w:tr w:rsidR="00977C87">
        <w:tc>
          <w:tcPr>
            <w:tcW w:w="510" w:type="dxa"/>
          </w:tcPr>
          <w:p w:rsidR="00977C87" w:rsidRDefault="00977C87">
            <w:pPr>
              <w:pStyle w:val="ConsPlusNormal"/>
              <w:jc w:val="center"/>
            </w:pPr>
            <w:r>
              <w:t>6.</w:t>
            </w:r>
          </w:p>
        </w:tc>
        <w:tc>
          <w:tcPr>
            <w:tcW w:w="6860" w:type="dxa"/>
          </w:tcPr>
          <w:p w:rsidR="00977C87" w:rsidRDefault="00977C87">
            <w:pPr>
              <w:pStyle w:val="ConsPlusNormal"/>
            </w:pPr>
            <w:r>
              <w:t>Практическая значимость профессиональных разработок и достижений</w:t>
            </w:r>
          </w:p>
        </w:tc>
        <w:tc>
          <w:tcPr>
            <w:tcW w:w="2211" w:type="dxa"/>
          </w:tcPr>
          <w:p w:rsidR="00977C87" w:rsidRDefault="00977C87">
            <w:pPr>
              <w:pStyle w:val="ConsPlusNormal"/>
              <w:jc w:val="center"/>
            </w:pPr>
            <w:r>
              <w:t>до 10</w:t>
            </w:r>
          </w:p>
        </w:tc>
      </w:tr>
      <w:tr w:rsidR="00977C87">
        <w:tc>
          <w:tcPr>
            <w:tcW w:w="510" w:type="dxa"/>
          </w:tcPr>
          <w:p w:rsidR="00977C87" w:rsidRDefault="00977C87">
            <w:pPr>
              <w:pStyle w:val="ConsPlusNormal"/>
              <w:jc w:val="center"/>
            </w:pPr>
            <w:r>
              <w:t>7.</w:t>
            </w:r>
          </w:p>
        </w:tc>
        <w:tc>
          <w:tcPr>
            <w:tcW w:w="6860" w:type="dxa"/>
          </w:tcPr>
          <w:p w:rsidR="00977C87" w:rsidRDefault="00977C87">
            <w:pPr>
              <w:pStyle w:val="ConsPlusNormal"/>
            </w:pPr>
            <w:r>
              <w:t>Инновационный характер разработок и достижений</w:t>
            </w:r>
          </w:p>
        </w:tc>
        <w:tc>
          <w:tcPr>
            <w:tcW w:w="2211" w:type="dxa"/>
          </w:tcPr>
          <w:p w:rsidR="00977C87" w:rsidRDefault="00977C87">
            <w:pPr>
              <w:pStyle w:val="ConsPlusNormal"/>
              <w:jc w:val="center"/>
            </w:pPr>
            <w:r>
              <w:t>до 10</w:t>
            </w:r>
          </w:p>
        </w:tc>
      </w:tr>
      <w:tr w:rsidR="00977C87">
        <w:tc>
          <w:tcPr>
            <w:tcW w:w="510" w:type="dxa"/>
          </w:tcPr>
          <w:p w:rsidR="00977C87" w:rsidRDefault="00977C87">
            <w:pPr>
              <w:pStyle w:val="ConsPlusNormal"/>
              <w:jc w:val="center"/>
            </w:pPr>
            <w:r>
              <w:t>8.</w:t>
            </w:r>
          </w:p>
        </w:tc>
        <w:tc>
          <w:tcPr>
            <w:tcW w:w="6860" w:type="dxa"/>
          </w:tcPr>
          <w:p w:rsidR="00977C87" w:rsidRDefault="00977C87">
            <w:pPr>
              <w:pStyle w:val="ConsPlusNormal"/>
            </w:pPr>
            <w:r>
              <w:t>Влияние разработок муниципального служащего на повышение качества и объема предоставляемых услуг населению</w:t>
            </w:r>
          </w:p>
        </w:tc>
        <w:tc>
          <w:tcPr>
            <w:tcW w:w="2211" w:type="dxa"/>
          </w:tcPr>
          <w:p w:rsidR="00977C87" w:rsidRDefault="00977C87">
            <w:pPr>
              <w:pStyle w:val="ConsPlusNormal"/>
              <w:jc w:val="center"/>
            </w:pPr>
            <w:r>
              <w:t>до 10</w:t>
            </w:r>
          </w:p>
        </w:tc>
      </w:tr>
      <w:tr w:rsidR="00977C87">
        <w:tc>
          <w:tcPr>
            <w:tcW w:w="510" w:type="dxa"/>
          </w:tcPr>
          <w:p w:rsidR="00977C87" w:rsidRDefault="00977C87">
            <w:pPr>
              <w:pStyle w:val="ConsPlusNormal"/>
              <w:jc w:val="center"/>
            </w:pPr>
            <w:r>
              <w:t>9.</w:t>
            </w:r>
          </w:p>
        </w:tc>
        <w:tc>
          <w:tcPr>
            <w:tcW w:w="9071" w:type="dxa"/>
            <w:gridSpan w:val="2"/>
          </w:tcPr>
          <w:p w:rsidR="00977C87" w:rsidRDefault="00977C87">
            <w:pPr>
              <w:pStyle w:val="ConsPlusNormal"/>
            </w:pPr>
            <w:r>
              <w:t>Участие в разработке муниципальных нормативных правовых актов</w:t>
            </w:r>
          </w:p>
        </w:tc>
      </w:tr>
      <w:tr w:rsidR="00977C87">
        <w:tc>
          <w:tcPr>
            <w:tcW w:w="510" w:type="dxa"/>
          </w:tcPr>
          <w:p w:rsidR="00977C87" w:rsidRDefault="00977C87">
            <w:pPr>
              <w:pStyle w:val="ConsPlusNormal"/>
            </w:pPr>
          </w:p>
        </w:tc>
        <w:tc>
          <w:tcPr>
            <w:tcW w:w="6860" w:type="dxa"/>
          </w:tcPr>
          <w:p w:rsidR="00977C87" w:rsidRDefault="00977C87">
            <w:pPr>
              <w:pStyle w:val="ConsPlusNormal"/>
            </w:pPr>
            <w:r>
              <w:t>участие в разработке муниципальных программ</w:t>
            </w:r>
          </w:p>
        </w:tc>
        <w:tc>
          <w:tcPr>
            <w:tcW w:w="2211" w:type="dxa"/>
          </w:tcPr>
          <w:p w:rsidR="00977C87" w:rsidRDefault="00977C87">
            <w:pPr>
              <w:pStyle w:val="ConsPlusNormal"/>
              <w:jc w:val="center"/>
            </w:pPr>
            <w:r>
              <w:t>5</w:t>
            </w:r>
          </w:p>
        </w:tc>
      </w:tr>
      <w:tr w:rsidR="00977C87">
        <w:tc>
          <w:tcPr>
            <w:tcW w:w="510" w:type="dxa"/>
          </w:tcPr>
          <w:p w:rsidR="00977C87" w:rsidRDefault="00977C87">
            <w:pPr>
              <w:pStyle w:val="ConsPlusNormal"/>
            </w:pPr>
          </w:p>
        </w:tc>
        <w:tc>
          <w:tcPr>
            <w:tcW w:w="6860" w:type="dxa"/>
          </w:tcPr>
          <w:p w:rsidR="00977C87" w:rsidRDefault="00977C87">
            <w:pPr>
              <w:pStyle w:val="ConsPlusNormal"/>
            </w:pPr>
            <w:r>
              <w:t>участие в разработке муниципальных правовых актов</w:t>
            </w:r>
          </w:p>
        </w:tc>
        <w:tc>
          <w:tcPr>
            <w:tcW w:w="2211" w:type="dxa"/>
          </w:tcPr>
          <w:p w:rsidR="00977C87" w:rsidRDefault="00977C87">
            <w:pPr>
              <w:pStyle w:val="ConsPlusNormal"/>
              <w:jc w:val="center"/>
            </w:pPr>
            <w:r>
              <w:t>4</w:t>
            </w:r>
          </w:p>
        </w:tc>
      </w:tr>
      <w:tr w:rsidR="00977C87">
        <w:tc>
          <w:tcPr>
            <w:tcW w:w="510" w:type="dxa"/>
          </w:tcPr>
          <w:p w:rsidR="00977C87" w:rsidRDefault="00977C87">
            <w:pPr>
              <w:pStyle w:val="ConsPlusNormal"/>
            </w:pPr>
          </w:p>
        </w:tc>
        <w:tc>
          <w:tcPr>
            <w:tcW w:w="6860" w:type="dxa"/>
          </w:tcPr>
          <w:p w:rsidR="00977C87" w:rsidRDefault="00977C87">
            <w:pPr>
              <w:pStyle w:val="ConsPlusNormal"/>
            </w:pPr>
            <w:r>
              <w:t>участие в разработке правовых актов руководителя органа местного самоуправления</w:t>
            </w:r>
          </w:p>
        </w:tc>
        <w:tc>
          <w:tcPr>
            <w:tcW w:w="2211" w:type="dxa"/>
          </w:tcPr>
          <w:p w:rsidR="00977C87" w:rsidRDefault="00977C87">
            <w:pPr>
              <w:pStyle w:val="ConsPlusNormal"/>
              <w:jc w:val="center"/>
            </w:pPr>
            <w:r>
              <w:t>3</w:t>
            </w:r>
          </w:p>
        </w:tc>
      </w:tr>
      <w:tr w:rsidR="00977C87">
        <w:tc>
          <w:tcPr>
            <w:tcW w:w="510" w:type="dxa"/>
          </w:tcPr>
          <w:p w:rsidR="00977C87" w:rsidRDefault="00977C87">
            <w:pPr>
              <w:pStyle w:val="ConsPlusNormal"/>
              <w:jc w:val="center"/>
            </w:pPr>
            <w:r>
              <w:t>10.</w:t>
            </w:r>
          </w:p>
        </w:tc>
        <w:tc>
          <w:tcPr>
            <w:tcW w:w="9071" w:type="dxa"/>
            <w:gridSpan w:val="2"/>
          </w:tcPr>
          <w:p w:rsidR="00977C87" w:rsidRDefault="00977C87">
            <w:pPr>
              <w:pStyle w:val="ConsPlusNormal"/>
            </w:pPr>
            <w:proofErr w:type="gramStart"/>
            <w:r>
              <w:t>Успешное участие (призовые места, медали, дипломы, грамоты, премии) муниципального образования в конкурсах, выставках, соревнованиях</w:t>
            </w:r>
            <w:proofErr w:type="gramEnd"/>
          </w:p>
        </w:tc>
      </w:tr>
      <w:tr w:rsidR="00977C87">
        <w:tc>
          <w:tcPr>
            <w:tcW w:w="510" w:type="dxa"/>
          </w:tcPr>
          <w:p w:rsidR="00977C87" w:rsidRDefault="00977C87">
            <w:pPr>
              <w:pStyle w:val="ConsPlusNormal"/>
            </w:pPr>
          </w:p>
        </w:tc>
        <w:tc>
          <w:tcPr>
            <w:tcW w:w="6860" w:type="dxa"/>
          </w:tcPr>
          <w:p w:rsidR="00977C87" w:rsidRDefault="00977C87">
            <w:pPr>
              <w:pStyle w:val="ConsPlusNormal"/>
            </w:pPr>
            <w:r>
              <w:t>международных</w:t>
            </w:r>
          </w:p>
        </w:tc>
        <w:tc>
          <w:tcPr>
            <w:tcW w:w="2211" w:type="dxa"/>
          </w:tcPr>
          <w:p w:rsidR="00977C87" w:rsidRDefault="00977C87">
            <w:pPr>
              <w:pStyle w:val="ConsPlusNormal"/>
              <w:jc w:val="center"/>
            </w:pPr>
            <w:r>
              <w:t>5</w:t>
            </w:r>
          </w:p>
        </w:tc>
      </w:tr>
      <w:tr w:rsidR="00977C87">
        <w:tc>
          <w:tcPr>
            <w:tcW w:w="510" w:type="dxa"/>
          </w:tcPr>
          <w:p w:rsidR="00977C87" w:rsidRDefault="00977C87">
            <w:pPr>
              <w:pStyle w:val="ConsPlusNormal"/>
            </w:pPr>
          </w:p>
        </w:tc>
        <w:tc>
          <w:tcPr>
            <w:tcW w:w="6860" w:type="dxa"/>
          </w:tcPr>
          <w:p w:rsidR="00977C87" w:rsidRDefault="00977C87">
            <w:pPr>
              <w:pStyle w:val="ConsPlusNormal"/>
            </w:pPr>
            <w:r>
              <w:t>всероссийских</w:t>
            </w:r>
          </w:p>
        </w:tc>
        <w:tc>
          <w:tcPr>
            <w:tcW w:w="2211" w:type="dxa"/>
          </w:tcPr>
          <w:p w:rsidR="00977C87" w:rsidRDefault="00977C87">
            <w:pPr>
              <w:pStyle w:val="ConsPlusNormal"/>
              <w:jc w:val="center"/>
            </w:pPr>
            <w:r>
              <w:t>4</w:t>
            </w:r>
          </w:p>
        </w:tc>
      </w:tr>
      <w:tr w:rsidR="00977C87">
        <w:tc>
          <w:tcPr>
            <w:tcW w:w="510" w:type="dxa"/>
          </w:tcPr>
          <w:p w:rsidR="00977C87" w:rsidRDefault="00977C87">
            <w:pPr>
              <w:pStyle w:val="ConsPlusNormal"/>
            </w:pPr>
          </w:p>
        </w:tc>
        <w:tc>
          <w:tcPr>
            <w:tcW w:w="6860" w:type="dxa"/>
          </w:tcPr>
          <w:p w:rsidR="00977C87" w:rsidRDefault="00977C87">
            <w:pPr>
              <w:pStyle w:val="ConsPlusNormal"/>
            </w:pPr>
            <w:r>
              <w:t>окружных</w:t>
            </w:r>
          </w:p>
        </w:tc>
        <w:tc>
          <w:tcPr>
            <w:tcW w:w="2211" w:type="dxa"/>
          </w:tcPr>
          <w:p w:rsidR="00977C87" w:rsidRDefault="00977C87">
            <w:pPr>
              <w:pStyle w:val="ConsPlusNormal"/>
              <w:jc w:val="center"/>
            </w:pPr>
            <w:r>
              <w:t>3</w:t>
            </w:r>
          </w:p>
        </w:tc>
      </w:tr>
      <w:tr w:rsidR="00977C87">
        <w:tc>
          <w:tcPr>
            <w:tcW w:w="510" w:type="dxa"/>
          </w:tcPr>
          <w:p w:rsidR="00977C87" w:rsidRDefault="00977C87">
            <w:pPr>
              <w:pStyle w:val="ConsPlusNormal"/>
            </w:pPr>
          </w:p>
        </w:tc>
        <w:tc>
          <w:tcPr>
            <w:tcW w:w="6860" w:type="dxa"/>
          </w:tcPr>
          <w:p w:rsidR="00977C87" w:rsidRDefault="00977C87">
            <w:pPr>
              <w:pStyle w:val="ConsPlusNormal"/>
            </w:pPr>
            <w:r>
              <w:t>муниципальных</w:t>
            </w:r>
          </w:p>
        </w:tc>
        <w:tc>
          <w:tcPr>
            <w:tcW w:w="2211" w:type="dxa"/>
          </w:tcPr>
          <w:p w:rsidR="00977C87" w:rsidRDefault="00977C87">
            <w:pPr>
              <w:pStyle w:val="ConsPlusNormal"/>
              <w:jc w:val="center"/>
            </w:pPr>
            <w:r>
              <w:t>2</w:t>
            </w:r>
          </w:p>
        </w:tc>
      </w:tr>
      <w:tr w:rsidR="00977C87">
        <w:tc>
          <w:tcPr>
            <w:tcW w:w="9581" w:type="dxa"/>
            <w:gridSpan w:val="3"/>
          </w:tcPr>
          <w:p w:rsidR="00977C87" w:rsidRDefault="00977C87">
            <w:pPr>
              <w:pStyle w:val="ConsPlusNormal"/>
              <w:jc w:val="center"/>
              <w:outlineLvl w:val="2"/>
            </w:pPr>
            <w:r>
              <w:t>Оценка конкурсной работы участника конкурса</w:t>
            </w:r>
          </w:p>
        </w:tc>
      </w:tr>
      <w:tr w:rsidR="00977C87">
        <w:tc>
          <w:tcPr>
            <w:tcW w:w="510" w:type="dxa"/>
          </w:tcPr>
          <w:p w:rsidR="00977C87" w:rsidRDefault="00977C87">
            <w:pPr>
              <w:pStyle w:val="ConsPlusNormal"/>
              <w:jc w:val="center"/>
            </w:pPr>
            <w:r>
              <w:t>11.</w:t>
            </w:r>
          </w:p>
        </w:tc>
        <w:tc>
          <w:tcPr>
            <w:tcW w:w="6860" w:type="dxa"/>
          </w:tcPr>
          <w:p w:rsidR="00977C87" w:rsidRDefault="00977C87">
            <w:pPr>
              <w:pStyle w:val="ConsPlusNormal"/>
            </w:pPr>
            <w:r>
              <w:t>Актуальность проблемы, обозначенной в конкурсной работе</w:t>
            </w:r>
          </w:p>
        </w:tc>
        <w:tc>
          <w:tcPr>
            <w:tcW w:w="2211" w:type="dxa"/>
          </w:tcPr>
          <w:p w:rsidR="00977C87" w:rsidRDefault="00977C87">
            <w:pPr>
              <w:pStyle w:val="ConsPlusNormal"/>
              <w:jc w:val="center"/>
            </w:pPr>
            <w:r>
              <w:t>до 10</w:t>
            </w:r>
          </w:p>
        </w:tc>
      </w:tr>
      <w:tr w:rsidR="00977C87">
        <w:tc>
          <w:tcPr>
            <w:tcW w:w="510" w:type="dxa"/>
          </w:tcPr>
          <w:p w:rsidR="00977C87" w:rsidRDefault="00977C87">
            <w:pPr>
              <w:pStyle w:val="ConsPlusNormal"/>
              <w:jc w:val="center"/>
            </w:pPr>
            <w:r>
              <w:t>12.</w:t>
            </w:r>
          </w:p>
        </w:tc>
        <w:tc>
          <w:tcPr>
            <w:tcW w:w="6860" w:type="dxa"/>
          </w:tcPr>
          <w:p w:rsidR="00977C87" w:rsidRDefault="00977C87">
            <w:pPr>
              <w:pStyle w:val="ConsPlusNormal"/>
            </w:pPr>
            <w:r>
              <w:t>Степень участия участника конкурса в решении проблемы, обозначенной в конкурсной работе</w:t>
            </w:r>
          </w:p>
        </w:tc>
        <w:tc>
          <w:tcPr>
            <w:tcW w:w="2211" w:type="dxa"/>
          </w:tcPr>
          <w:p w:rsidR="00977C87" w:rsidRDefault="00977C87">
            <w:pPr>
              <w:pStyle w:val="ConsPlusNormal"/>
              <w:jc w:val="center"/>
            </w:pPr>
            <w:r>
              <w:t>до 10</w:t>
            </w:r>
          </w:p>
        </w:tc>
      </w:tr>
      <w:tr w:rsidR="00977C87">
        <w:tc>
          <w:tcPr>
            <w:tcW w:w="510" w:type="dxa"/>
          </w:tcPr>
          <w:p w:rsidR="00977C87" w:rsidRDefault="00977C87">
            <w:pPr>
              <w:pStyle w:val="ConsPlusNormal"/>
              <w:jc w:val="center"/>
            </w:pPr>
            <w:r>
              <w:lastRenderedPageBreak/>
              <w:t>13.</w:t>
            </w:r>
          </w:p>
        </w:tc>
        <w:tc>
          <w:tcPr>
            <w:tcW w:w="6860" w:type="dxa"/>
          </w:tcPr>
          <w:p w:rsidR="00977C87" w:rsidRDefault="00977C87">
            <w:pPr>
              <w:pStyle w:val="ConsPlusNormal"/>
            </w:pPr>
            <w:r>
              <w:t>Новизна и творческий подход к решению проблемы, обозначенной в конкурсной работе, расстановка приоритетов в решении проблемы</w:t>
            </w:r>
          </w:p>
        </w:tc>
        <w:tc>
          <w:tcPr>
            <w:tcW w:w="2211" w:type="dxa"/>
          </w:tcPr>
          <w:p w:rsidR="00977C87" w:rsidRDefault="00977C87">
            <w:pPr>
              <w:pStyle w:val="ConsPlusNormal"/>
              <w:jc w:val="center"/>
            </w:pPr>
            <w:r>
              <w:t>до 10</w:t>
            </w:r>
          </w:p>
        </w:tc>
      </w:tr>
      <w:tr w:rsidR="00977C87">
        <w:tc>
          <w:tcPr>
            <w:tcW w:w="510" w:type="dxa"/>
          </w:tcPr>
          <w:p w:rsidR="00977C87" w:rsidRDefault="00977C87">
            <w:pPr>
              <w:pStyle w:val="ConsPlusNormal"/>
              <w:jc w:val="center"/>
            </w:pPr>
            <w:r>
              <w:t>14.</w:t>
            </w:r>
          </w:p>
        </w:tc>
        <w:tc>
          <w:tcPr>
            <w:tcW w:w="6860" w:type="dxa"/>
          </w:tcPr>
          <w:p w:rsidR="00977C87" w:rsidRDefault="00977C87">
            <w:pPr>
              <w:pStyle w:val="ConsPlusNormal"/>
            </w:pPr>
            <w:r>
              <w:t>Реалистичность, воплощение целей письменной работы в действительность (по механизмам, средствам, кадровому обеспечению)</w:t>
            </w:r>
          </w:p>
        </w:tc>
        <w:tc>
          <w:tcPr>
            <w:tcW w:w="2211" w:type="dxa"/>
          </w:tcPr>
          <w:p w:rsidR="00977C87" w:rsidRDefault="00977C87">
            <w:pPr>
              <w:pStyle w:val="ConsPlusNormal"/>
              <w:jc w:val="center"/>
            </w:pPr>
            <w:r>
              <w:t>до 10</w:t>
            </w:r>
          </w:p>
        </w:tc>
      </w:tr>
      <w:tr w:rsidR="00977C87">
        <w:tc>
          <w:tcPr>
            <w:tcW w:w="510" w:type="dxa"/>
          </w:tcPr>
          <w:p w:rsidR="00977C87" w:rsidRDefault="00977C87">
            <w:pPr>
              <w:pStyle w:val="ConsPlusNormal"/>
              <w:jc w:val="center"/>
            </w:pPr>
            <w:r>
              <w:t>15.</w:t>
            </w:r>
          </w:p>
        </w:tc>
        <w:tc>
          <w:tcPr>
            <w:tcW w:w="6860" w:type="dxa"/>
          </w:tcPr>
          <w:p w:rsidR="00977C87" w:rsidRDefault="00977C87">
            <w:pPr>
              <w:pStyle w:val="ConsPlusNormal"/>
            </w:pPr>
            <w:r>
              <w:t>Аналитические способности участника конкурса, способность письменного изложения информации</w:t>
            </w:r>
          </w:p>
        </w:tc>
        <w:tc>
          <w:tcPr>
            <w:tcW w:w="2211" w:type="dxa"/>
          </w:tcPr>
          <w:p w:rsidR="00977C87" w:rsidRDefault="00977C87">
            <w:pPr>
              <w:pStyle w:val="ConsPlusNormal"/>
              <w:jc w:val="center"/>
            </w:pPr>
            <w:r>
              <w:t>до 5</w:t>
            </w:r>
          </w:p>
        </w:tc>
      </w:tr>
      <w:tr w:rsidR="00977C87">
        <w:tc>
          <w:tcPr>
            <w:tcW w:w="510" w:type="dxa"/>
          </w:tcPr>
          <w:p w:rsidR="00977C87" w:rsidRDefault="00977C87">
            <w:pPr>
              <w:pStyle w:val="ConsPlusNormal"/>
              <w:jc w:val="center"/>
            </w:pPr>
            <w:r>
              <w:t>16.</w:t>
            </w:r>
          </w:p>
        </w:tc>
        <w:tc>
          <w:tcPr>
            <w:tcW w:w="9071" w:type="dxa"/>
            <w:gridSpan w:val="2"/>
          </w:tcPr>
          <w:p w:rsidR="00977C87" w:rsidRDefault="00977C87">
            <w:pPr>
              <w:pStyle w:val="ConsPlusNormal"/>
            </w:pPr>
            <w:r>
              <w:t>Качество оформления конкурсных материалов</w:t>
            </w:r>
          </w:p>
        </w:tc>
      </w:tr>
      <w:tr w:rsidR="00977C87">
        <w:tc>
          <w:tcPr>
            <w:tcW w:w="510" w:type="dxa"/>
          </w:tcPr>
          <w:p w:rsidR="00977C87" w:rsidRDefault="00977C87">
            <w:pPr>
              <w:pStyle w:val="ConsPlusNormal"/>
            </w:pPr>
          </w:p>
        </w:tc>
        <w:tc>
          <w:tcPr>
            <w:tcW w:w="6860" w:type="dxa"/>
          </w:tcPr>
          <w:p w:rsidR="00977C87" w:rsidRDefault="00977C87">
            <w:pPr>
              <w:pStyle w:val="ConsPlusNormal"/>
            </w:pPr>
            <w:r>
              <w:t>отличное</w:t>
            </w:r>
          </w:p>
        </w:tc>
        <w:tc>
          <w:tcPr>
            <w:tcW w:w="2211" w:type="dxa"/>
          </w:tcPr>
          <w:p w:rsidR="00977C87" w:rsidRDefault="00977C87">
            <w:pPr>
              <w:pStyle w:val="ConsPlusNormal"/>
              <w:jc w:val="center"/>
            </w:pPr>
            <w:r>
              <w:t>5</w:t>
            </w:r>
          </w:p>
        </w:tc>
      </w:tr>
      <w:tr w:rsidR="00977C87">
        <w:tc>
          <w:tcPr>
            <w:tcW w:w="510" w:type="dxa"/>
          </w:tcPr>
          <w:p w:rsidR="00977C87" w:rsidRDefault="00977C87">
            <w:pPr>
              <w:pStyle w:val="ConsPlusNormal"/>
            </w:pPr>
          </w:p>
        </w:tc>
        <w:tc>
          <w:tcPr>
            <w:tcW w:w="6860" w:type="dxa"/>
          </w:tcPr>
          <w:p w:rsidR="00977C87" w:rsidRDefault="00977C87">
            <w:pPr>
              <w:pStyle w:val="ConsPlusNormal"/>
            </w:pPr>
            <w:r>
              <w:t>хорошее</w:t>
            </w:r>
          </w:p>
        </w:tc>
        <w:tc>
          <w:tcPr>
            <w:tcW w:w="2211" w:type="dxa"/>
          </w:tcPr>
          <w:p w:rsidR="00977C87" w:rsidRDefault="00977C87">
            <w:pPr>
              <w:pStyle w:val="ConsPlusNormal"/>
              <w:jc w:val="center"/>
            </w:pPr>
            <w:r>
              <w:t>4</w:t>
            </w:r>
          </w:p>
        </w:tc>
      </w:tr>
      <w:tr w:rsidR="00977C87">
        <w:tc>
          <w:tcPr>
            <w:tcW w:w="510" w:type="dxa"/>
          </w:tcPr>
          <w:p w:rsidR="00977C87" w:rsidRDefault="00977C87">
            <w:pPr>
              <w:pStyle w:val="ConsPlusNormal"/>
            </w:pPr>
          </w:p>
        </w:tc>
        <w:tc>
          <w:tcPr>
            <w:tcW w:w="6860" w:type="dxa"/>
          </w:tcPr>
          <w:p w:rsidR="00977C87" w:rsidRDefault="00977C87">
            <w:pPr>
              <w:pStyle w:val="ConsPlusNormal"/>
            </w:pPr>
            <w:r>
              <w:t>удовлетворительное</w:t>
            </w:r>
          </w:p>
        </w:tc>
        <w:tc>
          <w:tcPr>
            <w:tcW w:w="2211" w:type="dxa"/>
          </w:tcPr>
          <w:p w:rsidR="00977C87" w:rsidRDefault="00977C87">
            <w:pPr>
              <w:pStyle w:val="ConsPlusNormal"/>
              <w:jc w:val="center"/>
            </w:pPr>
            <w:r>
              <w:t>3</w:t>
            </w:r>
          </w:p>
        </w:tc>
      </w:tr>
      <w:tr w:rsidR="00977C87">
        <w:tc>
          <w:tcPr>
            <w:tcW w:w="510" w:type="dxa"/>
          </w:tcPr>
          <w:p w:rsidR="00977C87" w:rsidRDefault="00977C87">
            <w:pPr>
              <w:pStyle w:val="ConsPlusNormal"/>
              <w:jc w:val="center"/>
            </w:pPr>
            <w:r>
              <w:t>17.</w:t>
            </w:r>
          </w:p>
        </w:tc>
        <w:tc>
          <w:tcPr>
            <w:tcW w:w="6860" w:type="dxa"/>
          </w:tcPr>
          <w:p w:rsidR="00977C87" w:rsidRDefault="00977C87">
            <w:pPr>
              <w:pStyle w:val="ConsPlusNormal"/>
            </w:pPr>
            <w:r>
              <w:t>Итого:</w:t>
            </w:r>
          </w:p>
        </w:tc>
        <w:tc>
          <w:tcPr>
            <w:tcW w:w="2211" w:type="dxa"/>
          </w:tcPr>
          <w:p w:rsidR="00977C87" w:rsidRDefault="00977C87">
            <w:pPr>
              <w:pStyle w:val="ConsPlusNormal"/>
            </w:pPr>
          </w:p>
        </w:tc>
      </w:tr>
    </w:tbl>
    <w:p w:rsidR="00977C87" w:rsidRDefault="00977C87">
      <w:pPr>
        <w:pStyle w:val="ConsPlusNormal"/>
        <w:ind w:firstLine="540"/>
        <w:jc w:val="both"/>
      </w:pPr>
    </w:p>
    <w:p w:rsidR="00977C87" w:rsidRDefault="00977C87">
      <w:pPr>
        <w:pStyle w:val="ConsPlusNormal"/>
        <w:ind w:firstLine="540"/>
        <w:jc w:val="both"/>
      </w:pPr>
    </w:p>
    <w:p w:rsidR="00977C87" w:rsidRDefault="00977C87">
      <w:pPr>
        <w:pStyle w:val="ConsPlusNormal"/>
        <w:ind w:firstLine="540"/>
        <w:jc w:val="both"/>
      </w:pPr>
    </w:p>
    <w:p w:rsidR="00977C87" w:rsidRDefault="00977C87">
      <w:pPr>
        <w:pStyle w:val="ConsPlusNormal"/>
        <w:ind w:firstLine="540"/>
        <w:jc w:val="both"/>
      </w:pPr>
    </w:p>
    <w:p w:rsidR="00977C87" w:rsidRDefault="00977C87">
      <w:pPr>
        <w:pStyle w:val="ConsPlusNormal"/>
        <w:ind w:firstLine="540"/>
        <w:jc w:val="both"/>
      </w:pPr>
    </w:p>
    <w:p w:rsidR="00977C87" w:rsidRDefault="00977C87">
      <w:pPr>
        <w:pStyle w:val="ConsPlusNormal"/>
        <w:jc w:val="right"/>
        <w:outlineLvl w:val="1"/>
      </w:pPr>
      <w:r>
        <w:t>Приложение 4</w:t>
      </w:r>
    </w:p>
    <w:p w:rsidR="00977C87" w:rsidRDefault="00977C87">
      <w:pPr>
        <w:pStyle w:val="ConsPlusNormal"/>
        <w:jc w:val="right"/>
      </w:pPr>
      <w:r>
        <w:t>к Положению о ежегодном конкурсе</w:t>
      </w:r>
    </w:p>
    <w:p w:rsidR="00977C87" w:rsidRDefault="00977C87">
      <w:pPr>
        <w:pStyle w:val="ConsPlusNormal"/>
        <w:jc w:val="right"/>
      </w:pPr>
      <w:r>
        <w:t>"Лучший муниципальный служащий</w:t>
      </w:r>
    </w:p>
    <w:p w:rsidR="00977C87" w:rsidRDefault="00977C87">
      <w:pPr>
        <w:pStyle w:val="ConsPlusNormal"/>
        <w:jc w:val="right"/>
      </w:pPr>
      <w:r>
        <w:t>Ханты-Мансийского</w:t>
      </w:r>
    </w:p>
    <w:p w:rsidR="00977C87" w:rsidRDefault="00977C87">
      <w:pPr>
        <w:pStyle w:val="ConsPlusNormal"/>
        <w:jc w:val="right"/>
      </w:pPr>
      <w:r>
        <w:t>автономного округа - Югры"</w:t>
      </w:r>
    </w:p>
    <w:p w:rsidR="00977C87" w:rsidRDefault="00977C87">
      <w:pPr>
        <w:pStyle w:val="ConsPlusNormal"/>
        <w:jc w:val="center"/>
      </w:pPr>
      <w:r>
        <w:t>Список изменяющих документов</w:t>
      </w:r>
    </w:p>
    <w:p w:rsidR="00977C87" w:rsidRDefault="00977C87">
      <w:pPr>
        <w:pStyle w:val="ConsPlusNormal"/>
        <w:jc w:val="center"/>
      </w:pPr>
      <w:proofErr w:type="gramStart"/>
      <w:r>
        <w:t xml:space="preserve">(в ред. </w:t>
      </w:r>
      <w:hyperlink r:id="rId87" w:history="1">
        <w:r>
          <w:rPr>
            <w:color w:val="0000FF"/>
          </w:rPr>
          <w:t>постановления</w:t>
        </w:r>
      </w:hyperlink>
      <w:r>
        <w:t xml:space="preserve"> Губернатора ХМАО - Югры</w:t>
      </w:r>
      <w:proofErr w:type="gramEnd"/>
    </w:p>
    <w:p w:rsidR="00977C87" w:rsidRDefault="00977C87">
      <w:pPr>
        <w:pStyle w:val="ConsPlusNormal"/>
        <w:jc w:val="center"/>
      </w:pPr>
      <w:r>
        <w:t>от 11.10.2010 N 194)</w:t>
      </w:r>
    </w:p>
    <w:p w:rsidR="00977C87" w:rsidRDefault="00977C87">
      <w:pPr>
        <w:pStyle w:val="ConsPlusNormal"/>
        <w:jc w:val="right"/>
      </w:pPr>
    </w:p>
    <w:p w:rsidR="00977C87" w:rsidRDefault="00977C87">
      <w:pPr>
        <w:pStyle w:val="ConsPlusNonformat"/>
        <w:jc w:val="both"/>
      </w:pPr>
      <w:r>
        <w:t xml:space="preserve">                           Российская Федерация</w:t>
      </w:r>
    </w:p>
    <w:p w:rsidR="00977C87" w:rsidRDefault="00977C87">
      <w:pPr>
        <w:pStyle w:val="ConsPlusNonformat"/>
        <w:jc w:val="both"/>
      </w:pPr>
      <w:r>
        <w:t xml:space="preserve">                 Ханты-Мансийский автономный округ - Югра</w:t>
      </w:r>
    </w:p>
    <w:p w:rsidR="00977C87" w:rsidRDefault="00977C87">
      <w:pPr>
        <w:pStyle w:val="ConsPlusNonformat"/>
        <w:jc w:val="both"/>
      </w:pPr>
    </w:p>
    <w:p w:rsidR="00977C87" w:rsidRDefault="00977C87">
      <w:pPr>
        <w:pStyle w:val="ConsPlusNonformat"/>
        <w:jc w:val="both"/>
      </w:pPr>
    </w:p>
    <w:p w:rsidR="00977C87" w:rsidRDefault="00977C87">
      <w:pPr>
        <w:pStyle w:val="ConsPlusNonformat"/>
        <w:jc w:val="both"/>
      </w:pPr>
      <w:bookmarkStart w:id="6" w:name="P559"/>
      <w:bookmarkEnd w:id="6"/>
      <w:r>
        <w:t xml:space="preserve">                                  ДИПЛОМ</w:t>
      </w:r>
    </w:p>
    <w:p w:rsidR="00977C87" w:rsidRDefault="00977C87">
      <w:pPr>
        <w:pStyle w:val="ConsPlusNonformat"/>
        <w:jc w:val="both"/>
      </w:pPr>
    </w:p>
    <w:p w:rsidR="00977C87" w:rsidRDefault="00977C87">
      <w:pPr>
        <w:pStyle w:val="ConsPlusNonformat"/>
        <w:jc w:val="both"/>
      </w:pPr>
    </w:p>
    <w:p w:rsidR="00977C87" w:rsidRDefault="00977C87">
      <w:pPr>
        <w:pStyle w:val="ConsPlusNonformat"/>
        <w:jc w:val="both"/>
      </w:pPr>
      <w:r>
        <w:t xml:space="preserve">                               Награждается</w:t>
      </w:r>
    </w:p>
    <w:p w:rsidR="00977C87" w:rsidRDefault="00977C87">
      <w:pPr>
        <w:pStyle w:val="ConsPlusNonformat"/>
        <w:jc w:val="both"/>
      </w:pPr>
    </w:p>
    <w:p w:rsidR="00977C87" w:rsidRDefault="00977C87">
      <w:pPr>
        <w:pStyle w:val="ConsPlusNonformat"/>
        <w:jc w:val="both"/>
      </w:pPr>
      <w:r>
        <w:t xml:space="preserve">       Победитель ежегодного конкурса "Лучший муниципальный служащий</w:t>
      </w:r>
    </w:p>
    <w:p w:rsidR="00977C87" w:rsidRDefault="00977C87">
      <w:pPr>
        <w:pStyle w:val="ConsPlusNonformat"/>
        <w:jc w:val="both"/>
      </w:pPr>
      <w:r>
        <w:t xml:space="preserve">               Ханты-Мансийского автономного округа - Югры"</w:t>
      </w:r>
    </w:p>
    <w:p w:rsidR="00977C87" w:rsidRDefault="00977C87">
      <w:pPr>
        <w:pStyle w:val="ConsPlusNonformat"/>
        <w:jc w:val="both"/>
      </w:pPr>
    </w:p>
    <w:p w:rsidR="00977C87" w:rsidRDefault="00977C87">
      <w:pPr>
        <w:pStyle w:val="ConsPlusNonformat"/>
        <w:jc w:val="both"/>
      </w:pPr>
      <w:r>
        <w:t>в номинации _______________________________________________________________</w:t>
      </w:r>
    </w:p>
    <w:p w:rsidR="00977C87" w:rsidRDefault="00977C87">
      <w:pPr>
        <w:pStyle w:val="ConsPlusNonformat"/>
        <w:jc w:val="both"/>
      </w:pPr>
      <w:r>
        <w:t xml:space="preserve">                             Фамилия, имя, отчество</w:t>
      </w:r>
    </w:p>
    <w:p w:rsidR="00977C87" w:rsidRDefault="00977C87">
      <w:pPr>
        <w:pStyle w:val="ConsPlusNonformat"/>
        <w:jc w:val="both"/>
      </w:pPr>
      <w:r>
        <w:t>___________________________________________________________________________</w:t>
      </w:r>
    </w:p>
    <w:p w:rsidR="00977C87" w:rsidRDefault="00977C87">
      <w:pPr>
        <w:pStyle w:val="ConsPlusNonformat"/>
        <w:jc w:val="both"/>
      </w:pPr>
      <w:r>
        <w:t xml:space="preserve">                 (наименование структурного подразделения)</w:t>
      </w:r>
    </w:p>
    <w:p w:rsidR="00977C87" w:rsidRDefault="00977C87">
      <w:pPr>
        <w:pStyle w:val="ConsPlusNonformat"/>
        <w:jc w:val="both"/>
      </w:pPr>
      <w:r>
        <w:t>___________________________________________________________________________</w:t>
      </w:r>
    </w:p>
    <w:p w:rsidR="00977C87" w:rsidRDefault="00977C87">
      <w:pPr>
        <w:pStyle w:val="ConsPlusNonformat"/>
        <w:jc w:val="both"/>
      </w:pPr>
      <w:r>
        <w:t xml:space="preserve">                 (наименование муниципального образования)</w:t>
      </w:r>
    </w:p>
    <w:p w:rsidR="00977C87" w:rsidRDefault="00977C87">
      <w:pPr>
        <w:pStyle w:val="ConsPlusNonformat"/>
        <w:jc w:val="both"/>
      </w:pPr>
    </w:p>
    <w:p w:rsidR="00977C87" w:rsidRDefault="00977C87">
      <w:pPr>
        <w:pStyle w:val="ConsPlusNonformat"/>
        <w:jc w:val="both"/>
      </w:pPr>
      <w:r>
        <w:t xml:space="preserve">  За высокие достижения в развитии и становлении местного самоуправления</w:t>
      </w:r>
    </w:p>
    <w:p w:rsidR="00977C87" w:rsidRDefault="00977C87">
      <w:pPr>
        <w:pStyle w:val="ConsPlusNonformat"/>
        <w:jc w:val="both"/>
      </w:pPr>
      <w:r>
        <w:t xml:space="preserve">                </w:t>
      </w:r>
      <w:proofErr w:type="gramStart"/>
      <w:r>
        <w:t>в</w:t>
      </w:r>
      <w:proofErr w:type="gramEnd"/>
      <w:r>
        <w:t xml:space="preserve"> </w:t>
      </w:r>
      <w:proofErr w:type="gramStart"/>
      <w:r>
        <w:t>Ханты-Мансийском</w:t>
      </w:r>
      <w:proofErr w:type="gramEnd"/>
      <w:r>
        <w:t xml:space="preserve"> автономном округе - Югре</w:t>
      </w:r>
    </w:p>
    <w:p w:rsidR="00977C87" w:rsidRDefault="00977C87">
      <w:pPr>
        <w:pStyle w:val="ConsPlusNonformat"/>
        <w:jc w:val="both"/>
      </w:pPr>
    </w:p>
    <w:p w:rsidR="00977C87" w:rsidRDefault="00977C87">
      <w:pPr>
        <w:pStyle w:val="ConsPlusNonformat"/>
        <w:jc w:val="both"/>
      </w:pPr>
    </w:p>
    <w:p w:rsidR="00977C87" w:rsidRDefault="00977C87">
      <w:pPr>
        <w:pStyle w:val="ConsPlusNonformat"/>
        <w:jc w:val="both"/>
      </w:pPr>
    </w:p>
    <w:p w:rsidR="00977C87" w:rsidRDefault="00977C87">
      <w:pPr>
        <w:pStyle w:val="ConsPlusNonformat"/>
        <w:jc w:val="both"/>
      </w:pPr>
      <w:r>
        <w:t>Губернатор Ханты-Мансийского</w:t>
      </w:r>
    </w:p>
    <w:p w:rsidR="00977C87" w:rsidRDefault="00977C87">
      <w:pPr>
        <w:pStyle w:val="ConsPlusNonformat"/>
        <w:jc w:val="both"/>
      </w:pPr>
      <w:r>
        <w:t xml:space="preserve">автономного округа - Югры                                      </w:t>
      </w:r>
      <w:proofErr w:type="spellStart"/>
      <w:r>
        <w:t>Н.В.Комарова</w:t>
      </w:r>
      <w:proofErr w:type="spellEnd"/>
    </w:p>
    <w:p w:rsidR="00977C87" w:rsidRDefault="00977C87">
      <w:pPr>
        <w:pStyle w:val="ConsPlusNormal"/>
        <w:jc w:val="right"/>
      </w:pPr>
    </w:p>
    <w:p w:rsidR="00977C87" w:rsidRDefault="00977C87">
      <w:pPr>
        <w:pStyle w:val="ConsPlusNormal"/>
        <w:jc w:val="right"/>
      </w:pPr>
    </w:p>
    <w:p w:rsidR="00977C87" w:rsidRDefault="00977C87">
      <w:pPr>
        <w:pStyle w:val="ConsPlusNormal"/>
        <w:jc w:val="right"/>
      </w:pPr>
    </w:p>
    <w:p w:rsidR="00977C87" w:rsidRDefault="00977C87">
      <w:pPr>
        <w:pStyle w:val="ConsPlusNormal"/>
        <w:jc w:val="right"/>
      </w:pPr>
    </w:p>
    <w:p w:rsidR="00977C87" w:rsidRDefault="00977C87">
      <w:pPr>
        <w:pStyle w:val="ConsPlusNormal"/>
        <w:jc w:val="right"/>
      </w:pPr>
    </w:p>
    <w:p w:rsidR="00977C87" w:rsidRDefault="00977C87">
      <w:pPr>
        <w:pStyle w:val="ConsPlusNormal"/>
        <w:jc w:val="right"/>
        <w:outlineLvl w:val="0"/>
      </w:pPr>
      <w:r>
        <w:t>Приложение 2</w:t>
      </w:r>
    </w:p>
    <w:p w:rsidR="00977C87" w:rsidRDefault="00977C87">
      <w:pPr>
        <w:pStyle w:val="ConsPlusNormal"/>
        <w:jc w:val="right"/>
      </w:pPr>
      <w:r>
        <w:t>к постановлению Губернатора</w:t>
      </w:r>
    </w:p>
    <w:p w:rsidR="00977C87" w:rsidRDefault="00977C87">
      <w:pPr>
        <w:pStyle w:val="ConsPlusNormal"/>
        <w:jc w:val="right"/>
      </w:pPr>
      <w:r>
        <w:t>Ханты-Мансийского</w:t>
      </w:r>
    </w:p>
    <w:p w:rsidR="00977C87" w:rsidRDefault="00977C87">
      <w:pPr>
        <w:pStyle w:val="ConsPlusNormal"/>
        <w:jc w:val="right"/>
      </w:pPr>
      <w:r>
        <w:t>автономного округа - Югры</w:t>
      </w:r>
    </w:p>
    <w:p w:rsidR="00977C87" w:rsidRDefault="00977C87">
      <w:pPr>
        <w:pStyle w:val="ConsPlusNormal"/>
        <w:jc w:val="right"/>
      </w:pPr>
      <w:r>
        <w:t>от 25.09.2008 N 132</w:t>
      </w:r>
    </w:p>
    <w:p w:rsidR="00977C87" w:rsidRDefault="00977C87">
      <w:pPr>
        <w:pStyle w:val="ConsPlusNormal"/>
        <w:jc w:val="right"/>
      </w:pPr>
    </w:p>
    <w:p w:rsidR="00977C87" w:rsidRDefault="00977C87">
      <w:pPr>
        <w:pStyle w:val="ConsPlusTitle"/>
        <w:jc w:val="center"/>
      </w:pPr>
      <w:bookmarkStart w:id="7" w:name="P592"/>
      <w:bookmarkEnd w:id="7"/>
      <w:r>
        <w:t>СОСТАВ</w:t>
      </w:r>
    </w:p>
    <w:p w:rsidR="00977C87" w:rsidRDefault="00977C87">
      <w:pPr>
        <w:pStyle w:val="ConsPlusTitle"/>
        <w:jc w:val="center"/>
      </w:pPr>
      <w:r>
        <w:t>КОНКУРСНОЙ КОМИССИИ ПО ПРОВЕДЕНИЮ ЕЖЕГОДНОГО КОНКУРСА</w:t>
      </w:r>
    </w:p>
    <w:p w:rsidR="00977C87" w:rsidRDefault="00977C87">
      <w:pPr>
        <w:pStyle w:val="ConsPlusTitle"/>
        <w:jc w:val="center"/>
      </w:pPr>
      <w:r>
        <w:t>"ЛУЧШИЙ МУНИЦИПАЛЬНЫЙ СЛУЖАЩИЙ</w:t>
      </w:r>
    </w:p>
    <w:p w:rsidR="00977C87" w:rsidRDefault="00977C87">
      <w:pPr>
        <w:pStyle w:val="ConsPlusTitle"/>
        <w:jc w:val="center"/>
      </w:pPr>
      <w:r>
        <w:t>ХАНТЫ-МАНСИЙСКОГО АВТОНОМНОГО ОКРУГА - ЮГРЫ"</w:t>
      </w:r>
    </w:p>
    <w:p w:rsidR="00977C87" w:rsidRDefault="00977C87">
      <w:pPr>
        <w:pStyle w:val="ConsPlusNormal"/>
        <w:jc w:val="center"/>
      </w:pPr>
      <w:r>
        <w:t>Список изменяющих документов</w:t>
      </w:r>
    </w:p>
    <w:p w:rsidR="00977C87" w:rsidRDefault="00977C87">
      <w:pPr>
        <w:pStyle w:val="ConsPlusNormal"/>
        <w:jc w:val="center"/>
      </w:pPr>
      <w:proofErr w:type="gramStart"/>
      <w:r>
        <w:t>(в ред. постановлений Губернатора ХМАО - Югры</w:t>
      </w:r>
      <w:proofErr w:type="gramEnd"/>
    </w:p>
    <w:p w:rsidR="00977C87" w:rsidRDefault="00977C87">
      <w:pPr>
        <w:pStyle w:val="ConsPlusNormal"/>
        <w:jc w:val="center"/>
      </w:pPr>
      <w:r>
        <w:t xml:space="preserve">от 30.08.2013 </w:t>
      </w:r>
      <w:hyperlink r:id="rId88" w:history="1">
        <w:r>
          <w:rPr>
            <w:color w:val="0000FF"/>
          </w:rPr>
          <w:t>N 114</w:t>
        </w:r>
      </w:hyperlink>
      <w:r>
        <w:t xml:space="preserve">, от 21.03.2014 </w:t>
      </w:r>
      <w:hyperlink r:id="rId89" w:history="1">
        <w:r>
          <w:rPr>
            <w:color w:val="0000FF"/>
          </w:rPr>
          <w:t>N 30</w:t>
        </w:r>
      </w:hyperlink>
      <w:r>
        <w:t>)</w:t>
      </w:r>
    </w:p>
    <w:p w:rsidR="00977C87" w:rsidRDefault="00977C87">
      <w:pPr>
        <w:pStyle w:val="ConsPlusNormal"/>
        <w:jc w:val="center"/>
      </w:pPr>
    </w:p>
    <w:p w:rsidR="00977C87" w:rsidRDefault="00977C87">
      <w:pPr>
        <w:pStyle w:val="ConsPlusNormal"/>
        <w:ind w:firstLine="540"/>
        <w:jc w:val="both"/>
      </w:pPr>
      <w:r>
        <w:t>Директор Департамента государственной гражданской службы и кадровой политики Ханты-Мансийского автономного округа - Югры, председатель комиссии;</w:t>
      </w:r>
    </w:p>
    <w:p w:rsidR="00977C87" w:rsidRDefault="00977C87">
      <w:pPr>
        <w:pStyle w:val="ConsPlusNormal"/>
        <w:ind w:firstLine="540"/>
        <w:jc w:val="both"/>
      </w:pPr>
      <w:r>
        <w:t>Заместитель директора Департамента государственной гражданской службы и кадровой политики Ханты-Мансийского автономного округа - Югры, заместитель председателя комиссии;</w:t>
      </w:r>
    </w:p>
    <w:p w:rsidR="00977C87" w:rsidRDefault="00977C87">
      <w:pPr>
        <w:pStyle w:val="ConsPlusNormal"/>
        <w:ind w:firstLine="540"/>
        <w:jc w:val="both"/>
      </w:pPr>
      <w:r>
        <w:t>Консультант отдела муниципальной службы Департамента государственной гражданской службы и кадровой политики Ханты-Мансийского автономного округа - Югры, секретарь комиссии;</w:t>
      </w:r>
    </w:p>
    <w:p w:rsidR="00977C87" w:rsidRDefault="00977C87">
      <w:pPr>
        <w:pStyle w:val="ConsPlusNormal"/>
        <w:ind w:firstLine="540"/>
        <w:jc w:val="both"/>
      </w:pPr>
      <w:r>
        <w:t>Начальник отдела муниципальной службы Департамента государственной гражданской службы и кадровой политики Ханты-Мансийского автономного округа - Югры;</w:t>
      </w:r>
    </w:p>
    <w:p w:rsidR="00977C87" w:rsidRDefault="00977C87">
      <w:pPr>
        <w:pStyle w:val="ConsPlusNormal"/>
        <w:ind w:firstLine="540"/>
        <w:jc w:val="both"/>
      </w:pPr>
      <w:r>
        <w:t>Представитель Департамента внутренней политики Ханты-Мансийского автономного округа - Югры;</w:t>
      </w:r>
    </w:p>
    <w:p w:rsidR="00977C87" w:rsidRDefault="00977C87">
      <w:pPr>
        <w:pStyle w:val="ConsPlusNormal"/>
        <w:ind w:firstLine="540"/>
        <w:jc w:val="both"/>
      </w:pPr>
      <w:r>
        <w:t>Представитель Департамента образования и молодежной политики Ханты-Мансийского автономного округа - Югры;</w:t>
      </w:r>
    </w:p>
    <w:p w:rsidR="00977C87" w:rsidRDefault="00977C87">
      <w:pPr>
        <w:pStyle w:val="ConsPlusNormal"/>
        <w:ind w:firstLine="540"/>
        <w:jc w:val="both"/>
      </w:pPr>
      <w:r>
        <w:t>Представитель Департамента социального развития Ханты-Мансийского автономного округа - Югры;</w:t>
      </w:r>
    </w:p>
    <w:p w:rsidR="00977C87" w:rsidRDefault="00977C87">
      <w:pPr>
        <w:pStyle w:val="ConsPlusNormal"/>
        <w:ind w:firstLine="540"/>
        <w:jc w:val="both"/>
      </w:pPr>
      <w:r>
        <w:t>Представитель Департамента строительства Ханты-Мансийского автономного округа - Югры;</w:t>
      </w:r>
    </w:p>
    <w:p w:rsidR="00977C87" w:rsidRDefault="00977C87">
      <w:pPr>
        <w:pStyle w:val="ConsPlusNormal"/>
        <w:ind w:firstLine="540"/>
        <w:jc w:val="both"/>
      </w:pPr>
      <w:r>
        <w:t>Представитель Департамента жилищно-коммунального комплекса и энергетики Ханты-Мансийского автономного округа - Югры;</w:t>
      </w:r>
    </w:p>
    <w:p w:rsidR="00977C87" w:rsidRDefault="00977C87">
      <w:pPr>
        <w:pStyle w:val="ConsPlusNormal"/>
        <w:ind w:firstLine="540"/>
        <w:jc w:val="both"/>
      </w:pPr>
      <w:r>
        <w:t>Представитель автономного учреждения Ханты-Мансийского автономного округа - Югры "Региональный институт управления";</w:t>
      </w:r>
    </w:p>
    <w:p w:rsidR="00977C87" w:rsidRDefault="00977C87">
      <w:pPr>
        <w:pStyle w:val="ConsPlusNormal"/>
        <w:ind w:firstLine="540"/>
        <w:jc w:val="both"/>
      </w:pPr>
      <w:r>
        <w:t>Представитель Ассоциации "Совет муниципальных образований Ханты-Мансийского автономного округа - Югры" (по согласованию);</w:t>
      </w:r>
    </w:p>
    <w:p w:rsidR="00977C87" w:rsidRDefault="00977C87">
      <w:pPr>
        <w:pStyle w:val="ConsPlusNormal"/>
        <w:ind w:firstLine="540"/>
        <w:jc w:val="both"/>
      </w:pPr>
      <w:r>
        <w:t xml:space="preserve">Представитель </w:t>
      </w:r>
      <w:proofErr w:type="spellStart"/>
      <w:r>
        <w:t>Лангепасского</w:t>
      </w:r>
      <w:proofErr w:type="spellEnd"/>
      <w:r>
        <w:t xml:space="preserve">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w:t>
      </w:r>
      <w:proofErr w:type="spellStart"/>
      <w:r>
        <w:t>Лангепасский</w:t>
      </w:r>
      <w:proofErr w:type="spellEnd"/>
      <w:r>
        <w:t xml:space="preserve"> филиал </w:t>
      </w:r>
      <w:proofErr w:type="spellStart"/>
      <w:r>
        <w:t>РАНХиГС</w:t>
      </w:r>
      <w:proofErr w:type="spellEnd"/>
      <w:r>
        <w:t>) (по согласованию).</w:t>
      </w:r>
    </w:p>
    <w:p w:rsidR="00977C87" w:rsidRDefault="00977C87">
      <w:pPr>
        <w:pStyle w:val="ConsPlusNormal"/>
        <w:ind w:firstLine="540"/>
        <w:jc w:val="both"/>
      </w:pPr>
    </w:p>
    <w:p w:rsidR="00977C87" w:rsidRDefault="00977C87">
      <w:pPr>
        <w:pStyle w:val="ConsPlusNormal"/>
        <w:ind w:firstLine="540"/>
        <w:jc w:val="both"/>
      </w:pPr>
    </w:p>
    <w:p w:rsidR="00977C87" w:rsidRDefault="00977C87">
      <w:pPr>
        <w:pStyle w:val="ConsPlusNormal"/>
        <w:pBdr>
          <w:top w:val="single" w:sz="6" w:space="0" w:color="auto"/>
        </w:pBdr>
        <w:spacing w:before="100" w:after="100"/>
        <w:jc w:val="both"/>
        <w:rPr>
          <w:sz w:val="2"/>
          <w:szCs w:val="2"/>
        </w:rPr>
      </w:pPr>
    </w:p>
    <w:p w:rsidR="00646456" w:rsidRDefault="00646456">
      <w:bookmarkStart w:id="8" w:name="_GoBack"/>
      <w:bookmarkEnd w:id="8"/>
    </w:p>
    <w:sectPr w:rsidR="00646456" w:rsidSect="0018073F">
      <w:pgSz w:w="11906" w:h="16838"/>
      <w:pgMar w:top="567" w:right="567" w:bottom="851" w:left="1418"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C87"/>
    <w:rsid w:val="00176E45"/>
    <w:rsid w:val="00247F51"/>
    <w:rsid w:val="00370CBF"/>
    <w:rsid w:val="005B1AE5"/>
    <w:rsid w:val="005F5156"/>
    <w:rsid w:val="00646456"/>
    <w:rsid w:val="006B1202"/>
    <w:rsid w:val="0083656D"/>
    <w:rsid w:val="00887800"/>
    <w:rsid w:val="009467A5"/>
    <w:rsid w:val="00977C87"/>
    <w:rsid w:val="009D2296"/>
    <w:rsid w:val="00AF0E3A"/>
    <w:rsid w:val="00CE2B3D"/>
    <w:rsid w:val="00CF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bC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7C87"/>
    <w:pPr>
      <w:widowControl w:val="0"/>
      <w:autoSpaceDE w:val="0"/>
      <w:autoSpaceDN w:val="0"/>
    </w:pPr>
    <w:rPr>
      <w:rFonts w:eastAsia="Times New Roman"/>
      <w:bCs w:val="0"/>
      <w:szCs w:val="20"/>
      <w:lang w:eastAsia="ru-RU"/>
    </w:rPr>
  </w:style>
  <w:style w:type="paragraph" w:customStyle="1" w:styleId="ConsPlusNonformat">
    <w:name w:val="ConsPlusNonformat"/>
    <w:rsid w:val="00977C87"/>
    <w:pPr>
      <w:widowControl w:val="0"/>
      <w:autoSpaceDE w:val="0"/>
      <w:autoSpaceDN w:val="0"/>
    </w:pPr>
    <w:rPr>
      <w:rFonts w:ascii="Courier New" w:eastAsia="Times New Roman" w:hAnsi="Courier New" w:cs="Courier New"/>
      <w:b w:val="0"/>
      <w:bCs w:val="0"/>
      <w:sz w:val="20"/>
      <w:szCs w:val="20"/>
      <w:lang w:eastAsia="ru-RU"/>
    </w:rPr>
  </w:style>
  <w:style w:type="paragraph" w:customStyle="1" w:styleId="ConsPlusTitle">
    <w:name w:val="ConsPlusTitle"/>
    <w:rsid w:val="00977C87"/>
    <w:pPr>
      <w:widowControl w:val="0"/>
      <w:autoSpaceDE w:val="0"/>
      <w:autoSpaceDN w:val="0"/>
    </w:pPr>
    <w:rPr>
      <w:rFonts w:eastAsia="Times New Roman"/>
      <w:bCs w:val="0"/>
      <w:szCs w:val="20"/>
      <w:lang w:eastAsia="ru-RU"/>
    </w:rPr>
  </w:style>
  <w:style w:type="paragraph" w:customStyle="1" w:styleId="ConsPlusCell">
    <w:name w:val="ConsPlusCell"/>
    <w:rsid w:val="00977C87"/>
    <w:pPr>
      <w:widowControl w:val="0"/>
      <w:autoSpaceDE w:val="0"/>
      <w:autoSpaceDN w:val="0"/>
    </w:pPr>
    <w:rPr>
      <w:rFonts w:ascii="Courier New" w:eastAsia="Times New Roman" w:hAnsi="Courier New" w:cs="Courier New"/>
      <w:b w:val="0"/>
      <w:bCs w:val="0"/>
      <w:sz w:val="20"/>
      <w:szCs w:val="20"/>
      <w:lang w:eastAsia="ru-RU"/>
    </w:rPr>
  </w:style>
  <w:style w:type="paragraph" w:customStyle="1" w:styleId="ConsPlusDocList">
    <w:name w:val="ConsPlusDocList"/>
    <w:rsid w:val="00977C87"/>
    <w:pPr>
      <w:widowControl w:val="0"/>
      <w:autoSpaceDE w:val="0"/>
      <w:autoSpaceDN w:val="0"/>
    </w:pPr>
    <w:rPr>
      <w:rFonts w:ascii="Courier New" w:eastAsia="Times New Roman" w:hAnsi="Courier New" w:cs="Courier New"/>
      <w:b w:val="0"/>
      <w:bCs w:val="0"/>
      <w:sz w:val="20"/>
      <w:szCs w:val="20"/>
      <w:lang w:eastAsia="ru-RU"/>
    </w:rPr>
  </w:style>
  <w:style w:type="paragraph" w:customStyle="1" w:styleId="ConsPlusTitlePage">
    <w:name w:val="ConsPlusTitlePage"/>
    <w:rsid w:val="00977C87"/>
    <w:pPr>
      <w:widowControl w:val="0"/>
      <w:autoSpaceDE w:val="0"/>
      <w:autoSpaceDN w:val="0"/>
    </w:pPr>
    <w:rPr>
      <w:rFonts w:ascii="Tahoma" w:eastAsia="Times New Roman" w:hAnsi="Tahoma" w:cs="Tahoma"/>
      <w:b w:val="0"/>
      <w:bCs w:val="0"/>
      <w:sz w:val="20"/>
      <w:szCs w:val="20"/>
      <w:lang w:eastAsia="ru-RU"/>
    </w:rPr>
  </w:style>
  <w:style w:type="paragraph" w:customStyle="1" w:styleId="ConsPlusJurTerm">
    <w:name w:val="ConsPlusJurTerm"/>
    <w:rsid w:val="00977C87"/>
    <w:pPr>
      <w:widowControl w:val="0"/>
      <w:autoSpaceDE w:val="0"/>
      <w:autoSpaceDN w:val="0"/>
    </w:pPr>
    <w:rPr>
      <w:rFonts w:ascii="Tahoma" w:eastAsia="Times New Roman" w:hAnsi="Tahoma" w:cs="Tahoma"/>
      <w:b w:val="0"/>
      <w:bCs w:val="0"/>
      <w:sz w:val="26"/>
      <w:szCs w:val="20"/>
      <w:lang w:eastAsia="ru-RU"/>
    </w:rPr>
  </w:style>
  <w:style w:type="paragraph" w:customStyle="1" w:styleId="ConsPlusTextList">
    <w:name w:val="ConsPlusTextList"/>
    <w:rsid w:val="00977C87"/>
    <w:pPr>
      <w:widowControl w:val="0"/>
      <w:autoSpaceDE w:val="0"/>
      <w:autoSpaceDN w:val="0"/>
    </w:pPr>
    <w:rPr>
      <w:rFonts w:ascii="Arial" w:eastAsia="Times New Roman" w:hAnsi="Arial" w:cs="Arial"/>
      <w:b w:val="0"/>
      <w:bCs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bC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7C87"/>
    <w:pPr>
      <w:widowControl w:val="0"/>
      <w:autoSpaceDE w:val="0"/>
      <w:autoSpaceDN w:val="0"/>
    </w:pPr>
    <w:rPr>
      <w:rFonts w:eastAsia="Times New Roman"/>
      <w:bCs w:val="0"/>
      <w:szCs w:val="20"/>
      <w:lang w:eastAsia="ru-RU"/>
    </w:rPr>
  </w:style>
  <w:style w:type="paragraph" w:customStyle="1" w:styleId="ConsPlusNonformat">
    <w:name w:val="ConsPlusNonformat"/>
    <w:rsid w:val="00977C87"/>
    <w:pPr>
      <w:widowControl w:val="0"/>
      <w:autoSpaceDE w:val="0"/>
      <w:autoSpaceDN w:val="0"/>
    </w:pPr>
    <w:rPr>
      <w:rFonts w:ascii="Courier New" w:eastAsia="Times New Roman" w:hAnsi="Courier New" w:cs="Courier New"/>
      <w:b w:val="0"/>
      <w:bCs w:val="0"/>
      <w:sz w:val="20"/>
      <w:szCs w:val="20"/>
      <w:lang w:eastAsia="ru-RU"/>
    </w:rPr>
  </w:style>
  <w:style w:type="paragraph" w:customStyle="1" w:styleId="ConsPlusTitle">
    <w:name w:val="ConsPlusTitle"/>
    <w:rsid w:val="00977C87"/>
    <w:pPr>
      <w:widowControl w:val="0"/>
      <w:autoSpaceDE w:val="0"/>
      <w:autoSpaceDN w:val="0"/>
    </w:pPr>
    <w:rPr>
      <w:rFonts w:eastAsia="Times New Roman"/>
      <w:bCs w:val="0"/>
      <w:szCs w:val="20"/>
      <w:lang w:eastAsia="ru-RU"/>
    </w:rPr>
  </w:style>
  <w:style w:type="paragraph" w:customStyle="1" w:styleId="ConsPlusCell">
    <w:name w:val="ConsPlusCell"/>
    <w:rsid w:val="00977C87"/>
    <w:pPr>
      <w:widowControl w:val="0"/>
      <w:autoSpaceDE w:val="0"/>
      <w:autoSpaceDN w:val="0"/>
    </w:pPr>
    <w:rPr>
      <w:rFonts w:ascii="Courier New" w:eastAsia="Times New Roman" w:hAnsi="Courier New" w:cs="Courier New"/>
      <w:b w:val="0"/>
      <w:bCs w:val="0"/>
      <w:sz w:val="20"/>
      <w:szCs w:val="20"/>
      <w:lang w:eastAsia="ru-RU"/>
    </w:rPr>
  </w:style>
  <w:style w:type="paragraph" w:customStyle="1" w:styleId="ConsPlusDocList">
    <w:name w:val="ConsPlusDocList"/>
    <w:rsid w:val="00977C87"/>
    <w:pPr>
      <w:widowControl w:val="0"/>
      <w:autoSpaceDE w:val="0"/>
      <w:autoSpaceDN w:val="0"/>
    </w:pPr>
    <w:rPr>
      <w:rFonts w:ascii="Courier New" w:eastAsia="Times New Roman" w:hAnsi="Courier New" w:cs="Courier New"/>
      <w:b w:val="0"/>
      <w:bCs w:val="0"/>
      <w:sz w:val="20"/>
      <w:szCs w:val="20"/>
      <w:lang w:eastAsia="ru-RU"/>
    </w:rPr>
  </w:style>
  <w:style w:type="paragraph" w:customStyle="1" w:styleId="ConsPlusTitlePage">
    <w:name w:val="ConsPlusTitlePage"/>
    <w:rsid w:val="00977C87"/>
    <w:pPr>
      <w:widowControl w:val="0"/>
      <w:autoSpaceDE w:val="0"/>
      <w:autoSpaceDN w:val="0"/>
    </w:pPr>
    <w:rPr>
      <w:rFonts w:ascii="Tahoma" w:eastAsia="Times New Roman" w:hAnsi="Tahoma" w:cs="Tahoma"/>
      <w:b w:val="0"/>
      <w:bCs w:val="0"/>
      <w:sz w:val="20"/>
      <w:szCs w:val="20"/>
      <w:lang w:eastAsia="ru-RU"/>
    </w:rPr>
  </w:style>
  <w:style w:type="paragraph" w:customStyle="1" w:styleId="ConsPlusJurTerm">
    <w:name w:val="ConsPlusJurTerm"/>
    <w:rsid w:val="00977C87"/>
    <w:pPr>
      <w:widowControl w:val="0"/>
      <w:autoSpaceDE w:val="0"/>
      <w:autoSpaceDN w:val="0"/>
    </w:pPr>
    <w:rPr>
      <w:rFonts w:ascii="Tahoma" w:eastAsia="Times New Roman" w:hAnsi="Tahoma" w:cs="Tahoma"/>
      <w:b w:val="0"/>
      <w:bCs w:val="0"/>
      <w:sz w:val="26"/>
      <w:szCs w:val="20"/>
      <w:lang w:eastAsia="ru-RU"/>
    </w:rPr>
  </w:style>
  <w:style w:type="paragraph" w:customStyle="1" w:styleId="ConsPlusTextList">
    <w:name w:val="ConsPlusTextList"/>
    <w:rsid w:val="00977C87"/>
    <w:pPr>
      <w:widowControl w:val="0"/>
      <w:autoSpaceDE w:val="0"/>
      <w:autoSpaceDN w:val="0"/>
    </w:pPr>
    <w:rPr>
      <w:rFonts w:ascii="Arial" w:eastAsia="Times New Roman" w:hAnsi="Arial" w:cs="Arial"/>
      <w:b w:val="0"/>
      <w:bCs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9BF9E4DAC36D9D3DAB3526265354AC551139301A06C177F6C34245184E69A79CExDo4L" TargetMode="External"/><Relationship Id="rId18" Type="http://schemas.openxmlformats.org/officeDocument/2006/relationships/hyperlink" Target="consultantplus://offline/ref=D9BF9E4DAC36D9D3DAB3526265354AC551139301A76D187C6A3E795B8CBF967BC9DB263B888AC29BB747D8x0o0L" TargetMode="External"/><Relationship Id="rId26" Type="http://schemas.openxmlformats.org/officeDocument/2006/relationships/hyperlink" Target="consultantplus://offline/ref=D9BF9E4DAC36D9D3DAB3526265354AC551139301A8671D7B6B3E795B8CBF967BC9DB263B888AC29BB747D9x0o4L" TargetMode="External"/><Relationship Id="rId39" Type="http://schemas.openxmlformats.org/officeDocument/2006/relationships/hyperlink" Target="consultantplus://offline/ref=D9BF9E4DAC36D9D3DAB3526265354AC551139301A86D1F7E683E795B8CBF967BC9DB263B888AC29BB747D9x0o4L" TargetMode="External"/><Relationship Id="rId21" Type="http://schemas.openxmlformats.org/officeDocument/2006/relationships/hyperlink" Target="consultantplus://offline/ref=D9BF9E4DAC36D9D3DAB3526265354AC551139301A86D1F7E683E795B8CBF967BC9DB263B888AC29BB747D8x0oEL" TargetMode="External"/><Relationship Id="rId34" Type="http://schemas.openxmlformats.org/officeDocument/2006/relationships/hyperlink" Target="consultantplus://offline/ref=D9BF9E4DAC36D9D3DAB34C6F73591DCA5518CD08A367142935612206DBxBo6L" TargetMode="External"/><Relationship Id="rId42" Type="http://schemas.openxmlformats.org/officeDocument/2006/relationships/hyperlink" Target="consultantplus://offline/ref=D9BF9E4DAC36D9D3DAB3526265354AC551139301A06E177B6F35245184E69A79CED4792C8FC3CE9AB747D807xBo7L" TargetMode="External"/><Relationship Id="rId47" Type="http://schemas.openxmlformats.org/officeDocument/2006/relationships/hyperlink" Target="consultantplus://offline/ref=D9BF9E4DAC36D9D3DAB3526265354AC551139301A86D1F7E683E795B8CBF967BC9DB263B888AC29BB747DAx0o7L" TargetMode="External"/><Relationship Id="rId50" Type="http://schemas.openxmlformats.org/officeDocument/2006/relationships/hyperlink" Target="consultantplus://offline/ref=D9BF9E4DAC36D9D3DAB3526265354AC551139301A8671D7B6B3E795B8CBF967BC9DB263B888AC29BB747D9x0o2L" TargetMode="External"/><Relationship Id="rId55" Type="http://schemas.openxmlformats.org/officeDocument/2006/relationships/hyperlink" Target="consultantplus://offline/ref=D9BF9E4DAC36D9D3DAB3526265354AC551139301A86D1F7E683E795B8CBF967BC9DB263B888AC29BB747DBx0o5L" TargetMode="External"/><Relationship Id="rId63" Type="http://schemas.openxmlformats.org/officeDocument/2006/relationships/hyperlink" Target="consultantplus://offline/ref=D9BF9E4DAC36D9D3DAB3526265354AC551139301A86D1F7E683E795B8CBF967BC9DB263B888AC29BB747D9x0o5L" TargetMode="External"/><Relationship Id="rId68" Type="http://schemas.openxmlformats.org/officeDocument/2006/relationships/hyperlink" Target="consultantplus://offline/ref=D9BF9E4DAC36D9D3DAB3526265354AC551139301A8671D7B6B3E795B8CBF967BC9DB263B888AC29BB747D9x0o2L" TargetMode="External"/><Relationship Id="rId76" Type="http://schemas.openxmlformats.org/officeDocument/2006/relationships/hyperlink" Target="consultantplus://offline/ref=D9BF9E4DAC36D9D3DAB3526265354AC551139301A06E177B6F35245184E69A79CED4792C8FC3CE9AB747D804xBo4L" TargetMode="External"/><Relationship Id="rId84" Type="http://schemas.openxmlformats.org/officeDocument/2006/relationships/hyperlink" Target="consultantplus://offline/ref=D9BF9E4DAC36D9D3DAB3526265354AC551139301A06E177B6F35245184E69A79CED4792C8FC3CE9AB747D802xBo7L" TargetMode="External"/><Relationship Id="rId89" Type="http://schemas.openxmlformats.org/officeDocument/2006/relationships/hyperlink" Target="consultantplus://offline/ref=D9BF9E4DAC36D9D3DAB3526265354AC551139301A8671D7B6B3E795B8CBF967BC9DB263B888AC29BB747D9x0o1L" TargetMode="External"/><Relationship Id="rId7" Type="http://schemas.openxmlformats.org/officeDocument/2006/relationships/hyperlink" Target="consultantplus://offline/ref=D9BF9E4DAC36D9D3DAB3526265354AC551139301A76D187C6A3E795B8CBF967BC9DB263B888AC29BB747D8x0o3L" TargetMode="External"/><Relationship Id="rId71" Type="http://schemas.openxmlformats.org/officeDocument/2006/relationships/hyperlink" Target="consultantplus://offline/ref=D9BF9E4DAC36D9D3DAB3526265354AC551139301A06E177B6F35245184E69A79CED4792C8FC3CE9AB747D807xBo0L" TargetMode="External"/><Relationship Id="rId2" Type="http://schemas.microsoft.com/office/2007/relationships/stylesWithEffects" Target="stylesWithEffects.xml"/><Relationship Id="rId16" Type="http://schemas.openxmlformats.org/officeDocument/2006/relationships/hyperlink" Target="consultantplus://offline/ref=D9BF9E4DAC36D9D3DAB3526265354AC551139301A8671D7B6B3E795B8CBF967BC9DB263B888AC29BB747D9x0o6L" TargetMode="External"/><Relationship Id="rId29" Type="http://schemas.openxmlformats.org/officeDocument/2006/relationships/hyperlink" Target="consultantplus://offline/ref=D9BF9E4DAC36D9D3DAB3526265354AC551139301A06C1D766933245184E69A79CED4792C8FC3CE9AB747D807xBo7L" TargetMode="External"/><Relationship Id="rId11" Type="http://schemas.openxmlformats.org/officeDocument/2006/relationships/hyperlink" Target="consultantplus://offline/ref=D9BF9E4DAC36D9D3DAB3526265354AC551139301A06E177B6F35245184E69A79CED4792C8FC3CE9AB747D806xBo2L" TargetMode="External"/><Relationship Id="rId24" Type="http://schemas.openxmlformats.org/officeDocument/2006/relationships/hyperlink" Target="consultantplus://offline/ref=D9BF9E4DAC36D9D3DAB3526265354AC551139301A76D187C6A3E795B8CBF967BC9DB263B888AC29BB747D8x0oFL" TargetMode="External"/><Relationship Id="rId32" Type="http://schemas.openxmlformats.org/officeDocument/2006/relationships/hyperlink" Target="consultantplus://offline/ref=D9BF9E4DAC36D9D3DAB3526265354AC551139301A866197B6B3E795B8CBF967BC9DB263B888AC29BB747D8x0o0L" TargetMode="External"/><Relationship Id="rId37" Type="http://schemas.openxmlformats.org/officeDocument/2006/relationships/hyperlink" Target="consultantplus://offline/ref=D9BF9E4DAC36D9D3DAB3526265354AC551139301A8671D7B6B3E795B8CBF967BC9DB263B888AC29BB747D9x0o2L" TargetMode="External"/><Relationship Id="rId40" Type="http://schemas.openxmlformats.org/officeDocument/2006/relationships/hyperlink" Target="consultantplus://offline/ref=D9BF9E4DAC36D9D3DAB3526265354AC551139301A8671D7B6B3E795B8CBF967BC9DB263B888AC29BB747D9x0o5L" TargetMode="External"/><Relationship Id="rId45" Type="http://schemas.openxmlformats.org/officeDocument/2006/relationships/hyperlink" Target="consultantplus://offline/ref=D9BF9E4DAC36D9D3DAB3526265354AC551139301A86D1F7E683E795B8CBF967BC9DB263B888AC29BB747D9x0o1L" TargetMode="External"/><Relationship Id="rId53" Type="http://schemas.openxmlformats.org/officeDocument/2006/relationships/hyperlink" Target="consultantplus://offline/ref=D9BF9E4DAC36D9D3DAB3526265354AC551139301A06E177B6F35245184E69A79CED4792C8FC3CE9AB747D807xBo4L" TargetMode="External"/><Relationship Id="rId58" Type="http://schemas.openxmlformats.org/officeDocument/2006/relationships/hyperlink" Target="consultantplus://offline/ref=D9BF9E4DAC36D9D3DAB3526265354AC551139301A866197B6B3E795B8CBF967BC9DB263B888AC29BB747D8x0o1L" TargetMode="External"/><Relationship Id="rId66" Type="http://schemas.openxmlformats.org/officeDocument/2006/relationships/hyperlink" Target="consultantplus://offline/ref=D9BF9E4DAC36D9D3DAB3526265354AC551139301A566197F613E795B8CBF967BC9DB263B888AC29BB747D9x0o4L" TargetMode="External"/><Relationship Id="rId74" Type="http://schemas.openxmlformats.org/officeDocument/2006/relationships/hyperlink" Target="consultantplus://offline/ref=D9BF9E4DAC36D9D3DAB3526265354AC551139301A06E177B6F35245184E69A79CED4792C8FC3CE9AB747D804xBo5L" TargetMode="External"/><Relationship Id="rId79" Type="http://schemas.openxmlformats.org/officeDocument/2006/relationships/hyperlink" Target="consultantplus://offline/ref=D9BF9E4DAC36D9D3DAB3526265354AC551139301A86D1F7E683E795B8CBF967BC9DB263B888AC29BB747DCx0o2L" TargetMode="External"/><Relationship Id="rId87" Type="http://schemas.openxmlformats.org/officeDocument/2006/relationships/hyperlink" Target="consultantplus://offline/ref=D9BF9E4DAC36D9D3DAB3526265354AC551139301A76D187C6A3E795B8CBF967BC9DB263B888AC29BB747D9x0o5L"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D9BF9E4DAC36D9D3DAB3526265354AC551139301A566197F613E795B8CBF967BC9DB263B888AC29BB747D9x0o7L" TargetMode="External"/><Relationship Id="rId82" Type="http://schemas.openxmlformats.org/officeDocument/2006/relationships/hyperlink" Target="consultantplus://offline/ref=D9BF9E4DAC36D9D3DAB34C6F73591DCA561FC50BA566142935612206DBxBo6L" TargetMode="External"/><Relationship Id="rId90" Type="http://schemas.openxmlformats.org/officeDocument/2006/relationships/fontTable" Target="fontTable.xml"/><Relationship Id="rId19" Type="http://schemas.openxmlformats.org/officeDocument/2006/relationships/hyperlink" Target="consultantplus://offline/ref=D9BF9E4DAC36D9D3DAB3526265354AC551139301A86D1F7E683E795B8CBF967BC9DB263B888AC29BB747D8x0o1L" TargetMode="External"/><Relationship Id="rId14" Type="http://schemas.openxmlformats.org/officeDocument/2006/relationships/hyperlink" Target="consultantplus://offline/ref=D9BF9E4DAC36D9D3DAB3526265354AC551139301A06C1D766933245184E69A79CED4792C8FC3CE9AB747D807xBo7L" TargetMode="External"/><Relationship Id="rId22" Type="http://schemas.openxmlformats.org/officeDocument/2006/relationships/hyperlink" Target="consultantplus://offline/ref=D9BF9E4DAC36D9D3DAB3526265354AC551139301A06E177B6F35245184E69A79CED4792C8FC3CE9AB747D806xBo0L" TargetMode="External"/><Relationship Id="rId27" Type="http://schemas.openxmlformats.org/officeDocument/2006/relationships/hyperlink" Target="consultantplus://offline/ref=D9BF9E4DAC36D9D3DAB3526265354AC551139301A866197B6B3E795B8CBF967BC9DB263B888AC29BB747D8x0o3L" TargetMode="External"/><Relationship Id="rId30" Type="http://schemas.openxmlformats.org/officeDocument/2006/relationships/hyperlink" Target="consultantplus://offline/ref=D9BF9E4DAC36D9D3DAB3526265354AC551139301A86D1F7E683E795B8CBF967BC9DB263B888AC29BB747D9x0o6L" TargetMode="External"/><Relationship Id="rId35" Type="http://schemas.openxmlformats.org/officeDocument/2006/relationships/hyperlink" Target="consultantplus://offline/ref=D9BF9E4DAC36D9D3DAB3526265354AC551139301A06C177F6C34245184E69A79CExDo4L" TargetMode="External"/><Relationship Id="rId43" Type="http://schemas.openxmlformats.org/officeDocument/2006/relationships/hyperlink" Target="consultantplus://offline/ref=D9BF9E4DAC36D9D3DAB3526265354AC551139301A86D1F7E683E795B8CBF967BC9DB263B888AC29BB747D9x0o5L" TargetMode="External"/><Relationship Id="rId48" Type="http://schemas.openxmlformats.org/officeDocument/2006/relationships/hyperlink" Target="consultantplus://offline/ref=D9BF9E4DAC36D9D3DAB3526265354AC551139301A76D187C6A3E795B8CBF967BC9DB263B888AC29BB747D9x0o6L" TargetMode="External"/><Relationship Id="rId56" Type="http://schemas.openxmlformats.org/officeDocument/2006/relationships/hyperlink" Target="consultantplus://offline/ref=D9BF9E4DAC36D9D3DAB3526265354AC551139301A86D1F7E683E795B8CBF967BC9DB263B888AC29BB747D9x0o5L" TargetMode="External"/><Relationship Id="rId64" Type="http://schemas.openxmlformats.org/officeDocument/2006/relationships/hyperlink" Target="consultantplus://offline/ref=D9BF9E4DAC36D9D3DAB3526265354AC551139301A8671D7B6B3E795B8CBF967BC9DB263B888AC29BB747D9x0o2L" TargetMode="External"/><Relationship Id="rId69" Type="http://schemas.openxmlformats.org/officeDocument/2006/relationships/hyperlink" Target="consultantplus://offline/ref=D9BF9E4DAC36D9D3DAB3526265354AC551139301A566197F613E795B8CBF967BC9DB263B888AC29BB747D9x0o5L" TargetMode="External"/><Relationship Id="rId77" Type="http://schemas.openxmlformats.org/officeDocument/2006/relationships/hyperlink" Target="consultantplus://offline/ref=D9BF9E4DAC36D9D3DAB3526265354AC551139301A566197F613E795B8CBF967BC9DB263B888AC29BB747D9x0oFL" TargetMode="External"/><Relationship Id="rId8" Type="http://schemas.openxmlformats.org/officeDocument/2006/relationships/hyperlink" Target="consultantplus://offline/ref=D9BF9E4DAC36D9D3DAB3526265354AC551139301A86D1F7E683E795B8CBF967BC9DB263B888AC29BB747D8x0o3L" TargetMode="External"/><Relationship Id="rId51" Type="http://schemas.openxmlformats.org/officeDocument/2006/relationships/hyperlink" Target="consultantplus://offline/ref=D9BF9E4DAC36D9D3DAB3526265354AC551139301A06E177B6F35245184E69A79CED4792C8FC3CE9AB747D807xBo5L" TargetMode="External"/><Relationship Id="rId72" Type="http://schemas.openxmlformats.org/officeDocument/2006/relationships/hyperlink" Target="consultantplus://offline/ref=D9BF9E4DAC36D9D3DAB3526265354AC551139301A06E177B6F35245184E69A79CED4792C8FC3CE9AB747D807xBoFL" TargetMode="External"/><Relationship Id="rId80" Type="http://schemas.openxmlformats.org/officeDocument/2006/relationships/hyperlink" Target="consultantplus://offline/ref=D9BF9E4DAC36D9D3DAB3526265354AC551139301A06E177B6F35245184E69A79CED4792C8FC3CE9AB747D804xBo2L" TargetMode="External"/><Relationship Id="rId85" Type="http://schemas.openxmlformats.org/officeDocument/2006/relationships/hyperlink" Target="consultantplus://offline/ref=D9BF9E4DAC36D9D3DAB3526265354AC551139301A06E177B6F35245184E69A79CED4792C8FC3CE9AB747D802xBo7L" TargetMode="External"/><Relationship Id="rId3" Type="http://schemas.openxmlformats.org/officeDocument/2006/relationships/settings" Target="settings.xml"/><Relationship Id="rId12" Type="http://schemas.openxmlformats.org/officeDocument/2006/relationships/hyperlink" Target="consultantplus://offline/ref=D9BF9E4DAC36D9D3DAB34C6F73591DCA5518CD08A367142935612206DBxBo6L" TargetMode="External"/><Relationship Id="rId17" Type="http://schemas.openxmlformats.org/officeDocument/2006/relationships/hyperlink" Target="consultantplus://offline/ref=D9BF9E4DAC36D9D3DAB3526265354AC551139301A06E177B6F35245184E69A79CED4792C8FC3CE9AB747D806xBo1L" TargetMode="External"/><Relationship Id="rId25" Type="http://schemas.openxmlformats.org/officeDocument/2006/relationships/hyperlink" Target="consultantplus://offline/ref=D9BF9E4DAC36D9D3DAB3526265354AC551139301A86D1F7E683E795B8CBF967BC9DB263B888AC29BB747D8x0oFL" TargetMode="External"/><Relationship Id="rId33" Type="http://schemas.openxmlformats.org/officeDocument/2006/relationships/hyperlink" Target="consultantplus://offline/ref=D9BF9E4DAC36D9D3DAB3526265354AC551139301A06E177B6F35245184E69A79CED4792C8FC3CE9AB747D807xBo7L" TargetMode="External"/><Relationship Id="rId38" Type="http://schemas.openxmlformats.org/officeDocument/2006/relationships/hyperlink" Target="consultantplus://offline/ref=D9BF9E4DAC36D9D3DAB3526265354AC551139301A06C1D766933245184E69A79CED4792C8FC3CE9AB747D807xBo7L" TargetMode="External"/><Relationship Id="rId46" Type="http://schemas.openxmlformats.org/officeDocument/2006/relationships/hyperlink" Target="consultantplus://offline/ref=D9BF9E4DAC36D9D3DAB3526265354AC551139301A86D1F7E683E795B8CBF967BC9DB263B888AC29BB747D9x0oFL" TargetMode="External"/><Relationship Id="rId59" Type="http://schemas.openxmlformats.org/officeDocument/2006/relationships/hyperlink" Target="consultantplus://offline/ref=D9BF9E4DAC36D9D3DAB3526265354AC551139301A86D1F7E683E795B8CBF967BC9DB263B888AC29BB747DBx0o2L" TargetMode="External"/><Relationship Id="rId67" Type="http://schemas.openxmlformats.org/officeDocument/2006/relationships/hyperlink" Target="consultantplus://offline/ref=D9BF9E4DAC36D9D3DAB3526265354AC551139301A86D1F7E683E795B8CBF967BC9DB263B888AC29BB747DBx0oFL" TargetMode="External"/><Relationship Id="rId20" Type="http://schemas.openxmlformats.org/officeDocument/2006/relationships/hyperlink" Target="consultantplus://offline/ref=D9BF9E4DAC36D9D3DAB3526265354AC551139301A8671D7B6B3E795B8CBF967BC9DB263B888AC29BB747D9x0o7L" TargetMode="External"/><Relationship Id="rId41" Type="http://schemas.openxmlformats.org/officeDocument/2006/relationships/hyperlink" Target="consultantplus://offline/ref=D9BF9E4DAC36D9D3DAB3526265354AC551139301A866197B6B3E795B8CBF967BC9DB263B888AC29BB747D8x0o0L" TargetMode="External"/><Relationship Id="rId54" Type="http://schemas.openxmlformats.org/officeDocument/2006/relationships/hyperlink" Target="consultantplus://offline/ref=D9BF9E4DAC36D9D3DAB3526265354AC551139301A566197F613E795B8CBF967BC9DB263B888AC29BB747D8x0o1L" TargetMode="External"/><Relationship Id="rId62" Type="http://schemas.openxmlformats.org/officeDocument/2006/relationships/hyperlink" Target="consultantplus://offline/ref=D9BF9E4DAC36D9D3DAB3526265354AC551139301A76D187C6A3E795B8CBF967BC9DB263B888AC29BB747D9x0o6L" TargetMode="External"/><Relationship Id="rId70" Type="http://schemas.openxmlformats.org/officeDocument/2006/relationships/hyperlink" Target="consultantplus://offline/ref=D9BF9E4DAC36D9D3DAB3526265354AC551139301A06E177B6F35245184E69A79CED4792C8FC3CE9AB747D807xBo1L" TargetMode="External"/><Relationship Id="rId75" Type="http://schemas.openxmlformats.org/officeDocument/2006/relationships/hyperlink" Target="consultantplus://offline/ref=D9BF9E4DAC36D9D3DAB3526265354AC551139301A86D1F7E683E795B8CBF967BC9DB263B888AC29BB747DCx0o7L" TargetMode="External"/><Relationship Id="rId83" Type="http://schemas.openxmlformats.org/officeDocument/2006/relationships/hyperlink" Target="consultantplus://offline/ref=D9BF9E4DAC36D9D3DAB3526265354AC551139301A06E177B6F35245184E69A79CED4792C8FC3CE9AB747D805xBo6L" TargetMode="External"/><Relationship Id="rId88" Type="http://schemas.openxmlformats.org/officeDocument/2006/relationships/hyperlink" Target="consultantplus://offline/ref=D9BF9E4DAC36D9D3DAB3526265354AC551139301A86D1F7E683E795B8CBF967BC9DB263B888AC29BB747DCx0o0L"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9BF9E4DAC36D9D3DAB3526265354AC551139301A566197F613E795B8CBF967BC9DB263B888AC29BB747D8x0o3L" TargetMode="External"/><Relationship Id="rId15" Type="http://schemas.openxmlformats.org/officeDocument/2006/relationships/hyperlink" Target="consultantplus://offline/ref=D9BF9E4DAC36D9D3DAB3526265354AC551139301A86D1F7E683E795B8CBF967BC9DB263B888AC29BB747D8x0o0L" TargetMode="External"/><Relationship Id="rId23" Type="http://schemas.openxmlformats.org/officeDocument/2006/relationships/hyperlink" Target="consultantplus://offline/ref=D9BF9E4DAC36D9D3DAB3526265354AC551139301A566197F613E795B8CBF967BC9DB263B888AC29BB747D8x0o3L" TargetMode="External"/><Relationship Id="rId28" Type="http://schemas.openxmlformats.org/officeDocument/2006/relationships/hyperlink" Target="consultantplus://offline/ref=D9BF9E4DAC36D9D3DAB3526265354AC551139301A06E177B6F35245184E69A79CED4792C8FC3CE9AB747D806xBoEL" TargetMode="External"/><Relationship Id="rId36" Type="http://schemas.openxmlformats.org/officeDocument/2006/relationships/hyperlink" Target="consultantplus://offline/ref=D9BF9E4DAC36D9D3DAB3526265354AC551139301A76D187C6A3E795B8CBF967BC9DB263B888AC29BB747D9x0o6L" TargetMode="External"/><Relationship Id="rId49" Type="http://schemas.openxmlformats.org/officeDocument/2006/relationships/hyperlink" Target="consultantplus://offline/ref=D9BF9E4DAC36D9D3DAB3526265354AC551139301A86D1F7E683E795B8CBF967BC9DB263B888AC29BB747DAx0oFL" TargetMode="External"/><Relationship Id="rId57" Type="http://schemas.openxmlformats.org/officeDocument/2006/relationships/hyperlink" Target="consultantplus://offline/ref=D9BF9E4DAC36D9D3DAB3526265354AC551139301A06E177B6F35245184E69A79CED4792C8FC3CE9AB747D807xBo3L" TargetMode="External"/><Relationship Id="rId10" Type="http://schemas.openxmlformats.org/officeDocument/2006/relationships/hyperlink" Target="consultantplus://offline/ref=D9BF9E4DAC36D9D3DAB3526265354AC551139301A866197B6B3E795B8CBF967BC9DB263B888AC29BB747D8x0o3L" TargetMode="External"/><Relationship Id="rId31" Type="http://schemas.openxmlformats.org/officeDocument/2006/relationships/hyperlink" Target="consultantplus://offline/ref=D9BF9E4DAC36D9D3DAB3526265354AC551139301A8671D7B6B3E795B8CBF967BC9DB263B888AC29BB747D9x0o5L" TargetMode="External"/><Relationship Id="rId44" Type="http://schemas.openxmlformats.org/officeDocument/2006/relationships/hyperlink" Target="consultantplus://offline/ref=D9BF9E4DAC36D9D3DAB3526265354AC551139301A86D1F7E683E795B8CBF967BC9DB263B888AC29BB747D9x0o5L" TargetMode="External"/><Relationship Id="rId52" Type="http://schemas.openxmlformats.org/officeDocument/2006/relationships/hyperlink" Target="consultantplus://offline/ref=D9BF9E4DAC36D9D3DAB3526265354AC551139301A86D1F7E683E795B8CBF967BC9DB263B888AC29BB747DBx0o4L" TargetMode="External"/><Relationship Id="rId60" Type="http://schemas.openxmlformats.org/officeDocument/2006/relationships/hyperlink" Target="consultantplus://offline/ref=D9BF9E4DAC36D9D3DAB3526265354AC551139301A06E177B6F35245184E69A79CED4792C8FC3CE9AB747D807xBo2L" TargetMode="External"/><Relationship Id="rId65" Type="http://schemas.openxmlformats.org/officeDocument/2006/relationships/hyperlink" Target="consultantplus://offline/ref=D9BF9E4DAC36D9D3DAB3526265354AC551139301A86D1F7E683E795B8CBF967BC9DB263B888AC29BB747DBx0o1L" TargetMode="External"/><Relationship Id="rId73" Type="http://schemas.openxmlformats.org/officeDocument/2006/relationships/hyperlink" Target="consultantplus://offline/ref=D9BF9E4DAC36D9D3DAB3526265354AC551139301A8671D7B6B3E795B8CBF967BC9DB263B888AC29BB747D9x0o0L" TargetMode="External"/><Relationship Id="rId78" Type="http://schemas.openxmlformats.org/officeDocument/2006/relationships/hyperlink" Target="consultantplus://offline/ref=D9BF9E4DAC36D9D3DAB3526265354AC551139301A86D1F7E683E795B8CBF967BC9DB263B888AC29BB747D9x0o5L" TargetMode="External"/><Relationship Id="rId81" Type="http://schemas.openxmlformats.org/officeDocument/2006/relationships/hyperlink" Target="consultantplus://offline/ref=D9BF9E4DAC36D9D3DAB3526265354AC551139301A06E177B6F35245184E69A79CED4792C8FC3CE9AB747D804xBo0L" TargetMode="External"/><Relationship Id="rId86" Type="http://schemas.openxmlformats.org/officeDocument/2006/relationships/hyperlink" Target="consultantplus://offline/ref=D9BF9E4DAC36D9D3DAB3526265354AC551139301A06E177B6F35245184E69A79CED4792C8FC3CE9AB747D802xBo6L" TargetMode="External"/><Relationship Id="rId4" Type="http://schemas.openxmlformats.org/officeDocument/2006/relationships/webSettings" Target="webSettings.xml"/><Relationship Id="rId9" Type="http://schemas.openxmlformats.org/officeDocument/2006/relationships/hyperlink" Target="consultantplus://offline/ref=D9BF9E4DAC36D9D3DAB3526265354AC551139301A8671D7B6B3E795B8CBF967BC9DB263B888AC29BB747D8x0o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6757</Words>
  <Characters>38516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Белова Людмила Арсентьевна</dc:creator>
  <cp:lastModifiedBy>Белова Людмила Арсентьевна</cp:lastModifiedBy>
  <cp:revision>1</cp:revision>
  <dcterms:created xsi:type="dcterms:W3CDTF">2016-10-12T11:40:00Z</dcterms:created>
  <dcterms:modified xsi:type="dcterms:W3CDTF">2016-10-12T11:41:00Z</dcterms:modified>
</cp:coreProperties>
</file>