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7E" w:rsidRPr="003A487E" w:rsidRDefault="003A487E" w:rsidP="003A487E">
      <w:pPr>
        <w:jc w:val="center"/>
        <w:rPr>
          <w:b/>
        </w:rPr>
      </w:pPr>
      <w:r w:rsidRPr="003A487E">
        <w:rPr>
          <w:b/>
        </w:rPr>
        <w:t xml:space="preserve">Муниципальное образование  городской округ – город </w:t>
      </w:r>
      <w:proofErr w:type="spellStart"/>
      <w:r w:rsidRPr="003A487E">
        <w:rPr>
          <w:b/>
        </w:rPr>
        <w:t>Югорск</w:t>
      </w:r>
      <w:proofErr w:type="spellEnd"/>
    </w:p>
    <w:p w:rsidR="003A487E" w:rsidRPr="003A487E" w:rsidRDefault="003A487E" w:rsidP="003A487E">
      <w:pPr>
        <w:jc w:val="center"/>
        <w:rPr>
          <w:b/>
        </w:rPr>
      </w:pPr>
      <w:r w:rsidRPr="003A487E">
        <w:rPr>
          <w:b/>
        </w:rPr>
        <w:t xml:space="preserve">Администрация города </w:t>
      </w:r>
      <w:proofErr w:type="spellStart"/>
      <w:r w:rsidRPr="003A487E">
        <w:rPr>
          <w:b/>
        </w:rPr>
        <w:t>Югорска</w:t>
      </w:r>
      <w:proofErr w:type="spellEnd"/>
    </w:p>
    <w:p w:rsidR="003A487E" w:rsidRPr="003A487E" w:rsidRDefault="003A487E" w:rsidP="003A487E">
      <w:pPr>
        <w:jc w:val="center"/>
        <w:rPr>
          <w:b/>
          <w:bCs/>
        </w:rPr>
      </w:pPr>
      <w:r w:rsidRPr="003A487E">
        <w:rPr>
          <w:b/>
          <w:bCs/>
        </w:rPr>
        <w:t>ПРОТОКОЛ</w:t>
      </w:r>
    </w:p>
    <w:p w:rsidR="003A487E" w:rsidRPr="003A487E" w:rsidRDefault="003A487E" w:rsidP="003A487E">
      <w:pPr>
        <w:jc w:val="center"/>
        <w:rPr>
          <w:b/>
        </w:rPr>
      </w:pPr>
      <w:r w:rsidRPr="003A487E">
        <w:rPr>
          <w:b/>
        </w:rPr>
        <w:t>рассмотрения единственной заявки на участие в аукционе в электронной форме</w:t>
      </w:r>
    </w:p>
    <w:p w:rsidR="003A487E" w:rsidRPr="003A487E" w:rsidRDefault="003A487E" w:rsidP="003A487E">
      <w:pPr>
        <w:ind w:left="-993"/>
        <w:jc w:val="both"/>
      </w:pPr>
    </w:p>
    <w:p w:rsidR="003A487E" w:rsidRDefault="00B13473" w:rsidP="003A487E">
      <w:pPr>
        <w:jc w:val="both"/>
      </w:pPr>
      <w:r>
        <w:t xml:space="preserve"> </w:t>
      </w:r>
      <w:r w:rsidR="003A487E" w:rsidRPr="003A487E">
        <w:t xml:space="preserve"> «03» августа 2017 г.                                                                                    </w:t>
      </w:r>
      <w:r w:rsidR="003A487E">
        <w:t>№ 0187300005817000261-1</w:t>
      </w:r>
    </w:p>
    <w:p w:rsidR="003A487E" w:rsidRDefault="003A487E" w:rsidP="003A487E">
      <w:pPr>
        <w:jc w:val="both"/>
      </w:pPr>
    </w:p>
    <w:p w:rsidR="003A487E" w:rsidRPr="00B85B1A" w:rsidRDefault="003A487E" w:rsidP="003A487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5B1A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3A487E" w:rsidRPr="00B85B1A" w:rsidRDefault="003A487E" w:rsidP="003A487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5B1A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B85B1A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85B1A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3A487E" w:rsidRPr="00B85B1A" w:rsidRDefault="003A487E" w:rsidP="003A487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5B1A">
        <w:rPr>
          <w:rFonts w:ascii="Times New Roman" w:hAnsi="Times New Roman"/>
          <w:sz w:val="24"/>
          <w:szCs w:val="24"/>
        </w:rPr>
        <w:t xml:space="preserve">1. С.Д. </w:t>
      </w:r>
      <w:proofErr w:type="spellStart"/>
      <w:r w:rsidRPr="00B85B1A">
        <w:rPr>
          <w:rFonts w:ascii="Times New Roman" w:hAnsi="Times New Roman"/>
          <w:sz w:val="24"/>
          <w:szCs w:val="24"/>
        </w:rPr>
        <w:t>Голин</w:t>
      </w:r>
      <w:proofErr w:type="spellEnd"/>
      <w:r w:rsidRPr="00B85B1A"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B85B1A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85B1A">
        <w:rPr>
          <w:rFonts w:ascii="Times New Roman" w:hAnsi="Times New Roman"/>
          <w:sz w:val="24"/>
          <w:szCs w:val="24"/>
        </w:rPr>
        <w:t>;</w:t>
      </w:r>
    </w:p>
    <w:p w:rsidR="003A487E" w:rsidRPr="00B85B1A" w:rsidRDefault="003A487E" w:rsidP="003A487E">
      <w:r w:rsidRPr="00B85B1A">
        <w:t xml:space="preserve">2. В.К. </w:t>
      </w:r>
      <w:proofErr w:type="spellStart"/>
      <w:r w:rsidRPr="00B85B1A">
        <w:t>Бандурин</w:t>
      </w:r>
      <w:proofErr w:type="spellEnd"/>
      <w:r w:rsidRPr="00B85B1A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B85B1A">
        <w:t>жилищно</w:t>
      </w:r>
      <w:proofErr w:type="spellEnd"/>
      <w:r w:rsidRPr="00B85B1A">
        <w:t xml:space="preserve"> - коммунального и строительного комплекса администрации города </w:t>
      </w:r>
      <w:proofErr w:type="spellStart"/>
      <w:r w:rsidRPr="00B85B1A">
        <w:t>Югорска</w:t>
      </w:r>
      <w:proofErr w:type="spellEnd"/>
      <w:r w:rsidRPr="00B85B1A">
        <w:t>;</w:t>
      </w:r>
    </w:p>
    <w:p w:rsidR="003A487E" w:rsidRPr="00B85B1A" w:rsidRDefault="003A487E" w:rsidP="003A487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5B1A">
        <w:rPr>
          <w:rFonts w:ascii="Times New Roman" w:hAnsi="Times New Roman"/>
          <w:sz w:val="24"/>
          <w:szCs w:val="24"/>
        </w:rPr>
        <w:t>3.Н.А. Морозова – советник руководителя;</w:t>
      </w:r>
    </w:p>
    <w:p w:rsidR="003A487E" w:rsidRPr="00B85B1A" w:rsidRDefault="00B13473" w:rsidP="003A487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5B1A">
        <w:rPr>
          <w:rFonts w:ascii="Times New Roman" w:hAnsi="Times New Roman"/>
          <w:sz w:val="24"/>
          <w:szCs w:val="24"/>
        </w:rPr>
        <w:t>4</w:t>
      </w:r>
      <w:r w:rsidR="003A487E" w:rsidRPr="00B85B1A">
        <w:rPr>
          <w:rFonts w:ascii="Times New Roman" w:hAnsi="Times New Roman"/>
          <w:sz w:val="24"/>
          <w:szCs w:val="24"/>
        </w:rPr>
        <w:t xml:space="preserve">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3A487E" w:rsidRPr="00B85B1A">
        <w:rPr>
          <w:rFonts w:ascii="Times New Roman" w:hAnsi="Times New Roman"/>
          <w:sz w:val="24"/>
          <w:szCs w:val="24"/>
        </w:rPr>
        <w:t>Югорска</w:t>
      </w:r>
      <w:proofErr w:type="spellEnd"/>
      <w:r w:rsidR="003A487E" w:rsidRPr="00B85B1A">
        <w:rPr>
          <w:rFonts w:ascii="Times New Roman" w:hAnsi="Times New Roman"/>
          <w:sz w:val="24"/>
          <w:szCs w:val="24"/>
        </w:rPr>
        <w:t>.</w:t>
      </w:r>
    </w:p>
    <w:p w:rsidR="003A487E" w:rsidRPr="00A92E30" w:rsidRDefault="003A487E" w:rsidP="003A487E">
      <w:pPr>
        <w:tabs>
          <w:tab w:val="left" w:pos="1134"/>
        </w:tabs>
        <w:jc w:val="both"/>
      </w:pPr>
      <w:r w:rsidRPr="00B85B1A">
        <w:t xml:space="preserve">Всего присутствовали </w:t>
      </w:r>
      <w:r w:rsidR="00B13473" w:rsidRPr="00B85B1A">
        <w:t>4</w:t>
      </w:r>
      <w:r w:rsidRPr="00B85B1A">
        <w:t xml:space="preserve"> член</w:t>
      </w:r>
      <w:r w:rsidR="00B13473" w:rsidRPr="00B85B1A">
        <w:t>а</w:t>
      </w:r>
      <w:r w:rsidRPr="00B85B1A">
        <w:t xml:space="preserve"> комиссии из 8.</w:t>
      </w:r>
    </w:p>
    <w:p w:rsidR="003A487E" w:rsidRPr="004E371D" w:rsidRDefault="003A487E" w:rsidP="003A487E">
      <w:pPr>
        <w:tabs>
          <w:tab w:val="num" w:pos="426"/>
          <w:tab w:val="num" w:pos="927"/>
        </w:tabs>
        <w:autoSpaceDE w:val="0"/>
        <w:autoSpaceDN w:val="0"/>
        <w:adjustRightInd w:val="0"/>
        <w:jc w:val="both"/>
      </w:pPr>
      <w:r w:rsidRPr="004E371D">
        <w:t xml:space="preserve">Представитель заказчика: </w:t>
      </w:r>
      <w:proofErr w:type="spellStart"/>
      <w:r w:rsidRPr="00656B4C">
        <w:t>Дергилев</w:t>
      </w:r>
      <w:proofErr w:type="spellEnd"/>
      <w:r w:rsidRPr="00656B4C">
        <w:t xml:space="preserve"> Олег Владимирович, заместитель </w:t>
      </w:r>
      <w:proofErr w:type="gramStart"/>
      <w:r w:rsidRPr="00656B4C">
        <w:t>начальника отдела информационных технологий</w:t>
      </w:r>
      <w:r>
        <w:rPr>
          <w:u w:val="single"/>
        </w:rPr>
        <w:t xml:space="preserve"> </w:t>
      </w:r>
      <w:r>
        <w:t>а</w:t>
      </w:r>
      <w:r w:rsidRPr="00883B07">
        <w:t>дминистраци</w:t>
      </w:r>
      <w:r>
        <w:t>и</w:t>
      </w:r>
      <w:r w:rsidRPr="00883B07">
        <w:t xml:space="preserve"> города </w:t>
      </w:r>
      <w:proofErr w:type="spellStart"/>
      <w:r w:rsidRPr="00883B07">
        <w:t>Югорска</w:t>
      </w:r>
      <w:proofErr w:type="spellEnd"/>
      <w:proofErr w:type="gramEnd"/>
      <w:r>
        <w:t>.</w:t>
      </w:r>
    </w:p>
    <w:p w:rsidR="003A487E" w:rsidRDefault="003A487E" w:rsidP="003A487E">
      <w:pPr>
        <w:suppressAutoHyphens w:val="0"/>
        <w:autoSpaceDE w:val="0"/>
        <w:autoSpaceDN w:val="0"/>
        <w:adjustRightInd w:val="0"/>
        <w:jc w:val="both"/>
      </w:pPr>
      <w:r>
        <w:t>1. Наименование аукцион</w:t>
      </w:r>
      <w:r w:rsidRPr="0052653A">
        <w:t>а: аукцион в электронной форме № 01873000058170002</w:t>
      </w:r>
      <w:r>
        <w:t xml:space="preserve">61 </w:t>
      </w:r>
      <w:r w:rsidRPr="00883B07">
        <w:t xml:space="preserve">на право заключения муниципального </w:t>
      </w:r>
      <w:proofErr w:type="gramStart"/>
      <w:r w:rsidRPr="00883B07">
        <w:t>контракта</w:t>
      </w:r>
      <w:proofErr w:type="gramEnd"/>
      <w:r w:rsidRPr="00883B07">
        <w:t xml:space="preserve"> на оказание услуг по технической защите информации.</w:t>
      </w:r>
    </w:p>
    <w:p w:rsidR="003A487E" w:rsidRPr="00883B07" w:rsidRDefault="003A487E" w:rsidP="003A487E">
      <w:pPr>
        <w:suppressAutoHyphens w:val="0"/>
        <w:autoSpaceDE w:val="0"/>
        <w:autoSpaceDN w:val="0"/>
        <w:adjustRightInd w:val="0"/>
        <w:jc w:val="both"/>
      </w:pPr>
      <w:r w:rsidRPr="00F35DDD">
        <w:t xml:space="preserve">1.1 Номер извещения о проведении торгов на официальном сайте – </w:t>
      </w:r>
      <w:hyperlink r:id="rId9" w:history="1">
        <w:r w:rsidRPr="00F35DDD">
          <w:t>http://zakupki.gov.ru/</w:t>
        </w:r>
      </w:hyperlink>
      <w:r w:rsidRPr="00F35DDD">
        <w:t>, код аукциона 01873000058170002</w:t>
      </w:r>
      <w:r>
        <w:t>61</w:t>
      </w:r>
      <w:r w:rsidRPr="00F35DDD">
        <w:t xml:space="preserve">, дата </w:t>
      </w:r>
      <w:r w:rsidRPr="000761CE">
        <w:t>публикации 2</w:t>
      </w:r>
      <w:r>
        <w:t>4</w:t>
      </w:r>
      <w:r w:rsidRPr="000761CE">
        <w:t xml:space="preserve">.07.2017. </w:t>
      </w:r>
    </w:p>
    <w:p w:rsidR="003A487E" w:rsidRPr="00883B07" w:rsidRDefault="003A487E" w:rsidP="003A487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83B07">
        <w:rPr>
          <w:rFonts w:ascii="Times New Roman" w:hAnsi="Times New Roman" w:cs="Times New Roman"/>
          <w:sz w:val="24"/>
          <w:szCs w:val="24"/>
        </w:rPr>
        <w:t xml:space="preserve">       Идентификационный код закупки: 173862200236886220100100260016202242.</w:t>
      </w:r>
    </w:p>
    <w:p w:rsidR="003A487E" w:rsidRPr="0027477C" w:rsidRDefault="003A487E" w:rsidP="003A487E">
      <w:pPr>
        <w:tabs>
          <w:tab w:val="num" w:pos="927"/>
        </w:tabs>
        <w:autoSpaceDE w:val="0"/>
        <w:autoSpaceDN w:val="0"/>
        <w:adjustRightInd w:val="0"/>
        <w:jc w:val="both"/>
      </w:pPr>
      <w:r w:rsidRPr="00CB7D5B">
        <w:t xml:space="preserve">2. </w:t>
      </w:r>
      <w:r w:rsidRPr="00216F42">
        <w:t xml:space="preserve">Заказчик: </w:t>
      </w:r>
      <w:r w:rsidRPr="00883B07">
        <w:t xml:space="preserve">Администрация города </w:t>
      </w:r>
      <w:proofErr w:type="spellStart"/>
      <w:r w:rsidRPr="00883B07">
        <w:t>Югорска</w:t>
      </w:r>
      <w:proofErr w:type="spellEnd"/>
      <w:r w:rsidRPr="00883B07">
        <w:t xml:space="preserve"> Почтовый адрес: 628260, Ханты - Мансийский автономный округ - Югра, Тюменская обл.,  г. </w:t>
      </w:r>
      <w:proofErr w:type="spellStart"/>
      <w:r w:rsidRPr="00883B07">
        <w:t>Югорск</w:t>
      </w:r>
      <w:proofErr w:type="spellEnd"/>
      <w:r w:rsidRPr="00883B07">
        <w:t>, ул. 40 лет Победы, 11.</w:t>
      </w:r>
    </w:p>
    <w:p w:rsidR="003A487E" w:rsidRPr="003A487E" w:rsidRDefault="003A487E" w:rsidP="003A487E">
      <w:pPr>
        <w:tabs>
          <w:tab w:val="num" w:pos="567"/>
        </w:tabs>
        <w:suppressAutoHyphens w:val="0"/>
        <w:autoSpaceDE w:val="0"/>
        <w:autoSpaceDN w:val="0"/>
        <w:adjustRightInd w:val="0"/>
        <w:jc w:val="both"/>
      </w:pPr>
      <w:r>
        <w:t xml:space="preserve">3. Процедура рассмотрения первых частей заявок на участие в аукционе была проведена комиссией в 10.00 </w:t>
      </w:r>
      <w:r w:rsidRPr="00AD070B">
        <w:t xml:space="preserve">часов </w:t>
      </w:r>
      <w:r>
        <w:t>03 августа</w:t>
      </w:r>
      <w:r w:rsidRPr="00AD070B">
        <w:t xml:space="preserve"> </w:t>
      </w:r>
      <w:r w:rsidRPr="003A487E">
        <w:t xml:space="preserve">2017 года, по адресу: ул. 40 лет Победы, 11, г. </w:t>
      </w:r>
      <w:proofErr w:type="spellStart"/>
      <w:r w:rsidRPr="003A487E">
        <w:t>Югорск</w:t>
      </w:r>
      <w:proofErr w:type="spellEnd"/>
      <w:r w:rsidRPr="003A487E">
        <w:t>, Ханты-Мансийский  автономный округ-Югра.</w:t>
      </w:r>
    </w:p>
    <w:p w:rsidR="003A487E" w:rsidRPr="003A487E" w:rsidRDefault="003A487E" w:rsidP="003A487E">
      <w:pPr>
        <w:jc w:val="both"/>
      </w:pPr>
      <w:r w:rsidRPr="003A487E">
        <w:rPr>
          <w:b/>
        </w:rPr>
        <w:t xml:space="preserve"> </w:t>
      </w:r>
      <w:r w:rsidRPr="003A487E">
        <w:t>4. </w:t>
      </w:r>
      <w:proofErr w:type="gramStart"/>
      <w:r w:rsidRPr="003A487E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3A487E">
        <w:t xml:space="preserve"> «01» августа 2017г. 10 часов 00 минут была подана: 1 (одна) заявка на участие в аукционе (под номером №1).</w:t>
      </w:r>
    </w:p>
    <w:p w:rsidR="003A487E" w:rsidRPr="003A487E" w:rsidRDefault="003A487E" w:rsidP="003A487E">
      <w:pPr>
        <w:jc w:val="both"/>
      </w:pPr>
      <w:r w:rsidRPr="003A487E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A487E" w:rsidRPr="00A21204" w:rsidRDefault="003A487E" w:rsidP="003A487E">
      <w:pPr>
        <w:jc w:val="both"/>
      </w:pPr>
      <w:r w:rsidRPr="003A487E">
        <w:t xml:space="preserve">6. Комиссия рассмотрела единственную заявку на участие в аукционе на соответствие требованиям </w:t>
      </w:r>
      <w:r w:rsidRPr="00A21204">
        <w:t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A487E" w:rsidRPr="00A21204" w:rsidRDefault="003A487E" w:rsidP="003A487E">
      <w:pPr>
        <w:jc w:val="both"/>
      </w:pPr>
      <w:r w:rsidRPr="00A21204">
        <w:t>6.1) о соответствии участника аукциона, подавшего единственную заявку на участие в аукционе, и поданной им заявки №</w:t>
      </w:r>
      <w:r w:rsidRPr="00A21204">
        <w:rPr>
          <w:spacing w:val="-6"/>
        </w:rPr>
        <w:t xml:space="preserve">1 </w:t>
      </w:r>
      <w:r w:rsidRPr="00A21204"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3A487E" w:rsidRPr="00A21204" w:rsidRDefault="003A487E" w:rsidP="003A487E">
      <w:pPr>
        <w:jc w:val="both"/>
      </w:pPr>
      <w:r w:rsidRPr="00A21204"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A487E" w:rsidRPr="00A21204" w:rsidTr="00A547F9">
        <w:trPr>
          <w:trHeight w:val="302"/>
        </w:trPr>
        <w:tc>
          <w:tcPr>
            <w:tcW w:w="1732" w:type="dxa"/>
            <w:vAlign w:val="center"/>
          </w:tcPr>
          <w:p w:rsidR="003A487E" w:rsidRPr="00A21204" w:rsidRDefault="003A487E" w:rsidP="00A547F9">
            <w:pPr>
              <w:pStyle w:val="a6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204">
              <w:rPr>
                <w:rFonts w:ascii="Times New Roman" w:hAnsi="Times New Roman"/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A487E" w:rsidRPr="00A21204" w:rsidRDefault="003A487E" w:rsidP="00A547F9">
            <w:pPr>
              <w:pStyle w:val="a6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204">
              <w:rPr>
                <w:rFonts w:ascii="Times New Roman" w:hAnsi="Times New Roman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A21204" w:rsidRPr="003A487E" w:rsidTr="00A547F9">
        <w:trPr>
          <w:trHeight w:val="2025"/>
        </w:trPr>
        <w:tc>
          <w:tcPr>
            <w:tcW w:w="1732" w:type="dxa"/>
          </w:tcPr>
          <w:p w:rsidR="003A487E" w:rsidRPr="003A487E" w:rsidRDefault="003A487E" w:rsidP="00A547F9">
            <w:pPr>
              <w:pStyle w:val="a6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  <w:r w:rsidRPr="003A487E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3A487E" w:rsidRPr="003A487E" w:rsidTr="00A547F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A487E" w:rsidRPr="003A487E" w:rsidRDefault="003A487E" w:rsidP="00A547F9">
                  <w:r w:rsidRPr="003A487E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A487E" w:rsidRPr="003A487E" w:rsidRDefault="003A487E" w:rsidP="003A487E">
                  <w:r w:rsidRPr="003A487E">
                    <w:rPr>
                      <w:b/>
                      <w:bCs/>
                    </w:rPr>
                    <w:t>ООО «Научно-производственное предприятие «Специальные Вычислительные Комплексы»</w:t>
                  </w:r>
                </w:p>
              </w:tc>
            </w:tr>
            <w:tr w:rsidR="003A487E" w:rsidRPr="003A487E" w:rsidTr="00A547F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A487E" w:rsidRPr="003A487E" w:rsidRDefault="003A487E" w:rsidP="00A547F9">
                  <w:r w:rsidRPr="003A487E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A487E" w:rsidRPr="003A487E" w:rsidRDefault="003A487E" w:rsidP="00A547F9">
                  <w:r w:rsidRPr="003A487E">
                    <w:t>10.11.2015</w:t>
                  </w:r>
                </w:p>
              </w:tc>
            </w:tr>
            <w:tr w:rsidR="003A487E" w:rsidRPr="003A487E" w:rsidTr="00A547F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A487E" w:rsidRPr="003A487E" w:rsidRDefault="003A487E" w:rsidP="00A547F9">
                  <w:r w:rsidRPr="003A487E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A487E" w:rsidRPr="003A487E" w:rsidRDefault="003A487E" w:rsidP="00A547F9">
                  <w:r w:rsidRPr="003A487E">
                    <w:t>7717629042</w:t>
                  </w:r>
                </w:p>
              </w:tc>
            </w:tr>
            <w:tr w:rsidR="003A487E" w:rsidRPr="003A487E" w:rsidTr="00A547F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A487E" w:rsidRPr="003A487E" w:rsidRDefault="003A487E" w:rsidP="00A547F9">
                  <w:r w:rsidRPr="003A487E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A487E" w:rsidRPr="003A487E" w:rsidRDefault="003A487E" w:rsidP="00A547F9">
                  <w:r w:rsidRPr="003A487E">
                    <w:t>771701001</w:t>
                  </w:r>
                </w:p>
              </w:tc>
            </w:tr>
            <w:tr w:rsidR="003A487E" w:rsidRPr="003A487E" w:rsidTr="00A547F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A487E" w:rsidRPr="003A487E" w:rsidRDefault="003A487E" w:rsidP="00A547F9">
                  <w:r w:rsidRPr="003A487E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A487E" w:rsidRPr="003A487E" w:rsidRDefault="003A487E" w:rsidP="00A547F9">
                  <w:r w:rsidRPr="003A487E">
                    <w:t xml:space="preserve">127322, Москва г, </w:t>
                  </w:r>
                  <w:proofErr w:type="spellStart"/>
                  <w:r w:rsidRPr="003A487E">
                    <w:t>ул</w:t>
                  </w:r>
                  <w:proofErr w:type="gramStart"/>
                  <w:r w:rsidRPr="003A487E">
                    <w:t>.О</w:t>
                  </w:r>
                  <w:proofErr w:type="gramEnd"/>
                  <w:r w:rsidRPr="003A487E">
                    <w:t>городный</w:t>
                  </w:r>
                  <w:proofErr w:type="spellEnd"/>
                  <w:r w:rsidRPr="003A487E">
                    <w:t xml:space="preserve"> </w:t>
                  </w:r>
                  <w:proofErr w:type="spellStart"/>
                  <w:r w:rsidRPr="003A487E">
                    <w:t>пр</w:t>
                  </w:r>
                  <w:proofErr w:type="spellEnd"/>
                  <w:r w:rsidRPr="003A487E">
                    <w:t xml:space="preserve">-д, </w:t>
                  </w:r>
                  <w:proofErr w:type="spellStart"/>
                  <w:r w:rsidRPr="003A487E">
                    <w:t>д.д</w:t>
                  </w:r>
                  <w:proofErr w:type="spellEnd"/>
                  <w:r w:rsidRPr="003A487E">
                    <w:t xml:space="preserve"> 20 </w:t>
                  </w:r>
                  <w:proofErr w:type="spellStart"/>
                  <w:r w:rsidRPr="003A487E">
                    <w:t>стр</w:t>
                  </w:r>
                  <w:proofErr w:type="spellEnd"/>
                  <w:r w:rsidRPr="003A487E">
                    <w:t xml:space="preserve"> 1 - помещение I</w:t>
                  </w:r>
                </w:p>
              </w:tc>
            </w:tr>
            <w:tr w:rsidR="003A487E" w:rsidRPr="003A487E" w:rsidTr="00A547F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A487E" w:rsidRPr="003A487E" w:rsidRDefault="003A487E" w:rsidP="00A547F9">
                  <w:r w:rsidRPr="003A487E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A487E" w:rsidRPr="003A487E" w:rsidRDefault="003A487E" w:rsidP="00A547F9">
                  <w:r w:rsidRPr="003A487E">
                    <w:t xml:space="preserve">127322, Москва г, </w:t>
                  </w:r>
                  <w:proofErr w:type="spellStart"/>
                  <w:r w:rsidRPr="003A487E">
                    <w:t>ул</w:t>
                  </w:r>
                  <w:proofErr w:type="gramStart"/>
                  <w:r w:rsidRPr="003A487E">
                    <w:t>.О</w:t>
                  </w:r>
                  <w:proofErr w:type="gramEnd"/>
                  <w:r w:rsidRPr="003A487E">
                    <w:t>городный</w:t>
                  </w:r>
                  <w:proofErr w:type="spellEnd"/>
                  <w:r w:rsidRPr="003A487E">
                    <w:t xml:space="preserve"> </w:t>
                  </w:r>
                  <w:proofErr w:type="spellStart"/>
                  <w:r w:rsidRPr="003A487E">
                    <w:t>пр</w:t>
                  </w:r>
                  <w:proofErr w:type="spellEnd"/>
                  <w:r w:rsidRPr="003A487E">
                    <w:t xml:space="preserve">-д, </w:t>
                  </w:r>
                  <w:proofErr w:type="spellStart"/>
                  <w:r w:rsidRPr="003A487E">
                    <w:t>д.д</w:t>
                  </w:r>
                  <w:proofErr w:type="spellEnd"/>
                  <w:r w:rsidRPr="003A487E">
                    <w:t xml:space="preserve"> 20 </w:t>
                  </w:r>
                  <w:proofErr w:type="spellStart"/>
                  <w:r w:rsidRPr="003A487E">
                    <w:t>стр</w:t>
                  </w:r>
                  <w:proofErr w:type="spellEnd"/>
                  <w:r w:rsidRPr="003A487E">
                    <w:t xml:space="preserve"> 1 - ячейка 27</w:t>
                  </w:r>
                </w:p>
              </w:tc>
            </w:tr>
            <w:tr w:rsidR="003A487E" w:rsidRPr="003A487E" w:rsidTr="00A547F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A487E" w:rsidRPr="003A487E" w:rsidRDefault="003A487E" w:rsidP="00A547F9">
                  <w:r w:rsidRPr="003A487E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A487E" w:rsidRPr="003A487E" w:rsidRDefault="003A487E" w:rsidP="00A547F9">
                  <w:r w:rsidRPr="003A487E">
                    <w:t>8(495)995-04-24</w:t>
                  </w:r>
                </w:p>
              </w:tc>
            </w:tr>
          </w:tbl>
          <w:p w:rsidR="003A487E" w:rsidRPr="003A487E" w:rsidRDefault="003A487E" w:rsidP="00A547F9">
            <w:pPr>
              <w:pStyle w:val="a6"/>
              <w:tabs>
                <w:tab w:val="num" w:pos="567"/>
              </w:tabs>
              <w:ind w:left="0"/>
              <w:jc w:val="both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</w:p>
        </w:tc>
      </w:tr>
    </w:tbl>
    <w:p w:rsidR="003A487E" w:rsidRPr="003A487E" w:rsidRDefault="003A487E" w:rsidP="003A487E">
      <w:pPr>
        <w:jc w:val="both"/>
      </w:pPr>
      <w:r w:rsidRPr="003A487E">
        <w:t xml:space="preserve">8. Настоящий протокол подлежит размещению на сайте оператора электронной площадки </w:t>
      </w:r>
      <w:hyperlink r:id="rId10" w:history="1">
        <w:r w:rsidRPr="003A487E">
          <w:t>http://www.sberbank-ast.ru</w:t>
        </w:r>
      </w:hyperlink>
      <w:r w:rsidRPr="003A487E">
        <w:t>.</w:t>
      </w:r>
    </w:p>
    <w:p w:rsidR="003A487E" w:rsidRPr="003A487E" w:rsidRDefault="003A487E" w:rsidP="003A487E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3A487E" w:rsidRPr="003A487E" w:rsidRDefault="003A487E" w:rsidP="003A487E">
      <w:pPr>
        <w:jc w:val="center"/>
        <w:rPr>
          <w:noProof/>
        </w:rPr>
      </w:pPr>
      <w:r w:rsidRPr="003A487E">
        <w:rPr>
          <w:noProof/>
        </w:rPr>
        <w:t>Сведения о решении</w:t>
      </w:r>
    </w:p>
    <w:p w:rsidR="003A487E" w:rsidRPr="003A487E" w:rsidRDefault="003A487E" w:rsidP="003A487E">
      <w:pPr>
        <w:jc w:val="center"/>
        <w:rPr>
          <w:noProof/>
        </w:rPr>
      </w:pPr>
      <w:r w:rsidRPr="003A487E"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3A487E"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3A487E">
        <w:rPr>
          <w:noProof/>
        </w:rPr>
        <w:t xml:space="preserve">и документации об аукционе </w:t>
      </w:r>
    </w:p>
    <w:p w:rsidR="003A487E" w:rsidRPr="003A487E" w:rsidRDefault="003A487E" w:rsidP="003A487E">
      <w:pPr>
        <w:jc w:val="center"/>
        <w:rPr>
          <w:noProof/>
          <w:color w:val="FF0000"/>
        </w:rPr>
      </w:pP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559"/>
        <w:gridCol w:w="1985"/>
      </w:tblGrid>
      <w:tr w:rsidR="003A487E" w:rsidRPr="003A487E" w:rsidTr="003A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7E" w:rsidRPr="003A487E" w:rsidRDefault="003A487E" w:rsidP="00A547F9">
            <w:pPr>
              <w:spacing w:after="60"/>
              <w:jc w:val="center"/>
              <w:rPr>
                <w:noProof/>
              </w:rPr>
            </w:pPr>
            <w:r w:rsidRPr="003A487E">
              <w:rPr>
                <w:noProof/>
              </w:rPr>
              <w:t>Решение члена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7E" w:rsidRPr="003A487E" w:rsidRDefault="003A487E" w:rsidP="00A547F9">
            <w:pPr>
              <w:spacing w:after="60"/>
              <w:jc w:val="center"/>
              <w:rPr>
                <w:noProof/>
              </w:rPr>
            </w:pPr>
            <w:r w:rsidRPr="003A487E">
              <w:rPr>
                <w:noProof/>
              </w:rPr>
              <w:t>Подпись члена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7E" w:rsidRPr="003A487E" w:rsidRDefault="003A487E" w:rsidP="00A547F9">
            <w:pPr>
              <w:spacing w:after="60"/>
              <w:jc w:val="center"/>
              <w:rPr>
                <w:noProof/>
              </w:rPr>
            </w:pPr>
            <w:r w:rsidRPr="003A487E">
              <w:rPr>
                <w:noProof/>
              </w:rPr>
              <w:t>Состав комиссии</w:t>
            </w:r>
          </w:p>
        </w:tc>
      </w:tr>
      <w:tr w:rsidR="003A487E" w:rsidRPr="00B85B1A" w:rsidTr="003A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7E" w:rsidRPr="00B85B1A" w:rsidRDefault="003A487E" w:rsidP="00A547F9">
            <w:pPr>
              <w:jc w:val="both"/>
              <w:rPr>
                <w:noProof/>
                <w:sz w:val="16"/>
                <w:szCs w:val="16"/>
              </w:rPr>
            </w:pPr>
            <w:r w:rsidRPr="00B85B1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7E" w:rsidRPr="00B85B1A" w:rsidRDefault="003A487E" w:rsidP="00A547F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7E" w:rsidRPr="00B85B1A" w:rsidRDefault="003A487E" w:rsidP="00A547F9">
            <w:pPr>
              <w:spacing w:after="60"/>
              <w:jc w:val="center"/>
              <w:rPr>
                <w:noProof/>
              </w:rPr>
            </w:pPr>
            <w:r w:rsidRPr="00B85B1A">
              <w:rPr>
                <w:noProof/>
              </w:rPr>
              <w:t>С.Д. Голин</w:t>
            </w:r>
          </w:p>
        </w:tc>
      </w:tr>
      <w:tr w:rsidR="003A487E" w:rsidRPr="00B85B1A" w:rsidTr="003A487E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7E" w:rsidRPr="00B85B1A" w:rsidRDefault="003A487E" w:rsidP="00A547F9">
            <w:pPr>
              <w:jc w:val="both"/>
              <w:rPr>
                <w:noProof/>
                <w:sz w:val="16"/>
                <w:szCs w:val="16"/>
              </w:rPr>
            </w:pPr>
            <w:r w:rsidRPr="00B85B1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7E" w:rsidRPr="00B85B1A" w:rsidRDefault="003A487E" w:rsidP="00A547F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7E" w:rsidRPr="00B85B1A" w:rsidRDefault="003A487E" w:rsidP="00A547F9">
            <w:pPr>
              <w:spacing w:line="276" w:lineRule="auto"/>
              <w:jc w:val="center"/>
              <w:rPr>
                <w:rFonts w:eastAsia="Calibri"/>
              </w:rPr>
            </w:pPr>
            <w:r w:rsidRPr="00B85B1A">
              <w:t xml:space="preserve">В.К. </w:t>
            </w:r>
            <w:proofErr w:type="spellStart"/>
            <w:r w:rsidRPr="00B85B1A">
              <w:t>Бандурин</w:t>
            </w:r>
            <w:proofErr w:type="spellEnd"/>
          </w:p>
        </w:tc>
      </w:tr>
      <w:tr w:rsidR="003A487E" w:rsidRPr="00B85B1A" w:rsidTr="003A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7E" w:rsidRPr="00B85B1A" w:rsidRDefault="003A487E" w:rsidP="00A547F9">
            <w:pPr>
              <w:jc w:val="both"/>
              <w:rPr>
                <w:noProof/>
                <w:sz w:val="16"/>
                <w:szCs w:val="16"/>
              </w:rPr>
            </w:pPr>
            <w:r w:rsidRPr="00B85B1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7E" w:rsidRPr="00B85B1A" w:rsidRDefault="003A487E" w:rsidP="00A547F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7E" w:rsidRPr="00B85B1A" w:rsidRDefault="003A487E" w:rsidP="00A547F9">
            <w:pPr>
              <w:spacing w:line="276" w:lineRule="auto"/>
              <w:jc w:val="center"/>
              <w:rPr>
                <w:rFonts w:eastAsia="Calibri"/>
              </w:rPr>
            </w:pPr>
            <w:r w:rsidRPr="00B85B1A">
              <w:t>Н.А. Морозова</w:t>
            </w:r>
          </w:p>
        </w:tc>
      </w:tr>
      <w:tr w:rsidR="003A487E" w:rsidRPr="00B85B1A" w:rsidTr="003A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7E" w:rsidRPr="00B85B1A" w:rsidRDefault="003A487E" w:rsidP="00A547F9">
            <w:pPr>
              <w:jc w:val="both"/>
              <w:rPr>
                <w:noProof/>
                <w:sz w:val="16"/>
                <w:szCs w:val="16"/>
              </w:rPr>
            </w:pPr>
            <w:r w:rsidRPr="00B85B1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7E" w:rsidRPr="00B85B1A" w:rsidRDefault="003A487E" w:rsidP="00A547F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7E" w:rsidRPr="00B85B1A" w:rsidRDefault="003A487E" w:rsidP="00A547F9">
            <w:pPr>
              <w:spacing w:line="276" w:lineRule="auto"/>
              <w:jc w:val="center"/>
            </w:pPr>
            <w:r w:rsidRPr="00B85B1A">
              <w:t>Н.Б. Захарова</w:t>
            </w:r>
          </w:p>
        </w:tc>
      </w:tr>
    </w:tbl>
    <w:p w:rsidR="003A487E" w:rsidRPr="00B85B1A" w:rsidRDefault="003A487E" w:rsidP="003A487E">
      <w:pPr>
        <w:ind w:left="-993"/>
        <w:jc w:val="both"/>
        <w:rPr>
          <w:b/>
          <w:color w:val="FF0000"/>
        </w:rPr>
      </w:pPr>
    </w:p>
    <w:p w:rsidR="00A21204" w:rsidRPr="00B85B1A" w:rsidRDefault="003A487E" w:rsidP="00A21204">
      <w:pPr>
        <w:jc w:val="both"/>
        <w:rPr>
          <w:b/>
        </w:rPr>
      </w:pPr>
      <w:r w:rsidRPr="00B85B1A">
        <w:rPr>
          <w:b/>
          <w:color w:val="FF0000"/>
        </w:rPr>
        <w:t xml:space="preserve">  </w:t>
      </w:r>
      <w:r w:rsidRPr="00B85B1A">
        <w:rPr>
          <w:b/>
          <w:color w:val="FF0000"/>
        </w:rPr>
        <w:tab/>
      </w:r>
      <w:r w:rsidR="00A21204" w:rsidRPr="00B85B1A">
        <w:rPr>
          <w:b/>
        </w:rPr>
        <w:t xml:space="preserve">  Председатель комиссии:                                                                                С.Д. </w:t>
      </w:r>
      <w:proofErr w:type="spellStart"/>
      <w:r w:rsidR="00A21204" w:rsidRPr="00B85B1A">
        <w:rPr>
          <w:b/>
        </w:rPr>
        <w:t>Голин</w:t>
      </w:r>
      <w:proofErr w:type="spellEnd"/>
    </w:p>
    <w:p w:rsidR="00A21204" w:rsidRPr="00B85B1A" w:rsidRDefault="00A21204" w:rsidP="00A21204">
      <w:pPr>
        <w:ind w:left="142"/>
        <w:jc w:val="both"/>
        <w:rPr>
          <w:b/>
        </w:rPr>
      </w:pPr>
    </w:p>
    <w:p w:rsidR="00A21204" w:rsidRPr="00B85B1A" w:rsidRDefault="00A21204" w:rsidP="00A21204">
      <w:pPr>
        <w:ind w:left="142"/>
        <w:rPr>
          <w:b/>
        </w:rPr>
      </w:pPr>
      <w:r w:rsidRPr="00B85B1A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A21204" w:rsidRPr="00B85B1A" w:rsidRDefault="00A21204" w:rsidP="00A21204"/>
    <w:p w:rsidR="00A21204" w:rsidRPr="00B85B1A" w:rsidRDefault="00A21204" w:rsidP="00B13473">
      <w:pPr>
        <w:ind w:left="142"/>
        <w:jc w:val="right"/>
      </w:pPr>
      <w:r w:rsidRPr="00B85B1A">
        <w:t xml:space="preserve">____________________В.К. </w:t>
      </w:r>
      <w:proofErr w:type="spellStart"/>
      <w:r w:rsidRPr="00B85B1A">
        <w:t>Бандурин</w:t>
      </w:r>
      <w:proofErr w:type="spellEnd"/>
      <w:r w:rsidRPr="00B85B1A">
        <w:t xml:space="preserve">                                                               </w:t>
      </w:r>
    </w:p>
    <w:p w:rsidR="00A21204" w:rsidRPr="00B85B1A" w:rsidRDefault="00A21204" w:rsidP="00A21204">
      <w:pPr>
        <w:ind w:left="142"/>
        <w:jc w:val="right"/>
      </w:pPr>
      <w:r w:rsidRPr="00B85B1A">
        <w:t>____________________Н.А. Морозова</w:t>
      </w:r>
    </w:p>
    <w:p w:rsidR="00A21204" w:rsidRPr="00197654" w:rsidRDefault="00A21204" w:rsidP="00A21204">
      <w:pPr>
        <w:ind w:left="142"/>
        <w:jc w:val="center"/>
      </w:pPr>
      <w:r w:rsidRPr="00B85B1A">
        <w:t xml:space="preserve">                                                                                                       __________________ Н.Б. Захарова</w:t>
      </w:r>
      <w:r w:rsidRPr="00197654">
        <w:t xml:space="preserve"> </w:t>
      </w:r>
    </w:p>
    <w:p w:rsidR="00A21204" w:rsidRDefault="00A21204" w:rsidP="00A21204">
      <w:pPr>
        <w:ind w:left="284"/>
      </w:pPr>
    </w:p>
    <w:p w:rsidR="003A487E" w:rsidRPr="003A487E" w:rsidRDefault="003A487E" w:rsidP="00A21204">
      <w:pPr>
        <w:ind w:left="-993"/>
        <w:jc w:val="both"/>
        <w:rPr>
          <w:color w:val="FF0000"/>
        </w:rPr>
      </w:pPr>
      <w:r w:rsidRPr="003A487E">
        <w:rPr>
          <w:color w:val="FF0000"/>
        </w:rPr>
        <w:t xml:space="preserve">                                                                                  </w:t>
      </w:r>
    </w:p>
    <w:p w:rsidR="00A21204" w:rsidRDefault="003A487E" w:rsidP="00A21204">
      <w:pPr>
        <w:ind w:left="284"/>
      </w:pPr>
      <w:r w:rsidRPr="003A487E">
        <w:rPr>
          <w:color w:val="FF0000"/>
        </w:rPr>
        <w:t xml:space="preserve">    </w:t>
      </w:r>
      <w:r w:rsidR="00A21204">
        <w:t xml:space="preserve">Представитель заказчика:                                                        ________________О.В. </w:t>
      </w:r>
      <w:proofErr w:type="spellStart"/>
      <w:r w:rsidR="00A21204">
        <w:t>Дергилёв</w:t>
      </w:r>
      <w:proofErr w:type="spellEnd"/>
    </w:p>
    <w:p w:rsidR="003A487E" w:rsidRPr="003A487E" w:rsidRDefault="003A487E" w:rsidP="003A487E">
      <w:pPr>
        <w:ind w:left="-993"/>
        <w:rPr>
          <w:color w:val="FF0000"/>
        </w:rPr>
      </w:pPr>
    </w:p>
    <w:p w:rsidR="003A487E" w:rsidRPr="00480B16" w:rsidRDefault="003A487E" w:rsidP="003A487E">
      <w:pPr>
        <w:ind w:left="-993"/>
        <w:rPr>
          <w:b/>
          <w:color w:val="FF0000"/>
          <w:sz w:val="16"/>
          <w:szCs w:val="16"/>
        </w:rPr>
      </w:pPr>
    </w:p>
    <w:p w:rsidR="003A487E" w:rsidRPr="00480B16" w:rsidRDefault="003A487E" w:rsidP="003A487E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</w:rPr>
        <w:tab/>
      </w:r>
      <w:r>
        <w:rPr>
          <w:color w:val="FF0000"/>
        </w:rPr>
        <w:tab/>
        <w:t xml:space="preserve">   </w:t>
      </w:r>
      <w:r w:rsidRPr="00480B16">
        <w:rPr>
          <w:color w:val="FF0000"/>
        </w:rPr>
        <w:t xml:space="preserve">                                                  </w:t>
      </w:r>
      <w:r>
        <w:rPr>
          <w:color w:val="FF0000"/>
        </w:rPr>
        <w:t xml:space="preserve">                         </w:t>
      </w:r>
    </w:p>
    <w:p w:rsidR="00CB7D5B" w:rsidRDefault="00CB7D5B" w:rsidP="0044762A">
      <w:pPr>
        <w:jc w:val="center"/>
        <w:rPr>
          <w:b/>
        </w:rPr>
      </w:pPr>
    </w:p>
    <w:p w:rsidR="00A21204" w:rsidRDefault="00A21204" w:rsidP="0044762A">
      <w:pPr>
        <w:jc w:val="center"/>
        <w:rPr>
          <w:b/>
        </w:rPr>
      </w:pPr>
    </w:p>
    <w:p w:rsidR="00A21204" w:rsidRDefault="00A21204" w:rsidP="0044762A">
      <w:pPr>
        <w:jc w:val="center"/>
        <w:rPr>
          <w:b/>
        </w:rPr>
      </w:pPr>
    </w:p>
    <w:p w:rsidR="00A21204" w:rsidRDefault="00A21204" w:rsidP="0044762A">
      <w:pPr>
        <w:jc w:val="center"/>
        <w:rPr>
          <w:b/>
        </w:rPr>
      </w:pPr>
    </w:p>
    <w:p w:rsidR="0044762A" w:rsidRDefault="0044762A"/>
    <w:p w:rsidR="00BF6C1D" w:rsidRDefault="0086650D" w:rsidP="0086650D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86650D" w:rsidRDefault="0086650D" w:rsidP="0086650D">
      <w:pPr>
        <w:ind w:right="342" w:hanging="426"/>
        <w:jc w:val="right"/>
      </w:pPr>
      <w:r>
        <w:rPr>
          <w:sz w:val="16"/>
          <w:szCs w:val="16"/>
        </w:rPr>
        <w:lastRenderedPageBreak/>
        <w:t xml:space="preserve">     Приложение 1</w:t>
      </w:r>
    </w:p>
    <w:p w:rsidR="0086650D" w:rsidRDefault="0086650D" w:rsidP="0086650D">
      <w:pPr>
        <w:tabs>
          <w:tab w:val="left" w:pos="3930"/>
          <w:tab w:val="right" w:pos="9355"/>
        </w:tabs>
        <w:ind w:right="342"/>
        <w:jc w:val="righ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единственной заявки</w:t>
      </w:r>
    </w:p>
    <w:p w:rsidR="0086650D" w:rsidRDefault="0086650D" w:rsidP="0086650D">
      <w:pPr>
        <w:tabs>
          <w:tab w:val="left" w:pos="3930"/>
          <w:tab w:val="right" w:pos="9355"/>
        </w:tabs>
        <w:ind w:right="342"/>
        <w:jc w:val="righ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BF6C1D" w:rsidRDefault="0086650D" w:rsidP="00BF6C1D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от «03» августа 2017 г. </w:t>
      </w:r>
    </w:p>
    <w:p w:rsidR="0086650D" w:rsidRPr="00BF6C1D" w:rsidRDefault="0086650D" w:rsidP="00BF6C1D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>№ 0187300005817000261-3</w:t>
      </w:r>
    </w:p>
    <w:p w:rsidR="0086650D" w:rsidRDefault="0086650D" w:rsidP="0086650D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86650D" w:rsidRDefault="0086650D" w:rsidP="0086650D">
      <w:pPr>
        <w:jc w:val="center"/>
      </w:pPr>
      <w:r>
        <w:rPr>
          <w:sz w:val="22"/>
          <w:szCs w:val="22"/>
        </w:rPr>
        <w:t>Таблица рассмотрения единственной заявки</w:t>
      </w:r>
    </w:p>
    <w:p w:rsidR="0086650D" w:rsidRDefault="0086650D" w:rsidP="0086650D">
      <w:pPr>
        <w:jc w:val="center"/>
      </w:pPr>
      <w:r>
        <w:rPr>
          <w:sz w:val="22"/>
          <w:szCs w:val="22"/>
        </w:rPr>
        <w:t xml:space="preserve">аукциона в электронной форме на право </w:t>
      </w:r>
      <w:r w:rsidRPr="00BF6C1D">
        <w:rPr>
          <w:sz w:val="22"/>
          <w:szCs w:val="22"/>
        </w:rPr>
        <w:t xml:space="preserve">заключения муниципального контракта на оказание услуг по </w:t>
      </w:r>
      <w:r w:rsidRPr="00BF6C1D">
        <w:t>технической защите информации</w:t>
      </w:r>
    </w:p>
    <w:p w:rsidR="0086650D" w:rsidRDefault="0086650D" w:rsidP="0086650D">
      <w:pPr>
        <w:jc w:val="center"/>
      </w:pPr>
      <w:r>
        <w:rPr>
          <w:sz w:val="22"/>
          <w:szCs w:val="22"/>
        </w:rPr>
        <w:t>(ИКЗ 173862200236886220100100260016202242)</w:t>
      </w:r>
    </w:p>
    <w:p w:rsidR="0086650D" w:rsidRDefault="0086650D" w:rsidP="0086650D">
      <w:pPr>
        <w:jc w:val="center"/>
        <w:rPr>
          <w:sz w:val="12"/>
          <w:szCs w:val="14"/>
        </w:rPr>
      </w:pPr>
    </w:p>
    <w:p w:rsidR="0086650D" w:rsidRDefault="0086650D" w:rsidP="0086650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Заказчик: Администрация города </w:t>
      </w:r>
      <w:proofErr w:type="spellStart"/>
      <w:r>
        <w:rPr>
          <w:sz w:val="22"/>
          <w:szCs w:val="22"/>
        </w:rPr>
        <w:t>Югорска</w:t>
      </w:r>
      <w:proofErr w:type="spellEnd"/>
    </w:p>
    <w:p w:rsidR="00BF6C1D" w:rsidRDefault="00BF6C1D" w:rsidP="0086650D">
      <w:pPr>
        <w:ind w:firstLine="708"/>
      </w:pPr>
    </w:p>
    <w:tbl>
      <w:tblPr>
        <w:tblW w:w="1044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7"/>
        <w:gridCol w:w="2259"/>
        <w:gridCol w:w="3503"/>
      </w:tblGrid>
      <w:tr w:rsidR="0086650D" w:rsidTr="00BF6C1D">
        <w:trPr>
          <w:trHeight w:val="330"/>
        </w:trPr>
        <w:tc>
          <w:tcPr>
            <w:tcW w:w="6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50D" w:rsidRDefault="00BF6C1D" w:rsidP="00B54723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Порядковый номер заявки 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650D" w:rsidRDefault="0086650D" w:rsidP="00B5472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</w:tr>
      <w:tr w:rsidR="0086650D" w:rsidTr="00BF6C1D">
        <w:tc>
          <w:tcPr>
            <w:tcW w:w="4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snapToGrid w:val="0"/>
              <w:ind w:left="294" w:hanging="294"/>
              <w:jc w:val="center"/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2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35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650D" w:rsidRDefault="0086650D" w:rsidP="00B54723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ООО «Научно-производственное предприятие «Специальные вычислительные комплексы» (</w:t>
            </w:r>
            <w:proofErr w:type="spellStart"/>
            <w:r w:rsidR="00BF6C1D">
              <w:rPr>
                <w:color w:val="000000"/>
                <w:sz w:val="18"/>
                <w:szCs w:val="18"/>
              </w:rPr>
              <w:t>г</w:t>
            </w:r>
            <w:proofErr w:type="gramStart"/>
            <w:r w:rsidR="00BF6C1D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М</w:t>
            </w:r>
            <w:proofErr w:type="gramEnd"/>
            <w:r>
              <w:rPr>
                <w:color w:val="000000"/>
                <w:sz w:val="18"/>
                <w:szCs w:val="18"/>
              </w:rPr>
              <w:t>осква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86650D" w:rsidTr="00BF6C1D">
        <w:trPr>
          <w:trHeight w:val="708"/>
        </w:trPr>
        <w:tc>
          <w:tcPr>
            <w:tcW w:w="4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6650D" w:rsidRDefault="0086650D" w:rsidP="00B54723">
            <w:pPr>
              <w:snapToGrid w:val="0"/>
              <w:ind w:left="108" w:right="119"/>
              <w:jc w:val="both"/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22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6650D" w:rsidTr="00BF6C1D">
        <w:trPr>
          <w:trHeight w:val="387"/>
        </w:trPr>
        <w:tc>
          <w:tcPr>
            <w:tcW w:w="4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6650D" w:rsidRDefault="0086650D" w:rsidP="00B54723">
            <w:pPr>
              <w:snapToGrid w:val="0"/>
              <w:ind w:left="105" w:right="120"/>
              <w:jc w:val="both"/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6650D" w:rsidTr="00BF6C1D">
        <w:tc>
          <w:tcPr>
            <w:tcW w:w="4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6650D" w:rsidRDefault="0086650D" w:rsidP="00B54723">
            <w:pPr>
              <w:snapToGrid w:val="0"/>
              <w:ind w:left="105" w:right="120"/>
              <w:jc w:val="both"/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6650D" w:rsidTr="00BF6C1D">
        <w:tc>
          <w:tcPr>
            <w:tcW w:w="4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6650D" w:rsidRDefault="0086650D" w:rsidP="00B54723">
            <w:pPr>
              <w:snapToGrid w:val="0"/>
              <w:ind w:left="105" w:right="120"/>
              <w:jc w:val="both"/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6650D" w:rsidTr="00BF6C1D">
        <w:trPr>
          <w:trHeight w:val="424"/>
        </w:trPr>
        <w:tc>
          <w:tcPr>
            <w:tcW w:w="4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6650D" w:rsidRDefault="0086650D" w:rsidP="00B54723">
            <w:pPr>
              <w:snapToGrid w:val="0"/>
              <w:ind w:left="105" w:right="120"/>
              <w:jc w:val="both"/>
            </w:pPr>
            <w:r>
              <w:rPr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22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6650D" w:rsidTr="00BF6C1D">
        <w:trPr>
          <w:trHeight w:val="114"/>
        </w:trPr>
        <w:tc>
          <w:tcPr>
            <w:tcW w:w="4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6650D" w:rsidRDefault="0086650D" w:rsidP="00B54723">
            <w:pPr>
              <w:snapToGrid w:val="0"/>
              <w:ind w:left="105" w:right="120"/>
              <w:jc w:val="both"/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</w:t>
            </w:r>
            <w:r>
              <w:rPr>
                <w:sz w:val="16"/>
                <w:szCs w:val="16"/>
              </w:rPr>
              <w:lastRenderedPageBreak/>
              <w:t>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35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6650D" w:rsidTr="00BF6C1D">
        <w:trPr>
          <w:trHeight w:val="424"/>
        </w:trPr>
        <w:tc>
          <w:tcPr>
            <w:tcW w:w="4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6650D" w:rsidRDefault="0086650D" w:rsidP="00B54723">
            <w:pPr>
              <w:snapToGrid w:val="0"/>
              <w:ind w:left="105" w:right="120"/>
              <w:jc w:val="both"/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6. </w:t>
            </w:r>
            <w:r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</w:rPr>
              <w:t>закупки – юридическом лице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в том числе</w:t>
            </w:r>
            <w:r>
              <w:rPr>
                <w:sz w:val="16"/>
                <w:szCs w:val="16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22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jc w:val="center"/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35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86650D" w:rsidTr="00BF6C1D">
        <w:trPr>
          <w:trHeight w:val="424"/>
        </w:trPr>
        <w:tc>
          <w:tcPr>
            <w:tcW w:w="4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6650D" w:rsidRDefault="0086650D" w:rsidP="00B54723">
            <w:pPr>
              <w:snapToGrid w:val="0"/>
              <w:ind w:left="105" w:right="120"/>
            </w:pPr>
            <w:r>
              <w:rPr>
                <w:color w:val="000000"/>
                <w:sz w:val="16"/>
                <w:szCs w:val="16"/>
              </w:rPr>
              <w:t xml:space="preserve">7. Документы, подтверждающие соответствие требованиям, </w:t>
            </w:r>
            <w:r>
              <w:rPr>
                <w:bCs/>
                <w:color w:val="000000"/>
                <w:sz w:val="16"/>
                <w:szCs w:val="16"/>
              </w:rPr>
              <w:t>установленным</w:t>
            </w:r>
            <w:r>
              <w:rPr>
                <w:color w:val="000000"/>
                <w:sz w:val="16"/>
                <w:szCs w:val="16"/>
              </w:rPr>
      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      </w:r>
            <w:r>
              <w:rPr>
                <w:bCs/>
                <w:color w:val="000000"/>
                <w:sz w:val="16"/>
                <w:szCs w:val="16"/>
              </w:rPr>
              <w:t>ом</w:t>
            </w:r>
            <w:r>
              <w:rPr>
                <w:color w:val="000000"/>
                <w:sz w:val="16"/>
                <w:szCs w:val="16"/>
              </w:rPr>
              <w:t xml:space="preserve"> закупки</w:t>
            </w:r>
          </w:p>
        </w:tc>
        <w:tc>
          <w:tcPr>
            <w:tcW w:w="22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копия лицензии ФСТЭК России на деятельность по технической защите конфиденциальной информации</w:t>
            </w:r>
          </w:p>
        </w:tc>
        <w:tc>
          <w:tcPr>
            <w:tcW w:w="35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Предоставлена копия лицензии ФСТЭК России на деятельность по технической защите конфиденциальной информации КИ 0276 № 013898 от 28.09.2009</w:t>
            </w:r>
          </w:p>
        </w:tc>
      </w:tr>
      <w:tr w:rsidR="0086650D" w:rsidTr="00BF6C1D">
        <w:trPr>
          <w:trHeight w:val="424"/>
        </w:trPr>
        <w:tc>
          <w:tcPr>
            <w:tcW w:w="4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6650D" w:rsidRDefault="0086650D" w:rsidP="00B54723">
            <w:pPr>
              <w:snapToGrid w:val="0"/>
              <w:ind w:left="105" w:right="120"/>
            </w:pPr>
            <w:r>
              <w:rPr>
                <w:color w:val="000000"/>
                <w:sz w:val="16"/>
                <w:szCs w:val="16"/>
              </w:rPr>
              <w:t>8.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22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50D" w:rsidRDefault="003F3937" w:rsidP="00B54723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В соответствии с постановлением Правительства РФ от 16.11.2015 № 1236</w:t>
            </w:r>
          </w:p>
        </w:tc>
        <w:tc>
          <w:tcPr>
            <w:tcW w:w="35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50D" w:rsidRDefault="0086650D" w:rsidP="003F3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</w:t>
            </w:r>
            <w:r w:rsidR="003F3937">
              <w:rPr>
                <w:color w:val="000000"/>
                <w:sz w:val="18"/>
                <w:szCs w:val="18"/>
              </w:rPr>
              <w:t xml:space="preserve"> предоставлена</w:t>
            </w:r>
          </w:p>
        </w:tc>
      </w:tr>
      <w:tr w:rsidR="0086650D" w:rsidTr="00BF6C1D">
        <w:trPr>
          <w:trHeight w:val="424"/>
        </w:trPr>
        <w:tc>
          <w:tcPr>
            <w:tcW w:w="4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6650D" w:rsidRDefault="0086650D" w:rsidP="00B54723">
            <w:pPr>
              <w:snapToGrid w:val="0"/>
              <w:ind w:left="105" w:right="120"/>
            </w:pPr>
            <w:r>
              <w:rPr>
                <w:color w:val="000000"/>
                <w:sz w:val="16"/>
                <w:szCs w:val="16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22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35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50D" w:rsidRDefault="0086650D" w:rsidP="00B54723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предоставлена в полном объёме</w:t>
            </w:r>
          </w:p>
        </w:tc>
      </w:tr>
      <w:tr w:rsidR="0086650D" w:rsidTr="00BF6C1D">
        <w:trPr>
          <w:trHeight w:val="307"/>
        </w:trPr>
        <w:tc>
          <w:tcPr>
            <w:tcW w:w="69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6650D" w:rsidRDefault="0086650D" w:rsidP="00B54723">
            <w:pPr>
              <w:snapToGrid w:val="0"/>
              <w:ind w:left="105" w:right="120"/>
            </w:pPr>
            <w:r>
              <w:rPr>
                <w:sz w:val="18"/>
                <w:szCs w:val="18"/>
              </w:rPr>
              <w:t xml:space="preserve">10. Начальная </w:t>
            </w:r>
            <w:r w:rsidR="00B85B1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максимальная</w:t>
            </w:r>
            <w:r w:rsidR="00B85B1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цена контракта —</w:t>
            </w:r>
            <w:r>
              <w:rPr>
                <w:b/>
                <w:sz w:val="18"/>
                <w:szCs w:val="18"/>
              </w:rPr>
              <w:t xml:space="preserve">  659 000,00 </w:t>
            </w:r>
            <w:r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35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650D" w:rsidRDefault="0086650D" w:rsidP="00B5472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44762A" w:rsidRDefault="0044762A">
      <w:bookmarkStart w:id="0" w:name="_GoBack"/>
      <w:bookmarkEnd w:id="0"/>
    </w:p>
    <w:sectPr w:rsidR="0044762A" w:rsidSect="003A487E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2A" w:rsidRDefault="0044762A" w:rsidP="0044762A">
      <w:r>
        <w:separator/>
      </w:r>
    </w:p>
  </w:endnote>
  <w:endnote w:type="continuationSeparator" w:id="0">
    <w:p w:rsidR="0044762A" w:rsidRDefault="0044762A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2A" w:rsidRDefault="0044762A" w:rsidP="0044762A">
      <w:r>
        <w:separator/>
      </w:r>
    </w:p>
  </w:footnote>
  <w:footnote w:type="continuationSeparator" w:id="0">
    <w:p w:rsidR="0044762A" w:rsidRDefault="0044762A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761CE"/>
    <w:rsid w:val="001D1753"/>
    <w:rsid w:val="0027477C"/>
    <w:rsid w:val="002A4679"/>
    <w:rsid w:val="003A487E"/>
    <w:rsid w:val="003F3937"/>
    <w:rsid w:val="003F3DA3"/>
    <w:rsid w:val="0044762A"/>
    <w:rsid w:val="004A4E2C"/>
    <w:rsid w:val="0052653A"/>
    <w:rsid w:val="005957B4"/>
    <w:rsid w:val="00656B4C"/>
    <w:rsid w:val="007A61C5"/>
    <w:rsid w:val="007F716F"/>
    <w:rsid w:val="00823F29"/>
    <w:rsid w:val="00861BC5"/>
    <w:rsid w:val="0086650D"/>
    <w:rsid w:val="00883B07"/>
    <w:rsid w:val="008E378B"/>
    <w:rsid w:val="008F2A1D"/>
    <w:rsid w:val="009034D9"/>
    <w:rsid w:val="00927CEF"/>
    <w:rsid w:val="009E7E21"/>
    <w:rsid w:val="00A21204"/>
    <w:rsid w:val="00AD070B"/>
    <w:rsid w:val="00B13473"/>
    <w:rsid w:val="00B838D8"/>
    <w:rsid w:val="00B85B1A"/>
    <w:rsid w:val="00BB75D2"/>
    <w:rsid w:val="00BF6C1D"/>
    <w:rsid w:val="00CB7D5B"/>
    <w:rsid w:val="00CC41C5"/>
    <w:rsid w:val="00E456B1"/>
    <w:rsid w:val="00EA1D99"/>
    <w:rsid w:val="00F01658"/>
    <w:rsid w:val="00F0250D"/>
    <w:rsid w:val="00F15271"/>
    <w:rsid w:val="00F3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07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07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01F05-BFBD-4D38-B6AB-75396A42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25</cp:revision>
  <cp:lastPrinted>2017-08-03T05:06:00Z</cp:lastPrinted>
  <dcterms:created xsi:type="dcterms:W3CDTF">2017-07-05T06:22:00Z</dcterms:created>
  <dcterms:modified xsi:type="dcterms:W3CDTF">2017-08-03T07:32:00Z</dcterms:modified>
</cp:coreProperties>
</file>