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FC" w:rsidRDefault="00767DFC" w:rsidP="00767DF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67DFC" w:rsidRDefault="00767DFC" w:rsidP="00767DF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67DFC" w:rsidRDefault="00767DFC" w:rsidP="00767DF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67DFC" w:rsidRDefault="00767DFC" w:rsidP="00767DF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67DFC" w:rsidRDefault="00767DFC" w:rsidP="00767DFC">
      <w:pPr>
        <w:jc w:val="center"/>
        <w:rPr>
          <w:rFonts w:ascii="PT Astra Serif" w:hAnsi="PT Astra Serif"/>
          <w:b/>
          <w:sz w:val="24"/>
          <w:szCs w:val="24"/>
        </w:rPr>
      </w:pPr>
    </w:p>
    <w:p w:rsidR="00767DFC" w:rsidRDefault="00767DFC" w:rsidP="00767DF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«25»июля 2024 г.                                                                                         № </w:t>
      </w:r>
      <w:r w:rsidR="00786731">
        <w:rPr>
          <w:rFonts w:ascii="PT Astra Serif" w:hAnsi="PT Astra Serif"/>
          <w:sz w:val="24"/>
          <w:szCs w:val="24"/>
        </w:rPr>
        <w:t>0187300005824000268-1</w:t>
      </w:r>
    </w:p>
    <w:p w:rsidR="00767DFC" w:rsidRDefault="00767DFC" w:rsidP="00767DF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767DFC" w:rsidRDefault="00767DFC" w:rsidP="00767DF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67DFC" w:rsidRDefault="00767DFC" w:rsidP="00767DF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67DFC" w:rsidRDefault="00767DFC" w:rsidP="00767DF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67DFC" w:rsidRDefault="00767DFC" w:rsidP="00767DF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67DFC" w:rsidRDefault="00767DFC" w:rsidP="00767DF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67DFC" w:rsidRDefault="00767DFC" w:rsidP="00767DF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67DFC" w:rsidRDefault="00767DFC" w:rsidP="00767DF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67DFC" w:rsidRDefault="00767DFC" w:rsidP="00767DF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767DFC" w:rsidRDefault="00767DFC" w:rsidP="00767DF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67DFC" w:rsidRDefault="00767DFC" w:rsidP="00767D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0187300005824000268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лицензионному обслуживанию программного продукта «ПАРУС - Бюджет 8»</w:t>
      </w:r>
      <w:r>
        <w:rPr>
          <w:rFonts w:ascii="PT Astra Serif" w:hAnsi="PT Astra Serif"/>
          <w:sz w:val="24"/>
          <w:szCs w:val="24"/>
        </w:rPr>
        <w:t>.</w:t>
      </w:r>
    </w:p>
    <w:p w:rsidR="00767DFC" w:rsidRDefault="00767DFC" w:rsidP="00767D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0187300005824000268. </w:t>
      </w:r>
    </w:p>
    <w:p w:rsidR="00767DFC" w:rsidRDefault="00767DFC" w:rsidP="00767DFC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b/>
          <w:sz w:val="24"/>
          <w:szCs w:val="24"/>
        </w:rPr>
        <w:t>24 38622002368862201001 0112 003 6203 244</w:t>
      </w:r>
      <w:r>
        <w:rPr>
          <w:sz w:val="24"/>
          <w:szCs w:val="24"/>
        </w:rPr>
        <w:t xml:space="preserve">. </w:t>
      </w:r>
    </w:p>
    <w:p w:rsidR="00767DFC" w:rsidRDefault="00767DFC" w:rsidP="00767DFC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2.Начальная (максимальная)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270 640 (двести семьдесят тысяч шестьсот сорок) рублей 00 копеек</w:t>
      </w:r>
      <w:r>
        <w:rPr>
          <w:sz w:val="24"/>
          <w:szCs w:val="24"/>
        </w:rPr>
        <w:t>.</w:t>
      </w:r>
    </w:p>
    <w:p w:rsidR="00767DFC" w:rsidRDefault="00767DFC" w:rsidP="00767D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475CB" w:rsidRDefault="00A475CB" w:rsidP="00A475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223).</w:t>
      </w:r>
    </w:p>
    <w:p w:rsidR="00A475CB" w:rsidRDefault="00A475CB" w:rsidP="00A475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475CB" w:rsidRDefault="00A475CB" w:rsidP="00A475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475CB" w:rsidRDefault="00A475CB" w:rsidP="00A475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223.</w:t>
      </w:r>
    </w:p>
    <w:p w:rsidR="00A475CB" w:rsidRDefault="00A475CB" w:rsidP="00A475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A475CB" w:rsidTr="00A475CB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475CB" w:rsidTr="00A475CB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475CB" w:rsidTr="00A475C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475CB" w:rsidTr="00A475C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475CB" w:rsidTr="00A475C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CB" w:rsidRDefault="00A475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</w:p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</w:p>
    <w:p w:rsidR="00A475CB" w:rsidRDefault="00A475CB" w:rsidP="00A475CB">
      <w:pPr>
        <w:jc w:val="center"/>
        <w:rPr>
          <w:rFonts w:ascii="PT Astra Serif" w:hAnsi="PT Astra Serif"/>
          <w:sz w:val="24"/>
          <w:szCs w:val="24"/>
        </w:rPr>
      </w:pPr>
    </w:p>
    <w:p w:rsidR="00A475CB" w:rsidRDefault="00A475CB" w:rsidP="00A475CB">
      <w:pPr>
        <w:rPr>
          <w:rFonts w:ascii="PT Astra Serif" w:hAnsi="PT Astra Serif"/>
          <w:b/>
          <w:sz w:val="24"/>
          <w:szCs w:val="24"/>
        </w:rPr>
      </w:pPr>
    </w:p>
    <w:p w:rsidR="00A475CB" w:rsidRDefault="00A475CB" w:rsidP="00A475C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475CB" w:rsidRDefault="00A475CB" w:rsidP="00A475C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A475CB" w:rsidRDefault="00A475CB" w:rsidP="00A475C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475CB" w:rsidRDefault="00A475CB" w:rsidP="00A475C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A475CB" w:rsidRDefault="00A475CB" w:rsidP="00A475C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475CB" w:rsidRDefault="00A475CB" w:rsidP="00A475C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767DFC" w:rsidRDefault="00767DFC" w:rsidP="00767DFC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767DFC" w:rsidRDefault="00767DFC" w:rsidP="00767DF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67DFC" w:rsidRDefault="00767DFC" w:rsidP="00767DF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767DFC" w:rsidRDefault="00767DFC" w:rsidP="00767DFC">
      <w:pPr>
        <w:jc w:val="both"/>
        <w:rPr>
          <w:color w:val="FF0000"/>
        </w:rPr>
      </w:pPr>
    </w:p>
    <w:p w:rsidR="00767DFC" w:rsidRDefault="00767DFC" w:rsidP="00767DFC">
      <w:pPr>
        <w:tabs>
          <w:tab w:val="left" w:pos="709"/>
        </w:tabs>
        <w:ind w:left="567"/>
      </w:pPr>
    </w:p>
    <w:p w:rsidR="00767DFC" w:rsidRDefault="00767DFC" w:rsidP="00767DFC"/>
    <w:p w:rsidR="00767DFC" w:rsidRDefault="00767DFC" w:rsidP="00767DFC"/>
    <w:p w:rsidR="00767DFC" w:rsidRDefault="00767DFC" w:rsidP="00767DFC">
      <w:pPr>
        <w:tabs>
          <w:tab w:val="left" w:pos="1276"/>
        </w:tabs>
      </w:pPr>
    </w:p>
    <w:p w:rsidR="00767DFC" w:rsidRDefault="00767DFC" w:rsidP="00767DFC"/>
    <w:p w:rsidR="00767DFC" w:rsidRDefault="00767DFC" w:rsidP="00767DFC"/>
    <w:p w:rsidR="00767DFC" w:rsidRDefault="00767DFC" w:rsidP="00767DFC"/>
    <w:p w:rsidR="00767DFC" w:rsidRDefault="00767DFC" w:rsidP="00767DFC"/>
    <w:p w:rsidR="00767DFC" w:rsidRDefault="00767DFC" w:rsidP="00767DFC"/>
    <w:p w:rsidR="00767DFC" w:rsidRDefault="00767DFC" w:rsidP="00767DFC"/>
    <w:p w:rsidR="00931915" w:rsidRDefault="00931915" w:rsidP="00767DFC">
      <w:pPr>
        <w:tabs>
          <w:tab w:val="left" w:pos="567"/>
        </w:tabs>
      </w:pPr>
    </w:p>
    <w:sectPr w:rsidR="00931915" w:rsidSect="00767DF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0"/>
    <w:rsid w:val="00215A10"/>
    <w:rsid w:val="00767DFC"/>
    <w:rsid w:val="00786731"/>
    <w:rsid w:val="00931915"/>
    <w:rsid w:val="00A4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D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67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67DFC"/>
    <w:pPr>
      <w:ind w:left="720"/>
      <w:contextualSpacing/>
    </w:pPr>
  </w:style>
  <w:style w:type="paragraph" w:customStyle="1" w:styleId="ConsPlusNormal">
    <w:name w:val="ConsPlusNormal"/>
    <w:uiPriority w:val="99"/>
    <w:rsid w:val="00A47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D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67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67DFC"/>
    <w:pPr>
      <w:ind w:left="720"/>
      <w:contextualSpacing/>
    </w:pPr>
  </w:style>
  <w:style w:type="paragraph" w:customStyle="1" w:styleId="ConsPlusNormal">
    <w:name w:val="ConsPlusNormal"/>
    <w:uiPriority w:val="99"/>
    <w:rsid w:val="00A47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2024-07-23T06:30:00Z</dcterms:created>
  <dcterms:modified xsi:type="dcterms:W3CDTF">2024-07-24T06:08:00Z</dcterms:modified>
</cp:coreProperties>
</file>