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7B6" w:rsidRDefault="001C77B6" w:rsidP="001C77B6">
      <w:pPr>
        <w:spacing w:after="0" w:line="240" w:lineRule="auto"/>
        <w:jc w:val="center"/>
        <w:rPr>
          <w:rFonts w:ascii="Times New Roman" w:hAnsi="Times New Roman" w:cs="Times New Roman"/>
          <w:b/>
          <w:sz w:val="24"/>
          <w:szCs w:val="24"/>
        </w:rPr>
      </w:pPr>
    </w:p>
    <w:p w:rsidR="001C77B6" w:rsidRDefault="001C77B6" w:rsidP="001C77B6">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1C77B6" w:rsidRDefault="001C77B6" w:rsidP="001C77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1C77B6" w:rsidRDefault="001C77B6" w:rsidP="001C77B6">
      <w:pPr>
        <w:spacing w:after="0" w:line="240" w:lineRule="auto"/>
        <w:ind w:left="426"/>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1C77B6" w:rsidRDefault="001C77B6" w:rsidP="001C77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1C77B6" w:rsidRDefault="001C77B6" w:rsidP="001C77B6">
      <w:pPr>
        <w:spacing w:after="0" w:line="240" w:lineRule="auto"/>
        <w:ind w:left="-993"/>
        <w:jc w:val="both"/>
        <w:rPr>
          <w:rFonts w:ascii="Times New Roman" w:hAnsi="Times New Roman" w:cs="Times New Roman"/>
          <w:sz w:val="24"/>
        </w:rPr>
      </w:pPr>
    </w:p>
    <w:p w:rsidR="001C77B6" w:rsidRDefault="001C77B6" w:rsidP="0023443C">
      <w:pPr>
        <w:spacing w:after="0" w:line="240" w:lineRule="auto"/>
        <w:ind w:left="709"/>
        <w:jc w:val="both"/>
        <w:rPr>
          <w:rFonts w:ascii="Times New Roman" w:hAnsi="Times New Roman" w:cs="Times New Roman"/>
          <w:sz w:val="24"/>
        </w:rPr>
      </w:pPr>
      <w:r w:rsidRPr="0023443C">
        <w:rPr>
          <w:rFonts w:ascii="Times New Roman" w:hAnsi="Times New Roman" w:cs="Times New Roman"/>
          <w:sz w:val="24"/>
        </w:rPr>
        <w:t xml:space="preserve">«09» июля 2015 г.                                                                                  </w:t>
      </w:r>
      <w:r w:rsidR="0023443C">
        <w:rPr>
          <w:rFonts w:ascii="Times New Roman" w:hAnsi="Times New Roman" w:cs="Times New Roman"/>
          <w:sz w:val="24"/>
        </w:rPr>
        <w:t xml:space="preserve">   </w:t>
      </w:r>
      <w:r w:rsidRPr="0023443C">
        <w:rPr>
          <w:rFonts w:ascii="Times New Roman" w:hAnsi="Times New Roman" w:cs="Times New Roman"/>
          <w:sz w:val="24"/>
        </w:rPr>
        <w:t xml:space="preserve">    </w:t>
      </w:r>
      <w:r w:rsidR="0023443C">
        <w:rPr>
          <w:rFonts w:ascii="Times New Roman" w:hAnsi="Times New Roman" w:cs="Times New Roman"/>
          <w:sz w:val="24"/>
        </w:rPr>
        <w:t xml:space="preserve">      </w:t>
      </w:r>
      <w:r w:rsidR="00285BC5" w:rsidRPr="0023443C">
        <w:rPr>
          <w:rFonts w:ascii="Times New Roman" w:hAnsi="Times New Roman" w:cs="Times New Roman"/>
          <w:sz w:val="24"/>
        </w:rPr>
        <w:t>№ 0187300005815000311</w:t>
      </w:r>
      <w:r w:rsidRPr="0023443C">
        <w:rPr>
          <w:rFonts w:ascii="Times New Roman" w:hAnsi="Times New Roman" w:cs="Times New Roman"/>
          <w:sz w:val="24"/>
        </w:rPr>
        <w:t>-1</w:t>
      </w:r>
    </w:p>
    <w:p w:rsidR="0023443C" w:rsidRPr="0023443C" w:rsidRDefault="0023443C" w:rsidP="0023443C">
      <w:pPr>
        <w:spacing w:after="0" w:line="240" w:lineRule="auto"/>
        <w:ind w:left="709"/>
        <w:jc w:val="both"/>
        <w:rPr>
          <w:rFonts w:ascii="Times New Roman" w:hAnsi="Times New Roman" w:cs="Times New Roman"/>
          <w:sz w:val="24"/>
        </w:rPr>
      </w:pPr>
    </w:p>
    <w:p w:rsidR="001C77B6" w:rsidRPr="0023443C" w:rsidRDefault="001C77B6" w:rsidP="0023443C">
      <w:pPr>
        <w:spacing w:after="0" w:line="240" w:lineRule="auto"/>
        <w:ind w:left="709"/>
        <w:jc w:val="both"/>
        <w:rPr>
          <w:rFonts w:ascii="Times New Roman" w:hAnsi="Times New Roman" w:cs="Times New Roman"/>
          <w:noProof/>
          <w:sz w:val="24"/>
        </w:rPr>
      </w:pPr>
      <w:r w:rsidRPr="0023443C">
        <w:rPr>
          <w:rFonts w:ascii="Times New Roman" w:hAnsi="Times New Roman" w:cs="Times New Roman"/>
          <w:noProof/>
          <w:sz w:val="24"/>
        </w:rPr>
        <w:t xml:space="preserve">ПРИСУТСТВОВАЛИ: </w:t>
      </w:r>
    </w:p>
    <w:p w:rsidR="001C77B6" w:rsidRPr="0023443C" w:rsidRDefault="001C77B6" w:rsidP="0023443C">
      <w:pPr>
        <w:spacing w:after="0" w:line="240" w:lineRule="auto"/>
        <w:ind w:left="709"/>
        <w:rPr>
          <w:rFonts w:ascii="Times New Roman" w:hAnsi="Times New Roman" w:cs="Times New Roman"/>
          <w:sz w:val="24"/>
          <w:szCs w:val="24"/>
        </w:rPr>
      </w:pPr>
      <w:r w:rsidRPr="0023443C">
        <w:rPr>
          <w:rFonts w:ascii="Times New Roman" w:hAnsi="Times New Roman" w:cs="Times New Roman"/>
          <w:spacing w:val="-6"/>
          <w:sz w:val="24"/>
          <w:szCs w:val="24"/>
        </w:rPr>
        <w:t xml:space="preserve">Единая комиссия </w:t>
      </w:r>
      <w:r w:rsidRPr="0023443C">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23443C">
        <w:rPr>
          <w:rFonts w:ascii="Times New Roman" w:hAnsi="Times New Roman" w:cs="Times New Roman"/>
          <w:sz w:val="24"/>
          <w:szCs w:val="24"/>
        </w:rPr>
        <w:t>Югорска</w:t>
      </w:r>
      <w:proofErr w:type="spellEnd"/>
      <w:r w:rsidRPr="0023443C">
        <w:rPr>
          <w:rFonts w:ascii="Times New Roman" w:hAnsi="Times New Roman" w:cs="Times New Roman"/>
          <w:sz w:val="24"/>
          <w:szCs w:val="24"/>
        </w:rPr>
        <w:t xml:space="preserve"> (далее - комиссия) в следующем составе:</w:t>
      </w:r>
    </w:p>
    <w:p w:rsidR="001C77B6" w:rsidRPr="0023443C" w:rsidRDefault="001C77B6" w:rsidP="0023443C">
      <w:pPr>
        <w:spacing w:after="0" w:line="240" w:lineRule="auto"/>
        <w:ind w:left="709"/>
        <w:jc w:val="both"/>
        <w:rPr>
          <w:rFonts w:ascii="Times New Roman" w:hAnsi="Times New Roman" w:cs="Times New Roman"/>
          <w:spacing w:val="-6"/>
          <w:sz w:val="24"/>
          <w:szCs w:val="24"/>
        </w:rPr>
      </w:pPr>
      <w:r w:rsidRPr="0023443C">
        <w:rPr>
          <w:rFonts w:ascii="Times New Roman" w:hAnsi="Times New Roman" w:cs="Times New Roman"/>
          <w:sz w:val="24"/>
          <w:szCs w:val="24"/>
        </w:rPr>
        <w:t xml:space="preserve">1. </w:t>
      </w:r>
      <w:proofErr w:type="spellStart"/>
      <w:r w:rsidRPr="0023443C">
        <w:rPr>
          <w:rFonts w:ascii="Times New Roman" w:hAnsi="Times New Roman" w:cs="Times New Roman"/>
          <w:spacing w:val="-6"/>
          <w:sz w:val="24"/>
          <w:szCs w:val="24"/>
        </w:rPr>
        <w:t>Голин</w:t>
      </w:r>
      <w:proofErr w:type="spellEnd"/>
      <w:r w:rsidRPr="0023443C">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C77B6" w:rsidRPr="0023443C" w:rsidRDefault="001C77B6" w:rsidP="0023443C">
      <w:pPr>
        <w:spacing w:after="0" w:line="240" w:lineRule="auto"/>
        <w:ind w:left="709"/>
        <w:rPr>
          <w:rFonts w:ascii="Times New Roman" w:hAnsi="Times New Roman" w:cs="Times New Roman"/>
          <w:sz w:val="24"/>
          <w:szCs w:val="24"/>
        </w:rPr>
      </w:pPr>
      <w:r w:rsidRPr="0023443C">
        <w:rPr>
          <w:rFonts w:ascii="Times New Roman" w:hAnsi="Times New Roman" w:cs="Times New Roman"/>
          <w:sz w:val="24"/>
          <w:szCs w:val="24"/>
        </w:rPr>
        <w:t>Члены  комиссии:</w:t>
      </w:r>
    </w:p>
    <w:p w:rsidR="001C77B6" w:rsidRPr="0023443C" w:rsidRDefault="001C77B6" w:rsidP="0023443C">
      <w:pPr>
        <w:spacing w:after="0" w:line="240" w:lineRule="auto"/>
        <w:ind w:left="709"/>
        <w:rPr>
          <w:rFonts w:ascii="Times New Roman" w:hAnsi="Times New Roman" w:cs="Times New Roman"/>
          <w:spacing w:val="-6"/>
          <w:sz w:val="24"/>
          <w:szCs w:val="24"/>
        </w:rPr>
      </w:pPr>
      <w:r w:rsidRPr="0023443C">
        <w:rPr>
          <w:rFonts w:ascii="Times New Roman" w:hAnsi="Times New Roman" w:cs="Times New Roman"/>
          <w:sz w:val="24"/>
          <w:szCs w:val="24"/>
        </w:rPr>
        <w:t xml:space="preserve">2. </w:t>
      </w:r>
      <w:proofErr w:type="spellStart"/>
      <w:r w:rsidRPr="0023443C">
        <w:rPr>
          <w:rFonts w:ascii="Times New Roman" w:hAnsi="Times New Roman" w:cs="Times New Roman"/>
          <w:spacing w:val="-6"/>
          <w:sz w:val="24"/>
          <w:szCs w:val="24"/>
        </w:rPr>
        <w:t>Долгодворова</w:t>
      </w:r>
      <w:proofErr w:type="spellEnd"/>
      <w:r w:rsidRPr="0023443C">
        <w:rPr>
          <w:rFonts w:ascii="Times New Roman" w:hAnsi="Times New Roman" w:cs="Times New Roman"/>
          <w:spacing w:val="-6"/>
          <w:sz w:val="24"/>
          <w:szCs w:val="24"/>
        </w:rPr>
        <w:t xml:space="preserve"> Т.И. – заместитель главы администрации города </w:t>
      </w:r>
      <w:proofErr w:type="spellStart"/>
      <w:r w:rsidRPr="0023443C">
        <w:rPr>
          <w:rFonts w:ascii="Times New Roman" w:hAnsi="Times New Roman" w:cs="Times New Roman"/>
          <w:spacing w:val="-6"/>
          <w:sz w:val="24"/>
          <w:szCs w:val="24"/>
        </w:rPr>
        <w:t>Югорска</w:t>
      </w:r>
      <w:proofErr w:type="spellEnd"/>
      <w:r w:rsidRPr="0023443C">
        <w:rPr>
          <w:rFonts w:ascii="Times New Roman" w:hAnsi="Times New Roman" w:cs="Times New Roman"/>
          <w:spacing w:val="-6"/>
          <w:sz w:val="24"/>
          <w:szCs w:val="24"/>
        </w:rPr>
        <w:t>;</w:t>
      </w:r>
    </w:p>
    <w:p w:rsidR="001C77B6" w:rsidRPr="0023443C" w:rsidRDefault="001C77B6" w:rsidP="0023443C">
      <w:pPr>
        <w:spacing w:after="0" w:line="240" w:lineRule="auto"/>
        <w:ind w:left="709"/>
        <w:rPr>
          <w:rFonts w:ascii="Times New Roman" w:hAnsi="Times New Roman" w:cs="Times New Roman"/>
          <w:sz w:val="24"/>
          <w:szCs w:val="24"/>
        </w:rPr>
      </w:pPr>
      <w:r w:rsidRPr="0023443C">
        <w:rPr>
          <w:rFonts w:ascii="Times New Roman" w:hAnsi="Times New Roman" w:cs="Times New Roman"/>
          <w:spacing w:val="-6"/>
          <w:sz w:val="24"/>
          <w:szCs w:val="24"/>
        </w:rPr>
        <w:t xml:space="preserve">3. Морозова Н.А. – помощник главы города </w:t>
      </w:r>
      <w:proofErr w:type="spellStart"/>
      <w:r w:rsidRPr="0023443C">
        <w:rPr>
          <w:rFonts w:ascii="Times New Roman" w:hAnsi="Times New Roman" w:cs="Times New Roman"/>
          <w:spacing w:val="-6"/>
          <w:sz w:val="24"/>
          <w:szCs w:val="24"/>
        </w:rPr>
        <w:t>Югорска</w:t>
      </w:r>
      <w:proofErr w:type="spellEnd"/>
      <w:r w:rsidRPr="0023443C">
        <w:rPr>
          <w:rFonts w:ascii="Times New Roman" w:hAnsi="Times New Roman" w:cs="Times New Roman"/>
          <w:spacing w:val="-6"/>
          <w:sz w:val="24"/>
          <w:szCs w:val="24"/>
        </w:rPr>
        <w:t>;</w:t>
      </w:r>
    </w:p>
    <w:p w:rsidR="001C77B6" w:rsidRPr="0023443C" w:rsidRDefault="001C77B6" w:rsidP="0023443C">
      <w:pPr>
        <w:spacing w:after="0" w:line="240" w:lineRule="auto"/>
        <w:ind w:left="709"/>
        <w:jc w:val="both"/>
        <w:rPr>
          <w:rFonts w:ascii="Times New Roman" w:hAnsi="Times New Roman" w:cs="Times New Roman"/>
          <w:sz w:val="24"/>
          <w:szCs w:val="24"/>
        </w:rPr>
      </w:pPr>
      <w:r w:rsidRPr="0023443C">
        <w:rPr>
          <w:rFonts w:ascii="Times New Roman" w:hAnsi="Times New Roman" w:cs="Times New Roman"/>
          <w:sz w:val="24"/>
          <w:szCs w:val="24"/>
        </w:rPr>
        <w:t xml:space="preserve">4. </w:t>
      </w:r>
      <w:proofErr w:type="spellStart"/>
      <w:r w:rsidRPr="0023443C">
        <w:rPr>
          <w:rFonts w:ascii="Times New Roman" w:hAnsi="Times New Roman" w:cs="Times New Roman"/>
          <w:sz w:val="24"/>
          <w:szCs w:val="24"/>
        </w:rPr>
        <w:t>Резинкина</w:t>
      </w:r>
      <w:proofErr w:type="spellEnd"/>
      <w:r w:rsidRPr="0023443C">
        <w:rPr>
          <w:rFonts w:ascii="Times New Roman" w:hAnsi="Times New Roman" w:cs="Times New Roman"/>
          <w:sz w:val="24"/>
          <w:szCs w:val="24"/>
        </w:rPr>
        <w:t xml:space="preserve"> Ж.В. – заместитель начальника управления экономической политики;</w:t>
      </w:r>
    </w:p>
    <w:p w:rsidR="001C77B6" w:rsidRPr="0023443C" w:rsidRDefault="001C77B6" w:rsidP="0023443C">
      <w:pPr>
        <w:spacing w:after="0" w:line="240" w:lineRule="auto"/>
        <w:ind w:left="709"/>
        <w:jc w:val="both"/>
        <w:rPr>
          <w:rFonts w:ascii="Times New Roman" w:hAnsi="Times New Roman" w:cs="Times New Roman"/>
          <w:sz w:val="24"/>
          <w:szCs w:val="24"/>
        </w:rPr>
      </w:pPr>
      <w:r w:rsidRPr="0023443C">
        <w:rPr>
          <w:rFonts w:ascii="Times New Roman" w:hAnsi="Times New Roman" w:cs="Times New Roman"/>
          <w:sz w:val="24"/>
          <w:szCs w:val="24"/>
        </w:rPr>
        <w:t xml:space="preserve">5. </w:t>
      </w:r>
      <w:r w:rsidRPr="0023443C">
        <w:rPr>
          <w:rFonts w:ascii="Times New Roman" w:hAnsi="Times New Roman" w:cs="Times New Roman"/>
          <w:spacing w:val="-6"/>
          <w:sz w:val="24"/>
          <w:szCs w:val="24"/>
        </w:rPr>
        <w:t xml:space="preserve">Абдуллаев А.Т. </w:t>
      </w:r>
      <w:r w:rsidRPr="0023443C">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1C77B6" w:rsidRDefault="001C77B6" w:rsidP="0023443C">
      <w:pPr>
        <w:spacing w:after="0" w:line="240" w:lineRule="auto"/>
        <w:ind w:left="709"/>
        <w:jc w:val="both"/>
        <w:rPr>
          <w:rFonts w:ascii="Times New Roman" w:hAnsi="Times New Roman" w:cs="Times New Roman"/>
          <w:sz w:val="24"/>
          <w:szCs w:val="24"/>
        </w:rPr>
      </w:pPr>
      <w:r w:rsidRPr="0023443C">
        <w:rPr>
          <w:rFonts w:ascii="Times New Roman" w:hAnsi="Times New Roman" w:cs="Times New Roman"/>
          <w:sz w:val="24"/>
          <w:szCs w:val="24"/>
        </w:rPr>
        <w:t>Всего присутствовали 5  членов комиссии из 8.</w:t>
      </w:r>
    </w:p>
    <w:p w:rsidR="001C77B6" w:rsidRPr="001C77B6" w:rsidRDefault="001C77B6" w:rsidP="0023443C">
      <w:pPr>
        <w:pStyle w:val="ConsPlusNormal"/>
        <w:widowControl/>
        <w:tabs>
          <w:tab w:val="left" w:pos="567"/>
        </w:tabs>
        <w:ind w:left="709" w:firstLine="0"/>
        <w:contextualSpacing/>
        <w:jc w:val="both"/>
        <w:rPr>
          <w:rFonts w:ascii="Times New Roman" w:hAnsi="Times New Roman" w:cs="Times New Roman"/>
          <w:sz w:val="24"/>
          <w:szCs w:val="24"/>
        </w:rPr>
      </w:pPr>
      <w:r w:rsidRPr="001C77B6">
        <w:rPr>
          <w:rFonts w:ascii="Times New Roman" w:hAnsi="Times New Roman" w:cs="Times New Roman"/>
          <w:sz w:val="24"/>
          <w:szCs w:val="24"/>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1C77B6" w:rsidRPr="001C77B6" w:rsidRDefault="001C77B6" w:rsidP="0023443C">
      <w:pPr>
        <w:tabs>
          <w:tab w:val="left" w:pos="142"/>
        </w:tabs>
        <w:autoSpaceDE w:val="0"/>
        <w:autoSpaceDN w:val="0"/>
        <w:adjustRightInd w:val="0"/>
        <w:spacing w:after="0" w:line="240" w:lineRule="auto"/>
        <w:ind w:left="709"/>
        <w:jc w:val="both"/>
        <w:rPr>
          <w:rFonts w:ascii="Times New Roman" w:hAnsi="Times New Roman" w:cs="Times New Roman"/>
          <w:sz w:val="24"/>
          <w:szCs w:val="24"/>
        </w:rPr>
      </w:pPr>
      <w:r w:rsidRPr="001C77B6">
        <w:rPr>
          <w:rFonts w:ascii="Times New Roman" w:hAnsi="Times New Roman" w:cs="Times New Roman"/>
          <w:sz w:val="24"/>
          <w:szCs w:val="24"/>
        </w:rPr>
        <w:t>1. Наименование аукциона: аукцион в электронной форме № 018730000581500031</w:t>
      </w:r>
      <w:r w:rsidR="00285BC5">
        <w:rPr>
          <w:rFonts w:ascii="Times New Roman" w:hAnsi="Times New Roman" w:cs="Times New Roman"/>
          <w:sz w:val="24"/>
          <w:szCs w:val="24"/>
        </w:rPr>
        <w:t>1</w:t>
      </w:r>
      <w:r w:rsidRPr="001C77B6">
        <w:rPr>
          <w:rFonts w:ascii="Times New Roman" w:hAnsi="Times New Roman" w:cs="Times New Roman"/>
          <w:sz w:val="24"/>
          <w:szCs w:val="24"/>
        </w:rPr>
        <w:t xml:space="preserve"> </w:t>
      </w:r>
      <w:r w:rsidR="00285BC5" w:rsidRPr="0037597E">
        <w:rPr>
          <w:rFonts w:ascii="Times New Roman" w:hAnsi="Times New Roman" w:cs="Times New Roman"/>
          <w:color w:val="000000"/>
          <w:sz w:val="24"/>
          <w:szCs w:val="24"/>
        </w:rPr>
        <w:t>среди субъектов малого предпринимательства,</w:t>
      </w:r>
      <w:r w:rsidR="00285BC5" w:rsidRPr="0037597E">
        <w:rPr>
          <w:rFonts w:ascii="Times New Roman" w:hAnsi="Times New Roman" w:cs="Times New Roman"/>
          <w:sz w:val="24"/>
          <w:szCs w:val="24"/>
        </w:rPr>
        <w:t xml:space="preserve"> социально ориентированных некоммерческих организаций</w:t>
      </w:r>
      <w:r w:rsidR="00285BC5" w:rsidRPr="0037597E">
        <w:rPr>
          <w:rFonts w:ascii="Times New Roman" w:hAnsi="Times New Roman" w:cs="Times New Roman"/>
          <w:i/>
          <w:iCs/>
          <w:color w:val="000000"/>
          <w:sz w:val="24"/>
          <w:szCs w:val="24"/>
        </w:rPr>
        <w:t xml:space="preserve"> </w:t>
      </w:r>
      <w:r w:rsidR="00285BC5" w:rsidRPr="0037597E">
        <w:rPr>
          <w:rFonts w:ascii="Times New Roman" w:hAnsi="Times New Roman" w:cs="Times New Roman"/>
          <w:sz w:val="24"/>
          <w:szCs w:val="24"/>
        </w:rPr>
        <w:t xml:space="preserve"> на право заключения гражданско-правового договора на </w:t>
      </w:r>
      <w:r w:rsidR="00285BC5">
        <w:rPr>
          <w:rFonts w:ascii="Times New Roman" w:hAnsi="Times New Roman" w:cs="Times New Roman"/>
          <w:sz w:val="24"/>
          <w:szCs w:val="24"/>
        </w:rPr>
        <w:t>оказание услуг по испытанию электрооборудования и диэлектрических перчаток.</w:t>
      </w:r>
    </w:p>
    <w:p w:rsidR="001C77B6" w:rsidRPr="001C77B6" w:rsidRDefault="001C77B6" w:rsidP="0023443C">
      <w:pPr>
        <w:tabs>
          <w:tab w:val="left" w:pos="142"/>
        </w:tabs>
        <w:autoSpaceDE w:val="0"/>
        <w:autoSpaceDN w:val="0"/>
        <w:adjustRightInd w:val="0"/>
        <w:spacing w:after="0" w:line="240" w:lineRule="auto"/>
        <w:ind w:left="709"/>
        <w:jc w:val="both"/>
        <w:rPr>
          <w:rFonts w:ascii="Times New Roman" w:hAnsi="Times New Roman" w:cs="Times New Roman"/>
          <w:sz w:val="24"/>
          <w:szCs w:val="24"/>
        </w:rPr>
      </w:pPr>
      <w:r w:rsidRPr="001C77B6">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1C77B6">
          <w:rPr>
            <w:rStyle w:val="a5"/>
            <w:sz w:val="24"/>
            <w:szCs w:val="24"/>
          </w:rPr>
          <w:t>http://zakupki.gov.ru/</w:t>
        </w:r>
      </w:hyperlink>
      <w:r w:rsidRPr="001C77B6">
        <w:rPr>
          <w:rFonts w:ascii="Times New Roman" w:hAnsi="Times New Roman" w:cs="Times New Roman"/>
          <w:sz w:val="24"/>
          <w:szCs w:val="24"/>
        </w:rPr>
        <w:t>, код аукциона 018730000581500031</w:t>
      </w:r>
      <w:r w:rsidR="00285BC5">
        <w:rPr>
          <w:rFonts w:ascii="Times New Roman" w:hAnsi="Times New Roman" w:cs="Times New Roman"/>
          <w:sz w:val="24"/>
          <w:szCs w:val="24"/>
        </w:rPr>
        <w:t>1</w:t>
      </w:r>
      <w:r w:rsidRPr="001C77B6">
        <w:rPr>
          <w:rFonts w:ascii="Times New Roman" w:hAnsi="Times New Roman" w:cs="Times New Roman"/>
          <w:sz w:val="24"/>
          <w:szCs w:val="24"/>
        </w:rPr>
        <w:t xml:space="preserve">, дата публикации 29.06.2015. </w:t>
      </w:r>
    </w:p>
    <w:p w:rsidR="001C77B6" w:rsidRPr="001C77B6" w:rsidRDefault="001C77B6" w:rsidP="0023443C">
      <w:pPr>
        <w:tabs>
          <w:tab w:val="num" w:pos="284"/>
        </w:tabs>
        <w:autoSpaceDE w:val="0"/>
        <w:autoSpaceDN w:val="0"/>
        <w:adjustRightInd w:val="0"/>
        <w:spacing w:after="0" w:line="240" w:lineRule="auto"/>
        <w:ind w:left="709"/>
        <w:jc w:val="both"/>
        <w:rPr>
          <w:rFonts w:ascii="Times New Roman" w:hAnsi="Times New Roman" w:cs="Times New Roman"/>
          <w:sz w:val="24"/>
          <w:szCs w:val="24"/>
        </w:rPr>
      </w:pPr>
      <w:r w:rsidRPr="001C77B6">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№6». </w:t>
      </w:r>
      <w:proofErr w:type="gramStart"/>
      <w:r w:rsidRPr="001C77B6">
        <w:rPr>
          <w:rFonts w:ascii="Times New Roman" w:hAnsi="Times New Roman" w:cs="Times New Roman"/>
          <w:sz w:val="24"/>
          <w:szCs w:val="24"/>
        </w:rPr>
        <w:t>Почтовый адрес: 628260, Ханты - Мансийский автономный</w:t>
      </w:r>
      <w:r w:rsidR="0023443C">
        <w:rPr>
          <w:rFonts w:ascii="Times New Roman" w:hAnsi="Times New Roman" w:cs="Times New Roman"/>
          <w:sz w:val="24"/>
          <w:szCs w:val="24"/>
        </w:rPr>
        <w:t xml:space="preserve"> округ - Югра, Тюменская обл., </w:t>
      </w:r>
      <w:r w:rsidRPr="001C77B6">
        <w:rPr>
          <w:rFonts w:ascii="Times New Roman" w:hAnsi="Times New Roman" w:cs="Times New Roman"/>
          <w:sz w:val="24"/>
          <w:szCs w:val="24"/>
        </w:rPr>
        <w:t xml:space="preserve"> г. </w:t>
      </w:r>
      <w:proofErr w:type="spellStart"/>
      <w:r w:rsidRPr="001C77B6">
        <w:rPr>
          <w:rFonts w:ascii="Times New Roman" w:hAnsi="Times New Roman" w:cs="Times New Roman"/>
          <w:sz w:val="24"/>
          <w:szCs w:val="24"/>
        </w:rPr>
        <w:t>Югорск</w:t>
      </w:r>
      <w:proofErr w:type="spellEnd"/>
      <w:r w:rsidRPr="001C77B6">
        <w:rPr>
          <w:rFonts w:ascii="Times New Roman" w:hAnsi="Times New Roman" w:cs="Times New Roman"/>
          <w:sz w:val="24"/>
          <w:szCs w:val="24"/>
        </w:rPr>
        <w:t xml:space="preserve">, ул. Ермака,7 </w:t>
      </w:r>
      <w:proofErr w:type="gramEnd"/>
    </w:p>
    <w:p w:rsidR="001C77B6" w:rsidRPr="001C77B6" w:rsidRDefault="001C77B6" w:rsidP="0023443C">
      <w:pPr>
        <w:tabs>
          <w:tab w:val="num" w:pos="567"/>
        </w:tabs>
        <w:autoSpaceDE w:val="0"/>
        <w:autoSpaceDN w:val="0"/>
        <w:adjustRightInd w:val="0"/>
        <w:spacing w:after="0" w:line="240" w:lineRule="auto"/>
        <w:ind w:left="709"/>
        <w:jc w:val="both"/>
        <w:rPr>
          <w:rFonts w:ascii="Times New Roman" w:hAnsi="Times New Roman" w:cs="Times New Roman"/>
          <w:sz w:val="24"/>
          <w:szCs w:val="24"/>
        </w:rPr>
      </w:pPr>
      <w:r w:rsidRPr="001C77B6">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sidRPr="001C77B6">
        <w:rPr>
          <w:rFonts w:ascii="Times New Roman" w:hAnsi="Times New Roman" w:cs="Times New Roman"/>
          <w:sz w:val="24"/>
          <w:szCs w:val="24"/>
        </w:rPr>
        <w:t>Югорск</w:t>
      </w:r>
      <w:proofErr w:type="spellEnd"/>
      <w:r w:rsidRPr="001C77B6">
        <w:rPr>
          <w:rFonts w:ascii="Times New Roman" w:hAnsi="Times New Roman" w:cs="Times New Roman"/>
          <w:sz w:val="24"/>
          <w:szCs w:val="24"/>
        </w:rPr>
        <w:t>, Ханты-Мансийский  автономный  округ-Югра, Тюменская область.</w:t>
      </w:r>
    </w:p>
    <w:p w:rsidR="001C77B6" w:rsidRPr="001C77B6" w:rsidRDefault="001C77B6" w:rsidP="0023443C">
      <w:pPr>
        <w:spacing w:after="0" w:line="240" w:lineRule="auto"/>
        <w:ind w:left="709"/>
        <w:jc w:val="both"/>
        <w:rPr>
          <w:rFonts w:ascii="Times New Roman" w:hAnsi="Times New Roman" w:cs="Times New Roman"/>
          <w:noProof/>
          <w:sz w:val="24"/>
          <w:szCs w:val="24"/>
        </w:rPr>
      </w:pPr>
      <w:r w:rsidRPr="001C77B6">
        <w:rPr>
          <w:rFonts w:ascii="Times New Roman" w:hAnsi="Times New Roman" w:cs="Times New Roman"/>
          <w:noProof/>
          <w:sz w:val="24"/>
          <w:szCs w:val="24"/>
        </w:rPr>
        <w:t xml:space="preserve">4. Количество поступивших заявок на участие  в аукционе – </w:t>
      </w:r>
      <w:r w:rsidR="00285BC5">
        <w:rPr>
          <w:rFonts w:ascii="Times New Roman" w:hAnsi="Times New Roman" w:cs="Times New Roman"/>
          <w:noProof/>
          <w:sz w:val="24"/>
          <w:szCs w:val="24"/>
        </w:rPr>
        <w:t>2</w:t>
      </w:r>
      <w:r w:rsidRPr="001C77B6">
        <w:rPr>
          <w:rFonts w:ascii="Times New Roman" w:hAnsi="Times New Roman" w:cs="Times New Roman"/>
          <w:noProof/>
          <w:sz w:val="24"/>
          <w:szCs w:val="24"/>
        </w:rPr>
        <w:t xml:space="preserve">. </w:t>
      </w:r>
    </w:p>
    <w:p w:rsidR="001C77B6" w:rsidRDefault="001C77B6" w:rsidP="0023443C">
      <w:pPr>
        <w:spacing w:after="0" w:line="240" w:lineRule="auto"/>
        <w:ind w:left="709"/>
        <w:jc w:val="both"/>
        <w:rPr>
          <w:rFonts w:ascii="Times New Roman" w:hAnsi="Times New Roman" w:cs="Times New Roman"/>
          <w:noProof/>
          <w:sz w:val="24"/>
          <w:szCs w:val="24"/>
        </w:rPr>
      </w:pPr>
      <w:r w:rsidRPr="001C77B6">
        <w:rPr>
          <w:rFonts w:ascii="Times New Roman" w:hAnsi="Times New Roman" w:cs="Times New Roman"/>
          <w:noProof/>
          <w:sz w:val="24"/>
          <w:szCs w:val="24"/>
        </w:rPr>
        <w:t xml:space="preserve">5. Комиссия рассмотрела первые части заявок и приняла следующее решение: </w:t>
      </w:r>
    </w:p>
    <w:p w:rsidR="0023443C" w:rsidRPr="001C77B6" w:rsidRDefault="0023443C" w:rsidP="0023443C">
      <w:pPr>
        <w:spacing w:after="0" w:line="240" w:lineRule="auto"/>
        <w:ind w:left="709"/>
        <w:jc w:val="both"/>
        <w:rPr>
          <w:rFonts w:ascii="Times New Roman" w:hAnsi="Times New Roman" w:cs="Times New Roman"/>
          <w:noProof/>
          <w:sz w:val="24"/>
          <w:szCs w:val="24"/>
        </w:rPr>
      </w:pPr>
    </w:p>
    <w:tbl>
      <w:tblPr>
        <w:tblW w:w="4665" w:type="pct"/>
        <w:tblInd w:w="724" w:type="dxa"/>
        <w:tblLook w:val="00A0" w:firstRow="1" w:lastRow="0" w:firstColumn="1" w:lastColumn="0" w:noHBand="0" w:noVBand="0"/>
      </w:tblPr>
      <w:tblGrid>
        <w:gridCol w:w="1599"/>
        <w:gridCol w:w="2925"/>
        <w:gridCol w:w="5818"/>
      </w:tblGrid>
      <w:tr w:rsidR="001C77B6" w:rsidTr="0023443C">
        <w:tc>
          <w:tcPr>
            <w:tcW w:w="77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C77B6" w:rsidRDefault="001C77B6" w:rsidP="0023443C">
            <w:pPr>
              <w:pStyle w:val="a6"/>
              <w:spacing w:after="0" w:line="276" w:lineRule="auto"/>
              <w:ind w:left="127"/>
              <w:jc w:val="center"/>
              <w:rPr>
                <w:lang w:eastAsia="en-US"/>
              </w:rPr>
            </w:pPr>
            <w:r>
              <w:rPr>
                <w:lang w:eastAsia="en-US"/>
              </w:rPr>
              <w:t>Порядковый номер заявки</w:t>
            </w:r>
          </w:p>
        </w:tc>
        <w:tc>
          <w:tcPr>
            <w:tcW w:w="14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C77B6" w:rsidRDefault="001C77B6" w:rsidP="0023443C">
            <w:pPr>
              <w:pStyle w:val="a6"/>
              <w:spacing w:after="0" w:line="276" w:lineRule="auto"/>
              <w:ind w:left="127"/>
              <w:jc w:val="center"/>
              <w:rPr>
                <w:lang w:eastAsia="en-US"/>
              </w:rPr>
            </w:pPr>
            <w:r>
              <w:rPr>
                <w:lang w:eastAsia="en-US"/>
              </w:rPr>
              <w:t>Решение о допуске или об отказе в допуске</w:t>
            </w:r>
          </w:p>
        </w:tc>
        <w:tc>
          <w:tcPr>
            <w:tcW w:w="281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C77B6" w:rsidRDefault="001C77B6" w:rsidP="0023443C">
            <w:pPr>
              <w:pStyle w:val="a6"/>
              <w:spacing w:after="0" w:line="276" w:lineRule="auto"/>
              <w:ind w:left="709"/>
              <w:jc w:val="center"/>
              <w:rPr>
                <w:lang w:eastAsia="en-US"/>
              </w:rPr>
            </w:pPr>
            <w:r>
              <w:rPr>
                <w:lang w:eastAsia="en-US"/>
              </w:rPr>
              <w:t>Причина отказа в допуске</w:t>
            </w:r>
          </w:p>
        </w:tc>
      </w:tr>
      <w:tr w:rsidR="001C77B6" w:rsidTr="0023443C">
        <w:trPr>
          <w:trHeight w:val="530"/>
        </w:trPr>
        <w:tc>
          <w:tcPr>
            <w:tcW w:w="7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77B6" w:rsidRDefault="001C77B6" w:rsidP="0023443C">
            <w:pPr>
              <w:spacing w:after="0" w:line="240" w:lineRule="auto"/>
              <w:ind w:left="127"/>
              <w:jc w:val="center"/>
              <w:rPr>
                <w:rFonts w:ascii="Times New Roman" w:eastAsiaTheme="minorEastAsia" w:hAnsi="Times New Roman" w:cs="Times New Roman"/>
              </w:rPr>
            </w:pPr>
            <w:r>
              <w:rPr>
                <w:rFonts w:ascii="Times New Roman" w:hAnsi="Times New Roman" w:cs="Times New Roman"/>
              </w:rPr>
              <w:t>1</w:t>
            </w:r>
          </w:p>
        </w:tc>
        <w:tc>
          <w:tcPr>
            <w:tcW w:w="14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77B6" w:rsidRDefault="001C77B6" w:rsidP="0023443C">
            <w:pPr>
              <w:spacing w:after="0" w:line="240" w:lineRule="auto"/>
              <w:ind w:left="127"/>
              <w:jc w:val="center"/>
              <w:rPr>
                <w:rFonts w:ascii="Times New Roman" w:eastAsiaTheme="minorEastAsia"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8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77B6" w:rsidRDefault="001C77B6" w:rsidP="0023443C">
            <w:pPr>
              <w:spacing w:after="0"/>
              <w:ind w:left="709"/>
              <w:rPr>
                <w:rFonts w:cs="Times New Roman"/>
              </w:rPr>
            </w:pPr>
          </w:p>
        </w:tc>
      </w:tr>
      <w:tr w:rsidR="001C77B6" w:rsidTr="0023443C">
        <w:trPr>
          <w:trHeight w:val="530"/>
        </w:trPr>
        <w:tc>
          <w:tcPr>
            <w:tcW w:w="7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77B6" w:rsidRDefault="001C77B6" w:rsidP="0023443C">
            <w:pPr>
              <w:spacing w:after="0" w:line="240" w:lineRule="auto"/>
              <w:ind w:left="127"/>
              <w:jc w:val="center"/>
              <w:rPr>
                <w:rFonts w:ascii="Times New Roman" w:eastAsiaTheme="minorEastAsia" w:hAnsi="Times New Roman" w:cs="Times New Roman"/>
              </w:rPr>
            </w:pPr>
            <w:r>
              <w:rPr>
                <w:rFonts w:ascii="Times New Roman" w:hAnsi="Times New Roman" w:cs="Times New Roman"/>
              </w:rPr>
              <w:t>2</w:t>
            </w:r>
          </w:p>
        </w:tc>
        <w:tc>
          <w:tcPr>
            <w:tcW w:w="14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77B6" w:rsidRDefault="001C77B6" w:rsidP="0023443C">
            <w:pPr>
              <w:spacing w:after="0" w:line="240" w:lineRule="auto"/>
              <w:ind w:left="127"/>
              <w:jc w:val="center"/>
              <w:rPr>
                <w:rFonts w:ascii="Times New Roman" w:eastAsiaTheme="minorEastAsia"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8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77B6" w:rsidRDefault="001C77B6" w:rsidP="0023443C">
            <w:pPr>
              <w:spacing w:after="0" w:line="240" w:lineRule="auto"/>
              <w:ind w:left="709"/>
              <w:rPr>
                <w:rFonts w:ascii="Times New Roman" w:eastAsia="Calibri" w:hAnsi="Times New Roman" w:cs="Times New Roman"/>
              </w:rPr>
            </w:pPr>
          </w:p>
        </w:tc>
      </w:tr>
    </w:tbl>
    <w:p w:rsidR="001C77B6" w:rsidRDefault="001C77B6" w:rsidP="0023443C">
      <w:pPr>
        <w:tabs>
          <w:tab w:val="left" w:pos="426"/>
          <w:tab w:val="left" w:pos="567"/>
        </w:tabs>
        <w:spacing w:after="0" w:line="240" w:lineRule="auto"/>
        <w:ind w:left="709"/>
        <w:jc w:val="both"/>
        <w:rPr>
          <w:rFonts w:ascii="Times New Roman" w:eastAsiaTheme="minorEastAsia" w:hAnsi="Times New Roman" w:cs="Times New Roman"/>
          <w:color w:val="FF0000"/>
          <w:sz w:val="24"/>
          <w:szCs w:val="24"/>
        </w:rPr>
      </w:pPr>
    </w:p>
    <w:p w:rsidR="001C77B6" w:rsidRDefault="001C77B6" w:rsidP="0023443C">
      <w:pPr>
        <w:tabs>
          <w:tab w:val="left" w:pos="426"/>
          <w:tab w:val="left" w:pos="567"/>
        </w:tabs>
        <w:spacing w:after="0" w:line="240" w:lineRule="auto"/>
        <w:ind w:left="709"/>
        <w:jc w:val="both"/>
        <w:rPr>
          <w:rFonts w:ascii="Times New Roman" w:hAnsi="Times New Roman" w:cs="Times New Roman"/>
        </w:rPr>
      </w:pPr>
      <w:r>
        <w:rPr>
          <w:rFonts w:ascii="Times New Roman" w:hAnsi="Times New Roman" w:cs="Times New Roman"/>
          <w:sz w:val="24"/>
          <w:szCs w:val="24"/>
        </w:rPr>
        <w:t>6.</w:t>
      </w:r>
      <w:r>
        <w:rPr>
          <w:rFonts w:ascii="Times New Roman" w:hAnsi="Times New Roman" w:cs="Times New Roman"/>
          <w:b/>
          <w:sz w:val="24"/>
          <w:szCs w:val="24"/>
        </w:rPr>
        <w:t xml:space="preserve"> </w:t>
      </w:r>
      <w:r>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8" w:history="1">
        <w:r>
          <w:rPr>
            <w:rStyle w:val="a5"/>
            <w:sz w:val="24"/>
            <w:szCs w:val="24"/>
          </w:rPr>
          <w:t>http://www.sberbank-ast.ru</w:t>
        </w:r>
      </w:hyperlink>
      <w:r>
        <w:rPr>
          <w:rFonts w:ascii="Times New Roman" w:hAnsi="Times New Roman" w:cs="Times New Roman"/>
        </w:rPr>
        <w:t>.</w:t>
      </w:r>
    </w:p>
    <w:p w:rsidR="001C77B6" w:rsidRDefault="001C77B6" w:rsidP="0023443C">
      <w:pPr>
        <w:spacing w:after="0" w:line="240" w:lineRule="auto"/>
        <w:ind w:left="709"/>
        <w:jc w:val="center"/>
        <w:rPr>
          <w:rFonts w:ascii="Times New Roman" w:hAnsi="Times New Roman" w:cs="Times New Roman"/>
          <w:noProof/>
          <w:sz w:val="24"/>
          <w:szCs w:val="24"/>
        </w:rPr>
      </w:pPr>
    </w:p>
    <w:p w:rsidR="001C77B6" w:rsidRDefault="001C77B6" w:rsidP="0023443C">
      <w:pPr>
        <w:spacing w:after="0" w:line="240" w:lineRule="auto"/>
        <w:ind w:left="709"/>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1C77B6" w:rsidRDefault="001C77B6" w:rsidP="0023443C">
      <w:pPr>
        <w:spacing w:after="0" w:line="240" w:lineRule="auto"/>
        <w:ind w:left="709"/>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1C77B6" w:rsidRDefault="001C77B6" w:rsidP="0023443C">
      <w:pPr>
        <w:spacing w:after="0" w:line="240" w:lineRule="auto"/>
        <w:ind w:left="709"/>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23443C" w:rsidRDefault="0023443C" w:rsidP="0023443C">
      <w:pPr>
        <w:spacing w:after="0" w:line="240" w:lineRule="auto"/>
        <w:ind w:left="709"/>
        <w:jc w:val="center"/>
        <w:rPr>
          <w:rFonts w:ascii="Times New Roman" w:hAnsi="Times New Roman" w:cs="Times New Roman"/>
          <w:noProof/>
          <w:sz w:val="24"/>
          <w:szCs w:val="24"/>
        </w:rPr>
      </w:pPr>
    </w:p>
    <w:tbl>
      <w:tblPr>
        <w:tblW w:w="10210" w:type="dxa"/>
        <w:tblInd w:w="817" w:type="dxa"/>
        <w:tblLayout w:type="fixed"/>
        <w:tblLook w:val="01E0" w:firstRow="1" w:lastRow="1" w:firstColumn="1" w:lastColumn="1" w:noHBand="0" w:noVBand="0"/>
      </w:tblPr>
      <w:tblGrid>
        <w:gridCol w:w="4822"/>
        <w:gridCol w:w="2127"/>
        <w:gridCol w:w="3261"/>
      </w:tblGrid>
      <w:tr w:rsidR="001C77B6" w:rsidTr="0023443C">
        <w:tc>
          <w:tcPr>
            <w:tcW w:w="4822" w:type="dxa"/>
            <w:tcBorders>
              <w:top w:val="single" w:sz="4" w:space="0" w:color="auto"/>
              <w:left w:val="single" w:sz="4" w:space="0" w:color="auto"/>
              <w:bottom w:val="single" w:sz="4" w:space="0" w:color="auto"/>
              <w:right w:val="single" w:sz="4" w:space="0" w:color="auto"/>
            </w:tcBorders>
            <w:vAlign w:val="center"/>
            <w:hideMark/>
          </w:tcPr>
          <w:p w:rsidR="001C77B6" w:rsidRDefault="001C77B6" w:rsidP="0023443C">
            <w:pPr>
              <w:spacing w:after="0" w:line="240" w:lineRule="auto"/>
              <w:ind w:left="709"/>
              <w:jc w:val="center"/>
              <w:rPr>
                <w:rFonts w:ascii="Times New Roman" w:eastAsiaTheme="minorEastAsia" w:hAnsi="Times New Roman" w:cs="Times New Roman"/>
                <w:noProof/>
              </w:rPr>
            </w:pPr>
            <w:r>
              <w:rPr>
                <w:rFonts w:ascii="Times New Roman" w:hAnsi="Times New Roman" w:cs="Times New Roman"/>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1C77B6" w:rsidRDefault="001C77B6" w:rsidP="0023443C">
            <w:pPr>
              <w:spacing w:after="0" w:line="240" w:lineRule="auto"/>
              <w:ind w:left="31"/>
              <w:jc w:val="center"/>
              <w:rPr>
                <w:rFonts w:ascii="Times New Roman" w:eastAsiaTheme="minorEastAsia" w:hAnsi="Times New Roman" w:cs="Times New Roman"/>
                <w:noProof/>
              </w:rPr>
            </w:pPr>
            <w:r>
              <w:rPr>
                <w:rFonts w:ascii="Times New Roman" w:hAnsi="Times New Roman" w:cs="Times New Roman"/>
                <w:noProof/>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1C77B6" w:rsidRDefault="001C77B6" w:rsidP="0023443C">
            <w:pPr>
              <w:spacing w:after="0" w:line="240" w:lineRule="auto"/>
              <w:ind w:left="709"/>
              <w:jc w:val="center"/>
              <w:rPr>
                <w:rFonts w:ascii="Times New Roman" w:eastAsiaTheme="minorEastAsia" w:hAnsi="Times New Roman" w:cs="Times New Roman"/>
                <w:noProof/>
              </w:rPr>
            </w:pPr>
            <w:r>
              <w:rPr>
                <w:rFonts w:ascii="Times New Roman" w:hAnsi="Times New Roman" w:cs="Times New Roman"/>
                <w:noProof/>
              </w:rPr>
              <w:t>Состав комиссии</w:t>
            </w:r>
          </w:p>
        </w:tc>
      </w:tr>
      <w:tr w:rsidR="001C77B6" w:rsidTr="0023443C">
        <w:tc>
          <w:tcPr>
            <w:tcW w:w="4822" w:type="dxa"/>
            <w:tcBorders>
              <w:top w:val="single" w:sz="4" w:space="0" w:color="auto"/>
              <w:left w:val="single" w:sz="4" w:space="0" w:color="auto"/>
              <w:bottom w:val="single" w:sz="4" w:space="0" w:color="auto"/>
              <w:right w:val="single" w:sz="4" w:space="0" w:color="auto"/>
            </w:tcBorders>
            <w:vAlign w:val="center"/>
            <w:hideMark/>
          </w:tcPr>
          <w:p w:rsidR="001C77B6" w:rsidRDefault="001C77B6">
            <w:pPr>
              <w:spacing w:after="0" w:line="240" w:lineRule="auto"/>
              <w:rPr>
                <w:rFonts w:ascii="Times New Roman" w:eastAsiaTheme="minorEastAsia" w:hAnsi="Times New Roman" w:cs="Times New Roman"/>
                <w:noProof/>
              </w:rPr>
            </w:pPr>
            <w:r>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C77B6" w:rsidRDefault="001C77B6">
            <w:pPr>
              <w:spacing w:after="0" w:line="240" w:lineRule="auto"/>
              <w:jc w:val="center"/>
              <w:rPr>
                <w:rFonts w:ascii="Times New Roman" w:eastAsiaTheme="minorEastAsia" w:hAnsi="Times New Roman" w:cs="Times New Roman"/>
                <w:noProof/>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1C77B6" w:rsidRPr="0023443C" w:rsidRDefault="001C77B6">
            <w:pPr>
              <w:spacing w:after="0" w:line="240" w:lineRule="auto"/>
              <w:jc w:val="center"/>
              <w:rPr>
                <w:rFonts w:ascii="Times New Roman" w:eastAsiaTheme="minorEastAsia" w:hAnsi="Times New Roman" w:cs="Times New Roman"/>
                <w:noProof/>
                <w:sz w:val="24"/>
                <w:szCs w:val="24"/>
              </w:rPr>
            </w:pPr>
            <w:r w:rsidRPr="0023443C">
              <w:rPr>
                <w:rFonts w:ascii="Times New Roman" w:hAnsi="Times New Roman" w:cs="Times New Roman"/>
                <w:noProof/>
                <w:sz w:val="24"/>
                <w:szCs w:val="24"/>
              </w:rPr>
              <w:t>С.Д. Голин</w:t>
            </w:r>
          </w:p>
        </w:tc>
      </w:tr>
      <w:tr w:rsidR="001C77B6" w:rsidTr="0023443C">
        <w:tc>
          <w:tcPr>
            <w:tcW w:w="4822" w:type="dxa"/>
            <w:tcBorders>
              <w:top w:val="single" w:sz="4" w:space="0" w:color="auto"/>
              <w:left w:val="single" w:sz="4" w:space="0" w:color="auto"/>
              <w:bottom w:val="single" w:sz="4" w:space="0" w:color="auto"/>
              <w:right w:val="single" w:sz="4" w:space="0" w:color="auto"/>
            </w:tcBorders>
            <w:vAlign w:val="center"/>
            <w:hideMark/>
          </w:tcPr>
          <w:p w:rsidR="001C77B6" w:rsidRDefault="001C77B6">
            <w:pPr>
              <w:spacing w:after="0" w:line="240" w:lineRule="auto"/>
              <w:jc w:val="both"/>
              <w:rPr>
                <w:rFonts w:ascii="Times New Roman" w:eastAsiaTheme="minorEastAsia" w:hAnsi="Times New Roman" w:cs="Times New Roman"/>
                <w:noProof/>
                <w:sz w:val="16"/>
                <w:szCs w:val="16"/>
              </w:rPr>
            </w:pPr>
            <w:r>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C77B6" w:rsidRDefault="001C77B6">
            <w:pPr>
              <w:spacing w:after="0" w:line="240" w:lineRule="auto"/>
              <w:jc w:val="center"/>
              <w:rPr>
                <w:rFonts w:ascii="Times New Roman" w:eastAsiaTheme="minorEastAsia" w:hAnsi="Times New Roman" w:cs="Times New Roman"/>
                <w:noProof/>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1C77B6" w:rsidRPr="0023443C" w:rsidRDefault="001C77B6">
            <w:pPr>
              <w:spacing w:after="0" w:line="240" w:lineRule="auto"/>
              <w:jc w:val="center"/>
              <w:rPr>
                <w:rFonts w:ascii="Times New Roman" w:eastAsiaTheme="minorEastAsia" w:hAnsi="Times New Roman" w:cs="Times New Roman"/>
                <w:sz w:val="24"/>
                <w:szCs w:val="24"/>
              </w:rPr>
            </w:pPr>
            <w:r w:rsidRPr="0023443C">
              <w:rPr>
                <w:rFonts w:ascii="Times New Roman" w:hAnsi="Times New Roman" w:cs="Times New Roman"/>
                <w:sz w:val="24"/>
                <w:szCs w:val="24"/>
              </w:rPr>
              <w:t xml:space="preserve">Т.И. </w:t>
            </w:r>
            <w:proofErr w:type="spellStart"/>
            <w:r w:rsidRPr="0023443C">
              <w:rPr>
                <w:rFonts w:ascii="Times New Roman" w:hAnsi="Times New Roman" w:cs="Times New Roman"/>
                <w:sz w:val="24"/>
                <w:szCs w:val="24"/>
              </w:rPr>
              <w:t>Долгодворова</w:t>
            </w:r>
            <w:proofErr w:type="spellEnd"/>
          </w:p>
        </w:tc>
      </w:tr>
      <w:tr w:rsidR="001C77B6" w:rsidRPr="0023443C" w:rsidTr="0023443C">
        <w:tc>
          <w:tcPr>
            <w:tcW w:w="4822" w:type="dxa"/>
            <w:tcBorders>
              <w:top w:val="single" w:sz="4" w:space="0" w:color="auto"/>
              <w:left w:val="single" w:sz="4" w:space="0" w:color="auto"/>
              <w:bottom w:val="single" w:sz="4" w:space="0" w:color="auto"/>
              <w:right w:val="single" w:sz="4" w:space="0" w:color="auto"/>
            </w:tcBorders>
            <w:hideMark/>
          </w:tcPr>
          <w:p w:rsidR="001C77B6" w:rsidRPr="0023443C" w:rsidRDefault="001C77B6">
            <w:pPr>
              <w:spacing w:after="0" w:line="240" w:lineRule="auto"/>
              <w:jc w:val="both"/>
              <w:rPr>
                <w:rFonts w:ascii="Times New Roman" w:eastAsiaTheme="minorEastAsia" w:hAnsi="Times New Roman" w:cs="Times New Roman"/>
              </w:rPr>
            </w:pPr>
            <w:r w:rsidRPr="0023443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C77B6" w:rsidRPr="0023443C" w:rsidRDefault="001C77B6">
            <w:pPr>
              <w:spacing w:after="0"/>
              <w:rPr>
                <w:rFonts w:cs="Times New Roman"/>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1C77B6" w:rsidRPr="0023443C" w:rsidRDefault="001C77B6">
            <w:pPr>
              <w:spacing w:after="0" w:line="240" w:lineRule="auto"/>
              <w:jc w:val="center"/>
              <w:rPr>
                <w:rFonts w:ascii="Times New Roman" w:eastAsiaTheme="minorEastAsia" w:hAnsi="Times New Roman" w:cs="Times New Roman"/>
                <w:sz w:val="24"/>
                <w:szCs w:val="24"/>
              </w:rPr>
            </w:pPr>
            <w:r w:rsidRPr="0023443C">
              <w:rPr>
                <w:rFonts w:ascii="Times New Roman" w:hAnsi="Times New Roman" w:cs="Times New Roman"/>
                <w:sz w:val="24"/>
                <w:szCs w:val="24"/>
              </w:rPr>
              <w:t>Н.А. Морозова</w:t>
            </w:r>
          </w:p>
        </w:tc>
      </w:tr>
      <w:tr w:rsidR="001C77B6" w:rsidRPr="0023443C" w:rsidTr="0023443C">
        <w:tc>
          <w:tcPr>
            <w:tcW w:w="4822" w:type="dxa"/>
            <w:tcBorders>
              <w:top w:val="single" w:sz="4" w:space="0" w:color="auto"/>
              <w:left w:val="single" w:sz="4" w:space="0" w:color="auto"/>
              <w:bottom w:val="single" w:sz="4" w:space="0" w:color="auto"/>
              <w:right w:val="single" w:sz="4" w:space="0" w:color="auto"/>
            </w:tcBorders>
            <w:hideMark/>
          </w:tcPr>
          <w:p w:rsidR="001C77B6" w:rsidRPr="0023443C" w:rsidRDefault="001C77B6">
            <w:pPr>
              <w:spacing w:after="0" w:line="240" w:lineRule="auto"/>
              <w:jc w:val="both"/>
              <w:rPr>
                <w:rFonts w:ascii="Times New Roman" w:eastAsiaTheme="minorEastAsia" w:hAnsi="Times New Roman" w:cs="Times New Roman"/>
              </w:rPr>
            </w:pPr>
            <w:r w:rsidRPr="0023443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C77B6" w:rsidRPr="0023443C" w:rsidRDefault="001C77B6">
            <w:pPr>
              <w:spacing w:after="0" w:line="240" w:lineRule="auto"/>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1C77B6" w:rsidRPr="0023443C" w:rsidRDefault="001C77B6">
            <w:pPr>
              <w:spacing w:after="0" w:line="240" w:lineRule="auto"/>
              <w:jc w:val="center"/>
              <w:rPr>
                <w:rFonts w:ascii="Times New Roman" w:eastAsiaTheme="minorEastAsia" w:hAnsi="Times New Roman" w:cs="Times New Roman"/>
                <w:sz w:val="24"/>
                <w:szCs w:val="24"/>
              </w:rPr>
            </w:pPr>
            <w:r w:rsidRPr="0023443C">
              <w:rPr>
                <w:rFonts w:ascii="Times New Roman" w:hAnsi="Times New Roman" w:cs="Times New Roman"/>
                <w:sz w:val="24"/>
                <w:szCs w:val="24"/>
              </w:rPr>
              <w:t xml:space="preserve">Ж.В. </w:t>
            </w:r>
            <w:proofErr w:type="spellStart"/>
            <w:r w:rsidRPr="0023443C">
              <w:rPr>
                <w:rFonts w:ascii="Times New Roman" w:hAnsi="Times New Roman" w:cs="Times New Roman"/>
                <w:sz w:val="24"/>
                <w:szCs w:val="24"/>
              </w:rPr>
              <w:t>Резинкина</w:t>
            </w:r>
            <w:proofErr w:type="spellEnd"/>
            <w:r w:rsidRPr="0023443C">
              <w:rPr>
                <w:rFonts w:ascii="Times New Roman" w:hAnsi="Times New Roman" w:cs="Times New Roman"/>
                <w:sz w:val="24"/>
                <w:szCs w:val="24"/>
              </w:rPr>
              <w:t xml:space="preserve"> </w:t>
            </w:r>
          </w:p>
        </w:tc>
      </w:tr>
      <w:tr w:rsidR="001C77B6" w:rsidRPr="0023443C" w:rsidTr="0023443C">
        <w:tc>
          <w:tcPr>
            <w:tcW w:w="4822" w:type="dxa"/>
            <w:tcBorders>
              <w:top w:val="single" w:sz="4" w:space="0" w:color="auto"/>
              <w:left w:val="single" w:sz="4" w:space="0" w:color="auto"/>
              <w:bottom w:val="single" w:sz="4" w:space="0" w:color="auto"/>
              <w:right w:val="single" w:sz="4" w:space="0" w:color="auto"/>
            </w:tcBorders>
            <w:hideMark/>
          </w:tcPr>
          <w:p w:rsidR="001C77B6" w:rsidRPr="0023443C" w:rsidRDefault="001C77B6">
            <w:pPr>
              <w:spacing w:after="0" w:line="240" w:lineRule="auto"/>
              <w:jc w:val="both"/>
              <w:rPr>
                <w:rFonts w:ascii="Times New Roman" w:eastAsiaTheme="minorEastAsia" w:hAnsi="Times New Roman" w:cs="Times New Roman"/>
              </w:rPr>
            </w:pPr>
            <w:r w:rsidRPr="0023443C">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C77B6" w:rsidRPr="0023443C" w:rsidRDefault="001C77B6">
            <w:pPr>
              <w:spacing w:after="0"/>
              <w:rPr>
                <w:rFonts w:cs="Times New Roman"/>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1C77B6" w:rsidRPr="0023443C" w:rsidRDefault="001C77B6">
            <w:pPr>
              <w:spacing w:after="0" w:line="240" w:lineRule="auto"/>
              <w:jc w:val="center"/>
              <w:rPr>
                <w:rFonts w:ascii="Times New Roman" w:eastAsiaTheme="minorEastAsia" w:hAnsi="Times New Roman" w:cs="Times New Roman"/>
                <w:sz w:val="24"/>
                <w:szCs w:val="24"/>
              </w:rPr>
            </w:pPr>
            <w:r w:rsidRPr="0023443C">
              <w:rPr>
                <w:rFonts w:ascii="Times New Roman" w:hAnsi="Times New Roman" w:cs="Times New Roman"/>
                <w:sz w:val="24"/>
                <w:szCs w:val="24"/>
              </w:rPr>
              <w:t>А.Т. Абдуллаев</w:t>
            </w:r>
          </w:p>
        </w:tc>
      </w:tr>
    </w:tbl>
    <w:p w:rsidR="001C77B6" w:rsidRPr="0023443C" w:rsidRDefault="001C77B6" w:rsidP="001C77B6">
      <w:pPr>
        <w:spacing w:after="0" w:line="240" w:lineRule="auto"/>
        <w:jc w:val="both"/>
        <w:rPr>
          <w:rFonts w:ascii="Times New Roman" w:eastAsiaTheme="minorEastAsia" w:hAnsi="Times New Roman" w:cs="Times New Roman"/>
          <w:b/>
          <w:sz w:val="24"/>
          <w:szCs w:val="24"/>
        </w:rPr>
      </w:pPr>
    </w:p>
    <w:p w:rsidR="001C77B6" w:rsidRPr="0023443C" w:rsidRDefault="001C77B6" w:rsidP="001C77B6">
      <w:pPr>
        <w:spacing w:after="0" w:line="240" w:lineRule="auto"/>
        <w:ind w:left="284"/>
        <w:jc w:val="both"/>
        <w:rPr>
          <w:rFonts w:ascii="Times New Roman" w:hAnsi="Times New Roman" w:cs="Times New Roman"/>
          <w:b/>
          <w:sz w:val="24"/>
          <w:szCs w:val="24"/>
        </w:rPr>
      </w:pPr>
      <w:r w:rsidRPr="0023443C">
        <w:rPr>
          <w:rFonts w:ascii="Times New Roman" w:hAnsi="Times New Roman" w:cs="Times New Roman"/>
          <w:b/>
          <w:sz w:val="24"/>
          <w:szCs w:val="24"/>
        </w:rPr>
        <w:t xml:space="preserve">Председатель комиссии:                                                                       С.Д. </w:t>
      </w:r>
      <w:proofErr w:type="spellStart"/>
      <w:r w:rsidRPr="0023443C">
        <w:rPr>
          <w:rFonts w:ascii="Times New Roman" w:hAnsi="Times New Roman" w:cs="Times New Roman"/>
          <w:b/>
          <w:sz w:val="24"/>
          <w:szCs w:val="24"/>
        </w:rPr>
        <w:t>Голин</w:t>
      </w:r>
      <w:proofErr w:type="spellEnd"/>
      <w:r w:rsidRPr="0023443C">
        <w:rPr>
          <w:rFonts w:ascii="Times New Roman" w:hAnsi="Times New Roman" w:cs="Times New Roman"/>
          <w:b/>
          <w:sz w:val="24"/>
          <w:szCs w:val="24"/>
        </w:rPr>
        <w:t xml:space="preserve">        </w:t>
      </w:r>
    </w:p>
    <w:p w:rsidR="001C77B6" w:rsidRPr="0023443C" w:rsidRDefault="001C77B6" w:rsidP="001C77B6">
      <w:pPr>
        <w:spacing w:after="0" w:line="240" w:lineRule="auto"/>
        <w:ind w:left="284"/>
        <w:jc w:val="both"/>
        <w:rPr>
          <w:rFonts w:ascii="Times New Roman" w:hAnsi="Times New Roman" w:cs="Times New Roman"/>
          <w:sz w:val="24"/>
          <w:szCs w:val="24"/>
        </w:rPr>
      </w:pPr>
      <w:r w:rsidRPr="0023443C">
        <w:rPr>
          <w:rFonts w:ascii="Times New Roman" w:hAnsi="Times New Roman" w:cs="Times New Roman"/>
          <w:b/>
          <w:sz w:val="24"/>
          <w:szCs w:val="24"/>
        </w:rPr>
        <w:t xml:space="preserve">Члены  комиссии                                                                                                                                                                                                </w:t>
      </w:r>
    </w:p>
    <w:p w:rsidR="001C77B6" w:rsidRPr="0023443C" w:rsidRDefault="001C77B6" w:rsidP="001C77B6">
      <w:pPr>
        <w:spacing w:after="0" w:line="240" w:lineRule="auto"/>
        <w:ind w:left="284"/>
        <w:jc w:val="right"/>
        <w:rPr>
          <w:rFonts w:ascii="Times New Roman" w:hAnsi="Times New Roman" w:cs="Times New Roman"/>
          <w:sz w:val="24"/>
          <w:szCs w:val="24"/>
        </w:rPr>
      </w:pPr>
      <w:r w:rsidRPr="0023443C">
        <w:rPr>
          <w:rFonts w:ascii="Times New Roman" w:hAnsi="Times New Roman" w:cs="Times New Roman"/>
          <w:sz w:val="24"/>
          <w:szCs w:val="24"/>
        </w:rPr>
        <w:t>______________________</w:t>
      </w:r>
      <w:r w:rsidRPr="0023443C">
        <w:rPr>
          <w:rFonts w:ascii="Times New Roman" w:hAnsi="Times New Roman" w:cs="Times New Roman"/>
          <w:b/>
          <w:sz w:val="24"/>
          <w:szCs w:val="24"/>
        </w:rPr>
        <w:t xml:space="preserve"> </w:t>
      </w:r>
      <w:r w:rsidRPr="0023443C">
        <w:rPr>
          <w:rFonts w:ascii="Times New Roman" w:hAnsi="Times New Roman" w:cs="Times New Roman"/>
          <w:sz w:val="24"/>
          <w:szCs w:val="24"/>
        </w:rPr>
        <w:t xml:space="preserve">Т.И. </w:t>
      </w:r>
      <w:proofErr w:type="spellStart"/>
      <w:r w:rsidRPr="0023443C">
        <w:rPr>
          <w:rFonts w:ascii="Times New Roman" w:hAnsi="Times New Roman" w:cs="Times New Roman"/>
          <w:sz w:val="24"/>
          <w:szCs w:val="24"/>
        </w:rPr>
        <w:t>Долгодворова</w:t>
      </w:r>
      <w:proofErr w:type="spellEnd"/>
      <w:r w:rsidRPr="0023443C">
        <w:rPr>
          <w:rFonts w:ascii="Times New Roman" w:hAnsi="Times New Roman" w:cs="Times New Roman"/>
          <w:sz w:val="24"/>
          <w:szCs w:val="24"/>
        </w:rPr>
        <w:t xml:space="preserve">                                                               </w:t>
      </w:r>
    </w:p>
    <w:p w:rsidR="001C77B6" w:rsidRPr="0023443C" w:rsidRDefault="001C77B6" w:rsidP="001C77B6">
      <w:pPr>
        <w:spacing w:after="0" w:line="240" w:lineRule="auto"/>
        <w:ind w:left="284"/>
        <w:jc w:val="right"/>
        <w:rPr>
          <w:rFonts w:ascii="Times New Roman" w:hAnsi="Times New Roman" w:cs="Times New Roman"/>
          <w:sz w:val="24"/>
          <w:szCs w:val="24"/>
        </w:rPr>
      </w:pPr>
      <w:r w:rsidRPr="0023443C">
        <w:rPr>
          <w:rFonts w:ascii="Times New Roman" w:hAnsi="Times New Roman" w:cs="Times New Roman"/>
          <w:sz w:val="24"/>
          <w:szCs w:val="24"/>
        </w:rPr>
        <w:t xml:space="preserve">  _____________________ Н.А. Морозова</w:t>
      </w:r>
    </w:p>
    <w:p w:rsidR="001C77B6" w:rsidRPr="0023443C" w:rsidRDefault="001C77B6" w:rsidP="001C77B6">
      <w:pPr>
        <w:spacing w:after="0" w:line="240" w:lineRule="auto"/>
        <w:ind w:left="284"/>
        <w:jc w:val="center"/>
        <w:rPr>
          <w:rFonts w:ascii="Times New Roman" w:hAnsi="Times New Roman" w:cs="Times New Roman"/>
          <w:sz w:val="24"/>
          <w:szCs w:val="24"/>
        </w:rPr>
      </w:pPr>
      <w:r w:rsidRPr="0023443C">
        <w:rPr>
          <w:rFonts w:ascii="Times New Roman" w:hAnsi="Times New Roman" w:cs="Times New Roman"/>
          <w:sz w:val="24"/>
          <w:szCs w:val="24"/>
        </w:rPr>
        <w:t xml:space="preserve">                                                                                                  _________________________ Ж.В. </w:t>
      </w:r>
      <w:proofErr w:type="spellStart"/>
      <w:r w:rsidRPr="0023443C">
        <w:rPr>
          <w:rFonts w:ascii="Times New Roman" w:hAnsi="Times New Roman" w:cs="Times New Roman"/>
          <w:sz w:val="24"/>
          <w:szCs w:val="24"/>
        </w:rPr>
        <w:t>Резинкина</w:t>
      </w:r>
      <w:proofErr w:type="spellEnd"/>
      <w:r w:rsidRPr="0023443C">
        <w:rPr>
          <w:rFonts w:ascii="Times New Roman" w:hAnsi="Times New Roman" w:cs="Times New Roman"/>
          <w:sz w:val="24"/>
          <w:szCs w:val="24"/>
        </w:rPr>
        <w:t xml:space="preserve">  </w:t>
      </w:r>
    </w:p>
    <w:p w:rsidR="001C77B6" w:rsidRPr="0023443C" w:rsidRDefault="001C77B6" w:rsidP="001C77B6">
      <w:pPr>
        <w:spacing w:after="0" w:line="240" w:lineRule="auto"/>
        <w:ind w:left="284"/>
        <w:jc w:val="center"/>
        <w:rPr>
          <w:rFonts w:ascii="Times New Roman" w:hAnsi="Times New Roman" w:cs="Times New Roman"/>
          <w:sz w:val="24"/>
          <w:szCs w:val="24"/>
        </w:rPr>
      </w:pPr>
      <w:r w:rsidRPr="0023443C">
        <w:rPr>
          <w:rFonts w:ascii="Times New Roman" w:hAnsi="Times New Roman" w:cs="Times New Roman"/>
          <w:sz w:val="24"/>
          <w:szCs w:val="24"/>
        </w:rPr>
        <w:t xml:space="preserve">                                                                                                                __________________ А.Т. Абдуллаев </w:t>
      </w:r>
    </w:p>
    <w:p w:rsidR="001C77B6" w:rsidRPr="0023443C" w:rsidRDefault="001C77B6" w:rsidP="001C77B6">
      <w:pPr>
        <w:spacing w:after="0" w:line="240" w:lineRule="auto"/>
        <w:ind w:left="284"/>
        <w:rPr>
          <w:rFonts w:ascii="Times New Roman" w:hAnsi="Times New Roman" w:cs="Times New Roman"/>
          <w:sz w:val="24"/>
          <w:szCs w:val="24"/>
        </w:rPr>
      </w:pPr>
    </w:p>
    <w:p w:rsidR="001C77B6" w:rsidRDefault="001C77B6" w:rsidP="00285BC5">
      <w:pPr>
        <w:spacing w:after="0" w:line="240" w:lineRule="auto"/>
        <w:ind w:left="284"/>
        <w:rPr>
          <w:rFonts w:ascii="Times New Roman" w:hAnsi="Times New Roman" w:cs="Times New Roman"/>
          <w:sz w:val="24"/>
          <w:szCs w:val="24"/>
        </w:rPr>
      </w:pPr>
      <w:r w:rsidRPr="0023443C">
        <w:rPr>
          <w:rFonts w:ascii="Times New Roman" w:hAnsi="Times New Roman" w:cs="Times New Roman"/>
          <w:sz w:val="24"/>
          <w:szCs w:val="24"/>
        </w:rPr>
        <w:t xml:space="preserve"> Представитель заказчика:                                                                    __________________</w:t>
      </w:r>
      <w:r w:rsidR="00285BC5">
        <w:rPr>
          <w:rFonts w:ascii="Times New Roman" w:hAnsi="Times New Roman" w:cs="Times New Roman"/>
          <w:sz w:val="24"/>
          <w:szCs w:val="24"/>
        </w:rPr>
        <w:t>Н.Н. Белинская</w:t>
      </w:r>
    </w:p>
    <w:p w:rsidR="00285BC5" w:rsidRDefault="00285BC5" w:rsidP="00285BC5">
      <w:pPr>
        <w:spacing w:after="0" w:line="240" w:lineRule="auto"/>
        <w:ind w:left="284"/>
        <w:rPr>
          <w:rFonts w:ascii="Times New Roman" w:hAnsi="Times New Roman" w:cs="Times New Roman"/>
          <w:sz w:val="24"/>
          <w:szCs w:val="24"/>
        </w:rPr>
      </w:pPr>
    </w:p>
    <w:sectPr w:rsidR="00285BC5" w:rsidSect="00285BC5">
      <w:pgSz w:w="11906" w:h="16838"/>
      <w:pgMar w:top="567" w:right="567" w:bottom="1134" w:left="28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2FE" w:rsidRDefault="00F232FE" w:rsidP="00F232FE">
      <w:pPr>
        <w:spacing w:after="0" w:line="240" w:lineRule="auto"/>
      </w:pPr>
      <w:r>
        <w:separator/>
      </w:r>
    </w:p>
  </w:endnote>
  <w:endnote w:type="continuationSeparator" w:id="0">
    <w:p w:rsidR="00F232FE" w:rsidRDefault="00F232FE" w:rsidP="00F2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2FE" w:rsidRDefault="00F232FE" w:rsidP="00F232FE">
      <w:pPr>
        <w:spacing w:after="0" w:line="240" w:lineRule="auto"/>
      </w:pPr>
      <w:r>
        <w:separator/>
      </w:r>
    </w:p>
  </w:footnote>
  <w:footnote w:type="continuationSeparator" w:id="0">
    <w:p w:rsidR="00F232FE" w:rsidRDefault="00F232FE" w:rsidP="00F23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23"/>
    <w:rsid w:val="001C77B6"/>
    <w:rsid w:val="0023443C"/>
    <w:rsid w:val="00285BC5"/>
    <w:rsid w:val="00421D64"/>
    <w:rsid w:val="00BB1423"/>
    <w:rsid w:val="00CA1500"/>
    <w:rsid w:val="00F23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F232FE"/>
    <w:pPr>
      <w:widowControl w:val="0"/>
      <w:spacing w:after="0" w:line="240" w:lineRule="auto"/>
    </w:pPr>
    <w:rPr>
      <w:rFonts w:ascii="Times New Roman" w:eastAsia="Times New Roman" w:hAnsi="Times New Roman" w:cs="Times New Roman"/>
      <w:sz w:val="20"/>
      <w:szCs w:val="20"/>
      <w:lang w:eastAsia="ru-RU"/>
    </w:rPr>
  </w:style>
  <w:style w:type="character" w:customStyle="1" w:styleId="a4">
    <w:name w:val="Текст концевой сноски Знак"/>
    <w:basedOn w:val="a0"/>
    <w:link w:val="a3"/>
    <w:uiPriority w:val="99"/>
    <w:semiHidden/>
    <w:rsid w:val="00F232FE"/>
    <w:rPr>
      <w:rFonts w:ascii="Times New Roman" w:eastAsia="Times New Roman" w:hAnsi="Times New Roman" w:cs="Times New Roman"/>
      <w:sz w:val="20"/>
      <w:szCs w:val="20"/>
      <w:lang w:eastAsia="ru-RU"/>
    </w:rPr>
  </w:style>
  <w:style w:type="character" w:styleId="a5">
    <w:name w:val="Hyperlink"/>
    <w:semiHidden/>
    <w:unhideWhenUsed/>
    <w:rsid w:val="001C77B6"/>
    <w:rPr>
      <w:rFonts w:ascii="Times New Roman" w:hAnsi="Times New Roman" w:cs="Times New Roman" w:hint="default"/>
      <w:color w:val="0000FF"/>
      <w:u w:val="single"/>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6"/>
    <w:locked/>
    <w:rsid w:val="001C77B6"/>
    <w:rPr>
      <w:rFonts w:ascii="Times New Roman" w:eastAsia="Times New Roman" w:hAnsi="Times New Roman" w:cs="Times New Roman"/>
      <w:sz w:val="24"/>
      <w:szCs w:val="24"/>
      <w:lang w:eastAsia="ru-RU"/>
    </w:rPr>
  </w:style>
  <w:style w:type="paragraph" w:styleId="a6">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unhideWhenUsed/>
    <w:rsid w:val="001C77B6"/>
    <w:pPr>
      <w:spacing w:after="120" w:line="240" w:lineRule="auto"/>
      <w:jc w:val="both"/>
    </w:pPr>
    <w:rPr>
      <w:rFonts w:ascii="Times New Roman" w:eastAsia="Times New Roman" w:hAnsi="Times New Roman" w:cs="Times New Roman"/>
      <w:sz w:val="24"/>
      <w:szCs w:val="24"/>
      <w:lang w:eastAsia="ru-RU"/>
    </w:rPr>
  </w:style>
  <w:style w:type="character" w:customStyle="1" w:styleId="a7">
    <w:name w:val="Основной текст Знак"/>
    <w:basedOn w:val="a0"/>
    <w:uiPriority w:val="99"/>
    <w:semiHidden/>
    <w:rsid w:val="001C77B6"/>
  </w:style>
  <w:style w:type="paragraph" w:customStyle="1" w:styleId="ConsPlusNormal">
    <w:name w:val="ConsPlusNormal"/>
    <w:uiPriority w:val="99"/>
    <w:rsid w:val="001C77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F232FE"/>
    <w:pPr>
      <w:widowControl w:val="0"/>
      <w:spacing w:after="0" w:line="240" w:lineRule="auto"/>
    </w:pPr>
    <w:rPr>
      <w:rFonts w:ascii="Times New Roman" w:eastAsia="Times New Roman" w:hAnsi="Times New Roman" w:cs="Times New Roman"/>
      <w:sz w:val="20"/>
      <w:szCs w:val="20"/>
      <w:lang w:eastAsia="ru-RU"/>
    </w:rPr>
  </w:style>
  <w:style w:type="character" w:customStyle="1" w:styleId="a4">
    <w:name w:val="Текст концевой сноски Знак"/>
    <w:basedOn w:val="a0"/>
    <w:link w:val="a3"/>
    <w:uiPriority w:val="99"/>
    <w:semiHidden/>
    <w:rsid w:val="00F232FE"/>
    <w:rPr>
      <w:rFonts w:ascii="Times New Roman" w:eastAsia="Times New Roman" w:hAnsi="Times New Roman" w:cs="Times New Roman"/>
      <w:sz w:val="20"/>
      <w:szCs w:val="20"/>
      <w:lang w:eastAsia="ru-RU"/>
    </w:rPr>
  </w:style>
  <w:style w:type="character" w:styleId="a5">
    <w:name w:val="Hyperlink"/>
    <w:semiHidden/>
    <w:unhideWhenUsed/>
    <w:rsid w:val="001C77B6"/>
    <w:rPr>
      <w:rFonts w:ascii="Times New Roman" w:hAnsi="Times New Roman" w:cs="Times New Roman" w:hint="default"/>
      <w:color w:val="0000FF"/>
      <w:u w:val="single"/>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6"/>
    <w:locked/>
    <w:rsid w:val="001C77B6"/>
    <w:rPr>
      <w:rFonts w:ascii="Times New Roman" w:eastAsia="Times New Roman" w:hAnsi="Times New Roman" w:cs="Times New Roman"/>
      <w:sz w:val="24"/>
      <w:szCs w:val="24"/>
      <w:lang w:eastAsia="ru-RU"/>
    </w:rPr>
  </w:style>
  <w:style w:type="paragraph" w:styleId="a6">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unhideWhenUsed/>
    <w:rsid w:val="001C77B6"/>
    <w:pPr>
      <w:spacing w:after="120" w:line="240" w:lineRule="auto"/>
      <w:jc w:val="both"/>
    </w:pPr>
    <w:rPr>
      <w:rFonts w:ascii="Times New Roman" w:eastAsia="Times New Roman" w:hAnsi="Times New Roman" w:cs="Times New Roman"/>
      <w:sz w:val="24"/>
      <w:szCs w:val="24"/>
      <w:lang w:eastAsia="ru-RU"/>
    </w:rPr>
  </w:style>
  <w:style w:type="character" w:customStyle="1" w:styleId="a7">
    <w:name w:val="Основной текст Знак"/>
    <w:basedOn w:val="a0"/>
    <w:uiPriority w:val="99"/>
    <w:semiHidden/>
    <w:rsid w:val="001C77B6"/>
  </w:style>
  <w:style w:type="paragraph" w:customStyle="1" w:styleId="ConsPlusNormal">
    <w:name w:val="ConsPlusNormal"/>
    <w:uiPriority w:val="99"/>
    <w:rsid w:val="001C77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94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ettings" Target="settings.xml"/><Relationship Id="rId7" Type="http://schemas.openxmlformats.org/officeDocument/2006/relationships/hyperlink" Target="http://zakupk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696</Words>
  <Characters>3971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2015-07-09T04:25:00Z</cp:lastPrinted>
  <dcterms:created xsi:type="dcterms:W3CDTF">2015-07-08T09:16:00Z</dcterms:created>
  <dcterms:modified xsi:type="dcterms:W3CDTF">2015-07-09T04:26:00Z</dcterms:modified>
</cp:coreProperties>
</file>